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AABFF" w14:textId="219C3CE1" w:rsidR="00127671" w:rsidRDefault="00AB5760">
      <w:r>
        <w:rPr>
          <w:noProof/>
        </w:rPr>
        <w:drawing>
          <wp:inline distT="0" distB="0" distL="0" distR="0" wp14:anchorId="4DF5F761" wp14:editId="11BD2E0C">
            <wp:extent cx="5943600" cy="2581910"/>
            <wp:effectExtent l="0" t="0" r="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5843" w14:textId="317EC756" w:rsidR="00AB5760" w:rsidRDefault="00AB5760">
      <w:r>
        <w:t>Here I have imported the functions like numpy, pandas, matplotlib.pyplot, seaborn, logisticregression and train_test_split. Then I have read the dataset and displayed the dataset.</w:t>
      </w:r>
    </w:p>
    <w:p w14:paraId="67B20874" w14:textId="75CD477A" w:rsidR="00AB5760" w:rsidRDefault="00AB5760">
      <w:r>
        <w:rPr>
          <w:noProof/>
        </w:rPr>
        <w:drawing>
          <wp:inline distT="0" distB="0" distL="0" distR="0" wp14:anchorId="28C45D07" wp14:editId="4DCABD4E">
            <wp:extent cx="5943600" cy="1367790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13F8" w14:textId="1E1EC21B" w:rsidR="00AB5760" w:rsidRDefault="00AB5760">
      <w:r>
        <w:t>Here I have used the read() function for viewing the top five rows in the dataset.</w:t>
      </w:r>
    </w:p>
    <w:p w14:paraId="1D0955E9" w14:textId="0BE1D1E4" w:rsidR="00DB32F8" w:rsidRDefault="00DB32F8">
      <w:r>
        <w:rPr>
          <w:noProof/>
        </w:rPr>
        <w:drawing>
          <wp:inline distT="0" distB="0" distL="0" distR="0" wp14:anchorId="2B270F7C" wp14:editId="0580C302">
            <wp:extent cx="5943600" cy="2113280"/>
            <wp:effectExtent l="0" t="0" r="0" b="127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CAED" w14:textId="689E1D8B" w:rsidR="00793294" w:rsidRDefault="00793294">
      <w:r>
        <w:t>Here I have displayed the values of outcome attribute by using the above command.</w:t>
      </w:r>
    </w:p>
    <w:p w14:paraId="14E05217" w14:textId="0C71A12E" w:rsidR="00793294" w:rsidRDefault="00793294">
      <w:r>
        <w:rPr>
          <w:noProof/>
        </w:rPr>
        <w:lastRenderedPageBreak/>
        <w:drawing>
          <wp:inline distT="0" distB="0" distL="0" distR="0" wp14:anchorId="6588552D" wp14:editId="3BA6E37A">
            <wp:extent cx="5943600" cy="2468880"/>
            <wp:effectExtent l="0" t="0" r="0" b="7620"/>
            <wp:docPr id="4" name="Picture 4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1DBA" w14:textId="750241FF" w:rsidR="00793294" w:rsidRDefault="00793294">
      <w:r>
        <w:rPr>
          <w:noProof/>
        </w:rPr>
        <w:drawing>
          <wp:inline distT="0" distB="0" distL="0" distR="0" wp14:anchorId="7292AB8A" wp14:editId="4830037A">
            <wp:extent cx="5943600" cy="24098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DC4E" w14:textId="5878B8DA" w:rsidR="00793294" w:rsidRDefault="00793294">
      <w:r>
        <w:rPr>
          <w:noProof/>
        </w:rPr>
        <w:drawing>
          <wp:inline distT="0" distB="0" distL="0" distR="0" wp14:anchorId="681D1110" wp14:editId="5B409A9F">
            <wp:extent cx="5943600" cy="1172845"/>
            <wp:effectExtent l="0" t="0" r="0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5D09" w14:textId="7A9AB255" w:rsidR="00793294" w:rsidRDefault="00793294">
      <w:r>
        <w:rPr>
          <w:noProof/>
        </w:rPr>
        <w:lastRenderedPageBreak/>
        <w:drawing>
          <wp:inline distT="0" distB="0" distL="0" distR="0" wp14:anchorId="1BB86E21" wp14:editId="7883FAB8">
            <wp:extent cx="5943600" cy="2658110"/>
            <wp:effectExtent l="0" t="0" r="0" b="889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3C73" w14:textId="01236452" w:rsidR="00793294" w:rsidRDefault="00793294" w:rsidP="00793294">
      <w:pPr>
        <w:pStyle w:val="va-top"/>
        <w:shd w:val="clear" w:color="auto" w:fill="FFFFFF"/>
        <w:spacing w:before="0" w:beforeAutospacing="0" w:after="60" w:afterAutospacing="0" w:line="330" w:lineRule="atLeast"/>
        <w:textAlignment w:val="top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Here I have used </w:t>
      </w:r>
      <w:r>
        <w:rPr>
          <w:rFonts w:ascii="Helvetica" w:hAnsi="Helvetica"/>
          <w:color w:val="000000"/>
        </w:rPr>
        <w:t>logistic regression</w:t>
      </w:r>
      <w:r>
        <w:rPr>
          <w:rFonts w:ascii="Helvetica" w:hAnsi="Helvetica"/>
          <w:color w:val="000000"/>
        </w:rPr>
        <w:t xml:space="preserve"> because it</w:t>
      </w:r>
      <w:r>
        <w:rPr>
          <w:rFonts w:ascii="Helvetica" w:hAnsi="Helvetica"/>
          <w:color w:val="000000"/>
        </w:rPr>
        <w:t> is important Predictive models built using this approach can make a positive difference in your business or organization. Because these models help you understand relationships and predict outcomes, you can act to improve decision-making.</w:t>
      </w:r>
      <w:r>
        <w:rPr>
          <w:rFonts w:ascii="Helvetica" w:hAnsi="Helvetica"/>
          <w:color w:val="000000"/>
        </w:rPr>
        <w:t xml:space="preserve"> The output for the logistic regression will be in 0 and1. Here I have calculated the cost and the test accuracy.</w:t>
      </w:r>
    </w:p>
    <w:p w14:paraId="191026FC" w14:textId="77777777" w:rsidR="00AB5760" w:rsidRDefault="00AB5760"/>
    <w:sectPr w:rsidR="00AB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87395"/>
    <w:multiLevelType w:val="multilevel"/>
    <w:tmpl w:val="CE22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60"/>
    <w:rsid w:val="00127671"/>
    <w:rsid w:val="00793294"/>
    <w:rsid w:val="00AB5760"/>
    <w:rsid w:val="00DB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F0D1"/>
  <w15:chartTrackingRefBased/>
  <w15:docId w15:val="{A43C822E-C519-48F2-8171-28A836DA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-top">
    <w:name w:val="va-top"/>
    <w:basedOn w:val="Normal"/>
    <w:rsid w:val="00793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14491-724F-4865-A411-1FC448E4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Govindaraj</dc:creator>
  <cp:keywords/>
  <dc:description/>
  <cp:lastModifiedBy>Nithish Govindaraj</cp:lastModifiedBy>
  <cp:revision>2</cp:revision>
  <dcterms:created xsi:type="dcterms:W3CDTF">2021-03-08T14:32:00Z</dcterms:created>
  <dcterms:modified xsi:type="dcterms:W3CDTF">2021-03-08T14:57:00Z</dcterms:modified>
</cp:coreProperties>
</file>