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165A" w14:textId="5CD8DF61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Digital Asset Management (DAM) and Tasks Execution Guide</w:t>
      </w:r>
    </w:p>
    <w:p w14:paraId="706757AE" w14:textId="77777777" w:rsidR="00043D64" w:rsidRPr="00043D64" w:rsidRDefault="00000000" w:rsidP="00043D64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pict w14:anchorId="35A3EFE9">
          <v:rect id="_x0000_i1025" style="width:467.5pt;height:1.2pt" o:hralign="center" o:hrstd="t" o:hr="t" fillcolor="#a0a0a0" stroked="f"/>
        </w:pict>
      </w:r>
    </w:p>
    <w:p w14:paraId="556C5C1C" w14:textId="77777777" w:rsidR="00C704F5" w:rsidRPr="00C704F5" w:rsidRDefault="00C704F5" w:rsidP="00C704F5">
      <w:pPr>
        <w:pStyle w:val="NoSpacing"/>
        <w:rPr>
          <w:b/>
          <w:bCs/>
          <w:szCs w:val="24"/>
          <w:lang w:val="en-IN"/>
        </w:rPr>
      </w:pPr>
      <w:r w:rsidRPr="00C704F5">
        <w:rPr>
          <w:b/>
          <w:bCs/>
          <w:szCs w:val="24"/>
          <w:lang w:val="en-IN"/>
        </w:rPr>
        <w:t>Applying CSS Styling</w:t>
      </w:r>
    </w:p>
    <w:p w14:paraId="39167DC8" w14:textId="77777777" w:rsidR="00C704F5" w:rsidRPr="00C704F5" w:rsidRDefault="00C704F5" w:rsidP="00C704F5">
      <w:pPr>
        <w:pStyle w:val="NoSpacing"/>
        <w:rPr>
          <w:szCs w:val="24"/>
          <w:lang w:val="en-IN"/>
        </w:rPr>
      </w:pPr>
      <w:r w:rsidRPr="00C704F5">
        <w:rPr>
          <w:szCs w:val="24"/>
          <w:lang w:val="en-IN"/>
        </w:rPr>
        <w:t xml:space="preserve">To ensure proper styling, inspect the page using </w:t>
      </w:r>
      <w:r w:rsidRPr="00C704F5">
        <w:rPr>
          <w:b/>
          <w:bCs/>
          <w:szCs w:val="24"/>
          <w:lang w:val="en-IN"/>
        </w:rPr>
        <w:t>Developer Tools (F12) &gt; Elements Tab</w:t>
      </w:r>
      <w:r w:rsidRPr="00C704F5">
        <w:rPr>
          <w:szCs w:val="24"/>
          <w:lang w:val="en-IN"/>
        </w:rPr>
        <w:t xml:space="preserve"> and verify the following styles:</w:t>
      </w:r>
    </w:p>
    <w:p w14:paraId="2EE432CE" w14:textId="77777777" w:rsidR="00C704F5" w:rsidRPr="00C704F5" w:rsidRDefault="00C704F5" w:rsidP="00C704F5">
      <w:pPr>
        <w:pStyle w:val="NoSpacing"/>
        <w:rPr>
          <w:szCs w:val="24"/>
          <w:lang w:val="en-IN"/>
        </w:rPr>
      </w:pPr>
      <w:r w:rsidRPr="00C704F5">
        <w:rPr>
          <w:szCs w:val="24"/>
          <w:lang w:val="en-IN"/>
        </w:rPr>
        <w:t xml:space="preserve">h2 </w:t>
      </w:r>
      <w:proofErr w:type="gramStart"/>
      <w:r w:rsidRPr="00C704F5">
        <w:rPr>
          <w:szCs w:val="24"/>
          <w:lang w:val="en-IN"/>
        </w:rPr>
        <w:t xml:space="preserve">{ </w:t>
      </w:r>
      <w:proofErr w:type="spellStart"/>
      <w:r w:rsidRPr="00C704F5">
        <w:rPr>
          <w:szCs w:val="24"/>
          <w:lang w:val="en-IN"/>
        </w:rPr>
        <w:t>color</w:t>
      </w:r>
      <w:proofErr w:type="spellEnd"/>
      <w:proofErr w:type="gramEnd"/>
      <w:r w:rsidRPr="00C704F5">
        <w:rPr>
          <w:szCs w:val="24"/>
          <w:lang w:val="en-IN"/>
        </w:rPr>
        <w:t xml:space="preserve">: green; }  </w:t>
      </w:r>
    </w:p>
    <w:p w14:paraId="037DD7D0" w14:textId="77777777" w:rsidR="00C704F5" w:rsidRPr="00C704F5" w:rsidRDefault="00C704F5" w:rsidP="00C704F5">
      <w:pPr>
        <w:pStyle w:val="NoSpacing"/>
        <w:rPr>
          <w:szCs w:val="24"/>
          <w:lang w:val="en-IN"/>
        </w:rPr>
      </w:pPr>
      <w:r w:rsidRPr="00C704F5">
        <w:rPr>
          <w:szCs w:val="24"/>
          <w:lang w:val="en-IN"/>
        </w:rPr>
        <w:t xml:space="preserve">p </w:t>
      </w:r>
      <w:proofErr w:type="gramStart"/>
      <w:r w:rsidRPr="00C704F5">
        <w:rPr>
          <w:szCs w:val="24"/>
          <w:lang w:val="en-IN"/>
        </w:rPr>
        <w:t xml:space="preserve">{ </w:t>
      </w:r>
      <w:proofErr w:type="spellStart"/>
      <w:r w:rsidRPr="00C704F5">
        <w:rPr>
          <w:szCs w:val="24"/>
          <w:lang w:val="en-IN"/>
        </w:rPr>
        <w:t>color</w:t>
      </w:r>
      <w:proofErr w:type="spellEnd"/>
      <w:proofErr w:type="gramEnd"/>
      <w:r w:rsidRPr="00C704F5">
        <w:rPr>
          <w:szCs w:val="24"/>
          <w:lang w:val="en-IN"/>
        </w:rPr>
        <w:t xml:space="preserve">: yellow; }  </w:t>
      </w:r>
    </w:p>
    <w:p w14:paraId="0DCD0B46" w14:textId="77777777" w:rsidR="00C704F5" w:rsidRPr="00C704F5" w:rsidRDefault="00C704F5" w:rsidP="00C704F5">
      <w:pPr>
        <w:pStyle w:val="NoSpacing"/>
        <w:rPr>
          <w:szCs w:val="24"/>
          <w:lang w:val="en-IN"/>
        </w:rPr>
      </w:pPr>
      <w:proofErr w:type="gramStart"/>
      <w:r w:rsidRPr="00C704F5">
        <w:rPr>
          <w:szCs w:val="24"/>
          <w:lang w:val="en-IN"/>
        </w:rPr>
        <w:t>.date</w:t>
      </w:r>
      <w:proofErr w:type="gramEnd"/>
      <w:r w:rsidRPr="00C704F5">
        <w:rPr>
          <w:szCs w:val="24"/>
          <w:lang w:val="en-IN"/>
        </w:rPr>
        <w:t xml:space="preserve"> { </w:t>
      </w:r>
      <w:proofErr w:type="spellStart"/>
      <w:r w:rsidRPr="00C704F5">
        <w:rPr>
          <w:szCs w:val="24"/>
          <w:lang w:val="en-IN"/>
        </w:rPr>
        <w:t>color</w:t>
      </w:r>
      <w:proofErr w:type="spellEnd"/>
      <w:r w:rsidRPr="00C704F5">
        <w:rPr>
          <w:szCs w:val="24"/>
          <w:lang w:val="en-IN"/>
        </w:rPr>
        <w:t xml:space="preserve">: black; }  </w:t>
      </w:r>
    </w:p>
    <w:p w14:paraId="0E364590" w14:textId="77777777" w:rsidR="00C704F5" w:rsidRPr="00C704F5" w:rsidRDefault="00C704F5" w:rsidP="00C704F5">
      <w:pPr>
        <w:pStyle w:val="NoSpacing"/>
        <w:rPr>
          <w:b/>
          <w:bCs/>
          <w:szCs w:val="24"/>
          <w:lang w:val="en-IN"/>
        </w:rPr>
      </w:pPr>
      <w:r w:rsidRPr="00C704F5">
        <w:rPr>
          <w:b/>
          <w:bCs/>
          <w:szCs w:val="24"/>
          <w:lang w:val="en-IN"/>
        </w:rPr>
        <w:t>Steps to Apply CSS in AEM:</w:t>
      </w:r>
    </w:p>
    <w:p w14:paraId="53176394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 w:rsidRPr="00C704F5">
        <w:rPr>
          <w:b/>
          <w:bCs/>
          <w:szCs w:val="24"/>
          <w:lang w:val="en-IN"/>
        </w:rPr>
        <w:t>Locate the Component’s CSS File:</w:t>
      </w:r>
      <w:r w:rsidRPr="00C704F5">
        <w:rPr>
          <w:szCs w:val="24"/>
          <w:lang w:val="en-IN"/>
        </w:rPr>
        <w:t xml:space="preserve"> Navigate to </w:t>
      </w:r>
      <w:proofErr w:type="spellStart"/>
      <w:proofErr w:type="gramStart"/>
      <w:r w:rsidRPr="00C704F5">
        <w:rPr>
          <w:b/>
          <w:bCs/>
          <w:szCs w:val="24"/>
          <w:lang w:val="en-IN"/>
        </w:rPr>
        <w:t>ui.frontend</w:t>
      </w:r>
      <w:proofErr w:type="spellEnd"/>
      <w:proofErr w:type="gramEnd"/>
      <w:r w:rsidRPr="00C704F5">
        <w:rPr>
          <w:b/>
          <w:bCs/>
          <w:szCs w:val="24"/>
          <w:lang w:val="en-IN"/>
        </w:rPr>
        <w:t xml:space="preserve"> → </w:t>
      </w:r>
      <w:proofErr w:type="spellStart"/>
      <w:r w:rsidRPr="00C704F5">
        <w:rPr>
          <w:b/>
          <w:bCs/>
          <w:szCs w:val="24"/>
          <w:lang w:val="en-IN"/>
        </w:rPr>
        <w:t>clientlibs</w:t>
      </w:r>
      <w:proofErr w:type="spellEnd"/>
      <w:r w:rsidRPr="00C704F5">
        <w:rPr>
          <w:b/>
          <w:bCs/>
          <w:szCs w:val="24"/>
          <w:lang w:val="en-IN"/>
        </w:rPr>
        <w:t xml:space="preserve"> → your-component → </w:t>
      </w:r>
      <w:proofErr w:type="spellStart"/>
      <w:r w:rsidRPr="00C704F5">
        <w:rPr>
          <w:b/>
          <w:bCs/>
          <w:szCs w:val="24"/>
          <w:lang w:val="en-IN"/>
        </w:rPr>
        <w:t>css</w:t>
      </w:r>
      <w:proofErr w:type="spellEnd"/>
      <w:r w:rsidRPr="00C704F5">
        <w:rPr>
          <w:b/>
          <w:bCs/>
          <w:szCs w:val="24"/>
          <w:lang w:val="en-IN"/>
        </w:rPr>
        <w:t>/style.css</w:t>
      </w:r>
      <w:r w:rsidRPr="00C704F5">
        <w:rPr>
          <w:szCs w:val="24"/>
          <w:lang w:val="en-IN"/>
        </w:rPr>
        <w:t>.</w:t>
      </w:r>
    </w:p>
    <w:p w14:paraId="4353FC6F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 w:rsidRPr="00C704F5">
        <w:rPr>
          <w:b/>
          <w:bCs/>
          <w:szCs w:val="24"/>
          <w:lang w:val="en-IN"/>
        </w:rPr>
        <w:t>Apply the CSS Styles:</w:t>
      </w:r>
      <w:r w:rsidRPr="00C704F5">
        <w:rPr>
          <w:szCs w:val="24"/>
          <w:lang w:val="en-IN"/>
        </w:rPr>
        <w:t xml:space="preserve"> Add the styles inside the appropriate CSS file:</w:t>
      </w:r>
    </w:p>
    <w:p w14:paraId="0807F5BC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 w:rsidRPr="00C704F5">
        <w:rPr>
          <w:szCs w:val="24"/>
          <w:lang w:val="en-IN"/>
        </w:rPr>
        <w:t xml:space="preserve">h2 </w:t>
      </w:r>
      <w:proofErr w:type="gramStart"/>
      <w:r w:rsidRPr="00C704F5">
        <w:rPr>
          <w:szCs w:val="24"/>
          <w:lang w:val="en-IN"/>
        </w:rPr>
        <w:t xml:space="preserve">{ </w:t>
      </w:r>
      <w:proofErr w:type="spellStart"/>
      <w:r w:rsidRPr="00C704F5">
        <w:rPr>
          <w:szCs w:val="24"/>
          <w:lang w:val="en-IN"/>
        </w:rPr>
        <w:t>color</w:t>
      </w:r>
      <w:proofErr w:type="spellEnd"/>
      <w:proofErr w:type="gramEnd"/>
      <w:r w:rsidRPr="00C704F5">
        <w:rPr>
          <w:szCs w:val="24"/>
          <w:lang w:val="en-IN"/>
        </w:rPr>
        <w:t xml:space="preserve">: green; }  </w:t>
      </w:r>
    </w:p>
    <w:p w14:paraId="346AE4BF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 w:rsidRPr="00C704F5">
        <w:rPr>
          <w:szCs w:val="24"/>
          <w:lang w:val="en-IN"/>
        </w:rPr>
        <w:t xml:space="preserve">p </w:t>
      </w:r>
      <w:proofErr w:type="gramStart"/>
      <w:r w:rsidRPr="00C704F5">
        <w:rPr>
          <w:szCs w:val="24"/>
          <w:lang w:val="en-IN"/>
        </w:rPr>
        <w:t xml:space="preserve">{ </w:t>
      </w:r>
      <w:proofErr w:type="spellStart"/>
      <w:r w:rsidRPr="00C704F5">
        <w:rPr>
          <w:szCs w:val="24"/>
          <w:lang w:val="en-IN"/>
        </w:rPr>
        <w:t>color</w:t>
      </w:r>
      <w:proofErr w:type="spellEnd"/>
      <w:proofErr w:type="gramEnd"/>
      <w:r w:rsidRPr="00C704F5">
        <w:rPr>
          <w:szCs w:val="24"/>
          <w:lang w:val="en-IN"/>
        </w:rPr>
        <w:t xml:space="preserve">: yellow; }  </w:t>
      </w:r>
    </w:p>
    <w:p w14:paraId="03D636C0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proofErr w:type="gramStart"/>
      <w:r w:rsidRPr="00C704F5">
        <w:rPr>
          <w:szCs w:val="24"/>
          <w:lang w:val="en-IN"/>
        </w:rPr>
        <w:t>.date</w:t>
      </w:r>
      <w:proofErr w:type="gramEnd"/>
      <w:r w:rsidRPr="00C704F5">
        <w:rPr>
          <w:szCs w:val="24"/>
          <w:lang w:val="en-IN"/>
        </w:rPr>
        <w:t xml:space="preserve"> { </w:t>
      </w:r>
      <w:proofErr w:type="spellStart"/>
      <w:r w:rsidRPr="00C704F5">
        <w:rPr>
          <w:szCs w:val="24"/>
          <w:lang w:val="en-IN"/>
        </w:rPr>
        <w:t>color</w:t>
      </w:r>
      <w:proofErr w:type="spellEnd"/>
      <w:r w:rsidRPr="00C704F5">
        <w:rPr>
          <w:szCs w:val="24"/>
          <w:lang w:val="en-IN"/>
        </w:rPr>
        <w:t xml:space="preserve">: black; }  </w:t>
      </w:r>
    </w:p>
    <w:p w14:paraId="4BFF228A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 w:rsidRPr="00C704F5">
        <w:rPr>
          <w:b/>
          <w:bCs/>
          <w:szCs w:val="24"/>
          <w:lang w:val="en-IN"/>
        </w:rPr>
        <w:t>Ensure the Styles Are Loaded:</w:t>
      </w:r>
      <w:r w:rsidRPr="00C704F5">
        <w:rPr>
          <w:szCs w:val="24"/>
          <w:lang w:val="en-IN"/>
        </w:rPr>
        <w:t xml:space="preserve"> Verify that the </w:t>
      </w:r>
      <w:r w:rsidRPr="00C704F5">
        <w:rPr>
          <w:b/>
          <w:bCs/>
          <w:szCs w:val="24"/>
          <w:lang w:val="en-IN"/>
        </w:rPr>
        <w:t>CSS client library</w:t>
      </w:r>
      <w:r w:rsidRPr="00C704F5">
        <w:rPr>
          <w:szCs w:val="24"/>
          <w:lang w:val="en-IN"/>
        </w:rPr>
        <w:t xml:space="preserve"> is included in your component’s HTML file:</w:t>
      </w:r>
    </w:p>
    <w:p w14:paraId="15DCEA38" w14:textId="77777777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 w:rsidRPr="00C704F5">
        <w:rPr>
          <w:szCs w:val="24"/>
          <w:lang w:val="en-IN"/>
        </w:rPr>
        <w:t>&lt;</w:t>
      </w:r>
      <w:proofErr w:type="spellStart"/>
      <w:proofErr w:type="gramStart"/>
      <w:r w:rsidRPr="00C704F5">
        <w:rPr>
          <w:szCs w:val="24"/>
          <w:lang w:val="en-IN"/>
        </w:rPr>
        <w:t>cq:includeClientLib</w:t>
      </w:r>
      <w:proofErr w:type="spellEnd"/>
      <w:proofErr w:type="gramEnd"/>
      <w:r w:rsidRPr="00C704F5">
        <w:rPr>
          <w:szCs w:val="24"/>
          <w:lang w:val="en-IN"/>
        </w:rPr>
        <w:t xml:space="preserve"> categories="your-component"/&gt;</w:t>
      </w:r>
    </w:p>
    <w:p w14:paraId="571210E7" w14:textId="1C41B09E" w:rsidR="00C704F5" w:rsidRPr="00C704F5" w:rsidRDefault="00C704F5" w:rsidP="00C704F5">
      <w:pPr>
        <w:pStyle w:val="NoSpacing"/>
        <w:numPr>
          <w:ilvl w:val="0"/>
          <w:numId w:val="22"/>
        </w:numPr>
        <w:rPr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B96FFA" wp14:editId="476F6BAC">
            <wp:simplePos x="0" y="0"/>
            <wp:positionH relativeFrom="column">
              <wp:posOffset>230423</wp:posOffset>
            </wp:positionH>
            <wp:positionV relativeFrom="paragraph">
              <wp:posOffset>1279248</wp:posOffset>
            </wp:positionV>
            <wp:extent cx="5731510" cy="2601595"/>
            <wp:effectExtent l="0" t="0" r="2540" b="825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4F5">
        <w:rPr>
          <w:b/>
          <w:bCs/>
          <w:szCs w:val="24"/>
          <w:lang w:val="en-IN"/>
        </w:rPr>
        <w:t>Check in Browser:</w:t>
      </w:r>
      <w:r w:rsidRPr="00C704F5">
        <w:rPr>
          <w:szCs w:val="24"/>
          <w:lang w:val="en-IN"/>
        </w:rPr>
        <w:t xml:space="preserve"> Open </w:t>
      </w:r>
      <w:r w:rsidRPr="00C704F5">
        <w:rPr>
          <w:b/>
          <w:bCs/>
          <w:szCs w:val="24"/>
          <w:lang w:val="en-IN"/>
        </w:rPr>
        <w:t>Developer Tools (F12) &gt; Elements Tab</w:t>
      </w:r>
      <w:r w:rsidRPr="00C704F5">
        <w:rPr>
          <w:szCs w:val="24"/>
          <w:lang w:val="en-IN"/>
        </w:rPr>
        <w:t xml:space="preserve"> and confirm that </w:t>
      </w:r>
      <w:r w:rsidRPr="00C704F5">
        <w:rPr>
          <w:b/>
          <w:bCs/>
          <w:szCs w:val="24"/>
          <w:lang w:val="en-IN"/>
        </w:rPr>
        <w:t>Heading (&lt;h2&gt;)</w:t>
      </w:r>
      <w:r w:rsidRPr="00C704F5">
        <w:rPr>
          <w:szCs w:val="24"/>
          <w:lang w:val="en-IN"/>
        </w:rPr>
        <w:t xml:space="preserve"> is </w:t>
      </w:r>
      <w:r w:rsidRPr="00C704F5">
        <w:rPr>
          <w:b/>
          <w:bCs/>
          <w:szCs w:val="24"/>
          <w:lang w:val="en-IN"/>
        </w:rPr>
        <w:t>green</w:t>
      </w:r>
      <w:r w:rsidRPr="00C704F5">
        <w:rPr>
          <w:szCs w:val="24"/>
          <w:lang w:val="en-IN"/>
        </w:rPr>
        <w:t xml:space="preserve">, </w:t>
      </w:r>
      <w:r w:rsidRPr="00C704F5">
        <w:rPr>
          <w:b/>
          <w:bCs/>
          <w:szCs w:val="24"/>
          <w:lang w:val="en-IN"/>
        </w:rPr>
        <w:t>News details (&lt;p&gt;)</w:t>
      </w:r>
      <w:r w:rsidRPr="00C704F5">
        <w:rPr>
          <w:szCs w:val="24"/>
          <w:lang w:val="en-IN"/>
        </w:rPr>
        <w:t xml:space="preserve"> are </w:t>
      </w:r>
      <w:r w:rsidRPr="00C704F5">
        <w:rPr>
          <w:b/>
          <w:bCs/>
          <w:szCs w:val="24"/>
          <w:lang w:val="en-IN"/>
        </w:rPr>
        <w:t>yellow</w:t>
      </w:r>
      <w:r w:rsidRPr="00C704F5">
        <w:rPr>
          <w:szCs w:val="24"/>
          <w:lang w:val="en-IN"/>
        </w:rPr>
        <w:t xml:space="preserve">, and </w:t>
      </w:r>
      <w:r w:rsidRPr="00C704F5">
        <w:rPr>
          <w:b/>
          <w:bCs/>
          <w:szCs w:val="24"/>
          <w:lang w:val="en-IN"/>
        </w:rPr>
        <w:t>Date</w:t>
      </w:r>
      <w:r w:rsidRPr="00C704F5">
        <w:rPr>
          <w:szCs w:val="24"/>
          <w:lang w:val="en-IN"/>
        </w:rPr>
        <w:t xml:space="preserve"> is </w:t>
      </w:r>
      <w:r w:rsidRPr="00C704F5">
        <w:rPr>
          <w:b/>
          <w:bCs/>
          <w:szCs w:val="24"/>
          <w:lang w:val="en-IN"/>
        </w:rPr>
        <w:t>black</w:t>
      </w:r>
      <w:r w:rsidRPr="00C704F5">
        <w:rPr>
          <w:szCs w:val="24"/>
          <w:lang w:val="en-IN"/>
        </w:rPr>
        <w:t>.</w:t>
      </w:r>
    </w:p>
    <w:p w14:paraId="7B92C27C" w14:textId="3258F77F" w:rsidR="00043D64" w:rsidRPr="00043D64" w:rsidRDefault="00C704F5" w:rsidP="00043D64">
      <w:pPr>
        <w:pStyle w:val="NoSpacing"/>
        <w:rPr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3477B6E" wp14:editId="030585A0">
            <wp:extent cx="5731510" cy="2175510"/>
            <wp:effectExtent l="0" t="0" r="254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Cs w:val="24"/>
          <w:lang w:val="en-IN"/>
        </w:rPr>
        <w:pict w14:anchorId="6D378C04">
          <v:rect id="_x0000_i1026" style="width:467.5pt;height:1.2pt" o:hralign="center" o:hrstd="t" o:hr="t" fillcolor="#a0a0a0" stroked="f"/>
        </w:pict>
      </w:r>
    </w:p>
    <w:p w14:paraId="35959C82" w14:textId="77777777" w:rsidR="00C704F5" w:rsidRPr="00C704F5" w:rsidRDefault="00C704F5" w:rsidP="00C704F5">
      <w:pPr>
        <w:spacing w:before="0" w:after="3" w:line="400" w:lineRule="auto"/>
        <w:ind w:left="-5" w:right="5795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C704F5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8. Extra </w:t>
      </w:r>
      <w:proofErr w:type="spellStart"/>
      <w:r w:rsidRPr="00C704F5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ClientLibs</w:t>
      </w:r>
      <w:proofErr w:type="spellEnd"/>
      <w:r w:rsidRPr="00C704F5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</w:t>
      </w:r>
      <w:proofErr w:type="spellStart"/>
      <w:r w:rsidRPr="00C704F5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extraClientLibs</w:t>
      </w:r>
      <w:proofErr w:type="spellEnd"/>
      <w:r w:rsidRPr="00C704F5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) How to Check: </w:t>
      </w:r>
    </w:p>
    <w:p w14:paraId="47A1E860" w14:textId="77777777" w:rsidR="00C704F5" w:rsidRPr="00C704F5" w:rsidRDefault="00C704F5" w:rsidP="00C704F5">
      <w:pPr>
        <w:tabs>
          <w:tab w:val="center" w:pos="406"/>
          <w:tab w:val="center" w:pos="4104"/>
        </w:tabs>
        <w:spacing w:before="0" w:after="160" w:line="259" w:lineRule="auto"/>
        <w:jc w:val="left"/>
        <w:rPr>
          <w:rFonts w:ascii="Calibri" w:hAnsi="Calibri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C704F5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ab/>
      </w:r>
      <w:r w:rsidRPr="00C704F5">
        <w:rPr>
          <w:rFonts w:eastAsia="Segoe UI Symbo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•</w:t>
      </w:r>
      <w:r w:rsidRPr="00C704F5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C704F5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ab/>
      </w:r>
      <w:r w:rsidRPr="00C704F5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Open the multi-field component’s </w:t>
      </w:r>
      <w:r w:rsidRPr="00C704F5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HTL (HTML Template Language) file</w:t>
      </w:r>
      <w:r w:rsidRPr="00C704F5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. </w:t>
      </w:r>
    </w:p>
    <w:p w14:paraId="5924821D" w14:textId="6193325B" w:rsidR="009B34F9" w:rsidRDefault="00C704F5">
      <w:r>
        <w:rPr>
          <w:noProof/>
        </w:rPr>
        <w:drawing>
          <wp:inline distT="0" distB="0" distL="0" distR="0" wp14:anchorId="66FFAF70" wp14:editId="74929361">
            <wp:extent cx="5731510" cy="1273810"/>
            <wp:effectExtent l="0" t="0" r="2540" b="254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F9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4EB"/>
    <w:multiLevelType w:val="multilevel"/>
    <w:tmpl w:val="625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30C1"/>
    <w:multiLevelType w:val="multilevel"/>
    <w:tmpl w:val="42A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1D58"/>
    <w:multiLevelType w:val="multilevel"/>
    <w:tmpl w:val="DCAA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7DD2"/>
    <w:multiLevelType w:val="multilevel"/>
    <w:tmpl w:val="816A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714A"/>
    <w:multiLevelType w:val="multilevel"/>
    <w:tmpl w:val="E31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4339D"/>
    <w:multiLevelType w:val="multilevel"/>
    <w:tmpl w:val="95E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B49F9"/>
    <w:multiLevelType w:val="multilevel"/>
    <w:tmpl w:val="2AD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03903"/>
    <w:multiLevelType w:val="multilevel"/>
    <w:tmpl w:val="E39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03AEF"/>
    <w:multiLevelType w:val="multilevel"/>
    <w:tmpl w:val="6640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E3165"/>
    <w:multiLevelType w:val="multilevel"/>
    <w:tmpl w:val="7FA2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670D5"/>
    <w:multiLevelType w:val="multilevel"/>
    <w:tmpl w:val="E25E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96EFE"/>
    <w:multiLevelType w:val="multilevel"/>
    <w:tmpl w:val="9E2A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161B6"/>
    <w:multiLevelType w:val="multilevel"/>
    <w:tmpl w:val="7F4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661E6"/>
    <w:multiLevelType w:val="multilevel"/>
    <w:tmpl w:val="0B0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B5AEF"/>
    <w:multiLevelType w:val="multilevel"/>
    <w:tmpl w:val="9148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04915"/>
    <w:multiLevelType w:val="multilevel"/>
    <w:tmpl w:val="B910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F1E36"/>
    <w:multiLevelType w:val="multilevel"/>
    <w:tmpl w:val="7A7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C5C94"/>
    <w:multiLevelType w:val="multilevel"/>
    <w:tmpl w:val="BE9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7825">
    <w:abstractNumId w:val="7"/>
  </w:num>
  <w:num w:numId="2" w16cid:durableId="1299650827">
    <w:abstractNumId w:val="6"/>
  </w:num>
  <w:num w:numId="3" w16cid:durableId="765809860">
    <w:abstractNumId w:val="6"/>
  </w:num>
  <w:num w:numId="4" w16cid:durableId="306210487">
    <w:abstractNumId w:val="6"/>
  </w:num>
  <w:num w:numId="5" w16cid:durableId="351030464">
    <w:abstractNumId w:val="18"/>
  </w:num>
  <w:num w:numId="6" w16cid:durableId="4600768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3218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145225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0466123">
    <w:abstractNumId w:val="9"/>
  </w:num>
  <w:num w:numId="10" w16cid:durableId="146847384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69898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5465573">
    <w:abstractNumId w:val="0"/>
  </w:num>
  <w:num w:numId="13" w16cid:durableId="1903366314">
    <w:abstractNumId w:val="14"/>
  </w:num>
  <w:num w:numId="14" w16cid:durableId="1749421546">
    <w:abstractNumId w:val="4"/>
  </w:num>
  <w:num w:numId="15" w16cid:durableId="1054818747">
    <w:abstractNumId w:val="16"/>
  </w:num>
  <w:num w:numId="16" w16cid:durableId="1898466706">
    <w:abstractNumId w:val="10"/>
  </w:num>
  <w:num w:numId="17" w16cid:durableId="633288774">
    <w:abstractNumId w:val="12"/>
  </w:num>
  <w:num w:numId="18" w16cid:durableId="1114405019">
    <w:abstractNumId w:val="19"/>
  </w:num>
  <w:num w:numId="19" w16cid:durableId="780077221">
    <w:abstractNumId w:val="3"/>
  </w:num>
  <w:num w:numId="20" w16cid:durableId="1278029063">
    <w:abstractNumId w:val="17"/>
  </w:num>
  <w:num w:numId="21" w16cid:durableId="1159886525">
    <w:abstractNumId w:val="2"/>
  </w:num>
  <w:num w:numId="22" w16cid:durableId="1030841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64"/>
    <w:rsid w:val="00043D64"/>
    <w:rsid w:val="0009584F"/>
    <w:rsid w:val="000F3FC9"/>
    <w:rsid w:val="00135255"/>
    <w:rsid w:val="001624ED"/>
    <w:rsid w:val="001900FD"/>
    <w:rsid w:val="00231C92"/>
    <w:rsid w:val="00266B4F"/>
    <w:rsid w:val="003021D5"/>
    <w:rsid w:val="00343A22"/>
    <w:rsid w:val="00357546"/>
    <w:rsid w:val="00433E81"/>
    <w:rsid w:val="005B04C9"/>
    <w:rsid w:val="0078797F"/>
    <w:rsid w:val="008C3A96"/>
    <w:rsid w:val="00915635"/>
    <w:rsid w:val="009B2A0F"/>
    <w:rsid w:val="009B34F9"/>
    <w:rsid w:val="00B43C75"/>
    <w:rsid w:val="00B511EC"/>
    <w:rsid w:val="00B97E83"/>
    <w:rsid w:val="00C704F5"/>
    <w:rsid w:val="00CD3648"/>
    <w:rsid w:val="00F2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5B4"/>
  <w15:chartTrackingRefBased/>
  <w15:docId w15:val="{D18A7E32-8806-4E37-A2F8-ED869FE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6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6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64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64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64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64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64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3D6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6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64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43D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64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04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64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04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48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77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054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59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43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24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55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17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5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1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68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856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67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9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842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Madhan kumar K</cp:lastModifiedBy>
  <cp:revision>3</cp:revision>
  <dcterms:created xsi:type="dcterms:W3CDTF">2025-04-03T14:54:00Z</dcterms:created>
  <dcterms:modified xsi:type="dcterms:W3CDTF">2025-04-03T15:02:00Z</dcterms:modified>
</cp:coreProperties>
</file>