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>
      <w:pPr>
        <w:pStyle w:val="style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Requirements (Functional &amp; Non-functional)</w:t>
      </w:r>
    </w:p>
    <w:p>
      <w:pPr>
        <w:pStyle w:val="style0"/>
        <w:spacing w:after="0"/>
        <w:jc w:val="center"/>
        <w:rPr>
          <w:b/>
          <w:bCs/>
        </w:rPr>
      </w:pPr>
    </w:p>
    <w:tbl>
      <w:tblPr>
        <w:tblStyle w:val="style4099"/>
        <w:tblW w:w="9351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08 March </w:t>
            </w:r>
            <w:r>
              <w:t>2026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Team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69aa7ad7c9a3758259e17ec0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Project Name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 xml:space="preserve">SpendWise 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Maximum Marks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4 Marks</w:t>
            </w:r>
          </w:p>
        </w:tc>
      </w:tr>
    </w:tbl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  <w:r>
        <w:rPr>
          <w:b/>
          <w:bCs/>
        </w:rPr>
        <w:t>Functional Requirements:</w:t>
      </w:r>
    </w:p>
    <w:p>
      <w:pPr>
        <w:pStyle w:val="style0"/>
        <w:rPr/>
      </w:pPr>
      <w:r>
        <w:t>Following are the functional requirements of the proposed solution.</w:t>
      </w:r>
    </w:p>
    <w:tbl>
      <w:tblPr>
        <w:tblStyle w:val="style4100"/>
        <w:tblW w:w="932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>
        <w:trPr>
          <w:cantSplit w:val="false"/>
          <w:trHeight w:val="333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>
        <w:tblPrEx/>
        <w:trPr>
          <w:cantSplit w:val="false"/>
          <w:trHeight w:val="405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FR-1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User Authentication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</w:p>
          <w:tbl>
            <w:tblPr>
              <w:tblStyle w:val="style4101"/>
              <w:tblW w:w="504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040"/>
            </w:tblGrid>
            <w:tr>
              <w:trPr>
                <w:cantSplit w:val="false"/>
                <w:trHeight w:val="58" w:hRule="atLeast"/>
                <w:tblHeader w:val="false"/>
                <w:jc w:val="lef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spacing w:after="0" w:lineRule="auto" w:line="240"/>
                    <w:rPr/>
                  </w:pPr>
                  <w:r>
                    <w:t>User can register using name, email, and password</w:t>
                  </w:r>
                </w:p>
              </w:tc>
            </w:tr>
          </w:tbl>
          <w:p>
            <w:pPr>
              <w:pStyle w:val="style0"/>
              <w:rPr/>
            </w:pP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User can login using email and password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System generates JWT token after successful login</w:t>
            </w:r>
          </w:p>
        </w:tc>
      </w:tr>
      <w:tr>
        <w:tblPrEx/>
        <w:trPr>
          <w:cantSplit w:val="false"/>
          <w:trHeight w:val="91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FR-2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Secure Access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</w:p>
          <w:tbl>
            <w:tblPr>
              <w:tblStyle w:val="style4102"/>
              <w:tblW w:w="58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855"/>
            </w:tblGrid>
            <w:tr>
              <w:trPr>
                <w:cantSplit w:val="false"/>
                <w:trHeight w:val="500" w:hRule="atLeast"/>
                <w:tblHeader w:val="false"/>
                <w:jc w:val="lef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spacing w:after="0" w:lineRule="auto" w:line="240"/>
                    <w:rPr/>
                  </w:pPr>
                  <w:r>
                    <w:t>User can access protected APIs only with valid JWT token</w:t>
                  </w:r>
                </w:p>
              </w:tc>
            </w:tr>
          </w:tbl>
          <w:p>
            <w:pPr>
              <w:pStyle w:val="style0"/>
              <w:rPr/>
            </w:pP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Middleware verifies JWT token before allowing access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  <w:bCs/>
              </w:rPr>
              <w:t>FR-3</w:t>
            </w: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b/>
                <w:bCs/>
              </w:rPr>
              <w:t>Data Management (CRUD)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User can create a new record/transaction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</w:p>
          <w:tbl>
            <w:tblPr>
              <w:tblStyle w:val="style4103"/>
              <w:tblW w:w="438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85"/>
            </w:tblGrid>
            <w:tr>
              <w:trPr>
                <w:cantSplit w:val="false"/>
                <w:trHeight w:val="500" w:hRule="atLeast"/>
                <w:tblHeader w:val="false"/>
                <w:jc w:val="lef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spacing w:after="0" w:lineRule="auto" w:line="240"/>
                    <w:rPr/>
                  </w:pPr>
                  <w:r>
                    <w:t>User can view all their records/transactions</w:t>
                  </w:r>
                </w:p>
              </w:tc>
            </w:tr>
          </w:tbl>
          <w:p>
            <w:pPr>
              <w:pStyle w:val="style0"/>
              <w:rPr/>
            </w:pP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User can update their own record/transaction</w:t>
            </w:r>
          </w:p>
        </w:tc>
      </w:tr>
      <w:tr>
        <w:tblPrEx/>
        <w:trPr>
          <w:cantSplit w:val="false"/>
          <w:trHeight w:val="1277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spacing w:after="160"/>
              <w:rPr/>
            </w:pPr>
          </w:p>
          <w:tbl>
            <w:tblPr>
              <w:tblStyle w:val="style4104"/>
              <w:tblW w:w="44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75"/>
            </w:tblGrid>
            <w:tr>
              <w:trPr>
                <w:cantSplit w:val="false"/>
                <w:trHeight w:val="653" w:hRule="atLeast"/>
                <w:tblHeader w:val="false"/>
                <w:jc w:val="lef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spacing w:lineRule="auto" w:line="240"/>
                    <w:rPr/>
                  </w:pPr>
                  <w:r>
                    <w:t>User can delete their own record/transaction</w:t>
                  </w:r>
                </w:p>
              </w:tc>
            </w:tr>
          </w:tbl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/>
            </w:pP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FR-4</w:t>
            </w: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b/>
                <w:bCs/>
              </w:rPr>
              <w:t>User Data Isolation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t>Each user can access only their own data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t>One user cannot see or modify another user’s data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FR-5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160"/>
              <w:rPr>
                <w:b/>
                <w:bCs/>
              </w:rPr>
            </w:pPr>
          </w:p>
          <w:tbl>
            <w:tblPr>
              <w:tblStyle w:val="style4105"/>
              <w:tblW w:w="22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25"/>
            </w:tblGrid>
            <w:tr>
              <w:trPr>
                <w:cantSplit w:val="false"/>
                <w:trHeight w:val="500" w:hRule="atLeast"/>
                <w:tblHeader w:val="false"/>
                <w:jc w:val="lef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spacing w:lineRule="auto" w:line="24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Database Integration</w:t>
                  </w:r>
                </w:p>
              </w:tc>
            </w:tr>
          </w:tbl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t>System stores user and record data in MongoDB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Calibri" w:cs="Calibri" w:eastAsia="Calibri" w:hAnsi="Calibri"/>
                <w:b/>
                <w:bCs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t>System retrieves and updates data using Mongoose</w:t>
            </w:r>
          </w:p>
        </w:tc>
      </w:tr>
    </w:tbl>
    <w:p>
      <w:pPr>
        <w:pStyle w:val="style0"/>
        <w:rPr/>
      </w:pP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  <w:r>
        <w:rPr>
          <w:b/>
          <w:bCs/>
        </w:rPr>
        <w:t>Non-functional Requirements:</w:t>
      </w:r>
      <w:r>
        <w:rPr>
          <w:b/>
          <w:bCs/>
        </w:rPr>
        <w:tab/>
      </w:r>
      <w:r>
        <w:rPr>
          <w:b/>
          <w:bCs/>
        </w:rPr>
        <w:t xml:space="preserve"> </w:t>
      </w:r>
    </w:p>
    <w:p>
      <w:pPr>
        <w:pStyle w:val="style0"/>
        <w:rPr/>
      </w:pPr>
      <w:r>
        <w:t>Following are the non-functional requirements of the proposed solution.</w:t>
      </w:r>
    </w:p>
    <w:tbl>
      <w:tblPr>
        <w:tblStyle w:val="style4106"/>
        <w:tblW w:w="932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>
        <w:trPr>
          <w:cantSplit w:val="false"/>
          <w:trHeight w:val="333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NFR-1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t>The APIs should be simple and easy to understand for beginners. The project structure should be clear and well-organized.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NFR-2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t>All protected APIs must require JWT authentication. User passwords must be stored in encrypted (hashed) form.</w:t>
            </w:r>
          </w:p>
        </w:tc>
      </w:tr>
      <w:tr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NFR-3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pageBreakBefore w:val="false"/>
              <w:widowControl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160" w:lineRule="auto" w:line="240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t>The system should work consistently without crashes and handle valid and invalid requests properly.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NFR-4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API responses should be returned within a short time for normal requests under student-level usage.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NFR-5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The backend server should be available whenever it is running locally or deployed, allowing users to access APIs.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NFR-6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Scalability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</w:p>
          <w:tbl>
            <w:tblPr>
              <w:tblStyle w:val="style4107"/>
              <w:tblW w:w="47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725"/>
            </w:tblGrid>
            <w:tr>
              <w:trPr>
                <w:cantSplit w:val="false"/>
                <w:trHeight w:val="785" w:hRule="atLeast"/>
                <w:tblHeader w:val="false"/>
                <w:jc w:val="lef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spacing w:after="0" w:lineRule="auto" w:line="240"/>
                    <w:rPr/>
                  </w:pPr>
                  <w:r>
                    <w:t>The project structure should allow adding more features (like filters, summary, frontend) in the future without major changes.</w:t>
                  </w:r>
                </w:p>
              </w:tc>
            </w:tr>
          </w:tbl>
          <w:p>
            <w:pPr>
              <w:pStyle w:val="style0"/>
              <w:rPr/>
            </w:pP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NFR-7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Maintainability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Code should be modular (controllers, routes, models, middleware) so it is easy for beginners to understand and modify.</w:t>
            </w:r>
          </w:p>
        </w:tc>
      </w:tr>
    </w:tbl>
    <w:p>
      <w:pPr>
        <w:pStyle w:val="style0"/>
        <w:rPr/>
      </w:pPr>
    </w:p>
    <w:sectPr>
      <w:pgSz w:w="11906" w:h="16838" w:orient="portrait"/>
      <w:pgMar w:top="851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spacing w:before="220" w:after="40"/>
    </w:pPr>
    <w:rPr>
      <w:b/>
      <w:bCs/>
    </w:rPr>
  </w:style>
  <w:style w:type="paragraph" w:styleId="style6">
    <w:name w:val="heading 6"/>
    <w:basedOn w:val="style4098"/>
    <w:next w:val="style4098"/>
    <w:pPr>
      <w:keepNext/>
      <w:keepLines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4097"/>
    <w:next w:val="style4101"/>
    <w:pPr/>
    <w:rPr/>
    <w:tblPr>
      <w:tblStyleRowBandSize w:val="1"/>
      <w:tblStyleColBandSize w:val="1"/>
    </w:tblPr>
    <w:tcPr>
      <w:tcBorders/>
    </w:tcPr>
  </w:style>
  <w:style w:type="table" w:customStyle="1" w:styleId="style4102">
    <w:basedOn w:val="style4097"/>
    <w:next w:val="style4102"/>
    <w:pPr/>
    <w:rPr/>
    <w:tblPr>
      <w:tblStyleRowBandSize w:val="1"/>
      <w:tblStyleColBandSize w:val="1"/>
    </w:tblPr>
    <w:tcPr>
      <w:tcBorders/>
    </w:tcPr>
  </w:style>
  <w:style w:type="table" w:customStyle="1" w:styleId="style4103">
    <w:basedOn w:val="style4097"/>
    <w:next w:val="style4103"/>
    <w:pPr/>
    <w:rPr/>
    <w:tblPr>
      <w:tblStyleRowBandSize w:val="1"/>
      <w:tblStyleColBandSize w:val="1"/>
    </w:tblPr>
    <w:tcPr>
      <w:tcBorders/>
    </w:tcPr>
  </w:style>
  <w:style w:type="table" w:customStyle="1" w:styleId="style4104">
    <w:basedOn w:val="style4097"/>
    <w:next w:val="style4104"/>
    <w:pPr/>
    <w:rPr/>
    <w:tblPr>
      <w:tblStyleRowBandSize w:val="1"/>
      <w:tblStyleColBandSize w:val="1"/>
    </w:tblPr>
    <w:tcPr>
      <w:tcBorders/>
    </w:tcPr>
  </w:style>
  <w:style w:type="table" w:customStyle="1" w:styleId="style4105">
    <w:basedOn w:val="style4097"/>
    <w:next w:val="style4105"/>
    <w:pPr/>
    <w:rPr/>
    <w:tblPr>
      <w:tblStyleRowBandSize w:val="1"/>
      <w:tblStyleColBandSize w:val="1"/>
    </w:tblPr>
    <w:tcPr>
      <w:tcBorders/>
    </w:tcPr>
  </w:style>
  <w:style w:type="table" w:customStyle="1" w:styleId="style4106">
    <w:basedOn w:val="style4097"/>
    <w:next w:val="style4106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7">
    <w:basedOn w:val="style4097"/>
    <w:next w:val="style4107"/>
    <w:pPr/>
    <w:rPr/>
    <w:tblPr>
      <w:tblStyleRowBandSize w:val="1"/>
      <w:tblStyleColBandSize w:val="1"/>
    </w:tblPr>
    <w:tcPr>
      <w:tcBorders/>
    </w:tc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303</Words>
  <Characters>1835</Characters>
  <Application>WPS Office</Application>
  <Paragraphs>130</Paragraphs>
  <CharactersWithSpaces>2077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2026-03-08T11:56:30Z</dcterms:created>
  <dc:creator>WPS Office</dc:creator>
  <lastModifiedBy>SM-M515F</lastModifiedBy>
  <dcterms:modified xsi:type="dcterms:W3CDTF">2026-03-08T11:56:30Z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2d2fe97a90c7433cb8b914937e436c17</vt:lpwstr>
  </property>
</Properties>
</file>