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FD4" w:rsidRDefault="00787BCC" w:rsidP="00787BCC">
      <w:pPr>
        <w:jc w:val="center"/>
        <w:rPr>
          <w:b/>
          <w:bCs/>
          <w:sz w:val="32"/>
          <w:szCs w:val="32"/>
          <w:u w:val="single"/>
        </w:rPr>
      </w:pPr>
      <w:r w:rsidRPr="00787BCC">
        <w:rPr>
          <w:b/>
          <w:bCs/>
          <w:sz w:val="32"/>
          <w:szCs w:val="32"/>
          <w:u w:val="single"/>
        </w:rPr>
        <w:t>CREATING A CLASSIC LOAD BALANCER WITH A WINDOWS INSTANCE</w:t>
      </w:r>
    </w:p>
    <w:p w:rsidR="00787BCC" w:rsidRDefault="00787BCC" w:rsidP="00787BCC">
      <w:pPr>
        <w:jc w:val="center"/>
        <w:rPr>
          <w:b/>
          <w:bCs/>
          <w:sz w:val="32"/>
          <w:szCs w:val="32"/>
          <w:u w:val="single"/>
        </w:rPr>
      </w:pPr>
    </w:p>
    <w:p w:rsidR="00787BCC" w:rsidRDefault="00787BCC" w:rsidP="00787BCC">
      <w:pPr>
        <w:rPr>
          <w:sz w:val="24"/>
          <w:szCs w:val="24"/>
        </w:rPr>
      </w:pPr>
      <w:r>
        <w:rPr>
          <w:sz w:val="24"/>
          <w:szCs w:val="24"/>
        </w:rPr>
        <w:t xml:space="preserve">Create a Windows Instance </w:t>
      </w:r>
      <w:r w:rsidR="00AA59EF">
        <w:rPr>
          <w:sz w:val="24"/>
          <w:szCs w:val="24"/>
        </w:rPr>
        <w:t>with a Security Group having inbound rules as “HTTP” and “RDP”. A</w:t>
      </w:r>
      <w:r>
        <w:rPr>
          <w:sz w:val="24"/>
          <w:szCs w:val="24"/>
        </w:rPr>
        <w:t xml:space="preserve">ctivate a webserver </w:t>
      </w:r>
      <w:r w:rsidRPr="00787BCC">
        <w:rPr>
          <w:b/>
          <w:bCs/>
          <w:sz w:val="24"/>
          <w:szCs w:val="24"/>
        </w:rPr>
        <w:t>IIS</w:t>
      </w:r>
      <w:r>
        <w:rPr>
          <w:b/>
          <w:bCs/>
          <w:sz w:val="24"/>
          <w:szCs w:val="24"/>
        </w:rPr>
        <w:t xml:space="preserve"> (Internet Information Services) </w:t>
      </w:r>
      <w:r>
        <w:rPr>
          <w:sz w:val="24"/>
          <w:szCs w:val="24"/>
        </w:rPr>
        <w:t>in the instance.</w:t>
      </w:r>
    </w:p>
    <w:p w:rsidR="006D6CCA" w:rsidRDefault="006D6CCA" w:rsidP="00787BCC">
      <w:pPr>
        <w:rPr>
          <w:sz w:val="24"/>
          <w:szCs w:val="24"/>
        </w:rPr>
      </w:pPr>
      <w:r>
        <w:rPr>
          <w:sz w:val="24"/>
          <w:szCs w:val="24"/>
        </w:rPr>
        <w:t xml:space="preserve">Once opened the Windows instance server, search for </w:t>
      </w:r>
      <w:r w:rsidRPr="006D6CCA">
        <w:rPr>
          <w:b/>
          <w:bCs/>
          <w:sz w:val="24"/>
          <w:szCs w:val="24"/>
        </w:rPr>
        <w:t>“Server Manager”</w:t>
      </w:r>
      <w:r>
        <w:rPr>
          <w:sz w:val="24"/>
          <w:szCs w:val="24"/>
        </w:rPr>
        <w:t>and open it.</w:t>
      </w:r>
    </w:p>
    <w:p w:rsidR="006D6CCA" w:rsidRDefault="006D6CCA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6CCA" w:rsidRDefault="006D6CCA" w:rsidP="006D6CCA">
      <w:pPr>
        <w:rPr>
          <w:sz w:val="24"/>
          <w:szCs w:val="24"/>
        </w:rPr>
      </w:pPr>
      <w:r>
        <w:rPr>
          <w:sz w:val="24"/>
          <w:szCs w:val="24"/>
        </w:rPr>
        <w:t>Then click on “Add Roles and Features” and then check the box “Windows IIS” in the Roles section which makes install IIS features in the instance.</w:t>
      </w:r>
    </w:p>
    <w:p w:rsidR="006D6CCA" w:rsidRDefault="006D6CCA" w:rsidP="006D6CCA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459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CA" w:rsidRDefault="006D6CCA" w:rsidP="00787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activate IIS feature in the instance, go to the path C:/inetpub/wwwroot. Place your index html file in that folder.</w:t>
      </w:r>
    </w:p>
    <w:p w:rsidR="006D6CCA" w:rsidRDefault="006D6CCA" w:rsidP="00787BCC">
      <w:pPr>
        <w:rPr>
          <w:sz w:val="24"/>
          <w:szCs w:val="24"/>
        </w:rPr>
      </w:pPr>
    </w:p>
    <w:p w:rsidR="006D6CCA" w:rsidRDefault="006D6CCA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82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CA" w:rsidRPr="006D6CCA" w:rsidRDefault="006D6CCA" w:rsidP="00787BCC">
      <w:pPr>
        <w:rPr>
          <w:sz w:val="24"/>
          <w:szCs w:val="24"/>
        </w:rPr>
      </w:pPr>
    </w:p>
    <w:p w:rsidR="00787BCC" w:rsidRDefault="006D6CCA" w:rsidP="00787BCC">
      <w:pPr>
        <w:rPr>
          <w:sz w:val="24"/>
          <w:szCs w:val="24"/>
        </w:rPr>
      </w:pPr>
      <w:r>
        <w:rPr>
          <w:sz w:val="24"/>
          <w:szCs w:val="24"/>
        </w:rPr>
        <w:t>Now, your windows instance is ready. To check, copy the public IPv4 address of the instance and paste it on web browser. It will show the contents in the html file.</w:t>
      </w:r>
    </w:p>
    <w:p w:rsidR="00AA59EF" w:rsidRDefault="00AA59EF" w:rsidP="00787BCC">
      <w:pPr>
        <w:rPr>
          <w:sz w:val="24"/>
          <w:szCs w:val="24"/>
        </w:rPr>
      </w:pPr>
    </w:p>
    <w:p w:rsidR="006D6CCA" w:rsidRDefault="006D6CCA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13455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EF" w:rsidRDefault="00AA59EF" w:rsidP="00787BCC">
      <w:pPr>
        <w:rPr>
          <w:sz w:val="24"/>
          <w:szCs w:val="24"/>
        </w:rPr>
      </w:pPr>
      <w:r>
        <w:rPr>
          <w:sz w:val="24"/>
          <w:szCs w:val="24"/>
        </w:rPr>
        <w:t>Now create a Classic Load Balancer with a Security Group having only “HTTP” as Inbound rules. Then attach the Windows instance to this Classic Load Balancer. Once the instance status will be coming to “</w:t>
      </w:r>
      <w:proofErr w:type="spellStart"/>
      <w:r>
        <w:rPr>
          <w:sz w:val="24"/>
          <w:szCs w:val="24"/>
        </w:rPr>
        <w:t>InService</w:t>
      </w:r>
      <w:proofErr w:type="spellEnd"/>
      <w:r>
        <w:rPr>
          <w:sz w:val="24"/>
          <w:szCs w:val="24"/>
        </w:rPr>
        <w:t>”, copy the DNS name of the load balancer.</w:t>
      </w:r>
    </w:p>
    <w:p w:rsidR="00AA59EF" w:rsidRDefault="00AA59EF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21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BCC" w:rsidRDefault="00AA59EF" w:rsidP="00787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paste that DNS name in the web browser and enter. It will result the same html file saw with the instance public IPv4 address.</w:t>
      </w:r>
    </w:p>
    <w:p w:rsidR="00AA59EF" w:rsidRDefault="00AA59EF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1588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EF" w:rsidRDefault="00AA59EF" w:rsidP="00787BCC">
      <w:pPr>
        <w:rPr>
          <w:sz w:val="24"/>
          <w:szCs w:val="24"/>
        </w:rPr>
      </w:pPr>
      <w:r>
        <w:rPr>
          <w:sz w:val="24"/>
          <w:szCs w:val="24"/>
        </w:rPr>
        <w:t>We can restrict the access of HTML file through IPv4 address and access only through Classic Load Balancer.</w:t>
      </w:r>
      <w:r w:rsidR="00C6167D">
        <w:rPr>
          <w:sz w:val="24"/>
          <w:szCs w:val="24"/>
        </w:rPr>
        <w:t xml:space="preserve"> For that, we need to change the security group of the Windows instance. Update the source of the security group to the Classic Load Balancer’s Security Group.</w:t>
      </w:r>
    </w:p>
    <w:p w:rsidR="00C6167D" w:rsidRDefault="00C6167D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1755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  <w:r>
        <w:rPr>
          <w:sz w:val="24"/>
          <w:szCs w:val="24"/>
        </w:rPr>
        <w:t>Select the security group of the Load Balancer as a source for the Windows instance security group so that HTML file will be accessed only through DNS and not by public IPv4 address.</w:t>
      </w: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7395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  <w:r>
        <w:rPr>
          <w:sz w:val="24"/>
          <w:szCs w:val="24"/>
        </w:rPr>
        <w:t>Thus, we can restrict the public access of the instance and route through load balancer.</w:t>
      </w: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1588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</w:p>
    <w:p w:rsidR="00C6167D" w:rsidRDefault="00C6167D" w:rsidP="00787BCC">
      <w:pPr>
        <w:rPr>
          <w:sz w:val="24"/>
          <w:szCs w:val="24"/>
        </w:rPr>
      </w:pPr>
    </w:p>
    <w:p w:rsidR="00AA59EF" w:rsidRPr="00787BCC" w:rsidRDefault="00AA59EF" w:rsidP="00787BCC">
      <w:pPr>
        <w:rPr>
          <w:sz w:val="24"/>
          <w:szCs w:val="24"/>
        </w:rPr>
      </w:pPr>
    </w:p>
    <w:sectPr w:rsidR="00AA59EF" w:rsidRPr="00787BCC" w:rsidSect="006D6CCA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6FD4"/>
    <w:rsid w:val="00032E18"/>
    <w:rsid w:val="006D6CCA"/>
    <w:rsid w:val="00787BCC"/>
    <w:rsid w:val="00AA59EF"/>
    <w:rsid w:val="00C6167D"/>
    <w:rsid w:val="00CF0B05"/>
    <w:rsid w:val="00E26F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2E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0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B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Saravanan Subash</dc:creator>
  <cp:lastModifiedBy>admin</cp:lastModifiedBy>
  <cp:revision>2</cp:revision>
  <dcterms:created xsi:type="dcterms:W3CDTF">2021-08-19T06:08:00Z</dcterms:created>
  <dcterms:modified xsi:type="dcterms:W3CDTF">2021-08-19T06:08:00Z</dcterms:modified>
</cp:coreProperties>
</file>