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480" w:lineRule="auto"/>
        <w:rPr>
          <w:rFonts w:ascii="Times New Roman" w:cs="Times New Roman" w:eastAsia="Times New Roman" w:hAnsi="Times New Roman"/>
          <w:b w:val="1"/>
          <w:bCs w:val="1"/>
          <w:sz w:val="30"/>
          <w:szCs w:val="30"/>
        </w:rPr>
      </w:pPr>
      <w:bookmarkStart w:colFirst="0" w:colLast="0" w:name="_msaxxma8n0o" w:id="0"/>
      <w:bookmarkEnd w:id="0"/>
      <w:r w:rsidDel="00000000" w:rsidR="00000000" w:rsidRPr="00000000">
        <w:rPr>
          <w:rFonts w:ascii="Times New Roman" w:cs="Times New Roman" w:eastAsia="Times New Roman" w:hAnsi="Times New Roman"/>
          <w:b w:val="1"/>
          <w:bCs w:val="1"/>
          <w:sz w:val="30"/>
          <w:szCs w:val="30"/>
          <w:rtl w:val="0"/>
        </w:rPr>
        <w:t xml:space="preserve">Week 2 Data Validation Report</w:t>
      </w:r>
    </w:p>
    <w:p w:rsidR="00000000" w:rsidDel="00000000" w:rsidP="00000000" w:rsidRDefault="00000000" w:rsidRPr="00000000" w14:paraId="00000002">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Campus Cultural Fest Operations Dashboard &amp; Process Optimization System</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Karthick Raja</w:t>
      </w:r>
    </w:p>
    <w:p w:rsidR="00000000" w:rsidDel="00000000" w:rsidP="00000000" w:rsidRDefault="00000000" w:rsidRPr="00000000" w14:paraId="0000000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validation exercise was to verify that the generated operational datasets were successfully loaded into SQLite and that relationships between registrations, attendance records, volunteers, tasks, and incidents were logically consistent.</w:t>
      </w:r>
    </w:p>
    <w:p w:rsidR="00000000" w:rsidDel="00000000" w:rsidP="00000000" w:rsidRDefault="00000000" w:rsidRPr="00000000" w14:paraId="00000006">
      <w:pPr>
        <w:spacing w:after="260" w:before="2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Load Validation</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xofxtg5vjhh" w:id="1"/>
      <w:bookmarkEnd w:id="1"/>
      <w:r w:rsidDel="00000000" w:rsidR="00000000" w:rsidRPr="00000000">
        <w:rPr>
          <w:rFonts w:ascii="Times New Roman" w:cs="Times New Roman" w:eastAsia="Times New Roman" w:hAnsi="Times New Roman"/>
          <w:b w:val="1"/>
          <w:bCs w:val="1"/>
          <w:color w:val="000000"/>
          <w:sz w:val="26"/>
          <w:szCs w:val="26"/>
          <w:rtl w:val="0"/>
        </w:rPr>
        <w:t xml:space="preserve">Validation Query</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Events;</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Registrations;</w:t>
      </w:r>
    </w:p>
    <w:p w:rsidR="00000000" w:rsidDel="00000000" w:rsidP="00000000" w:rsidRDefault="00000000" w:rsidRPr="00000000" w14:paraId="0000000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Attendance;</w:t>
      </w:r>
    </w:p>
    <w:p w:rsidR="00000000" w:rsidDel="00000000" w:rsidP="00000000" w:rsidRDefault="00000000" w:rsidRPr="00000000" w14:paraId="0000000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Volunteers;</w:t>
      </w:r>
    </w:p>
    <w:p w:rsidR="00000000" w:rsidDel="00000000" w:rsidP="00000000" w:rsidRDefault="00000000" w:rsidRPr="00000000" w14:paraId="0000000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Task_Assignments;</w:t>
      </w:r>
    </w:p>
    <w:p w:rsidR="00000000" w:rsidDel="00000000" w:rsidP="00000000" w:rsidRDefault="00000000" w:rsidRPr="00000000" w14:paraId="0000000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Incidents;</w:t>
      </w:r>
    </w:p>
    <w:p w:rsidR="00000000" w:rsidDel="00000000" w:rsidP="00000000" w:rsidRDefault="00000000" w:rsidRPr="00000000" w14:paraId="0000000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812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tlbn19qylxc" w:id="2"/>
      <w:bookmarkEnd w:id="2"/>
      <w:r w:rsidDel="00000000" w:rsidR="00000000" w:rsidRPr="00000000">
        <w:rPr>
          <w:rFonts w:ascii="Times New Roman" w:cs="Times New Roman" w:eastAsia="Times New Roman" w:hAnsi="Times New Roman"/>
          <w:b w:val="1"/>
          <w:bCs w:val="1"/>
          <w:color w:val="000000"/>
          <w:sz w:val="26"/>
          <w:szCs w:val="26"/>
          <w:rtl w:val="0"/>
        </w:rPr>
        <w:t xml:space="preserve">Observation</w:t>
      </w:r>
    </w:p>
    <w:tbl>
      <w:tblPr>
        <w:tblStyle w:val="Table1"/>
        <w:tblW w:w="3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1760"/>
        <w:tblGridChange w:id="0">
          <w:tblGrid>
            <w:gridCol w:w="2075"/>
            <w:gridCol w:w="17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 Count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bl>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1y9m24t6lt1" w:id="3"/>
      <w:bookmarkEnd w:id="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1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were successfully imported into the SQLite database. Record counts matched the expected values generated during the sample data creation phase.</w:t>
      </w:r>
    </w:p>
    <w:p w:rsidR="00000000" w:rsidDel="00000000" w:rsidP="00000000" w:rsidRDefault="00000000" w:rsidRPr="00000000" w14:paraId="00000020">
      <w:pPr>
        <w:pStyle w:val="Heading3"/>
        <w:keepNext w:val="0"/>
        <w:keepLines w:val="0"/>
        <w:spacing w:before="480" w:lineRule="auto"/>
        <w:rPr>
          <w:rFonts w:ascii="Times New Roman" w:cs="Times New Roman" w:eastAsia="Times New Roman" w:hAnsi="Times New Roman"/>
          <w:b w:val="1"/>
          <w:bCs w:val="1"/>
        </w:rPr>
      </w:pPr>
      <w:bookmarkStart w:colFirst="0" w:colLast="0" w:name="_s1rybxy7mu11" w:id="4"/>
      <w:bookmarkEnd w:id="4"/>
      <w:r w:rsidDel="00000000" w:rsidR="00000000" w:rsidRPr="00000000">
        <w:rPr>
          <w:rFonts w:ascii="Times New Roman" w:cs="Times New Roman" w:eastAsia="Times New Roman" w:hAnsi="Times New Roman"/>
          <w:b w:val="1"/>
          <w:bCs w:val="1"/>
          <w:rtl w:val="0"/>
        </w:rPr>
        <w:t xml:space="preserve">Registration Distribution Validation</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d9labknrd3" w:id="5"/>
      <w:bookmarkEnd w:id="5"/>
      <w:r w:rsidDel="00000000" w:rsidR="00000000" w:rsidRPr="00000000">
        <w:rPr>
          <w:rFonts w:ascii="Times New Roman" w:cs="Times New Roman" w:eastAsia="Times New Roman" w:hAnsi="Times New Roman"/>
          <w:b w:val="1"/>
          <w:bCs w:val="1"/>
          <w:color w:val="000000"/>
          <w:sz w:val="26"/>
          <w:szCs w:val="26"/>
          <w:rtl w:val="0"/>
        </w:rPr>
        <w:t xml:space="preserve">Validation Query</w:t>
      </w:r>
    </w:p>
    <w:p w:rsidR="00000000" w:rsidDel="00000000" w:rsidP="00000000" w:rsidRDefault="00000000" w:rsidRPr="00000000" w14:paraId="0000002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2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Event_ID,</w:t>
      </w:r>
    </w:p>
    <w:p w:rsidR="00000000" w:rsidDel="00000000" w:rsidP="00000000" w:rsidRDefault="00000000" w:rsidRPr="00000000" w14:paraId="0000002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Registrations</w:t>
      </w:r>
    </w:p>
    <w:p w:rsidR="00000000" w:rsidDel="00000000" w:rsidP="00000000" w:rsidRDefault="00000000" w:rsidRPr="00000000" w14:paraId="0000002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Registrations</w:t>
      </w:r>
    </w:p>
    <w:p w:rsidR="00000000" w:rsidDel="00000000" w:rsidP="00000000" w:rsidRDefault="00000000" w:rsidRPr="00000000" w14:paraId="0000002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Event_ID</w:t>
      </w:r>
    </w:p>
    <w:p w:rsidR="00000000" w:rsidDel="00000000" w:rsidP="00000000" w:rsidRDefault="00000000" w:rsidRPr="00000000" w14:paraId="0000002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Registrations DESC;</w:t>
      </w:r>
    </w:p>
    <w:p w:rsidR="00000000" w:rsidDel="00000000" w:rsidP="00000000" w:rsidRDefault="00000000" w:rsidRPr="00000000" w14:paraId="0000002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febtyqsdyk5" w:id="6"/>
      <w:bookmarkEnd w:id="6"/>
      <w:r w:rsidDel="00000000" w:rsidR="00000000" w:rsidRPr="00000000">
        <w:rPr>
          <w:rFonts w:ascii="Times New Roman" w:cs="Times New Roman" w:eastAsia="Times New Roman" w:hAnsi="Times New Roman"/>
          <w:b w:val="1"/>
          <w:bCs w:val="1"/>
          <w:color w:val="000000"/>
          <w:sz w:val="26"/>
          <w:szCs w:val="26"/>
          <w:rtl w:val="0"/>
        </w:rPr>
        <w:t xml:space="preserve">Observation</w:t>
      </w:r>
    </w:p>
    <w:tbl>
      <w:tblPr>
        <w:tblStyle w:val="Table2"/>
        <w:tblW w:w="2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20"/>
        <w:gridCol w:w="1670"/>
        <w:tblGridChange w:id="0">
          <w:tblGrid>
            <w:gridCol w:w="1220"/>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Registrations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u4369ikfmlw" w:id="7"/>
      <w:bookmarkEnd w:id="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3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Registrations were distributed across all 10 cultural events. No event had zero registrations, indicating realistic participant allocation.</w:t>
      </w:r>
    </w:p>
    <w:p w:rsidR="00000000" w:rsidDel="00000000" w:rsidP="00000000" w:rsidRDefault="00000000" w:rsidRPr="00000000" w14:paraId="00000036">
      <w:pPr>
        <w:pStyle w:val="Heading3"/>
        <w:spacing w:after="260" w:before="260" w:lineRule="auto"/>
        <w:rPr>
          <w:rFonts w:ascii="Times New Roman" w:cs="Times New Roman" w:eastAsia="Times New Roman" w:hAnsi="Times New Roman"/>
          <w:b w:val="1"/>
          <w:bCs w:val="1"/>
        </w:rPr>
      </w:pPr>
      <w:bookmarkStart w:colFirst="0" w:colLast="0" w:name="_52v2i0uqx0ns" w:id="8"/>
      <w:bookmarkEnd w:id="8"/>
      <w:r w:rsidDel="00000000" w:rsidR="00000000" w:rsidRPr="00000000">
        <w:rPr>
          <w:rFonts w:ascii="Times New Roman" w:cs="Times New Roman" w:eastAsia="Times New Roman" w:hAnsi="Times New Roman"/>
          <w:b w:val="1"/>
          <w:bCs w:val="1"/>
          <w:rtl w:val="0"/>
        </w:rPr>
        <w:t xml:space="preserve">Attendance Validation</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ud3pp1zjzgv" w:id="9"/>
      <w:bookmarkEnd w:id="9"/>
      <w:r w:rsidDel="00000000" w:rsidR="00000000" w:rsidRPr="00000000">
        <w:rPr>
          <w:rFonts w:ascii="Times New Roman" w:cs="Times New Roman" w:eastAsia="Times New Roman" w:hAnsi="Times New Roman"/>
          <w:b w:val="1"/>
          <w:bCs w:val="1"/>
          <w:color w:val="000000"/>
          <w:sz w:val="26"/>
          <w:szCs w:val="26"/>
          <w:rtl w:val="0"/>
        </w:rPr>
        <w:t xml:space="preserve">Validation Query</w:t>
      </w:r>
    </w:p>
    <w:p w:rsidR="00000000" w:rsidDel="00000000" w:rsidP="00000000" w:rsidRDefault="00000000" w:rsidRPr="00000000" w14:paraId="0000003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3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Attendance_Status,</w:t>
      </w:r>
    </w:p>
    <w:p w:rsidR="00000000" w:rsidDel="00000000" w:rsidP="00000000" w:rsidRDefault="00000000" w:rsidRPr="00000000" w14:paraId="0000003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Count</w:t>
      </w:r>
    </w:p>
    <w:p w:rsidR="00000000" w:rsidDel="00000000" w:rsidP="00000000" w:rsidRDefault="00000000" w:rsidRPr="00000000" w14:paraId="0000003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Attendance</w:t>
      </w:r>
    </w:p>
    <w:p w:rsidR="00000000" w:rsidDel="00000000" w:rsidP="00000000" w:rsidRDefault="00000000" w:rsidRPr="00000000" w14:paraId="0000003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Attendance_Status;</w:t>
      </w:r>
    </w:p>
    <w:p w:rsidR="00000000" w:rsidDel="00000000" w:rsidP="00000000" w:rsidRDefault="00000000" w:rsidRPr="00000000" w14:paraId="0000003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715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x5upc5uxjzk" w:id="10"/>
      <w:bookmarkEnd w:id="10"/>
      <w:r w:rsidDel="00000000" w:rsidR="00000000" w:rsidRPr="00000000">
        <w:rPr>
          <w:rFonts w:ascii="Times New Roman" w:cs="Times New Roman" w:eastAsia="Times New Roman" w:hAnsi="Times New Roman"/>
          <w:b w:val="1"/>
          <w:bCs w:val="1"/>
          <w:color w:val="000000"/>
          <w:sz w:val="26"/>
          <w:szCs w:val="26"/>
          <w:rtl w:val="0"/>
        </w:rPr>
        <w:t xml:space="preserve">Observation</w:t>
      </w:r>
    </w:p>
    <w:tbl>
      <w:tblPr>
        <w:tblStyle w:val="Table3"/>
        <w:tblW w:w="1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80"/>
        <w:gridCol w:w="905"/>
        <w:tblGridChange w:id="0">
          <w:tblGrid>
            <w:gridCol w:w="980"/>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w:t>
            </w:r>
          </w:p>
        </w:tc>
      </w:tr>
    </w:tbl>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fclp4rwpz0i" w:id="11"/>
      <w:bookmarkEnd w:id="11"/>
      <w:r w:rsidDel="00000000" w:rsidR="00000000" w:rsidRPr="00000000">
        <w:rPr>
          <w:rFonts w:ascii="Times New Roman" w:cs="Times New Roman" w:eastAsia="Times New Roman" w:hAnsi="Times New Roman"/>
          <w:b w:val="1"/>
          <w:bCs w:val="1"/>
          <w:color w:val="000000"/>
          <w:sz w:val="26"/>
          <w:szCs w:val="26"/>
          <w:rtl w:val="0"/>
        </w:rPr>
        <w:t xml:space="preserve">Calculation</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Attendance Rate: </w:t>
      </w:r>
      <w:r w:rsidDel="00000000" w:rsidR="00000000" w:rsidRPr="00000000">
        <w:rPr>
          <w:rFonts w:ascii="Times New Roman" w:cs="Times New Roman" w:eastAsia="Times New Roman" w:hAnsi="Times New Roman"/>
          <w:rtl w:val="0"/>
        </w:rPr>
        <w:t xml:space="preserve">76.77%</w:t>
      </w:r>
    </w:p>
    <w:p w:rsidR="00000000" w:rsidDel="00000000" w:rsidP="00000000" w:rsidRDefault="00000000" w:rsidRPr="00000000" w14:paraId="0000004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Absentee Rate: </w:t>
      </w:r>
      <w:r w:rsidDel="00000000" w:rsidR="00000000" w:rsidRPr="00000000">
        <w:rPr>
          <w:rFonts w:ascii="Times New Roman" w:cs="Times New Roman" w:eastAsia="Times New Roman" w:hAnsi="Times New Roman"/>
          <w:rtl w:val="0"/>
        </w:rPr>
        <w:t xml:space="preserve">23.23%</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9b1d9bomm52" w:id="12"/>
      <w:bookmarkEnd w:id="12"/>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4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rates closely match the project's target assumption of approximately 78% attendance and 22% absenteeism.</w:t>
      </w:r>
    </w:p>
    <w:p w:rsidR="00000000" w:rsidDel="00000000" w:rsidP="00000000" w:rsidRDefault="00000000" w:rsidRPr="00000000" w14:paraId="0000004A">
      <w:pPr>
        <w:pStyle w:val="Heading3"/>
        <w:keepNext w:val="0"/>
        <w:keepLines w:val="0"/>
        <w:spacing w:before="480" w:lineRule="auto"/>
        <w:rPr>
          <w:rFonts w:ascii="Times New Roman" w:cs="Times New Roman" w:eastAsia="Times New Roman" w:hAnsi="Times New Roman"/>
          <w:b w:val="1"/>
          <w:bCs w:val="1"/>
        </w:rPr>
      </w:pPr>
      <w:bookmarkStart w:colFirst="0" w:colLast="0" w:name="_zhpsksgofnc9" w:id="13"/>
      <w:bookmarkEnd w:id="13"/>
      <w:r w:rsidDel="00000000" w:rsidR="00000000" w:rsidRPr="00000000">
        <w:rPr>
          <w:rFonts w:ascii="Times New Roman" w:cs="Times New Roman" w:eastAsia="Times New Roman" w:hAnsi="Times New Roman"/>
          <w:b w:val="1"/>
          <w:bCs w:val="1"/>
          <w:rtl w:val="0"/>
        </w:rPr>
        <w:t xml:space="preserve">Volunteer Workload Validation</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bawra17fgt" w:id="14"/>
      <w:bookmarkEnd w:id="14"/>
      <w:r w:rsidDel="00000000" w:rsidR="00000000" w:rsidRPr="00000000">
        <w:rPr>
          <w:rFonts w:ascii="Times New Roman" w:cs="Times New Roman" w:eastAsia="Times New Roman" w:hAnsi="Times New Roman"/>
          <w:b w:val="1"/>
          <w:bCs w:val="1"/>
          <w:color w:val="000000"/>
          <w:sz w:val="26"/>
          <w:szCs w:val="26"/>
          <w:rtl w:val="0"/>
        </w:rPr>
        <w:t xml:space="preserve">Validation Query</w:t>
      </w:r>
    </w:p>
    <w:p w:rsidR="00000000" w:rsidDel="00000000" w:rsidP="00000000" w:rsidRDefault="00000000" w:rsidRPr="00000000" w14:paraId="0000004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4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Volunteer_ID,</w:t>
      </w:r>
    </w:p>
    <w:p w:rsidR="00000000" w:rsidDel="00000000" w:rsidP="00000000" w:rsidRDefault="00000000" w:rsidRPr="00000000" w14:paraId="0000004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Tasks_Assigned</w:t>
      </w:r>
    </w:p>
    <w:p w:rsidR="00000000" w:rsidDel="00000000" w:rsidP="00000000" w:rsidRDefault="00000000" w:rsidRPr="00000000" w14:paraId="0000004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Task_Assignments</w:t>
      </w:r>
    </w:p>
    <w:p w:rsidR="00000000" w:rsidDel="00000000" w:rsidP="00000000" w:rsidRDefault="00000000" w:rsidRPr="00000000" w14:paraId="0000005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Volunteer_ID</w:t>
      </w:r>
    </w:p>
    <w:p w:rsidR="00000000" w:rsidDel="00000000" w:rsidP="00000000" w:rsidRDefault="00000000" w:rsidRPr="00000000" w14:paraId="0000005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Tasks_Assigned DESC;</w:t>
      </w:r>
    </w:p>
    <w:p w:rsidR="00000000" w:rsidDel="00000000" w:rsidP="00000000" w:rsidRDefault="00000000" w:rsidRPr="00000000" w14:paraId="0000005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73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xp37swuz6b4" w:id="15"/>
      <w:bookmarkEnd w:id="15"/>
      <w:r w:rsidDel="00000000" w:rsidR="00000000" w:rsidRPr="00000000">
        <w:rPr>
          <w:rFonts w:ascii="Times New Roman" w:cs="Times New Roman" w:eastAsia="Times New Roman" w:hAnsi="Times New Roman"/>
          <w:b w:val="1"/>
          <w:bCs w:val="1"/>
          <w:color w:val="000000"/>
          <w:sz w:val="26"/>
          <w:szCs w:val="26"/>
          <w:rtl w:val="0"/>
        </w:rPr>
        <w:t xml:space="preserve">Observation</w:t>
      </w:r>
    </w:p>
    <w:tbl>
      <w:tblPr>
        <w:tblStyle w:val="Table4"/>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0"/>
        <w:gridCol w:w="1865"/>
        <w:tblGridChange w:id="0">
          <w:tblGrid>
            <w:gridCol w:w="1640"/>
            <w:gridCol w:w="186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Volunteer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Assigned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zg1yir9h11u" w:id="16"/>
      <w:bookmarkEnd w:id="16"/>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5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were distributed among volunteers. No volunteer was overloaded, and workload allocation appeared balanced across the volunteer pool.</w:t>
      </w:r>
    </w:p>
    <w:p w:rsidR="00000000" w:rsidDel="00000000" w:rsidP="00000000" w:rsidRDefault="00000000" w:rsidRPr="00000000" w14:paraId="00000060">
      <w:pPr>
        <w:pStyle w:val="Heading3"/>
        <w:spacing w:after="260" w:before="260" w:lineRule="auto"/>
        <w:rPr>
          <w:rFonts w:ascii="Times New Roman" w:cs="Times New Roman" w:eastAsia="Times New Roman" w:hAnsi="Times New Roman"/>
          <w:b w:val="1"/>
          <w:bCs w:val="1"/>
        </w:rPr>
      </w:pPr>
      <w:bookmarkStart w:colFirst="0" w:colLast="0" w:name="_4h6tasx5zejt" w:id="17"/>
      <w:bookmarkEnd w:id="17"/>
      <w:r w:rsidDel="00000000" w:rsidR="00000000" w:rsidRPr="00000000">
        <w:rPr>
          <w:rFonts w:ascii="Times New Roman" w:cs="Times New Roman" w:eastAsia="Times New Roman" w:hAnsi="Times New Roman"/>
          <w:b w:val="1"/>
          <w:bCs w:val="1"/>
          <w:rtl w:val="0"/>
        </w:rPr>
        <w:t xml:space="preserve">Incident Distribution Validation</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c5fubpthop6" w:id="18"/>
      <w:bookmarkEnd w:id="18"/>
      <w:r w:rsidDel="00000000" w:rsidR="00000000" w:rsidRPr="00000000">
        <w:rPr>
          <w:rFonts w:ascii="Times New Roman" w:cs="Times New Roman" w:eastAsia="Times New Roman" w:hAnsi="Times New Roman"/>
          <w:b w:val="1"/>
          <w:bCs w:val="1"/>
          <w:color w:val="000000"/>
          <w:sz w:val="26"/>
          <w:szCs w:val="26"/>
          <w:rtl w:val="0"/>
        </w:rPr>
        <w:t xml:space="preserve">Validation Query</w:t>
      </w:r>
    </w:p>
    <w:p w:rsidR="00000000" w:rsidDel="00000000" w:rsidP="00000000" w:rsidRDefault="00000000" w:rsidRPr="00000000" w14:paraId="0000006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6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Incident_Type,</w:t>
      </w:r>
    </w:p>
    <w:p w:rsidR="00000000" w:rsidDel="00000000" w:rsidP="00000000" w:rsidRDefault="00000000" w:rsidRPr="00000000" w14:paraId="0000006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w:t>
      </w:r>
    </w:p>
    <w:p w:rsidR="00000000" w:rsidDel="00000000" w:rsidP="00000000" w:rsidRDefault="00000000" w:rsidRPr="00000000" w14:paraId="0000006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6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Incident_Type;</w:t>
      </w:r>
    </w:p>
    <w:p w:rsidR="00000000" w:rsidDel="00000000" w:rsidP="00000000" w:rsidRDefault="00000000" w:rsidRPr="00000000" w14:paraId="0000006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83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fczssu6kwr6" w:id="19"/>
      <w:bookmarkEnd w:id="19"/>
      <w:r w:rsidDel="00000000" w:rsidR="00000000" w:rsidRPr="00000000">
        <w:rPr>
          <w:rFonts w:ascii="Times New Roman" w:cs="Times New Roman" w:eastAsia="Times New Roman" w:hAnsi="Times New Roman"/>
          <w:b w:val="1"/>
          <w:bCs w:val="1"/>
          <w:color w:val="000000"/>
          <w:sz w:val="26"/>
          <w:szCs w:val="26"/>
          <w:rtl w:val="0"/>
        </w:rPr>
        <w:t xml:space="preserve">Observation</w:t>
      </w:r>
    </w:p>
    <w:p w:rsidR="00000000" w:rsidDel="00000000" w:rsidP="00000000" w:rsidRDefault="00000000" w:rsidRPr="00000000" w14:paraId="0000006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common incidents were:</w:t>
      </w:r>
    </w:p>
    <w:p w:rsidR="00000000" w:rsidDel="00000000" w:rsidP="00000000" w:rsidRDefault="00000000" w:rsidRPr="00000000" w14:paraId="0000006A">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 Issue</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Queue Delay</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Concern</w:t>
      </w:r>
    </w:p>
    <w:p w:rsidR="00000000" w:rsidDel="00000000" w:rsidP="00000000" w:rsidRDefault="00000000" w:rsidRPr="00000000" w14:paraId="0000006D">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Setup Delay</w:t>
      </w:r>
    </w:p>
    <w:p w:rsidR="00000000" w:rsidDel="00000000" w:rsidP="00000000" w:rsidRDefault="00000000" w:rsidRPr="00000000" w14:paraId="0000006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with approximately 6 occurrences.</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ipiohc6wd2u" w:id="20"/>
      <w:bookmarkEnd w:id="20"/>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7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records were diversified across multiple operational categories, providing realistic operational risk data for future dashboard analysis.</w:t>
      </w:r>
    </w:p>
    <w:p w:rsidR="00000000" w:rsidDel="00000000" w:rsidP="00000000" w:rsidRDefault="00000000" w:rsidRPr="00000000" w14:paraId="00000071">
      <w:pPr>
        <w:pStyle w:val="Heading3"/>
        <w:keepNext w:val="0"/>
        <w:keepLines w:val="0"/>
        <w:spacing w:before="480" w:lineRule="auto"/>
        <w:rPr>
          <w:rFonts w:ascii="Times New Roman" w:cs="Times New Roman" w:eastAsia="Times New Roman" w:hAnsi="Times New Roman"/>
          <w:b w:val="1"/>
          <w:bCs w:val="1"/>
        </w:rPr>
      </w:pPr>
      <w:bookmarkStart w:colFirst="0" w:colLast="0" w:name="_v3tlqzu2itnq" w:id="21"/>
      <w:bookmarkEnd w:id="21"/>
      <w:r w:rsidDel="00000000" w:rsidR="00000000" w:rsidRPr="00000000">
        <w:rPr>
          <w:rFonts w:ascii="Times New Roman" w:cs="Times New Roman" w:eastAsia="Times New Roman" w:hAnsi="Times New Roman"/>
          <w:b w:val="1"/>
          <w:bCs w:val="1"/>
          <w:rtl w:val="0"/>
        </w:rPr>
        <w:t xml:space="preserve">Incident Status Validation</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i40xjlad577" w:id="22"/>
      <w:bookmarkEnd w:id="22"/>
      <w:r w:rsidDel="00000000" w:rsidR="00000000" w:rsidRPr="00000000">
        <w:rPr>
          <w:rFonts w:ascii="Times New Roman" w:cs="Times New Roman" w:eastAsia="Times New Roman" w:hAnsi="Times New Roman"/>
          <w:b w:val="1"/>
          <w:bCs w:val="1"/>
          <w:color w:val="000000"/>
          <w:sz w:val="26"/>
          <w:szCs w:val="26"/>
          <w:rtl w:val="0"/>
        </w:rPr>
        <w:t xml:space="preserve">Validation Query</w:t>
      </w:r>
    </w:p>
    <w:p w:rsidR="00000000" w:rsidDel="00000000" w:rsidP="00000000" w:rsidRDefault="00000000" w:rsidRPr="00000000" w14:paraId="0000007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7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07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w:t>
      </w:r>
    </w:p>
    <w:p w:rsidR="00000000" w:rsidDel="00000000" w:rsidP="00000000" w:rsidRDefault="00000000" w:rsidRPr="00000000" w14:paraId="0000007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7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Status;</w:t>
      </w:r>
    </w:p>
    <w:p w:rsidR="00000000" w:rsidDel="00000000" w:rsidP="00000000" w:rsidRDefault="00000000" w:rsidRPr="00000000" w14:paraId="0000007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5900" cy="20383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959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7pkzrwtcgtg" w:id="23"/>
      <w:bookmarkEnd w:id="23"/>
      <w:r w:rsidDel="00000000" w:rsidR="00000000" w:rsidRPr="00000000">
        <w:rPr>
          <w:rFonts w:ascii="Times New Roman" w:cs="Times New Roman" w:eastAsia="Times New Roman" w:hAnsi="Times New Roman"/>
          <w:b w:val="1"/>
          <w:bCs w:val="1"/>
          <w:color w:val="000000"/>
          <w:sz w:val="26"/>
          <w:szCs w:val="26"/>
          <w:rtl w:val="0"/>
        </w:rPr>
        <w:t xml:space="preserve">Observation</w:t>
      </w:r>
    </w:p>
    <w:tbl>
      <w:tblPr>
        <w:tblStyle w:val="Table5"/>
        <w:tblW w:w="1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5"/>
        <w:gridCol w:w="905"/>
        <w:tblGridChange w:id="0">
          <w:tblGrid>
            <w:gridCol w:w="93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bl>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kuh7gny2954" w:id="24"/>
      <w:bookmarkEnd w:id="24"/>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8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records contain both active and resolved cases, enabling future analysis of issue resolution performance.</w:t>
      </w:r>
    </w:p>
    <w:p w:rsidR="00000000" w:rsidDel="00000000" w:rsidP="00000000" w:rsidRDefault="00000000" w:rsidRPr="00000000" w14:paraId="00000082">
      <w:pPr>
        <w:pStyle w:val="Heading3"/>
        <w:keepNext w:val="0"/>
        <w:keepLines w:val="0"/>
        <w:spacing w:before="480" w:lineRule="auto"/>
        <w:rPr>
          <w:rFonts w:ascii="Times New Roman" w:cs="Times New Roman" w:eastAsia="Times New Roman" w:hAnsi="Times New Roman"/>
          <w:b w:val="1"/>
          <w:bCs w:val="1"/>
        </w:rPr>
      </w:pPr>
      <w:bookmarkStart w:colFirst="0" w:colLast="0" w:name="_1iqmdf97cwy3" w:id="25"/>
      <w:bookmarkEnd w:id="25"/>
      <w:r w:rsidDel="00000000" w:rsidR="00000000" w:rsidRPr="00000000">
        <w:rPr>
          <w:rFonts w:ascii="Times New Roman" w:cs="Times New Roman" w:eastAsia="Times New Roman" w:hAnsi="Times New Roman"/>
          <w:b w:val="1"/>
          <w:bCs w:val="1"/>
          <w:rtl w:val="0"/>
        </w:rPr>
        <w:t xml:space="preserve">Resolution Time Validation</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vkv5ww79355" w:id="26"/>
      <w:bookmarkEnd w:id="26"/>
      <w:r w:rsidDel="00000000" w:rsidR="00000000" w:rsidRPr="00000000">
        <w:rPr>
          <w:rFonts w:ascii="Times New Roman" w:cs="Times New Roman" w:eastAsia="Times New Roman" w:hAnsi="Times New Roman"/>
          <w:b w:val="1"/>
          <w:bCs w:val="1"/>
          <w:color w:val="000000"/>
          <w:sz w:val="26"/>
          <w:szCs w:val="26"/>
          <w:rtl w:val="0"/>
        </w:rPr>
        <w:t xml:space="preserve">Validation Query</w:t>
      </w:r>
    </w:p>
    <w:p w:rsidR="00000000" w:rsidDel="00000000" w:rsidP="00000000" w:rsidRDefault="00000000" w:rsidRPr="00000000" w14:paraId="0000008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8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ROUND(AVG(Resolution_Time),2)</w:t>
      </w:r>
    </w:p>
    <w:p w:rsidR="00000000" w:rsidDel="00000000" w:rsidP="00000000" w:rsidRDefault="00000000" w:rsidRPr="00000000" w14:paraId="0000008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8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952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bbvcg9lfvs1" w:id="27"/>
      <w:bookmarkEnd w:id="27"/>
      <w:r w:rsidDel="00000000" w:rsidR="00000000" w:rsidRPr="00000000">
        <w:rPr>
          <w:rFonts w:ascii="Times New Roman" w:cs="Times New Roman" w:eastAsia="Times New Roman" w:hAnsi="Times New Roman"/>
          <w:b w:val="1"/>
          <w:bCs w:val="1"/>
          <w:color w:val="000000"/>
          <w:sz w:val="26"/>
          <w:szCs w:val="26"/>
          <w:rtl w:val="0"/>
        </w:rPr>
        <w:t xml:space="preserve">Observation</w:t>
      </w:r>
    </w:p>
    <w:p w:rsidR="00000000" w:rsidDel="00000000" w:rsidP="00000000" w:rsidRDefault="00000000" w:rsidRPr="00000000" w14:paraId="0000008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Resolution Time:</w:t>
      </w:r>
    </w:p>
    <w:p w:rsidR="00000000" w:rsidDel="00000000" w:rsidP="00000000" w:rsidRDefault="00000000" w:rsidRPr="00000000" w14:paraId="0000008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34.30 minutes</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0kc5mpyjsq7" w:id="28"/>
      <w:bookmarkEnd w:id="28"/>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8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resolution time falls within the expected operational range and can be used as a KPI for incident management performance.</w:t>
      </w:r>
    </w:p>
    <w:p w:rsidR="00000000" w:rsidDel="00000000" w:rsidP="00000000" w:rsidRDefault="00000000" w:rsidRPr="00000000" w14:paraId="0000008D">
      <w:pPr>
        <w:pStyle w:val="Heading3"/>
        <w:keepNext w:val="0"/>
        <w:keepLines w:val="0"/>
        <w:spacing w:before="480" w:lineRule="auto"/>
        <w:rPr>
          <w:rFonts w:ascii="Times New Roman" w:cs="Times New Roman" w:eastAsia="Times New Roman" w:hAnsi="Times New Roman"/>
          <w:b w:val="1"/>
          <w:bCs w:val="1"/>
        </w:rPr>
      </w:pPr>
      <w:bookmarkStart w:colFirst="0" w:colLast="0" w:name="_ul4cx9u4oho5" w:id="29"/>
      <w:bookmarkEnd w:id="29"/>
      <w:r w:rsidDel="00000000" w:rsidR="00000000" w:rsidRPr="00000000">
        <w:rPr>
          <w:rFonts w:ascii="Times New Roman" w:cs="Times New Roman" w:eastAsia="Times New Roman" w:hAnsi="Times New Roman"/>
          <w:b w:val="1"/>
          <w:bCs w:val="1"/>
          <w:rtl w:val="0"/>
        </w:rPr>
        <w:t xml:space="preserve">Overall Validation Summary</w:t>
      </w:r>
    </w:p>
    <w:tbl>
      <w:tblPr>
        <w:tblStyle w:val="Table6"/>
        <w:tblW w:w="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70"/>
        <w:gridCol w:w="920"/>
        <w:tblGridChange w:id="0">
          <w:tblGrid>
            <w:gridCol w:w="3470"/>
            <w:gridCol w:w="9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60"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Import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Allocation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Distribution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Time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bl>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57wwp8ol8w4z" w:id="30"/>
      <w:bookmarkEnd w:id="30"/>
      <w:r w:rsidDel="00000000" w:rsidR="00000000" w:rsidRPr="00000000">
        <w:rPr>
          <w:rFonts w:ascii="Times New Roman" w:cs="Times New Roman" w:eastAsia="Times New Roman" w:hAnsi="Times New Roman"/>
          <w:b w:val="1"/>
          <w:bCs w:val="1"/>
          <w:color w:val="000000"/>
          <w:rtl w:val="0"/>
        </w:rPr>
        <w:t xml:space="preserve">Final Assessment</w:t>
      </w:r>
      <w:r w:rsidDel="00000000" w:rsidR="00000000" w:rsidRPr="00000000">
        <w:rPr>
          <w:rFonts w:ascii="Times New Roman" w:cs="Times New Roman" w:eastAsia="Times New Roman" w:hAnsi="Times New Roman"/>
          <w:b w:val="1"/>
          <w:bCs w:val="1"/>
          <w:color w:val="000000"/>
          <w:sz w:val="26"/>
          <w:szCs w:val="26"/>
          <w:rtl w:val="0"/>
        </w:rPr>
        <w:br w:type="textWrapping"/>
      </w:r>
      <w:r w:rsidDel="00000000" w:rsidR="00000000" w:rsidRPr="00000000">
        <w:rPr>
          <w:rFonts w:ascii="Times New Roman" w:cs="Times New Roman" w:eastAsia="Times New Roman" w:hAnsi="Times New Roman"/>
          <w:sz w:val="24"/>
          <w:szCs w:val="24"/>
          <w:rtl w:val="0"/>
        </w:rPr>
        <w:t xml:space="preserve">All generated datasets were successfully imported and validated. The database is ready for Week 3 activities involving KPI analysis, SQL reporting, and dashboard development.</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