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5 Risk Monitoring Report</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Campus Cultural Fest Operations Dashboard &amp; Process Optimization System</w:t>
        <w:br w:type="textWrapping"/>
      </w: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report is to review and monitor project risks identified during the planning phase and evaluate the effectiveness of mitigation actions taken throughout the project.</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monitoring helps ensure that potential issues are identified early and managed appropriately to minimize their impact on project objectives.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Monitoring Approach</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were performed during project execution:</w:t>
      </w:r>
    </w:p>
    <w:p w:rsidR="00000000" w:rsidDel="00000000" w:rsidP="00000000" w:rsidRDefault="00000000" w:rsidRPr="00000000" w14:paraId="00000008">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review of identified risks.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project progress against planned activities.</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data quality and dashboard development issues.</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mitigation actions where required.</w:t>
      </w:r>
    </w:p>
    <w:p w:rsidR="00000000" w:rsidDel="00000000" w:rsidP="00000000" w:rsidRDefault="00000000" w:rsidRPr="00000000" w14:paraId="0000000C">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risk status throughout the project lifecycle.</w:t>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Status Summary</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5.6876140231719"/>
        <w:gridCol w:w="2516.6422100948516"/>
        <w:gridCol w:w="995.7936802533586"/>
        <w:gridCol w:w="3385.6985128614197"/>
        <w:gridCol w:w="1321.6897937908216"/>
        <w:tblGridChange w:id="0">
          <w:tblGrid>
            <w:gridCol w:w="805.6876140231719"/>
            <w:gridCol w:w="2516.6422100948516"/>
            <w:gridCol w:w="995.7936802533586"/>
            <w:gridCol w:w="3385.6985128614197"/>
            <w:gridCol w:w="1321.6897937908216"/>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Shortage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backup volunteer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Participant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events through student groups and social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generated datasets before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dashboard tasks according to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Issues During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testing and troubleshooting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Relationships Between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foreign key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Detailed Risk Review</w:t>
      </w:r>
    </w:p>
    <w:p w:rsidR="00000000" w:rsidDel="00000000" w:rsidP="00000000" w:rsidRDefault="00000000" w:rsidRPr="00000000" w14:paraId="0000003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R01 – Volunteer Shortage</w:t>
      </w:r>
    </w:p>
    <w:p w:rsidR="00000000" w:rsidDel="00000000" w:rsidP="00000000" w:rsidRDefault="00000000" w:rsidRPr="00000000" w14:paraId="0000003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High</w:t>
      </w:r>
    </w:p>
    <w:p w:rsidR="00000000" w:rsidDel="00000000" w:rsidP="00000000" w:rsidRDefault="00000000" w:rsidRPr="00000000" w14:paraId="0000003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Maintain a backup pool of volunteers and distribute responsibilities evenly.</w:t>
      </w:r>
    </w:p>
    <w:p w:rsidR="00000000" w:rsidDel="00000000" w:rsidP="00000000" w:rsidRDefault="00000000" w:rsidRPr="00000000" w14:paraId="00000038">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3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 volunteers were successfully assigned to support event operations.</w:t>
      </w:r>
    </w:p>
    <w:p w:rsidR="00000000" w:rsidDel="00000000" w:rsidP="00000000" w:rsidRDefault="00000000" w:rsidRPr="00000000" w14:paraId="0000003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volunteer shortages occurred during the project.</w:t>
      </w:r>
    </w:p>
    <w:p w:rsidR="00000000" w:rsidDel="00000000" w:rsidP="00000000" w:rsidRDefault="00000000" w:rsidRPr="00000000" w14:paraId="0000003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3C">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R02 – Low Participant Attendance</w:t>
      </w:r>
    </w:p>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High</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Promote events through campus communication channels and student communities.</w:t>
      </w:r>
    </w:p>
    <w:p w:rsidR="00000000" w:rsidDel="00000000" w:rsidP="00000000" w:rsidRDefault="00000000" w:rsidRPr="00000000" w14:paraId="0000003F">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4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rate reached 76.77%, exceeding the project target of 75%.</w:t>
      </w:r>
    </w:p>
    <w:p w:rsidR="00000000" w:rsidDel="00000000" w:rsidP="00000000" w:rsidRDefault="00000000" w:rsidRPr="00000000" w14:paraId="0000004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levels remained satisfactory throughout the event.</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4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R03 – Data Quality Issues</w:t>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Validate generated datasets before importing into the SQLite database.</w:t>
      </w:r>
    </w:p>
    <w:p w:rsidR="00000000" w:rsidDel="00000000" w:rsidP="00000000" w:rsidRDefault="00000000" w:rsidRPr="00000000" w14:paraId="00000046">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4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counts, field values, and relationships were validated successfully.</w:t>
      </w:r>
    </w:p>
    <w:p w:rsidR="00000000" w:rsidDel="00000000" w:rsidP="00000000" w:rsidRDefault="00000000" w:rsidRPr="00000000" w14:paraId="0000004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data quality issues were identified.</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R04 – Dashboard Development Delays</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4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Follow the planned dashboard development schedule and complete tasks on time.</w:t>
      </w:r>
    </w:p>
    <w:p w:rsidR="00000000" w:rsidDel="00000000" w:rsidP="00000000" w:rsidRDefault="00000000" w:rsidRPr="00000000" w14:paraId="0000004D">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 was completed during Week 4 according to the project plan.</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50">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R05 – Technical Issues During Development</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5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Perform regular testing and resolve issues during development.</w:t>
      </w:r>
    </w:p>
    <w:p w:rsidR="00000000" w:rsidDel="00000000" w:rsidP="00000000" w:rsidRDefault="00000000" w:rsidRPr="00000000" w14:paraId="00000053">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5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configuration issues were encountered while setting up SQLite and Looker Studio, but these were resolved without affecting project progress.</w:t>
      </w:r>
    </w:p>
    <w:p w:rsidR="00000000" w:rsidDel="00000000" w:rsidP="00000000" w:rsidRDefault="00000000" w:rsidRPr="00000000" w14:paraId="0000005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5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R06 – Missing Relationships Between Tables</w:t>
      </w:r>
    </w:p>
    <w:p w:rsidR="00000000" w:rsidDel="00000000" w:rsidP="00000000" w:rsidRDefault="00000000" w:rsidRPr="00000000" w14:paraId="0000005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5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Planned: </w:t>
      </w:r>
      <w:r w:rsidDel="00000000" w:rsidR="00000000" w:rsidRPr="00000000">
        <w:rPr>
          <w:rFonts w:ascii="Times New Roman" w:cs="Times New Roman" w:eastAsia="Times New Roman" w:hAnsi="Times New Roman"/>
          <w:rtl w:val="0"/>
        </w:rPr>
        <w:t xml:space="preserve">Validate database relationships during Week 2.</w:t>
      </w:r>
    </w:p>
    <w:p w:rsidR="00000000" w:rsidDel="00000000" w:rsidP="00000000" w:rsidRDefault="00000000" w:rsidRPr="00000000" w14:paraId="00000059">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5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 between registrations, attendance records, volunteers, and tasks were successfully validated.</w:t>
      </w:r>
    </w:p>
    <w:p w:rsidR="00000000" w:rsidDel="00000000" w:rsidP="00000000" w:rsidRDefault="00000000" w:rsidRPr="00000000" w14:paraId="0000005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relationship issues remained before dashboard development.</w:t>
      </w:r>
    </w:p>
    <w:p w:rsidR="00000000" w:rsidDel="00000000" w:rsidP="00000000" w:rsidRDefault="00000000" w:rsidRPr="00000000" w14:paraId="0000005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 </w:t>
      </w:r>
      <w:r w:rsidDel="00000000" w:rsidR="00000000" w:rsidRPr="00000000">
        <w:rPr>
          <w:rFonts w:ascii="Times New Roman" w:cs="Times New Roman" w:eastAsia="Times New Roman" w:hAnsi="Times New Roman"/>
          <w:rtl w:val="0"/>
        </w:rPr>
        <w:t xml:space="preserve">Closed</w:t>
      </w:r>
    </w:p>
    <w:p w:rsidR="00000000" w:rsidDel="00000000" w:rsidP="00000000" w:rsidRDefault="00000000" w:rsidRPr="00000000" w14:paraId="0000005D">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Performance Summary</w:t>
      </w:r>
    </w:p>
    <w:tbl>
      <w:tblPr>
        <w:tblStyle w:val="Table2"/>
        <w:tblW w:w="4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60"/>
        <w:gridCol w:w="845"/>
        <w:tblGridChange w:id="0">
          <w:tblGrid>
            <w:gridCol w:w="3260"/>
            <w:gridCol w:w="84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Risks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 Remaining 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 Escalated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 Causing Project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Management Effectiveness</w:t>
      </w:r>
    </w:p>
    <w:p w:rsidR="00000000" w:rsidDel="00000000" w:rsidP="00000000" w:rsidRDefault="00000000" w:rsidRPr="00000000" w14:paraId="0000006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management process was effective in identifying and addressing potential project issues before they impacted project objectives.</w:t>
      </w:r>
    </w:p>
    <w:p w:rsidR="00000000" w:rsidDel="00000000" w:rsidP="00000000" w:rsidRDefault="00000000" w:rsidRPr="00000000" w14:paraId="0000006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strengths included:</w:t>
      </w:r>
    </w:p>
    <w:p w:rsidR="00000000" w:rsidDel="00000000" w:rsidP="00000000" w:rsidRDefault="00000000" w:rsidRPr="00000000" w14:paraId="0000006E">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project risks.</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monitoring throughout project execution.</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implementation of mitigation actions.</w:t>
      </w:r>
    </w:p>
    <w:p w:rsidR="00000000" w:rsidDel="00000000" w:rsidP="00000000" w:rsidRDefault="00000000" w:rsidRPr="00000000" w14:paraId="00000071">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validation of project deliverables.</w:t>
      </w:r>
    </w:p>
    <w:p w:rsidR="00000000" w:rsidDel="00000000" w:rsidP="00000000" w:rsidRDefault="00000000" w:rsidRPr="00000000" w14:paraId="0000007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no major risks affected project schedule, dashboard development, or reporting activities.</w:t>
      </w:r>
    </w:p>
    <w:p w:rsidR="00000000" w:rsidDel="00000000" w:rsidP="00000000" w:rsidRDefault="00000000" w:rsidRPr="00000000" w14:paraId="00000073">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Lessons Learned from Risk Management</w:t>
      </w:r>
    </w:p>
    <w:p w:rsidR="00000000" w:rsidDel="00000000" w:rsidP="00000000" w:rsidRDefault="00000000" w:rsidRPr="00000000" w14:paraId="0000007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lessons were identified:</w:t>
      </w:r>
    </w:p>
    <w:p w:rsidR="00000000" w:rsidDel="00000000" w:rsidP="00000000" w:rsidRDefault="00000000" w:rsidRPr="00000000" w14:paraId="00000075">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risk identification improves project preparedness.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significantly reduces reporting errors.</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progress monitoring helps prevent schedule delays.</w:t>
      </w:r>
    </w:p>
    <w:p w:rsidR="00000000" w:rsidDel="00000000" w:rsidP="00000000" w:rsidRDefault="00000000" w:rsidRPr="00000000" w14:paraId="00000078">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activities are important for ensuring dashboard accuracy and reliability.</w:t>
      </w:r>
    </w:p>
    <w:p w:rsidR="00000000" w:rsidDel="00000000" w:rsidP="00000000" w:rsidRDefault="00000000" w:rsidRPr="00000000" w14:paraId="00000079">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Campus Cultural Fest Operations Dashboard &amp; Process Optimization System successfully managed all identified project risks. Mitigation actions were effective, and no major risks impacted project delivery. All identified risks were monitored, controlled, and closed by the end of the project.</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