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DESIGNING PROFESSIONAL BUSINESS CORDS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Project report template: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INTRODUCTION</w:t>
      </w:r>
    </w:p>
    <w:p>
      <w:pPr>
        <w:numPr>
          <w:ilvl w:val="0"/>
          <w:numId w:val="3"/>
        </w:numPr>
        <w:spacing w:before="0" w:after="200" w:line="276"/>
        <w:ind w:right="0" w:left="420" w:hanging="420"/>
        <w:jc w:val="left"/>
        <w:rPr>
          <w:rFonts w:ascii="Helvetica" w:hAnsi="Helvetica" w:cs="Helvetica" w:eastAsia="Helvetica"/>
          <w:color w:val="2D2D2D"/>
          <w:spacing w:val="0"/>
          <w:position w:val="0"/>
          <w:sz w:val="28"/>
          <w:shd w:fill="auto" w:val="clear"/>
        </w:rPr>
      </w:pPr>
      <w:r>
        <w:rPr>
          <w:rFonts w:ascii="Calibri" w:hAnsi="Calibri" w:cs="Calibri" w:eastAsia="Calibri"/>
          <w:color w:val="auto"/>
          <w:spacing w:val="0"/>
          <w:position w:val="0"/>
          <w:sz w:val="28"/>
          <w:shd w:fill="auto" w:val="clear"/>
        </w:rPr>
        <w:t xml:space="preserve">Over view</w:t>
      </w:r>
    </w:p>
    <w:p>
      <w:pPr>
        <w:numPr>
          <w:ilvl w:val="0"/>
          <w:numId w:val="3"/>
        </w:numPr>
        <w:spacing w:before="0" w:after="200" w:line="276"/>
        <w:ind w:right="0" w:left="420" w:hanging="420"/>
        <w:jc w:val="left"/>
        <w:rPr>
          <w:rFonts w:ascii="Helvetica" w:hAnsi="Helvetica" w:cs="Helvetica" w:eastAsia="Helvetica"/>
          <w:color w:val="2D2D2D"/>
          <w:spacing w:val="0"/>
          <w:position w:val="0"/>
          <w:sz w:val="28"/>
          <w:shd w:fill="auto" w:val="clear"/>
        </w:rPr>
      </w:pPr>
      <w:r>
        <w:rPr>
          <w:rFonts w:ascii="Calibri" w:hAnsi="Calibri" w:cs="Calibri" w:eastAsia="Calibri"/>
          <w:color w:val="auto"/>
          <w:spacing w:val="0"/>
          <w:position w:val="0"/>
          <w:sz w:val="28"/>
          <w:shd w:fill="auto" w:val="clear"/>
        </w:rPr>
        <w:t xml:space="preserve">        Cords was established in 1987 by a group of industry professionals with an objective of catering to a growing requirement for high quality customized cables. Cords has been catering to the special requirements of various industries such as Power, Oil &amp; Gas,Refineries, Steel, Cement, Water Desalination, Metro Rail, Airports etc. Our products include wide range of LV Power, Control, Instrumentation and custom designed cables.</w:t>
      </w:r>
    </w:p>
    <w:p>
      <w:pPr>
        <w:numPr>
          <w:ilvl w:val="0"/>
          <w:numId w:val="3"/>
        </w:numPr>
        <w:spacing w:before="0" w:after="200" w:line="276"/>
        <w:ind w:right="0" w:left="420" w:hanging="420"/>
        <w:jc w:val="left"/>
        <w:rPr>
          <w:rFonts w:ascii="Helvetica" w:hAnsi="Helvetica" w:cs="Helvetica" w:eastAsia="Helvetica"/>
          <w:color w:val="2D2D2D"/>
          <w:spacing w:val="0"/>
          <w:position w:val="0"/>
          <w:sz w:val="28"/>
          <w:shd w:fill="auto" w:val="clear"/>
        </w:rPr>
      </w:pPr>
      <w:r>
        <w:rPr>
          <w:rFonts w:ascii="Helvetica" w:hAnsi="Helvetica" w:cs="Helvetica" w:eastAsia="Helvetica"/>
          <w:color w:val="2D2D2D"/>
          <w:spacing w:val="0"/>
          <w:position w:val="0"/>
          <w:sz w:val="28"/>
          <w:shd w:fill="auto" w:val="clear"/>
        </w:rPr>
        <w:tab/>
        <w:tab/>
        <w:t xml:space="preserve">PURPOSE</w:t>
      </w:r>
    </w:p>
    <w:p>
      <w:pPr>
        <w:spacing w:before="0" w:after="200" w:line="276"/>
        <w:ind w:right="0" w:left="0" w:firstLine="0"/>
        <w:jc w:val="left"/>
        <w:rPr>
          <w:rFonts w:ascii="Helvetica" w:hAnsi="Helvetica" w:cs="Helvetica" w:eastAsia="Helvetica"/>
          <w:color w:val="2D2D2D"/>
          <w:spacing w:val="0"/>
          <w:position w:val="0"/>
          <w:sz w:val="28"/>
          <w:shd w:fill="auto" w:val="clear"/>
        </w:rPr>
      </w:pPr>
      <w:r>
        <w:rPr>
          <w:rFonts w:ascii="Helvetica" w:hAnsi="Helvetica" w:cs="Helvetica" w:eastAsia="Helvetica"/>
          <w:color w:val="2D2D2D"/>
          <w:spacing w:val="0"/>
          <w:position w:val="0"/>
          <w:sz w:val="28"/>
          <w:shd w:fill="auto" w:val="clear"/>
        </w:rPr>
        <w:t xml:space="preserve">         A business card is a highly personal form of marketing, and does exactly what you need it to. Business cards serve the key purpose of marketing your business and getting your key contact information into your client's hands… all in a matter of seconds. Fundamental to the value of the business card, is its portability.</w:t>
      </w:r>
    </w:p>
    <w:p>
      <w:pPr>
        <w:spacing w:before="100" w:after="100" w:line="240"/>
        <w:ind w:right="0" w:left="0" w:firstLine="0"/>
        <w:jc w:val="left"/>
        <w:rPr>
          <w:rFonts w:ascii="Helvetica" w:hAnsi="Helvetica" w:cs="Helvetica" w:eastAsia="Helvetica"/>
          <w:color w:val="2D2D2D"/>
          <w:spacing w:val="0"/>
          <w:position w:val="0"/>
          <w:sz w:val="24"/>
          <w:shd w:fill="auto" w:val="clear"/>
        </w:rPr>
      </w:pPr>
      <w:r>
        <w:rPr>
          <w:rFonts w:ascii="Helvetica" w:hAnsi="Helvetica" w:cs="Helvetica" w:eastAsia="Helvetica"/>
          <w:color w:val="2D2D2D"/>
          <w:spacing w:val="0"/>
          <w:position w:val="0"/>
          <w:sz w:val="24"/>
          <w:shd w:fill="auto" w:val="clear"/>
        </w:rPr>
        <w:t xml:space="preserve">:</w:t>
      </w:r>
    </w:p>
    <w:p>
      <w:pPr>
        <w:numPr>
          <w:ilvl w:val="0"/>
          <w:numId w:val="6"/>
        </w:numPr>
        <w:tabs>
          <w:tab w:val="left" w:pos="720" w:leader="none"/>
        </w:tabs>
        <w:spacing w:before="100" w:after="100" w:line="240"/>
        <w:ind w:right="0" w:left="720" w:hanging="360"/>
        <w:jc w:val="left"/>
        <w:rPr>
          <w:rFonts w:ascii="Helvetica" w:hAnsi="Helvetica" w:cs="Helvetica" w:eastAsia="Helvetica"/>
          <w:color w:val="2D2D2D"/>
          <w:spacing w:val="0"/>
          <w:position w:val="0"/>
          <w:sz w:val="27"/>
          <w:shd w:fill="auto" w:val="clear"/>
        </w:rPr>
      </w:pPr>
      <w:r>
        <w:rPr>
          <w:rFonts w:ascii="Helvetica" w:hAnsi="Helvetica" w:cs="Helvetica" w:eastAsia="Helvetica"/>
          <w:b/>
          <w:color w:val="2D2D2D"/>
          <w:spacing w:val="0"/>
          <w:position w:val="0"/>
          <w:sz w:val="27"/>
          <w:shd w:fill="auto" w:val="clear"/>
        </w:rPr>
        <w:t xml:space="preserve">Showcase your abilities:</w:t>
      </w:r>
      <w:r>
        <w:rPr>
          <w:rFonts w:ascii="Helvetica" w:hAnsi="Helvetica" w:cs="Helvetica" w:eastAsia="Helvetica"/>
          <w:color w:val="2D2D2D"/>
          <w:spacing w:val="0"/>
          <w:position w:val="0"/>
          <w:sz w:val="27"/>
          <w:shd w:fill="auto" w:val="clear"/>
        </w:rPr>
        <w:t xml:space="preserve"> With a more detailed design, a CV can more effectively highlight your talents, skills and expertise.</w:t>
      </w:r>
    </w:p>
    <w:p>
      <w:pPr>
        <w:numPr>
          <w:ilvl w:val="0"/>
          <w:numId w:val="6"/>
        </w:numPr>
        <w:tabs>
          <w:tab w:val="left" w:pos="720" w:leader="none"/>
        </w:tabs>
        <w:spacing w:before="100" w:after="100" w:line="240"/>
        <w:ind w:right="0" w:left="720" w:hanging="360"/>
        <w:jc w:val="left"/>
        <w:rPr>
          <w:rFonts w:ascii="Helvetica" w:hAnsi="Helvetica" w:cs="Helvetica" w:eastAsia="Helvetica"/>
          <w:color w:val="2D2D2D"/>
          <w:spacing w:val="0"/>
          <w:position w:val="0"/>
          <w:sz w:val="27"/>
          <w:shd w:fill="auto" w:val="clear"/>
        </w:rPr>
      </w:pPr>
      <w:r>
        <w:rPr>
          <w:rFonts w:ascii="Helvetica" w:hAnsi="Helvetica" w:cs="Helvetica" w:eastAsia="Helvetica"/>
          <w:b/>
          <w:color w:val="2D2D2D"/>
          <w:spacing w:val="0"/>
          <w:position w:val="0"/>
          <w:sz w:val="27"/>
          <w:shd w:fill="auto" w:val="clear"/>
        </w:rPr>
        <w:t xml:space="preserve">Reuse and easily update:</w:t>
      </w:r>
      <w:r>
        <w:rPr>
          <w:rFonts w:ascii="Helvetica" w:hAnsi="Helvetica" w:cs="Helvetica" w:eastAsia="Helvetica"/>
          <w:color w:val="2D2D2D"/>
          <w:spacing w:val="0"/>
          <w:position w:val="0"/>
          <w:sz w:val="27"/>
          <w:shd w:fill="auto" w:val="clear"/>
        </w:rPr>
        <w:t xml:space="preserve"> You can easily update and reuse your CV to match the requirements and preferences of different job descriptions for each role.</w:t>
      </w:r>
    </w:p>
    <w:p>
      <w:pPr>
        <w:numPr>
          <w:ilvl w:val="0"/>
          <w:numId w:val="6"/>
        </w:numPr>
        <w:tabs>
          <w:tab w:val="left" w:pos="720" w:leader="none"/>
        </w:tabs>
        <w:spacing w:before="100" w:after="100" w:line="240"/>
        <w:ind w:right="0" w:left="720" w:hanging="360"/>
        <w:jc w:val="left"/>
        <w:rPr>
          <w:rFonts w:ascii="Helvetica" w:hAnsi="Helvetica" w:cs="Helvetica" w:eastAsia="Helvetica"/>
          <w:color w:val="2D2D2D"/>
          <w:spacing w:val="0"/>
          <w:position w:val="0"/>
          <w:sz w:val="27"/>
          <w:shd w:fill="auto" w:val="clear"/>
        </w:rPr>
      </w:pPr>
      <w:r>
        <w:rPr>
          <w:rFonts w:ascii="Helvetica" w:hAnsi="Helvetica" w:cs="Helvetica" w:eastAsia="Helvetica"/>
          <w:b/>
          <w:color w:val="2D2D2D"/>
          <w:spacing w:val="0"/>
          <w:position w:val="0"/>
          <w:sz w:val="27"/>
          <w:shd w:fill="auto" w:val="clear"/>
        </w:rPr>
        <w:t xml:space="preserve">Obtain additional interviews:</w:t>
      </w:r>
      <w:r>
        <w:rPr>
          <w:rFonts w:ascii="Helvetica" w:hAnsi="Helvetica" w:cs="Helvetica" w:eastAsia="Helvetica"/>
          <w:color w:val="2D2D2D"/>
          <w:spacing w:val="0"/>
          <w:position w:val="0"/>
          <w:sz w:val="27"/>
          <w:shd w:fill="auto" w:val="clear"/>
        </w:rPr>
        <w:t xml:space="preserve"> A great CV that impresses hiring managers can lead them to invite you to interviews to expand more on your experience and skills.</w:t>
      </w:r>
    </w:p>
    <w:p>
      <w:pPr>
        <w:numPr>
          <w:ilvl w:val="0"/>
          <w:numId w:val="6"/>
        </w:numPr>
        <w:tabs>
          <w:tab w:val="left" w:pos="720" w:leader="none"/>
        </w:tabs>
        <w:spacing w:before="100" w:after="100" w:line="240"/>
        <w:ind w:right="0" w:left="720" w:hanging="360"/>
        <w:jc w:val="left"/>
        <w:rPr>
          <w:rFonts w:ascii="Helvetica" w:hAnsi="Helvetica" w:cs="Helvetica" w:eastAsia="Helvetica"/>
          <w:color w:val="2D2D2D"/>
          <w:spacing w:val="0"/>
          <w:position w:val="0"/>
          <w:sz w:val="27"/>
          <w:shd w:fill="auto" w:val="clear"/>
        </w:rPr>
      </w:pPr>
      <w:r>
        <w:rPr>
          <w:rFonts w:ascii="Helvetica" w:hAnsi="Helvetica" w:cs="Helvetica" w:eastAsia="Helvetica"/>
          <w:b/>
          <w:color w:val="2D2D2D"/>
          <w:spacing w:val="0"/>
          <w:position w:val="0"/>
          <w:sz w:val="27"/>
          <w:shd w:fill="auto" w:val="clear"/>
        </w:rPr>
        <w:t xml:space="preserve">Demonstrate a wide variety of skills:</w:t>
      </w:r>
      <w:r>
        <w:rPr>
          <w:rFonts w:ascii="Helvetica" w:hAnsi="Helvetica" w:cs="Helvetica" w:eastAsia="Helvetica"/>
          <w:color w:val="2D2D2D"/>
          <w:spacing w:val="0"/>
          <w:position w:val="0"/>
          <w:sz w:val="27"/>
          <w:shd w:fill="auto" w:val="clear"/>
        </w:rPr>
        <w:t xml:space="preserve"> A graphic design CV demonstrates your versatility as a designer and shows you can use your skills to meet the needs of various clients or projects.</w:t>
      </w: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r>
        <w:rPr>
          <w:rFonts w:ascii="Helvetica" w:hAnsi="Helvetica" w:cs="Helvetica" w:eastAsia="Helvetica"/>
          <w:color w:val="2D2D2D"/>
          <w:spacing w:val="0"/>
          <w:position w:val="0"/>
          <w:sz w:val="28"/>
          <w:shd w:fill="auto" w:val="clear"/>
        </w:rPr>
        <w:t xml:space="preserve">2. PROBLEM DEFINITION &amp; DESIGNING THINKING:</w:t>
      </w: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r>
        <w:rPr>
          <w:rFonts w:ascii="Helvetica" w:hAnsi="Helvetica" w:cs="Helvetica" w:eastAsia="Helvetica"/>
          <w:color w:val="2D2D2D"/>
          <w:spacing w:val="0"/>
          <w:position w:val="0"/>
          <w:sz w:val="28"/>
          <w:shd w:fill="auto" w:val="clear"/>
        </w:rPr>
        <w:tab/>
        <w:t xml:space="preserve">2.1 Empathy Map:</w:t>
      </w:r>
    </w:p>
    <w:p>
      <w:pPr>
        <w:spacing w:before="0" w:after="200" w:line="276"/>
        <w:ind w:right="0" w:left="0" w:firstLine="0"/>
        <w:jc w:val="left"/>
        <w:rPr>
          <w:rFonts w:ascii="Helvetica" w:hAnsi="Helvetica" w:cs="Helvetica" w:eastAsia="Helvetica"/>
          <w:color w:val="2D2D2D"/>
          <w:spacing w:val="0"/>
          <w:position w:val="0"/>
          <w:sz w:val="28"/>
          <w:shd w:fill="auto" w:val="clear"/>
        </w:rPr>
      </w:pPr>
      <w:r>
        <w:rPr>
          <w:rFonts w:ascii="Helvetica" w:hAnsi="Helvetica" w:cs="Helvetica" w:eastAsia="Helvetica"/>
          <w:color w:val="2D2D2D"/>
          <w:spacing w:val="0"/>
          <w:position w:val="0"/>
          <w:sz w:val="28"/>
          <w:shd w:fill="auto" w:val="clear"/>
        </w:rPr>
        <w:tab/>
        <w:tab/>
      </w:r>
    </w:p>
    <w:p>
      <w:pPr>
        <w:spacing w:before="0" w:after="200" w:line="240"/>
        <w:ind w:right="0" w:left="0" w:firstLine="0"/>
        <w:jc w:val="left"/>
        <w:rPr>
          <w:rFonts w:ascii="Helvetica" w:hAnsi="Helvetica" w:cs="Helvetica" w:eastAsia="Helvetica"/>
          <w:color w:val="2D2D2D"/>
          <w:spacing w:val="0"/>
          <w:position w:val="0"/>
          <w:sz w:val="28"/>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numPr>
          <w:ilvl w:val="0"/>
          <w:numId w:val="10"/>
        </w:numPr>
        <w:spacing w:before="0" w:after="200" w:line="276"/>
        <w:ind w:right="0" w:left="720" w:hanging="720"/>
        <w:jc w:val="left"/>
        <w:rPr>
          <w:rFonts w:ascii="Helvetica" w:hAnsi="Helvetica" w:cs="Helvetica" w:eastAsia="Helvetica"/>
          <w:color w:val="2D2D2D"/>
          <w:spacing w:val="0"/>
          <w:position w:val="0"/>
          <w:sz w:val="28"/>
          <w:shd w:fill="auto" w:val="clear"/>
        </w:rPr>
      </w:pPr>
      <w:r>
        <w:rPr>
          <w:rFonts w:ascii="Helvetica" w:hAnsi="Helvetica" w:cs="Helvetica" w:eastAsia="Helvetica"/>
          <w:color w:val="2D2D2D"/>
          <w:spacing w:val="0"/>
          <w:position w:val="0"/>
          <w:sz w:val="28"/>
          <w:shd w:fill="auto" w:val="clear"/>
        </w:rPr>
        <w:t xml:space="preserve">Ideation &amp; Brainstorming:</w:t>
      </w:r>
    </w:p>
    <w:p>
      <w:pPr>
        <w:spacing w:before="0" w:after="200" w:line="240"/>
        <w:ind w:right="0" w:left="0" w:firstLine="0"/>
        <w:jc w:val="left"/>
        <w:rPr>
          <w:rFonts w:ascii="Helvetica" w:hAnsi="Helvetica" w:cs="Helvetica" w:eastAsia="Helvetica"/>
          <w:color w:val="2D2D2D"/>
          <w:spacing w:val="0"/>
          <w:position w:val="0"/>
          <w:sz w:val="28"/>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numPr>
          <w:ilvl w:val="0"/>
          <w:numId w:val="13"/>
        </w:numPr>
        <w:spacing w:before="0" w:after="200" w:line="276"/>
        <w:ind w:right="0" w:left="405" w:hanging="405"/>
        <w:jc w:val="left"/>
        <w:rPr>
          <w:rFonts w:ascii="Helvetica" w:hAnsi="Helvetica" w:cs="Helvetica" w:eastAsia="Helvetica"/>
          <w:color w:val="2D2D2D"/>
          <w:spacing w:val="0"/>
          <w:position w:val="0"/>
          <w:sz w:val="28"/>
          <w:shd w:fill="auto" w:val="clear"/>
        </w:rPr>
      </w:pPr>
      <w:r>
        <w:rPr>
          <w:rFonts w:ascii="Helvetica" w:hAnsi="Helvetica" w:cs="Helvetica" w:eastAsia="Helvetica"/>
          <w:color w:val="2D2D2D"/>
          <w:spacing w:val="0"/>
          <w:position w:val="0"/>
          <w:sz w:val="28"/>
          <w:shd w:fill="auto" w:val="clear"/>
        </w:rPr>
        <w:t xml:space="preserve">RESULT:</w:t>
      </w:r>
    </w:p>
    <w:p>
      <w:pPr>
        <w:spacing w:before="0" w:after="200" w:line="240"/>
        <w:ind w:right="0" w:left="0" w:firstLine="0"/>
        <w:jc w:val="left"/>
        <w:rPr>
          <w:rFonts w:ascii="Helvetica" w:hAnsi="Helvetica" w:cs="Helvetica" w:eastAsia="Helvetica"/>
          <w:color w:val="2D2D2D"/>
          <w:spacing w:val="0"/>
          <w:position w:val="0"/>
          <w:sz w:val="28"/>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numPr>
          <w:ilvl w:val="0"/>
          <w:numId w:val="16"/>
        </w:numPr>
        <w:spacing w:before="0" w:after="200" w:line="276"/>
        <w:ind w:right="0" w:left="405" w:hanging="405"/>
        <w:jc w:val="left"/>
        <w:rPr>
          <w:rFonts w:ascii="Helvetica" w:hAnsi="Helvetica" w:cs="Helvetica" w:eastAsia="Helvetica"/>
          <w:color w:val="2D2D2D"/>
          <w:spacing w:val="0"/>
          <w:position w:val="0"/>
          <w:sz w:val="28"/>
          <w:shd w:fill="auto" w:val="clear"/>
        </w:rPr>
      </w:pPr>
      <w:r>
        <w:rPr>
          <w:rFonts w:ascii="Helvetica" w:hAnsi="Helvetica" w:cs="Helvetica" w:eastAsia="Helvetica"/>
          <w:color w:val="2D2D2D"/>
          <w:spacing w:val="0"/>
          <w:position w:val="0"/>
          <w:sz w:val="28"/>
          <w:shd w:fill="auto" w:val="clear"/>
        </w:rPr>
        <w:t xml:space="preserve">ADVANTAGES AND DISADVANTAGES:</w:t>
      </w:r>
    </w:p>
    <w:p>
      <w:pPr>
        <w:numPr>
          <w:ilvl w:val="0"/>
          <w:numId w:val="16"/>
        </w:numPr>
        <w:spacing w:before="100" w:after="100" w:line="240"/>
        <w:ind w:right="0" w:left="720" w:hanging="360"/>
        <w:jc w:val="left"/>
        <w:rPr>
          <w:rFonts w:ascii="Helvetica" w:hAnsi="Helvetica" w:cs="Helvetica" w:eastAsia="Helvetica"/>
          <w:color w:val="000000"/>
          <w:spacing w:val="0"/>
          <w:position w:val="0"/>
          <w:sz w:val="28"/>
          <w:shd w:fill="FFFFFF" w:val="clear"/>
        </w:rPr>
      </w:pPr>
      <w:r>
        <w:rPr>
          <w:rFonts w:ascii="Helvetica" w:hAnsi="Helvetica" w:cs="Helvetica" w:eastAsia="Helvetica"/>
          <w:color w:val="000000"/>
          <w:spacing w:val="0"/>
          <w:position w:val="0"/>
          <w:sz w:val="28"/>
          <w:shd w:fill="FFFFFF" w:val="clear"/>
        </w:rPr>
        <w:t xml:space="preserve">It makes it easy for an applicant to emphasise the skills and capabilities they have that are actually relevant to a specific role. Because the general format of a CV is one that employers are familiar with, it is easy for them to look for the required skillset in a candidate. In other applications, that might take a lot more effort and time</w:t>
      </w:r>
    </w:p>
    <w:p>
      <w:pPr>
        <w:numPr>
          <w:ilvl w:val="0"/>
          <w:numId w:val="16"/>
        </w:numPr>
        <w:spacing w:before="100" w:after="100" w:line="240"/>
        <w:ind w:right="0" w:left="720" w:hanging="360"/>
        <w:jc w:val="left"/>
        <w:rPr>
          <w:rFonts w:ascii="Helvetica" w:hAnsi="Helvetica" w:cs="Helvetica" w:eastAsia="Helvetica"/>
          <w:color w:val="000000"/>
          <w:spacing w:val="0"/>
          <w:position w:val="0"/>
          <w:sz w:val="28"/>
          <w:shd w:fill="FFFFFF" w:val="clear"/>
        </w:rPr>
      </w:pPr>
      <w:r>
        <w:rPr>
          <w:rFonts w:ascii="Helvetica" w:hAnsi="Helvetica" w:cs="Helvetica" w:eastAsia="Helvetica"/>
          <w:color w:val="000000"/>
          <w:spacing w:val="0"/>
          <w:position w:val="0"/>
          <w:sz w:val="28"/>
          <w:shd w:fill="FFFFFF" w:val="clear"/>
        </w:rPr>
        <w:t xml:space="preserve">It is possible to get an idea of someone’s personality from a CV. </w:t>
      </w:r>
    </w:p>
    <w:p>
      <w:pPr>
        <w:numPr>
          <w:ilvl w:val="0"/>
          <w:numId w:val="16"/>
        </w:numPr>
        <w:spacing w:before="100" w:after="100" w:line="240"/>
        <w:ind w:right="0" w:left="720" w:hanging="360"/>
        <w:jc w:val="left"/>
        <w:rPr>
          <w:rFonts w:ascii="Helvetica" w:hAnsi="Helvetica" w:cs="Helvetica" w:eastAsia="Helvetica"/>
          <w:color w:val="000000"/>
          <w:spacing w:val="0"/>
          <w:position w:val="0"/>
          <w:sz w:val="28"/>
          <w:shd w:fill="FFFFFF" w:val="clear"/>
        </w:rPr>
      </w:pPr>
      <w:r>
        <w:rPr>
          <w:rFonts w:ascii="Helvetica" w:hAnsi="Helvetica" w:cs="Helvetica" w:eastAsia="Helvetica"/>
          <w:color w:val="000000"/>
          <w:spacing w:val="0"/>
          <w:position w:val="0"/>
          <w:sz w:val="28"/>
          <w:shd w:fill="FFFFFF" w:val="clear"/>
        </w:rPr>
        <w:t xml:space="preserve">Qualifications like grades and schooling are given excessive importance. This enables discrimination based on where people went to university etc, qualities that can also be related to different economic backgrounds.</w:t>
      </w:r>
    </w:p>
    <w:p>
      <w:pPr>
        <w:numPr>
          <w:ilvl w:val="0"/>
          <w:numId w:val="16"/>
        </w:numPr>
        <w:spacing w:before="100" w:after="100" w:line="240"/>
        <w:ind w:right="0" w:left="720" w:hanging="360"/>
        <w:jc w:val="left"/>
        <w:rPr>
          <w:rFonts w:ascii="Helvetica" w:hAnsi="Helvetica" w:cs="Helvetica" w:eastAsia="Helvetica"/>
          <w:color w:val="666666"/>
          <w:spacing w:val="0"/>
          <w:position w:val="0"/>
          <w:sz w:val="35"/>
          <w:shd w:fill="FFFFFF" w:val="clear"/>
        </w:rPr>
      </w:pPr>
      <w:r>
        <w:rPr>
          <w:rFonts w:ascii="Helvetica" w:hAnsi="Helvetica" w:cs="Helvetica" w:eastAsia="Helvetica"/>
          <w:color w:val="000000"/>
          <w:spacing w:val="0"/>
          <w:position w:val="0"/>
          <w:sz w:val="28"/>
          <w:shd w:fill="FFFFFF" w:val="clear"/>
        </w:rPr>
        <w:t xml:space="preserve">CVs do not give any real proof of the candidate’s personality. A factor that is equally as important as capability and skills for a job is their personality and proof of their compatibility with the company they’re applying for, yet this cannot be determined from a CV beyond generic blanket statements</w:t>
      </w:r>
      <w:r>
        <w:rPr>
          <w:rFonts w:ascii="Helvetica" w:hAnsi="Helvetica" w:cs="Helvetica" w:eastAsia="Helvetica"/>
          <w:color w:val="666666"/>
          <w:spacing w:val="0"/>
          <w:position w:val="0"/>
          <w:sz w:val="35"/>
          <w:shd w:fill="FFFFFF" w:val="clear"/>
        </w:rPr>
        <w:t xml:space="preserve">.</w:t>
      </w:r>
    </w:p>
    <w:p>
      <w:pPr>
        <w:spacing w:before="100" w:after="100" w:line="240"/>
        <w:ind w:right="0" w:left="0" w:firstLine="0"/>
        <w:jc w:val="left"/>
        <w:rPr>
          <w:rFonts w:ascii="Helvetica" w:hAnsi="Helvetica" w:cs="Helvetica" w:eastAsia="Helvetica"/>
          <w:color w:val="666666"/>
          <w:spacing w:val="0"/>
          <w:position w:val="0"/>
          <w:sz w:val="35"/>
          <w:shd w:fill="FFFFFF" w:val="clear"/>
        </w:rPr>
      </w:pPr>
    </w:p>
    <w:p>
      <w:pPr>
        <w:numPr>
          <w:ilvl w:val="0"/>
          <w:numId w:val="19"/>
        </w:numPr>
        <w:spacing w:before="100" w:after="100" w:line="240"/>
        <w:ind w:right="0" w:left="405" w:hanging="405"/>
        <w:jc w:val="left"/>
        <w:rPr>
          <w:rFonts w:ascii="Helvetica" w:hAnsi="Helvetica" w:cs="Helvetica" w:eastAsia="Helvetica"/>
          <w:color w:val="000000"/>
          <w:spacing w:val="0"/>
          <w:position w:val="0"/>
          <w:sz w:val="28"/>
          <w:shd w:fill="FFFFFF" w:val="clear"/>
        </w:rPr>
      </w:pPr>
      <w:r>
        <w:rPr>
          <w:rFonts w:ascii="Helvetica" w:hAnsi="Helvetica" w:cs="Helvetica" w:eastAsia="Helvetica"/>
          <w:color w:val="000000"/>
          <w:spacing w:val="0"/>
          <w:position w:val="0"/>
          <w:sz w:val="28"/>
          <w:shd w:fill="FFFFFF" w:val="clear"/>
        </w:rPr>
        <w:t xml:space="preserve">APPLICATION:</w:t>
      </w:r>
    </w:p>
    <w:p>
      <w:pPr>
        <w:spacing w:before="100" w:after="100" w:line="240"/>
        <w:ind w:right="0" w:left="1440" w:firstLine="0"/>
        <w:jc w:val="left"/>
        <w:rPr>
          <w:rFonts w:ascii="Helvetica" w:hAnsi="Helvetica" w:cs="Helvetica" w:eastAsia="Helvetica"/>
          <w:color w:val="000000"/>
          <w:spacing w:val="0"/>
          <w:position w:val="0"/>
          <w:sz w:val="28"/>
          <w:shd w:fill="FFFFFF" w:val="clear"/>
        </w:rPr>
      </w:pPr>
    </w:p>
    <w:p>
      <w:pPr>
        <w:spacing w:before="100" w:after="100" w:line="240"/>
        <w:ind w:right="0" w:left="1440" w:firstLine="0"/>
        <w:jc w:val="left"/>
        <w:rPr>
          <w:rFonts w:ascii="Helvetica" w:hAnsi="Helvetica" w:cs="Helvetica" w:eastAsia="Helvetica"/>
          <w:color w:val="auto"/>
          <w:spacing w:val="0"/>
          <w:position w:val="0"/>
          <w:sz w:val="28"/>
          <w:shd w:fill="FFFFFF" w:val="clear"/>
        </w:rPr>
      </w:pPr>
      <w:r>
        <w:rPr>
          <w:rFonts w:ascii="Helvetica" w:hAnsi="Helvetica" w:cs="Helvetica" w:eastAsia="Helvetica"/>
          <w:color w:val="auto"/>
          <w:spacing w:val="0"/>
          <w:position w:val="0"/>
          <w:sz w:val="28"/>
          <w:shd w:fill="FFFFFF" w:val="clear"/>
        </w:rPr>
        <w:t xml:space="preserve">A graphic design CV is a written document that showcases your qualifications for the role you're applying for, including skills, experience and certifications. Regularly update and edit your CV to meet the specific requirements of the company or job.</w:t>
      </w:r>
    </w:p>
    <w:p>
      <w:pPr>
        <w:numPr>
          <w:ilvl w:val="0"/>
          <w:numId w:val="21"/>
        </w:numPr>
        <w:spacing w:before="100" w:after="100" w:line="240"/>
        <w:ind w:right="0" w:left="405" w:hanging="405"/>
        <w:jc w:val="left"/>
        <w:rPr>
          <w:rFonts w:ascii="Helvetica" w:hAnsi="Helvetica" w:cs="Helvetica" w:eastAsia="Helvetica"/>
          <w:color w:val="auto"/>
          <w:spacing w:val="0"/>
          <w:position w:val="0"/>
          <w:sz w:val="28"/>
          <w:shd w:fill="FFFFFF" w:val="clear"/>
        </w:rPr>
      </w:pPr>
      <w:r>
        <w:rPr>
          <w:rFonts w:ascii="Helvetica" w:hAnsi="Helvetica" w:cs="Helvetica" w:eastAsia="Helvetica"/>
          <w:color w:val="auto"/>
          <w:spacing w:val="0"/>
          <w:position w:val="0"/>
          <w:sz w:val="28"/>
          <w:shd w:fill="FFFFFF" w:val="clear"/>
        </w:rPr>
        <w:t xml:space="preserve">CONCLUSION:</w:t>
      </w:r>
    </w:p>
    <w:p>
      <w:pPr>
        <w:spacing w:before="100" w:after="100" w:line="240"/>
        <w:ind w:right="0" w:left="720" w:firstLine="0"/>
        <w:jc w:val="left"/>
        <w:rPr>
          <w:rFonts w:ascii="Helvetica" w:hAnsi="Helvetica" w:cs="Helvetica" w:eastAsia="Helvetica"/>
          <w:color w:val="auto"/>
          <w:spacing w:val="0"/>
          <w:position w:val="0"/>
          <w:sz w:val="28"/>
          <w:shd w:fill="FFFFFF" w:val="clear"/>
        </w:rPr>
      </w:pPr>
    </w:p>
    <w:p>
      <w:pPr>
        <w:spacing w:before="100" w:after="100" w:line="240"/>
        <w:ind w:right="0" w:left="720" w:firstLine="0"/>
        <w:jc w:val="left"/>
        <w:rPr>
          <w:rFonts w:ascii="Helvetica" w:hAnsi="Helvetica" w:cs="Helvetica" w:eastAsia="Helvetica"/>
          <w:color w:val="auto"/>
          <w:spacing w:val="0"/>
          <w:position w:val="0"/>
          <w:sz w:val="28"/>
          <w:shd w:fill="FFFFFF" w:val="clear"/>
        </w:rPr>
      </w:pPr>
      <w:r>
        <w:rPr>
          <w:rFonts w:ascii="Helvetica" w:hAnsi="Helvetica" w:cs="Helvetica" w:eastAsia="Helvetica"/>
          <w:color w:val="auto"/>
          <w:spacing w:val="0"/>
          <w:position w:val="0"/>
          <w:sz w:val="28"/>
          <w:shd w:fill="FFFFFF" w:val="clear"/>
        </w:rPr>
        <w:t xml:space="preserve">Through this project we learnt to create any types of resume with canva. This project is useful to us to give a good performance in interviews.</w:t>
      </w:r>
    </w:p>
    <w:p>
      <w:pPr>
        <w:spacing w:before="0" w:after="200" w:line="276"/>
        <w:ind w:right="0" w:left="72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p>
      <w:pPr>
        <w:spacing w:before="0" w:after="200" w:line="276"/>
        <w:ind w:right="0" w:left="405" w:firstLine="0"/>
        <w:jc w:val="left"/>
        <w:rPr>
          <w:rFonts w:ascii="Helvetica" w:hAnsi="Helvetica" w:cs="Helvetica" w:eastAsia="Helvetica"/>
          <w:color w:val="2D2D2D"/>
          <w:spacing w:val="0"/>
          <w:position w:val="0"/>
          <w:sz w:val="28"/>
          <w:shd w:fill="auto" w:val="clear"/>
        </w:rPr>
      </w:pPr>
    </w:p>
    <w:p>
      <w:pPr>
        <w:spacing w:before="0" w:after="200" w:line="276"/>
        <w:ind w:right="0" w:left="420" w:firstLine="0"/>
        <w:jc w:val="left"/>
        <w:rPr>
          <w:rFonts w:ascii="Helvetica" w:hAnsi="Helvetica" w:cs="Helvetica" w:eastAsia="Helvetica"/>
          <w:color w:val="2D2D2D"/>
          <w:spacing w:val="0"/>
          <w:position w:val="0"/>
          <w:sz w:val="28"/>
          <w:shd w:fill="auto" w:val="clear"/>
        </w:rPr>
      </w:pPr>
    </w:p>
    <w:p>
      <w:pPr>
        <w:spacing w:before="0" w:after="200" w:line="276"/>
        <w:ind w:right="0" w:left="420" w:firstLine="0"/>
        <w:jc w:val="left"/>
        <w:rPr>
          <w:rFonts w:ascii="Helvetica" w:hAnsi="Helvetica" w:cs="Helvetica" w:eastAsia="Helvetica"/>
          <w:color w:val="2D2D2D"/>
          <w:spacing w:val="0"/>
          <w:position w:val="0"/>
          <w:sz w:val="28"/>
          <w:shd w:fill="auto" w:val="clear"/>
        </w:rPr>
      </w:pPr>
    </w:p>
    <w:p>
      <w:pPr>
        <w:spacing w:before="0" w:after="200" w:line="276"/>
        <w:ind w:right="0" w:left="420" w:firstLine="0"/>
        <w:jc w:val="left"/>
        <w:rPr>
          <w:rFonts w:ascii="Helvetica" w:hAnsi="Helvetica" w:cs="Helvetica" w:eastAsia="Helvetica"/>
          <w:color w:val="2D2D2D"/>
          <w:spacing w:val="0"/>
          <w:position w:val="0"/>
          <w:sz w:val="28"/>
          <w:shd w:fill="auto" w:val="clear"/>
        </w:rPr>
      </w:pPr>
    </w:p>
    <w:p>
      <w:pPr>
        <w:spacing w:before="0" w:after="200" w:line="276"/>
        <w:ind w:right="0" w:left="420" w:firstLine="0"/>
        <w:jc w:val="left"/>
        <w:rPr>
          <w:rFonts w:ascii="Helvetica" w:hAnsi="Helvetica" w:cs="Helvetica" w:eastAsia="Helvetica"/>
          <w:color w:val="2D2D2D"/>
          <w:spacing w:val="0"/>
          <w:position w:val="0"/>
          <w:sz w:val="28"/>
          <w:shd w:fill="auto" w:val="clear"/>
        </w:rPr>
      </w:pPr>
    </w:p>
    <w:p>
      <w:pPr>
        <w:spacing w:before="0" w:after="200" w:line="276"/>
        <w:ind w:right="0" w:left="420" w:firstLine="0"/>
        <w:jc w:val="left"/>
        <w:rPr>
          <w:rFonts w:ascii="Helvetica" w:hAnsi="Helvetica" w:cs="Helvetica" w:eastAsia="Helvetica"/>
          <w:color w:val="2D2D2D"/>
          <w:spacing w:val="0"/>
          <w:position w:val="0"/>
          <w:sz w:val="28"/>
          <w:shd w:fill="auto" w:val="clear"/>
        </w:rPr>
      </w:pPr>
    </w:p>
    <w:p>
      <w:pPr>
        <w:spacing w:before="0" w:after="200" w:line="276"/>
        <w:ind w:right="0" w:left="420" w:firstLine="0"/>
        <w:jc w:val="left"/>
        <w:rPr>
          <w:rFonts w:ascii="Helvetica" w:hAnsi="Helvetica" w:cs="Helvetica" w:eastAsia="Helvetica"/>
          <w:color w:val="2D2D2D"/>
          <w:spacing w:val="0"/>
          <w:position w:val="0"/>
          <w:sz w:val="28"/>
          <w:shd w:fill="auto" w:val="clear"/>
        </w:rPr>
      </w:pPr>
    </w:p>
    <w:p>
      <w:pPr>
        <w:spacing w:before="0" w:after="200" w:line="276"/>
        <w:ind w:right="0" w:left="420" w:firstLine="0"/>
        <w:jc w:val="left"/>
        <w:rPr>
          <w:rFonts w:ascii="Helvetica" w:hAnsi="Helvetica" w:cs="Helvetica" w:eastAsia="Helvetica"/>
          <w:color w:val="2D2D2D"/>
          <w:spacing w:val="0"/>
          <w:position w:val="0"/>
          <w:sz w:val="28"/>
          <w:shd w:fill="auto" w:val="clear"/>
        </w:rPr>
      </w:pPr>
    </w:p>
    <w:p>
      <w:pPr>
        <w:spacing w:before="0" w:after="200" w:line="276"/>
        <w:ind w:right="0" w:left="0" w:firstLine="0"/>
        <w:jc w:val="left"/>
        <w:rPr>
          <w:rFonts w:ascii="Helvetica" w:hAnsi="Helvetica" w:cs="Helvetica" w:eastAsia="Helvetica"/>
          <w:color w:val="2D2D2D"/>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6">
    <w:abstractNumId w:val="30"/>
  </w:num>
  <w:num w:numId="10">
    <w:abstractNumId w:val="24"/>
  </w:num>
  <w:num w:numId="13">
    <w:abstractNumId w:val="18"/>
  </w:num>
  <w:num w:numId="16">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