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Aptos Display" w:hAnsi="Aptos Display"/>
          <w:b/>
          <w:color w:val="19567D"/>
          <w:sz w:val="62"/>
        </w:rPr>
        <w:t>REDDIT FREE</w:t>
        <w:br/>
        <w:t>ALERT BRIDGE</w:t>
      </w:r>
    </w:p>
    <w:p>
      <w:r>
        <w:rPr>
          <w:color w:val="556473"/>
          <w:sz w:val="30"/>
        </w:rPr>
        <w:t>Architecture, Execution Flow, Deployment &amp; Operations</w:t>
      </w:r>
    </w:p>
    <w:p/>
    <w:tbl>
      <w:tblPr>
        <w:tblStyle w:val="TableGrid"/>
        <w:tblW w:type="auto" w:w="0"/>
        <w:jc w:val="center"/>
        <w:tblLook w:firstColumn="1" w:firstRow="1" w:lastColumn="0" w:lastRow="0" w:noHBand="0" w:noVBand="1" w:val="04A0"/>
      </w:tblPr>
      <w:tblGrid>
        <w:gridCol w:w="5040"/>
        <w:gridCol w:w="5040"/>
      </w:tblGrid>
      <w:tr>
        <w:tc>
          <w:tcPr>
            <w:tcW w:type="dxa" w:w="5040"/>
            <w:shd w:fill="195679"/>
          </w:tcPr>
          <w:p>
            <w:r>
              <w:rPr>
                <w:b/>
                <w:color w:val="FFFFFF"/>
                <w:sz w:val="17"/>
              </w:rPr>
              <w:t>Document purpose</w:t>
            </w:r>
          </w:p>
        </w:tc>
        <w:tc>
          <w:tcPr>
            <w:tcW w:type="dxa" w:w="5040"/>
            <w:shd w:fill="195679"/>
          </w:tcPr>
          <w:p>
            <w:r>
              <w:rPr>
                <w:b/>
                <w:color w:val="FFFFFF"/>
                <w:sz w:val="17"/>
              </w:rPr>
              <w:t>Current implementation</w:t>
            </w:r>
          </w:p>
        </w:tc>
      </w:tr>
      <w:tr>
        <w:tc>
          <w:tcPr>
            <w:tcW w:type="dxa" w:w="5040"/>
            <w:vAlign w:val="center"/>
          </w:tcPr>
          <w:p>
            <w:pPr>
              <w:spacing w:after="20"/>
            </w:pPr>
            <w:r>
              <w:rPr>
                <w:sz w:val="16"/>
              </w:rPr>
              <w:t>Explain how Reddit keyword alerts move from F5Bot to Telegram, how the Python bridge executes, and how to operate and troubleshoot it.</w:t>
            </w:r>
          </w:p>
        </w:tc>
        <w:tc>
          <w:tcPr>
            <w:tcW w:type="dxa" w:w="5040"/>
            <w:vAlign w:val="center"/>
          </w:tcPr>
          <w:p>
            <w:pPr>
              <w:spacing w:after="20"/>
            </w:pPr>
            <w:r>
              <w:rPr>
                <w:sz w:val="16"/>
              </w:rPr>
              <w:t>F5Bot email alerts → IMAP reader → filters and SQLite deduplication → Telegram Bot API. The Python process is managed by a systemd user service.</w:t>
            </w:r>
          </w:p>
        </w:tc>
      </w:tr>
    </w:tbl>
    <w:p>
      <w:pPr>
        <w:spacing w:after="20"/>
      </w:pPr>
    </w:p>
    <w:p>
      <w:r>
        <w:rPr>
          <w:b/>
          <w:color w:val="B05B25"/>
          <w:sz w:val="22"/>
        </w:rPr>
        <w:t>Important design boundary</w:t>
      </w:r>
    </w:p>
    <w:p>
      <w:r>
        <w:t>The Python bridge does not query Reddit directly. F5Bot monitors Reddit and sends email alerts. The bridge reads matching unread emails from the configured mailbox and forwards eligible alerts to Telegram.</w:t>
      </w:r>
    </w:p>
    <w:p>
      <w:r>
        <w:br w:type="page"/>
      </w:r>
    </w:p>
    <w:p>
      <w:pPr>
        <w:pStyle w:val="Heading1"/>
      </w:pPr>
      <w:r>
        <w:t>1. Executive Summary</w:t>
      </w:r>
    </w:p>
    <w:p>
      <w:r>
        <w:t>Reddit Free Alert Bridge is a lightweight Python application that forwards F5Bot keyword-notification emails to a Telegram chat. It uses IMAP to read email, configurable rules to decide which messages should be forwarded, SQLite to remember messages already sent, and the Telegram Bot API to deliver notifications.</w:t>
      </w:r>
    </w:p>
    <w:tbl>
      <w:tblPr>
        <w:tblStyle w:val="TableGrid"/>
        <w:tblW w:type="auto" w:w="0"/>
        <w:jc w:val="center"/>
        <w:tblLook w:firstColumn="1" w:firstRow="1" w:lastColumn="0" w:lastRow="0" w:noHBand="0" w:noVBand="1" w:val="04A0"/>
      </w:tblPr>
      <w:tblGrid>
        <w:gridCol w:w="5040"/>
        <w:gridCol w:w="5040"/>
      </w:tblGrid>
      <w:tr>
        <w:tc>
          <w:tcPr>
            <w:tcW w:type="dxa" w:w="5040"/>
            <w:shd w:fill="195679"/>
          </w:tcPr>
          <w:p>
            <w:r>
              <w:rPr>
                <w:b/>
                <w:color w:val="FFFFFF"/>
                <w:sz w:val="17"/>
              </w:rPr>
              <w:t>Capability</w:t>
            </w:r>
          </w:p>
        </w:tc>
        <w:tc>
          <w:tcPr>
            <w:tcW w:type="dxa" w:w="5040"/>
            <w:shd w:fill="195679"/>
          </w:tcPr>
          <w:p>
            <w:r>
              <w:rPr>
                <w:b/>
                <w:color w:val="FFFFFF"/>
                <w:sz w:val="17"/>
              </w:rPr>
              <w:t>How it works</w:t>
            </w:r>
          </w:p>
        </w:tc>
      </w:tr>
      <w:tr>
        <w:tc>
          <w:tcPr>
            <w:tcW w:type="dxa" w:w="5040"/>
            <w:vAlign w:val="center"/>
          </w:tcPr>
          <w:p>
            <w:pPr>
              <w:spacing w:after="20"/>
            </w:pPr>
            <w:r>
              <w:rPr>
                <w:sz w:val="16"/>
              </w:rPr>
              <w:t>Keyword detection</w:t>
            </w:r>
          </w:p>
        </w:tc>
        <w:tc>
          <w:tcPr>
            <w:tcW w:type="dxa" w:w="5040"/>
            <w:vAlign w:val="center"/>
          </w:tcPr>
          <w:p>
            <w:pPr>
              <w:spacing w:after="20"/>
            </w:pPr>
            <w:r>
              <w:rPr>
                <w:sz w:val="16"/>
              </w:rPr>
              <w:t>Performed by F5Bot, not by this Python application.</w:t>
            </w:r>
          </w:p>
        </w:tc>
      </w:tr>
      <w:tr>
        <w:tc>
          <w:tcPr>
            <w:tcW w:type="dxa" w:w="5040"/>
            <w:vAlign w:val="center"/>
            <w:shd w:fill="F1F6F9"/>
          </w:tcPr>
          <w:p>
            <w:pPr>
              <w:spacing w:after="20"/>
            </w:pPr>
            <w:r>
              <w:rPr>
                <w:sz w:val="16"/>
              </w:rPr>
              <w:t>Email access</w:t>
            </w:r>
          </w:p>
        </w:tc>
        <w:tc>
          <w:tcPr>
            <w:tcW w:type="dxa" w:w="5040"/>
            <w:vAlign w:val="center"/>
            <w:shd w:fill="F1F6F9"/>
          </w:tcPr>
          <w:p>
            <w:pPr>
              <w:spacing w:after="20"/>
            </w:pPr>
            <w:r>
              <w:rPr>
                <w:sz w:val="16"/>
              </w:rPr>
              <w:t>IMAP over SSL using credentials stored in the local .env file.</w:t>
            </w:r>
          </w:p>
        </w:tc>
      </w:tr>
      <w:tr>
        <w:tc>
          <w:tcPr>
            <w:tcW w:type="dxa" w:w="5040"/>
            <w:vAlign w:val="center"/>
          </w:tcPr>
          <w:p>
            <w:pPr>
              <w:spacing w:after="20"/>
            </w:pPr>
            <w:r>
              <w:rPr>
                <w:sz w:val="16"/>
              </w:rPr>
              <w:t>Polling</w:t>
            </w:r>
          </w:p>
        </w:tc>
        <w:tc>
          <w:tcPr>
            <w:tcW w:type="dxa" w:w="5040"/>
            <w:vAlign w:val="center"/>
          </w:tcPr>
          <w:p>
            <w:pPr>
              <w:spacing w:after="20"/>
            </w:pPr>
            <w:r>
              <w:rPr>
                <w:sz w:val="16"/>
              </w:rPr>
              <w:t>The bridge checks eligible unread emails at the configured interval (currently 60 seconds).</w:t>
            </w:r>
          </w:p>
        </w:tc>
      </w:tr>
      <w:tr>
        <w:tc>
          <w:tcPr>
            <w:tcW w:type="dxa" w:w="5040"/>
            <w:vAlign w:val="center"/>
            <w:shd w:fill="F1F6F9"/>
          </w:tcPr>
          <w:p>
            <w:pPr>
              <w:spacing w:after="20"/>
            </w:pPr>
            <w:r>
              <w:rPr>
                <w:sz w:val="16"/>
              </w:rPr>
              <w:t>Filtering</w:t>
            </w:r>
          </w:p>
        </w:tc>
        <w:tc>
          <w:tcPr>
            <w:tcW w:type="dxa" w:w="5040"/>
            <w:vAlign w:val="center"/>
            <w:shd w:fill="F1F6F9"/>
          </w:tcPr>
          <w:p>
            <w:pPr>
              <w:spacing w:after="20"/>
            </w:pPr>
            <w:r>
              <w:rPr>
                <w:sz w:val="16"/>
              </w:rPr>
              <w:t>Sender matching plus configurable include/exclude text rules.</w:t>
            </w:r>
          </w:p>
        </w:tc>
      </w:tr>
      <w:tr>
        <w:tc>
          <w:tcPr>
            <w:tcW w:type="dxa" w:w="5040"/>
            <w:vAlign w:val="center"/>
          </w:tcPr>
          <w:p>
            <w:pPr>
              <w:spacing w:after="20"/>
            </w:pPr>
            <w:r>
              <w:rPr>
                <w:sz w:val="16"/>
              </w:rPr>
              <w:t>Duplicate protection</w:t>
            </w:r>
          </w:p>
        </w:tc>
        <w:tc>
          <w:tcPr>
            <w:tcW w:type="dxa" w:w="5040"/>
            <w:vAlign w:val="center"/>
          </w:tcPr>
          <w:p>
            <w:pPr>
              <w:spacing w:after="20"/>
            </w:pPr>
            <w:r>
              <w:rPr>
                <w:sz w:val="16"/>
              </w:rPr>
              <w:t>SQLite stores message keys and delivery state to reduce repeated forwarding.</w:t>
            </w:r>
          </w:p>
        </w:tc>
      </w:tr>
      <w:tr>
        <w:tc>
          <w:tcPr>
            <w:tcW w:type="dxa" w:w="5040"/>
            <w:vAlign w:val="center"/>
            <w:shd w:fill="F1F6F9"/>
          </w:tcPr>
          <w:p>
            <w:pPr>
              <w:spacing w:after="20"/>
            </w:pPr>
            <w:r>
              <w:rPr>
                <w:sz w:val="16"/>
              </w:rPr>
              <w:t>Delivery</w:t>
            </w:r>
          </w:p>
        </w:tc>
        <w:tc>
          <w:tcPr>
            <w:tcW w:type="dxa" w:w="5040"/>
            <w:vAlign w:val="center"/>
            <w:shd w:fill="F1F6F9"/>
          </w:tcPr>
          <w:p>
            <w:pPr>
              <w:spacing w:after="20"/>
            </w:pPr>
            <w:r>
              <w:rPr>
                <w:sz w:val="16"/>
              </w:rPr>
              <w:t>Telegram Bot API sends alert messages to the configured chat.</w:t>
            </w:r>
          </w:p>
        </w:tc>
      </w:tr>
      <w:tr>
        <w:tc>
          <w:tcPr>
            <w:tcW w:type="dxa" w:w="5040"/>
            <w:vAlign w:val="center"/>
          </w:tcPr>
          <w:p>
            <w:pPr>
              <w:spacing w:after="20"/>
            </w:pPr>
            <w:r>
              <w:rPr>
                <w:sz w:val="16"/>
              </w:rPr>
              <w:t>Background execution</w:t>
            </w:r>
          </w:p>
        </w:tc>
        <w:tc>
          <w:tcPr>
            <w:tcW w:type="dxa" w:w="5040"/>
            <w:vAlign w:val="center"/>
          </w:tcPr>
          <w:p>
            <w:pPr>
              <w:spacing w:after="20"/>
            </w:pPr>
            <w:r>
              <w:rPr>
                <w:sz w:val="16"/>
              </w:rPr>
              <w:t>A systemd user service starts the application and restarts it after process failure.</w:t>
            </w:r>
          </w:p>
        </w:tc>
      </w:tr>
    </w:tbl>
    <w:p>
      <w:pPr>
        <w:spacing w:after="20"/>
      </w:pPr>
    </w:p>
    <w:p>
      <w:pPr>
        <w:pStyle w:val="Heading1"/>
      </w:pPr>
      <w:r>
        <w:t>2. Scope and Assumptions</w:t>
      </w:r>
    </w:p>
    <w:p>
      <w:pPr>
        <w:pStyle w:val="ListBullet"/>
        <w:spacing w:after="40"/>
      </w:pPr>
      <w:r>
        <w:t>Input: F5Bot alert emails delivered to the mailbox configured in .env.</w:t>
      </w:r>
    </w:p>
    <w:p>
      <w:pPr>
        <w:pStyle w:val="ListBullet"/>
        <w:spacing w:after="40"/>
      </w:pPr>
      <w:r>
        <w:t>Output: Telegram messages sent by the configured bot to the configured chat ID.</w:t>
      </w:r>
    </w:p>
    <w:p>
      <w:pPr>
        <w:pStyle w:val="ListBullet"/>
        <w:spacing w:after="40"/>
      </w:pPr>
      <w:r>
        <w:t>Runtime: Ubuntu/Linux with a Python virtual environment; systemd user services manage background execution.</w:t>
      </w:r>
    </w:p>
    <w:p>
      <w:pPr>
        <w:pStyle w:val="ListBullet"/>
        <w:spacing w:after="40"/>
      </w:pPr>
      <w:r>
        <w:t>Configured project path: /home/karthik/hp_reddit_free_alert_bridge; virtual environment: myvenv.</w:t>
      </w:r>
    </w:p>
    <w:p>
      <w:pPr>
        <w:pStyle w:val="ListBullet"/>
        <w:spacing w:after="40"/>
      </w:pPr>
      <w:r>
        <w:t>Current settings include sender_contains=f5bot.com, polling interval=60 seconds, Telegram enabled, and SQLite deduplication enabled.</w:t>
      </w:r>
    </w:p>
    <w:p>
      <w:pPr>
        <w:pStyle w:val="ListBullet"/>
        <w:spacing w:after="40"/>
      </w:pPr>
      <w:r>
        <w:t>The bridge can only forward alerts that F5Bot actually emails to the monitored mailbox. A match visible on the F5Bot website alone is not enough.</w:t>
      </w:r>
    </w:p>
    <w:p>
      <w:pPr>
        <w:pStyle w:val="Heading1"/>
      </w:pPr>
      <w:r>
        <w:t>3.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95679"/>
          </w:tcPr>
          <w:p>
            <w:r>
              <w:rPr>
                <w:b/>
                <w:color w:val="FFFFFF"/>
                <w:sz w:val="17"/>
              </w:rPr>
              <w:t>Component</w:t>
            </w:r>
          </w:p>
        </w:tc>
        <w:tc>
          <w:tcPr>
            <w:tcW w:type="dxa" w:w="3360"/>
            <w:shd w:fill="195679"/>
          </w:tcPr>
          <w:p>
            <w:r>
              <w:rPr>
                <w:b/>
                <w:color w:val="FFFFFF"/>
                <w:sz w:val="17"/>
              </w:rPr>
              <w:t>Responsibility</w:t>
            </w:r>
          </w:p>
        </w:tc>
        <w:tc>
          <w:tcPr>
            <w:tcW w:type="dxa" w:w="3360"/>
            <w:shd w:fill="195679"/>
          </w:tcPr>
          <w:p>
            <w:r>
              <w:rPr>
                <w:b/>
                <w:color w:val="FFFFFF"/>
                <w:sz w:val="17"/>
              </w:rPr>
              <w:t>Location / boundary</w:t>
            </w:r>
          </w:p>
        </w:tc>
      </w:tr>
      <w:tr>
        <w:tc>
          <w:tcPr>
            <w:tcW w:type="dxa" w:w="3360"/>
            <w:vAlign w:val="center"/>
          </w:tcPr>
          <w:p>
            <w:pPr>
              <w:spacing w:after="20"/>
            </w:pPr>
            <w:r>
              <w:rPr>
                <w:sz w:val="16"/>
              </w:rPr>
              <w:t>Reddit</w:t>
            </w:r>
          </w:p>
        </w:tc>
        <w:tc>
          <w:tcPr>
            <w:tcW w:type="dxa" w:w="3360"/>
            <w:vAlign w:val="center"/>
          </w:tcPr>
          <w:p>
            <w:pPr>
              <w:spacing w:after="20"/>
            </w:pPr>
            <w:r>
              <w:rPr>
                <w:sz w:val="16"/>
              </w:rPr>
              <w:t>Hosts posts and comments that may match configured keywords.</w:t>
            </w:r>
          </w:p>
        </w:tc>
        <w:tc>
          <w:tcPr>
            <w:tcW w:type="dxa" w:w="3360"/>
            <w:vAlign w:val="center"/>
          </w:tcPr>
          <w:p>
            <w:pPr>
              <w:spacing w:after="20"/>
            </w:pPr>
            <w:r>
              <w:rPr>
                <w:sz w:val="16"/>
              </w:rPr>
              <w:t>Not accessed directly by the bridge.</w:t>
            </w:r>
          </w:p>
        </w:tc>
      </w:tr>
      <w:tr>
        <w:tc>
          <w:tcPr>
            <w:tcW w:type="dxa" w:w="3360"/>
            <w:vAlign w:val="center"/>
            <w:shd w:fill="F1F6F9"/>
          </w:tcPr>
          <w:p>
            <w:pPr>
              <w:spacing w:after="20"/>
            </w:pPr>
            <w:r>
              <w:rPr>
                <w:sz w:val="16"/>
              </w:rPr>
              <w:t>F5Bot</w:t>
            </w:r>
          </w:p>
        </w:tc>
        <w:tc>
          <w:tcPr>
            <w:tcW w:type="dxa" w:w="3360"/>
            <w:vAlign w:val="center"/>
            <w:shd w:fill="F1F6F9"/>
          </w:tcPr>
          <w:p>
            <w:pPr>
              <w:spacing w:after="20"/>
            </w:pPr>
            <w:r>
              <w:rPr>
                <w:sz w:val="16"/>
              </w:rPr>
              <w:t>Monitors Reddit for configured keywords and generates email notifications.</w:t>
            </w:r>
          </w:p>
        </w:tc>
        <w:tc>
          <w:tcPr>
            <w:tcW w:type="dxa" w:w="3360"/>
            <w:vAlign w:val="center"/>
            <w:shd w:fill="F1F6F9"/>
          </w:tcPr>
          <w:p>
            <w:pPr>
              <w:spacing w:after="20"/>
            </w:pPr>
            <w:r>
              <w:rPr>
                <w:sz w:val="16"/>
              </w:rPr>
              <w:t>External service; delivery timing/limits depend on F5Bot.</w:t>
            </w:r>
          </w:p>
        </w:tc>
      </w:tr>
      <w:tr>
        <w:tc>
          <w:tcPr>
            <w:tcW w:type="dxa" w:w="3360"/>
            <w:vAlign w:val="center"/>
          </w:tcPr>
          <w:p>
            <w:pPr>
              <w:spacing w:after="20"/>
            </w:pPr>
            <w:r>
              <w:rPr>
                <w:sz w:val="16"/>
              </w:rPr>
              <w:t>Email provider</w:t>
            </w:r>
          </w:p>
        </w:tc>
        <w:tc>
          <w:tcPr>
            <w:tcW w:type="dxa" w:w="3360"/>
            <w:vAlign w:val="center"/>
          </w:tcPr>
          <w:p>
            <w:pPr>
              <w:spacing w:after="20"/>
            </w:pPr>
            <w:r>
              <w:rPr>
                <w:sz w:val="16"/>
              </w:rPr>
              <w:t>Receives F5Bot alerts and exposes them through IMAP.</w:t>
            </w:r>
          </w:p>
        </w:tc>
        <w:tc>
          <w:tcPr>
            <w:tcW w:type="dxa" w:w="3360"/>
            <w:vAlign w:val="center"/>
          </w:tcPr>
          <w:p>
            <w:pPr>
              <w:spacing w:after="20"/>
            </w:pPr>
            <w:r>
              <w:rPr>
                <w:sz w:val="16"/>
              </w:rPr>
              <w:t>Credentials come from .env.</w:t>
            </w:r>
          </w:p>
        </w:tc>
      </w:tr>
      <w:tr>
        <w:tc>
          <w:tcPr>
            <w:tcW w:type="dxa" w:w="3360"/>
            <w:vAlign w:val="center"/>
            <w:shd w:fill="F1F6F9"/>
          </w:tcPr>
          <w:p>
            <w:pPr>
              <w:spacing w:after="20"/>
            </w:pPr>
            <w:r>
              <w:rPr>
                <w:sz w:val="16"/>
              </w:rPr>
              <w:t>EmailAlertReader</w:t>
            </w:r>
          </w:p>
        </w:tc>
        <w:tc>
          <w:tcPr>
            <w:tcW w:type="dxa" w:w="3360"/>
            <w:vAlign w:val="center"/>
            <w:shd w:fill="F1F6F9"/>
          </w:tcPr>
          <w:p>
            <w:pPr>
              <w:spacing w:after="20"/>
            </w:pPr>
            <w:r>
              <w:rPr>
                <w:sz w:val="16"/>
              </w:rPr>
              <w:t>Searches unread messages, parses headers/body, creates message keys and marks processed mail read.</w:t>
            </w:r>
          </w:p>
        </w:tc>
        <w:tc>
          <w:tcPr>
            <w:tcW w:type="dxa" w:w="3360"/>
            <w:vAlign w:val="center"/>
            <w:shd w:fill="F1F6F9"/>
          </w:tcPr>
          <w:p>
            <w:pPr>
              <w:spacing w:after="20"/>
            </w:pPr>
            <w:r>
              <w:rPr>
                <w:sz w:val="16"/>
              </w:rPr>
              <w:t>email_reader.py</w:t>
            </w:r>
          </w:p>
        </w:tc>
      </w:tr>
      <w:tr>
        <w:tc>
          <w:tcPr>
            <w:tcW w:type="dxa" w:w="3360"/>
            <w:vAlign w:val="center"/>
          </w:tcPr>
          <w:p>
            <w:pPr>
              <w:spacing w:after="20"/>
            </w:pPr>
            <w:r>
              <w:rPr>
                <w:sz w:val="16"/>
              </w:rPr>
              <w:t>Filters</w:t>
            </w:r>
          </w:p>
        </w:tc>
        <w:tc>
          <w:tcPr>
            <w:tcW w:type="dxa" w:w="3360"/>
            <w:vAlign w:val="center"/>
          </w:tcPr>
          <w:p>
            <w:pPr>
              <w:spacing w:after="20"/>
            </w:pPr>
            <w:r>
              <w:rPr>
                <w:sz w:val="16"/>
              </w:rPr>
              <w:t>Applies include/exclude text rules and match mode.</w:t>
            </w:r>
          </w:p>
        </w:tc>
        <w:tc>
          <w:tcPr>
            <w:tcW w:type="dxa" w:w="3360"/>
            <w:vAlign w:val="center"/>
          </w:tcPr>
          <w:p>
            <w:pPr>
              <w:spacing w:after="20"/>
            </w:pPr>
            <w:r>
              <w:rPr>
                <w:sz w:val="16"/>
              </w:rPr>
              <w:t>filters.py + config.json</w:t>
            </w:r>
          </w:p>
        </w:tc>
      </w:tr>
      <w:tr>
        <w:tc>
          <w:tcPr>
            <w:tcW w:type="dxa" w:w="3360"/>
            <w:vAlign w:val="center"/>
            <w:shd w:fill="F1F6F9"/>
          </w:tcPr>
          <w:p>
            <w:pPr>
              <w:spacing w:after="20"/>
            </w:pPr>
            <w:r>
              <w:rPr>
                <w:sz w:val="16"/>
              </w:rPr>
              <w:t>AlertDatabase</w:t>
            </w:r>
          </w:p>
        </w:tc>
        <w:tc>
          <w:tcPr>
            <w:tcW w:type="dxa" w:w="3360"/>
            <w:vAlign w:val="center"/>
            <w:shd w:fill="F1F6F9"/>
          </w:tcPr>
          <w:p>
            <w:pPr>
              <w:spacing w:after="20"/>
            </w:pPr>
            <w:r>
              <w:rPr>
                <w:sz w:val="16"/>
              </w:rPr>
              <w:t>Tracks message keys and delivery state for deduplication/retry logic.</w:t>
            </w:r>
          </w:p>
        </w:tc>
        <w:tc>
          <w:tcPr>
            <w:tcW w:type="dxa" w:w="3360"/>
            <w:vAlign w:val="center"/>
            <w:shd w:fill="F1F6F9"/>
          </w:tcPr>
          <w:p>
            <w:pPr>
              <w:spacing w:after="20"/>
            </w:pPr>
            <w:r>
              <w:rPr>
                <w:sz w:val="16"/>
              </w:rPr>
              <w:t>database.py + data/forwarded_alerts.db</w:t>
            </w:r>
          </w:p>
        </w:tc>
      </w:tr>
      <w:tr>
        <w:tc>
          <w:tcPr>
            <w:tcW w:type="dxa" w:w="3360"/>
            <w:vAlign w:val="center"/>
          </w:tcPr>
          <w:p>
            <w:pPr>
              <w:spacing w:after="20"/>
            </w:pPr>
            <w:r>
              <w:rPr>
                <w:sz w:val="16"/>
              </w:rPr>
              <w:t>TelegramNotifier</w:t>
            </w:r>
          </w:p>
        </w:tc>
        <w:tc>
          <w:tcPr>
            <w:tcW w:type="dxa" w:w="3360"/>
            <w:vAlign w:val="center"/>
          </w:tcPr>
          <w:p>
            <w:pPr>
              <w:spacing w:after="20"/>
            </w:pPr>
            <w:r>
              <w:rPr>
                <w:sz w:val="16"/>
              </w:rPr>
              <w:t>Formats and sends alerts through Telegram Bot API.</w:t>
            </w:r>
          </w:p>
        </w:tc>
        <w:tc>
          <w:tcPr>
            <w:tcW w:type="dxa" w:w="3360"/>
            <w:vAlign w:val="center"/>
          </w:tcPr>
          <w:p>
            <w:pPr>
              <w:spacing w:after="20"/>
            </w:pPr>
            <w:r>
              <w:rPr>
                <w:sz w:val="16"/>
              </w:rPr>
              <w:t>notifier.py + environment/config</w:t>
            </w:r>
          </w:p>
        </w:tc>
      </w:tr>
      <w:tr>
        <w:tc>
          <w:tcPr>
            <w:tcW w:type="dxa" w:w="3360"/>
            <w:vAlign w:val="center"/>
            <w:shd w:fill="F1F6F9"/>
          </w:tcPr>
          <w:p>
            <w:pPr>
              <w:spacing w:after="20"/>
            </w:pPr>
            <w:r>
              <w:rPr>
                <w:sz w:val="16"/>
              </w:rPr>
              <w:t>systemd user service</w:t>
            </w:r>
          </w:p>
        </w:tc>
        <w:tc>
          <w:tcPr>
            <w:tcW w:type="dxa" w:w="3360"/>
            <w:vAlign w:val="center"/>
            <w:shd w:fill="F1F6F9"/>
          </w:tcPr>
          <w:p>
            <w:pPr>
              <w:spacing w:after="20"/>
            </w:pPr>
            <w:r>
              <w:rPr>
                <w:sz w:val="16"/>
              </w:rPr>
              <w:t>Runs in background, enables startup and restarts the process after failures.</w:t>
            </w:r>
          </w:p>
        </w:tc>
        <w:tc>
          <w:tcPr>
            <w:tcW w:type="dxa" w:w="3360"/>
            <w:vAlign w:val="center"/>
            <w:shd w:fill="F1F6F9"/>
          </w:tcPr>
          <w:p>
            <w:pPr>
              <w:spacing w:after="20"/>
            </w:pPr>
            <w:r>
              <w:rPr>
                <w:sz w:val="16"/>
              </w:rPr>
              <w:t>reddit-free-alert-bridge.service</w:t>
            </w:r>
          </w:p>
        </w:tc>
      </w:tr>
    </w:tbl>
    <w:p>
      <w:pPr>
        <w:spacing w:after="20"/>
      </w:pPr>
    </w:p>
    <w:p>
      <w:pPr>
        <w:pStyle w:val="Heading2"/>
      </w:pPr>
      <w:r>
        <w:t>3.1 Logical architecture diagram</w:t>
      </w:r>
    </w:p>
    <w:p>
      <w:pPr>
        <w:spacing w:after="0"/>
        <w:ind w:left="504"/>
      </w:pPr>
      <w:r>
        <w:rPr>
          <w:rFonts w:ascii="Consolas" w:hAnsi="Consolas"/>
          <w:color w:val="19567D"/>
          <w:sz w:val="18"/>
        </w:rPr>
        <w:t>Reddit posts/comments</w:t>
      </w:r>
    </w:p>
    <w:p>
      <w:pPr>
        <w:spacing w:after="0"/>
        <w:ind w:left="504"/>
      </w:pPr>
      <w:r>
        <w:rPr>
          <w:rFonts w:ascii="Consolas" w:hAnsi="Consolas"/>
          <w:color w:val="19567D"/>
          <w:sz w:val="18"/>
        </w:rPr>
        <w:t xml:space="preserve">        ↓</w:t>
      </w:r>
    </w:p>
    <w:p>
      <w:pPr>
        <w:spacing w:after="0"/>
        <w:ind w:left="504"/>
      </w:pPr>
      <w:r>
        <w:rPr>
          <w:rFonts w:ascii="Consolas" w:hAnsi="Consolas"/>
          <w:color w:val="19567D"/>
          <w:sz w:val="18"/>
        </w:rPr>
        <w:t>F5Bot keyword monitoring</w:t>
      </w:r>
    </w:p>
    <w:p>
      <w:pPr>
        <w:spacing w:after="0"/>
        <w:ind w:left="504"/>
      </w:pPr>
      <w:r>
        <w:rPr>
          <w:rFonts w:ascii="Consolas" w:hAnsi="Consolas"/>
          <w:color w:val="19567D"/>
          <w:sz w:val="18"/>
        </w:rPr>
        <w:t xml:space="preserve">        ↓  email alert (may be delayed)</w:t>
      </w:r>
    </w:p>
    <w:p>
      <w:pPr>
        <w:spacing w:after="0"/>
        <w:ind w:left="504"/>
      </w:pPr>
      <w:r>
        <w:rPr>
          <w:rFonts w:ascii="Consolas" w:hAnsi="Consolas"/>
          <w:color w:val="19567D"/>
          <w:sz w:val="18"/>
        </w:rPr>
        <w:t>Email provider / Inbox</w:t>
      </w:r>
    </w:p>
    <w:p>
      <w:pPr>
        <w:spacing w:after="0"/>
        <w:ind w:left="504"/>
      </w:pPr>
      <w:r>
        <w:rPr>
          <w:rFonts w:ascii="Consolas" w:hAnsi="Consolas"/>
          <w:color w:val="19567D"/>
          <w:sz w:val="18"/>
        </w:rPr>
        <w:t xml:space="preserve">        ↓  IMAP over SSL</w:t>
      </w:r>
    </w:p>
    <w:p>
      <w:pPr>
        <w:spacing w:after="0"/>
        <w:ind w:left="504"/>
      </w:pPr>
      <w:r>
        <w:rPr>
          <w:rFonts w:ascii="Consolas" w:hAnsi="Consolas"/>
          <w:color w:val="19567D"/>
          <w:sz w:val="18"/>
        </w:rPr>
        <w:t>EmailAlertReader (unread + sender search)</w:t>
      </w:r>
    </w:p>
    <w:p>
      <w:pPr>
        <w:spacing w:after="0"/>
        <w:ind w:left="504"/>
      </w:pPr>
      <w:r>
        <w:rPr>
          <w:rFonts w:ascii="Consolas" w:hAnsi="Consolas"/>
          <w:color w:val="19567D"/>
          <w:sz w:val="18"/>
        </w:rPr>
        <w:t xml:space="preserve">        ↓</w:t>
      </w:r>
    </w:p>
    <w:p>
      <w:pPr>
        <w:spacing w:after="0"/>
        <w:ind w:left="504"/>
      </w:pPr>
      <w:r>
        <w:rPr>
          <w:rFonts w:ascii="Consolas" w:hAnsi="Consolas"/>
          <w:color w:val="19567D"/>
          <w:sz w:val="18"/>
        </w:rPr>
        <w:t>Text filters (include/exclude rules)</w:t>
      </w:r>
    </w:p>
    <w:p>
      <w:pPr>
        <w:spacing w:after="0"/>
        <w:ind w:left="504"/>
      </w:pPr>
      <w:r>
        <w:rPr>
          <w:rFonts w:ascii="Consolas" w:hAnsi="Consolas"/>
          <w:color w:val="19567D"/>
          <w:sz w:val="18"/>
        </w:rPr>
        <w:t xml:space="preserve">        ↓</w:t>
      </w:r>
    </w:p>
    <w:p>
      <w:pPr>
        <w:spacing w:after="0"/>
        <w:ind w:left="504"/>
      </w:pPr>
      <w:r>
        <w:rPr>
          <w:rFonts w:ascii="Consolas" w:hAnsi="Consolas"/>
          <w:color w:val="19567D"/>
          <w:sz w:val="18"/>
        </w:rPr>
        <w:t>SQLite deduplication / delivery state</w:t>
      </w:r>
    </w:p>
    <w:p>
      <w:pPr>
        <w:spacing w:after="0"/>
        <w:ind w:left="504"/>
      </w:pPr>
      <w:r>
        <w:rPr>
          <w:rFonts w:ascii="Consolas" w:hAnsi="Consolas"/>
          <w:color w:val="19567D"/>
          <w:sz w:val="18"/>
        </w:rPr>
        <w:t xml:space="preserve">        ↓</w:t>
      </w:r>
    </w:p>
    <w:p>
      <w:pPr>
        <w:spacing w:after="0"/>
        <w:ind w:left="504"/>
      </w:pPr>
      <w:r>
        <w:rPr>
          <w:rFonts w:ascii="Consolas" w:hAnsi="Consolas"/>
          <w:color w:val="19567D"/>
          <w:sz w:val="18"/>
        </w:rPr>
        <w:t>TelegramNotifier (HTTPS Bot API)</w:t>
      </w:r>
    </w:p>
    <w:p>
      <w:pPr>
        <w:spacing w:after="0"/>
        <w:ind w:left="504"/>
      </w:pPr>
      <w:r>
        <w:rPr>
          <w:rFonts w:ascii="Consolas" w:hAnsi="Consolas"/>
          <w:color w:val="19567D"/>
          <w:sz w:val="18"/>
        </w:rPr>
        <w:t xml:space="preserve">        ↓</w:t>
      </w:r>
    </w:p>
    <w:p>
      <w:pPr>
        <w:spacing w:after="0"/>
        <w:ind w:left="504"/>
      </w:pPr>
      <w:r>
        <w:rPr>
          <w:rFonts w:ascii="Consolas" w:hAnsi="Consolas"/>
          <w:color w:val="19567D"/>
          <w:sz w:val="18"/>
        </w:rPr>
        <w:t>Telegram chat</w:t>
      </w:r>
    </w:p>
    <w:p>
      <w:r>
        <w:t>Operational side channels: logs/bridge.log contains application logs; the systemd journal contains service output/lifecycle events; data/forwarded_alerts.db stores delivery state.</w:t>
      </w:r>
    </w:p>
    <w:p>
      <w:pPr>
        <w:pStyle w:val="Heading1"/>
      </w:pPr>
      <w:r>
        <w:t>4. End-to-End Execution Flow</w:t>
      </w:r>
    </w:p>
    <w:p>
      <w:pPr>
        <w:pStyle w:val="ListNumber"/>
        <w:spacing w:after="60"/>
      </w:pPr>
      <w:r>
        <w:t>Start: systemd launches the virtual-environment Python interpreter and runs main.py from the project directory.</w:t>
      </w:r>
    </w:p>
    <w:p>
      <w:pPr>
        <w:pStyle w:val="ListNumber"/>
        <w:spacing w:after="60"/>
      </w:pPr>
      <w:r>
        <w:t>Load environment: load_dotenv() loads .env values such as IMAP host/credentials and Telegram bot token/chat ID.</w:t>
      </w:r>
    </w:p>
    <w:p>
      <w:pPr>
        <w:pStyle w:val="ListNumber"/>
        <w:spacing w:after="60"/>
      </w:pPr>
      <w:r>
        <w:t>Load configuration: config_loader reads config.json (poll interval, sender filter, log path, filtering, database path and Telegram settings).</w:t>
      </w:r>
    </w:p>
    <w:p>
      <w:pPr>
        <w:pStyle w:val="ListNumber"/>
        <w:spacing w:after="60"/>
      </w:pPr>
      <w:r>
        <w:t>Initialize: logging, SQLite database and Telegram notifier are initialized.</w:t>
      </w:r>
    </w:p>
    <w:p>
      <w:pPr>
        <w:pStyle w:val="ListNumber"/>
        <w:spacing w:after="60"/>
      </w:pPr>
      <w:r>
        <w:t>Poll mailbox: every 60 seconds by default, EmailAlertReader connects to IMAP over SSL and searches the selected mailbox for UNSEEN messages from the configured sender.</w:t>
      </w:r>
    </w:p>
    <w:p>
      <w:pPr>
        <w:pStyle w:val="ListNumber"/>
        <w:spacing w:after="60"/>
      </w:pPr>
      <w:r>
        <w:t>Parse email: sender, subject, date, body and a message key (usually Message-ID) are extracted.</w:t>
      </w:r>
    </w:p>
    <w:p>
      <w:pPr>
        <w:pStyle w:val="ListNumber"/>
        <w:spacing w:after="60"/>
      </w:pPr>
      <w:r>
        <w:t>Apply filters: should_forward evaluates include_text, exclude_text, match_mode and case_sensitive settings.</w:t>
      </w:r>
    </w:p>
    <w:p>
      <w:pPr>
        <w:pStyle w:val="ListNumber"/>
        <w:spacing w:after="60"/>
      </w:pPr>
      <w:r>
        <w:t>Check duplicate: if the message key is already recorded as sent, it is skipped and marked read.</w:t>
      </w:r>
    </w:p>
    <w:p>
      <w:pPr>
        <w:pStyle w:val="ListNumber"/>
        <w:spacing w:after="60"/>
      </w:pPr>
      <w:r>
        <w:t>Record pending: a new eligible alert is recorded as pending before attempting delivery.</w:t>
      </w:r>
    </w:p>
    <w:p>
      <w:pPr>
        <w:pStyle w:val="ListNumber"/>
        <w:spacing w:after="60"/>
      </w:pPr>
      <w:r>
        <w:t>Send to Telegram: on success, the database marks it sent, the email is marked read and a forwarding log entry is written.</w:t>
      </w:r>
    </w:p>
    <w:p>
      <w:pPr>
        <w:pStyle w:val="ListNumber"/>
        <w:spacing w:after="60"/>
      </w:pPr>
      <w:r>
        <w:t>Retry path: if Telegram delivery fails, the exception is logged and the email is left unread for a future retry.</w:t>
      </w:r>
    </w:p>
    <w:p>
      <w:pPr>
        <w:pStyle w:val="ListNumber"/>
        <w:spacing w:after="60"/>
      </w:pPr>
      <w:r>
        <w:t>Repeat: the process sleeps for the configured interval and repeats until stopped.</w:t>
      </w:r>
    </w:p>
    <w:p>
      <w:pPr>
        <w:pStyle w:val="Heading1"/>
      </w:pPr>
      <w:r>
        <w:t>5. Runtime Behaviour and Delivery Semantics</w:t>
      </w:r>
    </w:p>
    <w:tbl>
      <w:tblPr>
        <w:tblStyle w:val="TableGrid"/>
        <w:tblW w:type="auto" w:w="0"/>
        <w:jc w:val="center"/>
        <w:tblLook w:firstColumn="1" w:firstRow="1" w:lastColumn="0" w:lastRow="0" w:noHBand="0" w:noVBand="1" w:val="04A0"/>
      </w:tblPr>
      <w:tblGrid>
        <w:gridCol w:w="5040"/>
        <w:gridCol w:w="5040"/>
      </w:tblGrid>
      <w:tr>
        <w:tc>
          <w:tcPr>
            <w:tcW w:type="dxa" w:w="5040"/>
            <w:shd w:fill="195679"/>
          </w:tcPr>
          <w:p>
            <w:r>
              <w:rPr>
                <w:b/>
                <w:color w:val="FFFFFF"/>
                <w:sz w:val="17"/>
              </w:rPr>
              <w:t>Situation</w:t>
            </w:r>
          </w:p>
        </w:tc>
        <w:tc>
          <w:tcPr>
            <w:tcW w:type="dxa" w:w="5040"/>
            <w:shd w:fill="195679"/>
          </w:tcPr>
          <w:p>
            <w:r>
              <w:rPr>
                <w:b/>
                <w:color w:val="FFFFFF"/>
                <w:sz w:val="17"/>
              </w:rPr>
              <w:t>Expected behaviour</w:t>
            </w:r>
          </w:p>
        </w:tc>
      </w:tr>
      <w:tr>
        <w:tc>
          <w:tcPr>
            <w:tcW w:type="dxa" w:w="5040"/>
            <w:vAlign w:val="center"/>
          </w:tcPr>
          <w:p>
            <w:pPr>
              <w:spacing w:after="20"/>
            </w:pPr>
            <w:r>
              <w:rPr>
                <w:sz w:val="16"/>
              </w:rPr>
              <w:t>No eligible unread email</w:t>
            </w:r>
          </w:p>
        </w:tc>
        <w:tc>
          <w:tcPr>
            <w:tcW w:type="dxa" w:w="5040"/>
            <w:vAlign w:val="center"/>
          </w:tcPr>
          <w:p>
            <w:pPr>
              <w:spacing w:after="20"/>
            </w:pPr>
            <w:r>
              <w:rPr>
                <w:sz w:val="16"/>
              </w:rPr>
              <w:t>The program waits for the next poll. The current code may not log an empty poll, so an empty log alone does not prove failure.</w:t>
            </w:r>
          </w:p>
        </w:tc>
      </w:tr>
      <w:tr>
        <w:tc>
          <w:tcPr>
            <w:tcW w:type="dxa" w:w="5040"/>
            <w:vAlign w:val="center"/>
            <w:shd w:fill="F1F6F9"/>
          </w:tcPr>
          <w:p>
            <w:pPr>
              <w:spacing w:after="20"/>
            </w:pPr>
            <w:r>
              <w:rPr>
                <w:sz w:val="16"/>
              </w:rPr>
              <w:t>Sender mismatch</w:t>
            </w:r>
          </w:p>
        </w:tc>
        <w:tc>
          <w:tcPr>
            <w:tcW w:type="dxa" w:w="5040"/>
            <w:vAlign w:val="center"/>
            <w:shd w:fill="F1F6F9"/>
          </w:tcPr>
          <w:p>
            <w:pPr>
              <w:spacing w:after="20"/>
            </w:pPr>
            <w:r>
              <w:rPr>
                <w:sz w:val="16"/>
              </w:rPr>
              <w:t>The IMAP search returns no message from that sender; the bridge does not process it.</w:t>
            </w:r>
          </w:p>
        </w:tc>
      </w:tr>
      <w:tr>
        <w:tc>
          <w:tcPr>
            <w:tcW w:type="dxa" w:w="5040"/>
            <w:vAlign w:val="center"/>
          </w:tcPr>
          <w:p>
            <w:pPr>
              <w:spacing w:after="20"/>
            </w:pPr>
            <w:r>
              <w:rPr>
                <w:sz w:val="16"/>
              </w:rPr>
              <w:t>Filter rejects email</w:t>
            </w:r>
          </w:p>
        </w:tc>
        <w:tc>
          <w:tcPr>
            <w:tcW w:type="dxa" w:w="5040"/>
            <w:vAlign w:val="center"/>
          </w:tcPr>
          <w:p>
            <w:pPr>
              <w:spacing w:after="20"/>
            </w:pPr>
            <w:r>
              <w:rPr>
                <w:sz w:val="16"/>
              </w:rPr>
              <w:t>The message is marked read and skipped.</w:t>
            </w:r>
          </w:p>
        </w:tc>
      </w:tr>
      <w:tr>
        <w:tc>
          <w:tcPr>
            <w:tcW w:type="dxa" w:w="5040"/>
            <w:vAlign w:val="center"/>
            <w:shd w:fill="F1F6F9"/>
          </w:tcPr>
          <w:p>
            <w:pPr>
              <w:spacing w:after="20"/>
            </w:pPr>
            <w:r>
              <w:rPr>
                <w:sz w:val="16"/>
              </w:rPr>
              <w:t>Message already sent</w:t>
            </w:r>
          </w:p>
        </w:tc>
        <w:tc>
          <w:tcPr>
            <w:tcW w:type="dxa" w:w="5040"/>
            <w:vAlign w:val="center"/>
            <w:shd w:fill="F1F6F9"/>
          </w:tcPr>
          <w:p>
            <w:pPr>
              <w:spacing w:after="20"/>
            </w:pPr>
            <w:r>
              <w:rPr>
                <w:sz w:val="16"/>
              </w:rPr>
              <w:t>SQLite deduplication prevents repeat forwarding; email is marked read.</w:t>
            </w:r>
          </w:p>
        </w:tc>
      </w:tr>
      <w:tr>
        <w:tc>
          <w:tcPr>
            <w:tcW w:type="dxa" w:w="5040"/>
            <w:vAlign w:val="center"/>
          </w:tcPr>
          <w:p>
            <w:pPr>
              <w:spacing w:after="20"/>
            </w:pPr>
            <w:r>
              <w:rPr>
                <w:sz w:val="16"/>
              </w:rPr>
              <w:t>Telegram send succeeds</w:t>
            </w:r>
          </w:p>
        </w:tc>
        <w:tc>
          <w:tcPr>
            <w:tcW w:type="dxa" w:w="5040"/>
            <w:vAlign w:val="center"/>
          </w:tcPr>
          <w:p>
            <w:pPr>
              <w:spacing w:after="20"/>
            </w:pPr>
            <w:r>
              <w:rPr>
                <w:sz w:val="16"/>
              </w:rPr>
              <w:t>Database is marked sent and the email is marked read.</w:t>
            </w:r>
          </w:p>
        </w:tc>
      </w:tr>
      <w:tr>
        <w:tc>
          <w:tcPr>
            <w:tcW w:type="dxa" w:w="5040"/>
            <w:vAlign w:val="center"/>
            <w:shd w:fill="F1F6F9"/>
          </w:tcPr>
          <w:p>
            <w:pPr>
              <w:spacing w:after="20"/>
            </w:pPr>
            <w:r>
              <w:rPr>
                <w:sz w:val="16"/>
              </w:rPr>
              <w:t>Telegram send fails</w:t>
            </w:r>
          </w:p>
        </w:tc>
        <w:tc>
          <w:tcPr>
            <w:tcW w:type="dxa" w:w="5040"/>
            <w:vAlign w:val="center"/>
            <w:shd w:fill="F1F6F9"/>
          </w:tcPr>
          <w:p>
            <w:pPr>
              <w:spacing w:after="20"/>
            </w:pPr>
            <w:r>
              <w:rPr>
                <w:sz w:val="16"/>
              </w:rPr>
              <w:t>Exception is logged and the email remains unread for retry.</w:t>
            </w:r>
          </w:p>
        </w:tc>
      </w:tr>
      <w:tr>
        <w:tc>
          <w:tcPr>
            <w:tcW w:type="dxa" w:w="5040"/>
            <w:vAlign w:val="center"/>
          </w:tcPr>
          <w:p>
            <w:pPr>
              <w:spacing w:after="20"/>
            </w:pPr>
            <w:r>
              <w:rPr>
                <w:sz w:val="16"/>
              </w:rPr>
              <w:t>IMAP/polling fails</w:t>
            </w:r>
          </w:p>
        </w:tc>
        <w:tc>
          <w:tcPr>
            <w:tcW w:type="dxa" w:w="5040"/>
            <w:vAlign w:val="center"/>
          </w:tcPr>
          <w:p>
            <w:pPr>
              <w:spacing w:after="20"/>
            </w:pPr>
            <w:r>
              <w:rPr>
                <w:sz w:val="16"/>
              </w:rPr>
              <w:t>Error is logged and the main loop retries on the next cycle.</w:t>
            </w:r>
          </w:p>
        </w:tc>
      </w:tr>
      <w:tr>
        <w:tc>
          <w:tcPr>
            <w:tcW w:type="dxa" w:w="5040"/>
            <w:vAlign w:val="center"/>
            <w:shd w:fill="F1F6F9"/>
          </w:tcPr>
          <w:p>
            <w:pPr>
              <w:spacing w:after="20"/>
            </w:pPr>
            <w:r>
              <w:rPr>
                <w:sz w:val="16"/>
              </w:rPr>
              <w:t>Process crashes</w:t>
            </w:r>
          </w:p>
        </w:tc>
        <w:tc>
          <w:tcPr>
            <w:tcW w:type="dxa" w:w="5040"/>
            <w:vAlign w:val="center"/>
            <w:shd w:fill="F1F6F9"/>
          </w:tcPr>
          <w:p>
            <w:pPr>
              <w:spacing w:after="20"/>
            </w:pPr>
            <w:r>
              <w:rPr>
                <w:sz w:val="16"/>
              </w:rPr>
              <w:t>systemd attempts restart after RestartSec.</w:t>
            </w:r>
          </w:p>
        </w:tc>
      </w:tr>
      <w:tr>
        <w:tc>
          <w:tcPr>
            <w:tcW w:type="dxa" w:w="5040"/>
            <w:vAlign w:val="center"/>
          </w:tcPr>
          <w:p>
            <w:pPr>
              <w:spacing w:after="20"/>
            </w:pPr>
            <w:r>
              <w:rPr>
                <w:sz w:val="16"/>
              </w:rPr>
              <w:t>Linux/WSL environment stops</w:t>
            </w:r>
          </w:p>
        </w:tc>
        <w:tc>
          <w:tcPr>
            <w:tcW w:type="dxa" w:w="5040"/>
            <w:vAlign w:val="center"/>
          </w:tcPr>
          <w:p>
            <w:pPr>
              <w:spacing w:after="20"/>
            </w:pPr>
            <w:r>
              <w:rPr>
                <w:sz w:val="16"/>
              </w:rPr>
              <w:t>The service cannot run until the Linux environment starts again.</w:t>
            </w:r>
          </w:p>
        </w:tc>
      </w:tr>
    </w:tbl>
    <w:p>
      <w:pPr>
        <w:spacing w:after="20"/>
      </w:pPr>
    </w:p>
    <w:p>
      <w:r>
        <w:t>This is retry-oriented delivery, not a formal exactly-once guarantee. A process interruption between a successful Telegram send and saving the sent state can, in edge cases, result in a duplicate on retry.</w:t>
      </w:r>
    </w:p>
    <w:p>
      <w:pPr>
        <w:pStyle w:val="Heading1"/>
      </w:pPr>
      <w:r>
        <w:t>6. Project Files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195679"/>
          </w:tcPr>
          <w:p>
            <w:r>
              <w:rPr>
                <w:b/>
                <w:color w:val="FFFFFF"/>
                <w:sz w:val="17"/>
              </w:rPr>
              <w:t>File / directory</w:t>
            </w:r>
          </w:p>
        </w:tc>
        <w:tc>
          <w:tcPr>
            <w:tcW w:type="dxa" w:w="5040"/>
            <w:shd w:fill="195679"/>
          </w:tcPr>
          <w:p>
            <w:r>
              <w:rPr>
                <w:b/>
                <w:color w:val="FFFFFF"/>
                <w:sz w:val="17"/>
              </w:rPr>
              <w:t>Purpose</w:t>
            </w:r>
          </w:p>
        </w:tc>
      </w:tr>
      <w:tr>
        <w:tc>
          <w:tcPr>
            <w:tcW w:type="dxa" w:w="5040"/>
            <w:vAlign w:val="center"/>
          </w:tcPr>
          <w:p>
            <w:pPr>
              <w:spacing w:after="20"/>
            </w:pPr>
            <w:r>
              <w:rPr>
                <w:sz w:val="16"/>
              </w:rPr>
              <w:t>main.py</w:t>
            </w:r>
          </w:p>
        </w:tc>
        <w:tc>
          <w:tcPr>
            <w:tcW w:type="dxa" w:w="5040"/>
            <w:vAlign w:val="center"/>
          </w:tcPr>
          <w:p>
            <w:pPr>
              <w:spacing w:after="20"/>
            </w:pPr>
            <w:r>
              <w:rPr>
                <w:sz w:val="16"/>
              </w:rPr>
              <w:t>Entry point; CLI flags, component initialization, polling loop and orchestration.</w:t>
            </w:r>
          </w:p>
        </w:tc>
      </w:tr>
      <w:tr>
        <w:tc>
          <w:tcPr>
            <w:tcW w:type="dxa" w:w="5040"/>
            <w:vAlign w:val="center"/>
            <w:shd w:fill="F1F6F9"/>
          </w:tcPr>
          <w:p>
            <w:pPr>
              <w:spacing w:after="20"/>
            </w:pPr>
            <w:r>
              <w:rPr>
                <w:sz w:val="16"/>
              </w:rPr>
              <w:t>email_reader.py</w:t>
            </w:r>
          </w:p>
        </w:tc>
        <w:tc>
          <w:tcPr>
            <w:tcW w:type="dxa" w:w="5040"/>
            <w:vAlign w:val="center"/>
            <w:shd w:fill="F1F6F9"/>
          </w:tcPr>
          <w:p>
            <w:pPr>
              <w:spacing w:after="20"/>
            </w:pPr>
            <w:r>
              <w:rPr>
                <w:sz w:val="16"/>
              </w:rPr>
              <w:t>IMAP connection, unread search, MIME/body parsing, message key creation and marking messages read.</w:t>
            </w:r>
          </w:p>
        </w:tc>
      </w:tr>
      <w:tr>
        <w:tc>
          <w:tcPr>
            <w:tcW w:type="dxa" w:w="5040"/>
            <w:vAlign w:val="center"/>
          </w:tcPr>
          <w:p>
            <w:pPr>
              <w:spacing w:after="20"/>
            </w:pPr>
            <w:r>
              <w:rPr>
                <w:sz w:val="16"/>
              </w:rPr>
              <w:t>filters.py</w:t>
            </w:r>
          </w:p>
        </w:tc>
        <w:tc>
          <w:tcPr>
            <w:tcW w:type="dxa" w:w="5040"/>
            <w:vAlign w:val="center"/>
          </w:tcPr>
          <w:p>
            <w:pPr>
              <w:spacing w:after="20"/>
            </w:pPr>
            <w:r>
              <w:rPr>
                <w:sz w:val="16"/>
              </w:rPr>
              <w:t>Evaluates configured include/exclude text rules.</w:t>
            </w:r>
          </w:p>
        </w:tc>
      </w:tr>
      <w:tr>
        <w:tc>
          <w:tcPr>
            <w:tcW w:type="dxa" w:w="5040"/>
            <w:vAlign w:val="center"/>
            <w:shd w:fill="F1F6F9"/>
          </w:tcPr>
          <w:p>
            <w:pPr>
              <w:spacing w:after="20"/>
            </w:pPr>
            <w:r>
              <w:rPr>
                <w:sz w:val="16"/>
              </w:rPr>
              <w:t>database.py</w:t>
            </w:r>
          </w:p>
        </w:tc>
        <w:tc>
          <w:tcPr>
            <w:tcW w:type="dxa" w:w="5040"/>
            <w:vAlign w:val="center"/>
            <w:shd w:fill="F1F6F9"/>
          </w:tcPr>
          <w:p>
            <w:pPr>
              <w:spacing w:after="20"/>
            </w:pPr>
            <w:r>
              <w:rPr>
                <w:sz w:val="16"/>
              </w:rPr>
              <w:t>SQLite alert tracking and deduplication.</w:t>
            </w:r>
          </w:p>
        </w:tc>
      </w:tr>
      <w:tr>
        <w:tc>
          <w:tcPr>
            <w:tcW w:type="dxa" w:w="5040"/>
            <w:vAlign w:val="center"/>
          </w:tcPr>
          <w:p>
            <w:pPr>
              <w:spacing w:after="20"/>
            </w:pPr>
            <w:r>
              <w:rPr>
                <w:sz w:val="16"/>
              </w:rPr>
              <w:t>notifier.py</w:t>
            </w:r>
          </w:p>
        </w:tc>
        <w:tc>
          <w:tcPr>
            <w:tcW w:type="dxa" w:w="5040"/>
            <w:vAlign w:val="center"/>
          </w:tcPr>
          <w:p>
            <w:pPr>
              <w:spacing w:after="20"/>
            </w:pPr>
            <w:r>
              <w:rPr>
                <w:sz w:val="16"/>
              </w:rPr>
              <w:t>Telegram Bot API calls and message formatting.</w:t>
            </w:r>
          </w:p>
        </w:tc>
      </w:tr>
      <w:tr>
        <w:tc>
          <w:tcPr>
            <w:tcW w:type="dxa" w:w="5040"/>
            <w:vAlign w:val="center"/>
            <w:shd w:fill="F1F6F9"/>
          </w:tcPr>
          <w:p>
            <w:pPr>
              <w:spacing w:after="20"/>
            </w:pPr>
            <w:r>
              <w:rPr>
                <w:sz w:val="16"/>
              </w:rPr>
              <w:t>config_loader.py</w:t>
            </w:r>
          </w:p>
        </w:tc>
        <w:tc>
          <w:tcPr>
            <w:tcW w:type="dxa" w:w="5040"/>
            <w:vAlign w:val="center"/>
            <w:shd w:fill="F1F6F9"/>
          </w:tcPr>
          <w:p>
            <w:pPr>
              <w:spacing w:after="20"/>
            </w:pPr>
            <w:r>
              <w:rPr>
                <w:sz w:val="16"/>
              </w:rPr>
              <w:t>Loads config.json.</w:t>
            </w:r>
          </w:p>
        </w:tc>
      </w:tr>
      <w:tr>
        <w:tc>
          <w:tcPr>
            <w:tcW w:type="dxa" w:w="5040"/>
            <w:vAlign w:val="center"/>
          </w:tcPr>
          <w:p>
            <w:pPr>
              <w:spacing w:after="20"/>
            </w:pPr>
            <w:r>
              <w:rPr>
                <w:sz w:val="16"/>
              </w:rPr>
              <w:t>logger_setup.py</w:t>
            </w:r>
          </w:p>
        </w:tc>
        <w:tc>
          <w:tcPr>
            <w:tcW w:type="dxa" w:w="5040"/>
            <w:vAlign w:val="center"/>
          </w:tcPr>
          <w:p>
            <w:pPr>
              <w:spacing w:after="20"/>
            </w:pPr>
            <w:r>
              <w:rPr>
                <w:sz w:val="16"/>
              </w:rPr>
              <w:t>Configures application logging.</w:t>
            </w:r>
          </w:p>
        </w:tc>
      </w:tr>
      <w:tr>
        <w:tc>
          <w:tcPr>
            <w:tcW w:type="dxa" w:w="5040"/>
            <w:vAlign w:val="center"/>
            <w:shd w:fill="F1F6F9"/>
          </w:tcPr>
          <w:p>
            <w:pPr>
              <w:spacing w:after="20"/>
            </w:pPr>
            <w:r>
              <w:rPr>
                <w:sz w:val="16"/>
              </w:rPr>
              <w:t>config.json</w:t>
            </w:r>
          </w:p>
        </w:tc>
        <w:tc>
          <w:tcPr>
            <w:tcW w:type="dxa" w:w="5040"/>
            <w:vAlign w:val="center"/>
            <w:shd w:fill="F1F6F9"/>
          </w:tcPr>
          <w:p>
            <w:pPr>
              <w:spacing w:after="20"/>
            </w:pPr>
            <w:r>
              <w:rPr>
                <w:sz w:val="16"/>
              </w:rPr>
              <w:t>Non-secret settings: polling, sender, filters, log/database paths.</w:t>
            </w:r>
          </w:p>
        </w:tc>
      </w:tr>
      <w:tr>
        <w:tc>
          <w:tcPr>
            <w:tcW w:type="dxa" w:w="5040"/>
            <w:vAlign w:val="center"/>
          </w:tcPr>
          <w:p>
            <w:pPr>
              <w:spacing w:after="20"/>
            </w:pPr>
            <w:r>
              <w:rPr>
                <w:sz w:val="16"/>
              </w:rPr>
              <w:t>.env</w:t>
            </w:r>
          </w:p>
        </w:tc>
        <w:tc>
          <w:tcPr>
            <w:tcW w:type="dxa" w:w="5040"/>
            <w:vAlign w:val="center"/>
          </w:tcPr>
          <w:p>
            <w:pPr>
              <w:spacing w:after="20"/>
            </w:pPr>
            <w:r>
              <w:rPr>
                <w:sz w:val="16"/>
              </w:rPr>
              <w:t>Secret/environment-specific values; keep private and out of source control.</w:t>
            </w:r>
          </w:p>
        </w:tc>
      </w:tr>
      <w:tr>
        <w:tc>
          <w:tcPr>
            <w:tcW w:type="dxa" w:w="5040"/>
            <w:vAlign w:val="center"/>
            <w:shd w:fill="F1F6F9"/>
          </w:tcPr>
          <w:p>
            <w:pPr>
              <w:spacing w:after="20"/>
            </w:pPr>
            <w:r>
              <w:rPr>
                <w:sz w:val="16"/>
              </w:rPr>
              <w:t>logs/bridge.log</w:t>
            </w:r>
          </w:p>
        </w:tc>
        <w:tc>
          <w:tcPr>
            <w:tcW w:type="dxa" w:w="5040"/>
            <w:vAlign w:val="center"/>
            <w:shd w:fill="F1F6F9"/>
          </w:tcPr>
          <w:p>
            <w:pPr>
              <w:spacing w:after="20"/>
            </w:pPr>
            <w:r>
              <w:rPr>
                <w:sz w:val="16"/>
              </w:rPr>
              <w:t>Application log file.</w:t>
            </w:r>
          </w:p>
        </w:tc>
      </w:tr>
      <w:tr>
        <w:tc>
          <w:tcPr>
            <w:tcW w:type="dxa" w:w="5040"/>
            <w:vAlign w:val="center"/>
          </w:tcPr>
          <w:p>
            <w:pPr>
              <w:spacing w:after="20"/>
            </w:pPr>
            <w:r>
              <w:rPr>
                <w:sz w:val="16"/>
              </w:rPr>
              <w:t>data/forwarded_alerts.db</w:t>
            </w:r>
          </w:p>
        </w:tc>
        <w:tc>
          <w:tcPr>
            <w:tcW w:type="dxa" w:w="5040"/>
            <w:vAlign w:val="center"/>
          </w:tcPr>
          <w:p>
            <w:pPr>
              <w:spacing w:after="20"/>
            </w:pPr>
            <w:r>
              <w:rPr>
                <w:sz w:val="16"/>
              </w:rPr>
              <w:t>SQLite delivery/deduplication state.</w:t>
            </w:r>
          </w:p>
        </w:tc>
      </w:tr>
      <w:tr>
        <w:tc>
          <w:tcPr>
            <w:tcW w:type="dxa" w:w="5040"/>
            <w:vAlign w:val="center"/>
            <w:shd w:fill="F1F6F9"/>
          </w:tcPr>
          <w:p>
            <w:pPr>
              <w:spacing w:after="20"/>
            </w:pPr>
            <w:r>
              <w:rPr>
                <w:sz w:val="16"/>
              </w:rPr>
              <w:t>myvenv/</w:t>
            </w:r>
          </w:p>
        </w:tc>
        <w:tc>
          <w:tcPr>
            <w:tcW w:type="dxa" w:w="5040"/>
            <w:vAlign w:val="center"/>
            <w:shd w:fill="F1F6F9"/>
          </w:tcPr>
          <w:p>
            <w:pPr>
              <w:spacing w:after="20"/>
            </w:pPr>
            <w:r>
              <w:rPr>
                <w:sz w:val="16"/>
              </w:rPr>
              <w:t>Python virtual environment and installed dependencies.</w:t>
            </w:r>
          </w:p>
        </w:tc>
      </w:tr>
      <w:tr>
        <w:tc>
          <w:tcPr>
            <w:tcW w:type="dxa" w:w="5040"/>
            <w:vAlign w:val="center"/>
          </w:tcPr>
          <w:p>
            <w:pPr>
              <w:spacing w:after="20"/>
            </w:pPr>
            <w:r>
              <w:rPr>
                <w:sz w:val="16"/>
              </w:rPr>
              <w:t>~/.config/systemd/user/reddit-free-alert-bridge.service</w:t>
            </w:r>
          </w:p>
        </w:tc>
        <w:tc>
          <w:tcPr>
            <w:tcW w:type="dxa" w:w="5040"/>
            <w:vAlign w:val="center"/>
          </w:tcPr>
          <w:p>
            <w:pPr>
              <w:spacing w:after="20"/>
            </w:pPr>
            <w:r>
              <w:rPr>
                <w:sz w:val="16"/>
              </w:rPr>
              <w:t>User service definition.</w:t>
            </w:r>
          </w:p>
        </w:tc>
      </w:tr>
    </w:tbl>
    <w:p>
      <w:pPr>
        <w:spacing w:after="20"/>
      </w:pPr>
    </w:p>
    <w:p>
      <w:pPr>
        <w:pStyle w:val="Heading1"/>
      </w:pPr>
      <w:r>
        <w:t>7. Configuration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95679"/>
          </w:tcPr>
          <w:p>
            <w:r>
              <w:rPr>
                <w:b/>
                <w:color w:val="FFFFFF"/>
                <w:sz w:val="17"/>
              </w:rPr>
              <w:t>Setting</w:t>
            </w:r>
          </w:p>
        </w:tc>
        <w:tc>
          <w:tcPr>
            <w:tcW w:type="dxa" w:w="3360"/>
            <w:shd w:fill="195679"/>
          </w:tcPr>
          <w:p>
            <w:r>
              <w:rPr>
                <w:b/>
                <w:color w:val="FFFFFF"/>
                <w:sz w:val="17"/>
              </w:rPr>
              <w:t>Current value</w:t>
            </w:r>
          </w:p>
        </w:tc>
        <w:tc>
          <w:tcPr>
            <w:tcW w:type="dxa" w:w="3360"/>
            <w:shd w:fill="195679"/>
          </w:tcPr>
          <w:p>
            <w:r>
              <w:rPr>
                <w:b/>
                <w:color w:val="FFFFFF"/>
                <w:sz w:val="17"/>
              </w:rPr>
              <w:t>Meaning / note</w:t>
            </w:r>
          </w:p>
        </w:tc>
      </w:tr>
      <w:tr>
        <w:tc>
          <w:tcPr>
            <w:tcW w:type="dxa" w:w="3360"/>
            <w:vAlign w:val="center"/>
          </w:tcPr>
          <w:p>
            <w:pPr>
              <w:spacing w:after="20"/>
            </w:pPr>
            <w:r>
              <w:rPr>
                <w:sz w:val="16"/>
              </w:rPr>
              <w:t>application.enabled</w:t>
            </w:r>
          </w:p>
        </w:tc>
        <w:tc>
          <w:tcPr>
            <w:tcW w:type="dxa" w:w="3360"/>
            <w:vAlign w:val="center"/>
          </w:tcPr>
          <w:p>
            <w:pPr>
              <w:spacing w:after="20"/>
            </w:pPr>
            <w:r>
              <w:rPr>
                <w:sz w:val="16"/>
              </w:rPr>
              <w:t>true</w:t>
            </w:r>
          </w:p>
        </w:tc>
        <w:tc>
          <w:tcPr>
            <w:tcW w:type="dxa" w:w="3360"/>
            <w:vAlign w:val="center"/>
          </w:tcPr>
          <w:p>
            <w:pPr>
              <w:spacing w:after="20"/>
            </w:pPr>
            <w:r>
              <w:rPr>
                <w:sz w:val="16"/>
              </w:rPr>
              <w:t>Declared flag; the shown main.py does not check this flag.</w:t>
            </w:r>
          </w:p>
        </w:tc>
      </w:tr>
      <w:tr>
        <w:tc>
          <w:tcPr>
            <w:tcW w:type="dxa" w:w="3360"/>
            <w:vAlign w:val="center"/>
            <w:shd w:fill="F1F6F9"/>
          </w:tcPr>
          <w:p>
            <w:pPr>
              <w:spacing w:after="20"/>
            </w:pPr>
            <w:r>
              <w:rPr>
                <w:sz w:val="16"/>
              </w:rPr>
              <w:t>application.log_level</w:t>
            </w:r>
          </w:p>
        </w:tc>
        <w:tc>
          <w:tcPr>
            <w:tcW w:type="dxa" w:w="3360"/>
            <w:vAlign w:val="center"/>
            <w:shd w:fill="F1F6F9"/>
          </w:tcPr>
          <w:p>
            <w:pPr>
              <w:spacing w:after="20"/>
            </w:pPr>
            <w:r>
              <w:rPr>
                <w:sz w:val="16"/>
              </w:rPr>
              <w:t>INFO</w:t>
            </w:r>
          </w:p>
        </w:tc>
        <w:tc>
          <w:tcPr>
            <w:tcW w:type="dxa" w:w="3360"/>
            <w:vAlign w:val="center"/>
            <w:shd w:fill="F1F6F9"/>
          </w:tcPr>
          <w:p>
            <w:pPr>
              <w:spacing w:after="20"/>
            </w:pPr>
            <w:r>
              <w:rPr>
                <w:sz w:val="16"/>
              </w:rPr>
              <w:t>Logging verbosity.</w:t>
            </w:r>
          </w:p>
        </w:tc>
      </w:tr>
      <w:tr>
        <w:tc>
          <w:tcPr>
            <w:tcW w:type="dxa" w:w="3360"/>
            <w:vAlign w:val="center"/>
          </w:tcPr>
          <w:p>
            <w:pPr>
              <w:spacing w:after="20"/>
            </w:pPr>
            <w:r>
              <w:rPr>
                <w:sz w:val="16"/>
              </w:rPr>
              <w:t>paths.log_file</w:t>
            </w:r>
          </w:p>
        </w:tc>
        <w:tc>
          <w:tcPr>
            <w:tcW w:type="dxa" w:w="3360"/>
            <w:vAlign w:val="center"/>
          </w:tcPr>
          <w:p>
            <w:pPr>
              <w:spacing w:after="20"/>
            </w:pPr>
            <w:r>
              <w:rPr>
                <w:sz w:val="16"/>
              </w:rPr>
              <w:t>logs/bridge.log</w:t>
            </w:r>
          </w:p>
        </w:tc>
        <w:tc>
          <w:tcPr>
            <w:tcW w:type="dxa" w:w="3360"/>
            <w:vAlign w:val="center"/>
          </w:tcPr>
          <w:p>
            <w:pPr>
              <w:spacing w:after="20"/>
            </w:pPr>
            <w:r>
              <w:rPr>
                <w:sz w:val="16"/>
              </w:rPr>
              <w:t>Application log path, relative to working directory.</w:t>
            </w:r>
          </w:p>
        </w:tc>
      </w:tr>
      <w:tr>
        <w:tc>
          <w:tcPr>
            <w:tcW w:type="dxa" w:w="3360"/>
            <w:vAlign w:val="center"/>
            <w:shd w:fill="F1F6F9"/>
          </w:tcPr>
          <w:p>
            <w:pPr>
              <w:spacing w:after="20"/>
            </w:pPr>
            <w:r>
              <w:rPr>
                <w:sz w:val="16"/>
              </w:rPr>
              <w:t>email_reader.poll_interval_seconds</w:t>
            </w:r>
          </w:p>
        </w:tc>
        <w:tc>
          <w:tcPr>
            <w:tcW w:type="dxa" w:w="3360"/>
            <w:vAlign w:val="center"/>
            <w:shd w:fill="F1F6F9"/>
          </w:tcPr>
          <w:p>
            <w:pPr>
              <w:spacing w:after="20"/>
            </w:pPr>
            <w:r>
              <w:rPr>
                <w:sz w:val="16"/>
              </w:rPr>
              <w:t>60</w:t>
            </w:r>
          </w:p>
        </w:tc>
        <w:tc>
          <w:tcPr>
            <w:tcW w:type="dxa" w:w="3360"/>
            <w:vAlign w:val="center"/>
            <w:shd w:fill="F1F6F9"/>
          </w:tcPr>
          <w:p>
            <w:pPr>
              <w:spacing w:after="20"/>
            </w:pPr>
            <w:r>
              <w:rPr>
                <w:sz w:val="16"/>
              </w:rPr>
              <w:t>Seconds between polls; main.py enforces a minimum of 30.</w:t>
            </w:r>
          </w:p>
        </w:tc>
      </w:tr>
      <w:tr>
        <w:tc>
          <w:tcPr>
            <w:tcW w:type="dxa" w:w="3360"/>
            <w:vAlign w:val="center"/>
          </w:tcPr>
          <w:p>
            <w:pPr>
              <w:spacing w:after="20"/>
            </w:pPr>
            <w:r>
              <w:rPr>
                <w:sz w:val="16"/>
              </w:rPr>
              <w:t>email_reader.sender_contains</w:t>
            </w:r>
          </w:p>
        </w:tc>
        <w:tc>
          <w:tcPr>
            <w:tcW w:type="dxa" w:w="3360"/>
            <w:vAlign w:val="center"/>
          </w:tcPr>
          <w:p>
            <w:pPr>
              <w:spacing w:after="20"/>
            </w:pPr>
            <w:r>
              <w:rPr>
                <w:sz w:val="16"/>
              </w:rPr>
              <w:t>f5bot.com</w:t>
            </w:r>
          </w:p>
        </w:tc>
        <w:tc>
          <w:tcPr>
            <w:tcW w:type="dxa" w:w="3360"/>
            <w:vAlign w:val="center"/>
          </w:tcPr>
          <w:p>
            <w:pPr>
              <w:spacing w:after="20"/>
            </w:pPr>
            <w:r>
              <w:rPr>
                <w:sz w:val="16"/>
              </w:rPr>
              <w:t>Substring used in IMAP FROM search; must match the actual sender.</w:t>
            </w:r>
          </w:p>
        </w:tc>
      </w:tr>
      <w:tr>
        <w:tc>
          <w:tcPr>
            <w:tcW w:type="dxa" w:w="3360"/>
            <w:vAlign w:val="center"/>
            <w:shd w:fill="F1F6F9"/>
          </w:tcPr>
          <w:p>
            <w:pPr>
              <w:spacing w:after="20"/>
            </w:pPr>
            <w:r>
              <w:rPr>
                <w:sz w:val="16"/>
              </w:rPr>
              <w:t>email_reader.max_emails_per_cycle</w:t>
            </w:r>
          </w:p>
        </w:tc>
        <w:tc>
          <w:tcPr>
            <w:tcW w:type="dxa" w:w="3360"/>
            <w:vAlign w:val="center"/>
            <w:shd w:fill="F1F6F9"/>
          </w:tcPr>
          <w:p>
            <w:pPr>
              <w:spacing w:after="20"/>
            </w:pPr>
            <w:r>
              <w:rPr>
                <w:sz w:val="16"/>
              </w:rPr>
              <w:t>50</w:t>
            </w:r>
          </w:p>
        </w:tc>
        <w:tc>
          <w:tcPr>
            <w:tcW w:type="dxa" w:w="3360"/>
            <w:vAlign w:val="center"/>
            <w:shd w:fill="F1F6F9"/>
          </w:tcPr>
          <w:p>
            <w:pPr>
              <w:spacing w:after="20"/>
            </w:pPr>
            <w:r>
              <w:rPr>
                <w:sz w:val="16"/>
              </w:rPr>
              <w:t>Maximum matching unread messages in one cycle.</w:t>
            </w:r>
          </w:p>
        </w:tc>
      </w:tr>
      <w:tr>
        <w:tc>
          <w:tcPr>
            <w:tcW w:type="dxa" w:w="3360"/>
            <w:vAlign w:val="center"/>
          </w:tcPr>
          <w:p>
            <w:pPr>
              <w:spacing w:after="20"/>
            </w:pPr>
            <w:r>
              <w:rPr>
                <w:sz w:val="16"/>
              </w:rPr>
              <w:t>filters.include_text / exclude_text</w:t>
            </w:r>
          </w:p>
        </w:tc>
        <w:tc>
          <w:tcPr>
            <w:tcW w:type="dxa" w:w="3360"/>
            <w:vAlign w:val="center"/>
          </w:tcPr>
          <w:p>
            <w:pPr>
              <w:spacing w:after="20"/>
            </w:pPr>
            <w:r>
              <w:rPr>
                <w:sz w:val="16"/>
              </w:rPr>
              <w:t>[] / []</w:t>
            </w:r>
          </w:p>
        </w:tc>
        <w:tc>
          <w:tcPr>
            <w:tcW w:type="dxa" w:w="3360"/>
            <w:vAlign w:val="center"/>
          </w:tcPr>
          <w:p>
            <w:pPr>
              <w:spacing w:after="20"/>
            </w:pPr>
            <w:r>
              <w:rPr>
                <w:sz w:val="16"/>
              </w:rPr>
              <w:t>Optional text rules; empty lists mean no terms configured.</w:t>
            </w:r>
          </w:p>
        </w:tc>
      </w:tr>
      <w:tr>
        <w:tc>
          <w:tcPr>
            <w:tcW w:type="dxa" w:w="3360"/>
            <w:vAlign w:val="center"/>
            <w:shd w:fill="F1F6F9"/>
          </w:tcPr>
          <w:p>
            <w:pPr>
              <w:spacing w:after="20"/>
            </w:pPr>
            <w:r>
              <w:rPr>
                <w:sz w:val="16"/>
              </w:rPr>
              <w:t>filters.match_mode</w:t>
            </w:r>
          </w:p>
        </w:tc>
        <w:tc>
          <w:tcPr>
            <w:tcW w:type="dxa" w:w="3360"/>
            <w:vAlign w:val="center"/>
            <w:shd w:fill="F1F6F9"/>
          </w:tcPr>
          <w:p>
            <w:pPr>
              <w:spacing w:after="20"/>
            </w:pPr>
            <w:r>
              <w:rPr>
                <w:sz w:val="16"/>
              </w:rPr>
              <w:t>any</w:t>
            </w:r>
          </w:p>
        </w:tc>
        <w:tc>
          <w:tcPr>
            <w:tcW w:type="dxa" w:w="3360"/>
            <w:vAlign w:val="center"/>
            <w:shd w:fill="F1F6F9"/>
          </w:tcPr>
          <w:p>
            <w:pPr>
              <w:spacing w:after="20"/>
            </w:pPr>
            <w:r>
              <w:rPr>
                <w:sz w:val="16"/>
              </w:rPr>
              <w:t>Controls matching where include terms exist.</w:t>
            </w:r>
          </w:p>
        </w:tc>
      </w:tr>
      <w:tr>
        <w:tc>
          <w:tcPr>
            <w:tcW w:type="dxa" w:w="3360"/>
            <w:vAlign w:val="center"/>
          </w:tcPr>
          <w:p>
            <w:pPr>
              <w:spacing w:after="20"/>
            </w:pPr>
            <w:r>
              <w:rPr>
                <w:sz w:val="16"/>
              </w:rPr>
              <w:t>filters.case_sensitive</w:t>
            </w:r>
          </w:p>
        </w:tc>
        <w:tc>
          <w:tcPr>
            <w:tcW w:type="dxa" w:w="3360"/>
            <w:vAlign w:val="center"/>
          </w:tcPr>
          <w:p>
            <w:pPr>
              <w:spacing w:after="20"/>
            </w:pPr>
            <w:r>
              <w:rPr>
                <w:sz w:val="16"/>
              </w:rPr>
              <w:t>false</w:t>
            </w:r>
          </w:p>
        </w:tc>
        <w:tc>
          <w:tcPr>
            <w:tcW w:type="dxa" w:w="3360"/>
            <w:vAlign w:val="center"/>
          </w:tcPr>
          <w:p>
            <w:pPr>
              <w:spacing w:after="20"/>
            </w:pPr>
            <w:r>
              <w:rPr>
                <w:sz w:val="16"/>
              </w:rPr>
              <w:t>Text matching case behaviour.</w:t>
            </w:r>
          </w:p>
        </w:tc>
      </w:tr>
      <w:tr>
        <w:tc>
          <w:tcPr>
            <w:tcW w:type="dxa" w:w="3360"/>
            <w:vAlign w:val="center"/>
            <w:shd w:fill="F1F6F9"/>
          </w:tcPr>
          <w:p>
            <w:pPr>
              <w:spacing w:after="20"/>
            </w:pPr>
            <w:r>
              <w:rPr>
                <w:sz w:val="16"/>
              </w:rPr>
              <w:t>telegram.enabled</w:t>
            </w:r>
          </w:p>
        </w:tc>
        <w:tc>
          <w:tcPr>
            <w:tcW w:type="dxa" w:w="3360"/>
            <w:vAlign w:val="center"/>
            <w:shd w:fill="F1F6F9"/>
          </w:tcPr>
          <w:p>
            <w:pPr>
              <w:spacing w:after="20"/>
            </w:pPr>
            <w:r>
              <w:rPr>
                <w:sz w:val="16"/>
              </w:rPr>
              <w:t>true</w:t>
            </w:r>
          </w:p>
        </w:tc>
        <w:tc>
          <w:tcPr>
            <w:tcW w:type="dxa" w:w="3360"/>
            <w:vAlign w:val="center"/>
            <w:shd w:fill="F1F6F9"/>
          </w:tcPr>
          <w:p>
            <w:pPr>
              <w:spacing w:after="20"/>
            </w:pPr>
            <w:r>
              <w:rPr>
                <w:sz w:val="16"/>
              </w:rPr>
              <w:t>Declared setting; confirm implementation enforcement in notifier.py/main.py.</w:t>
            </w:r>
          </w:p>
        </w:tc>
      </w:tr>
      <w:tr>
        <w:tc>
          <w:tcPr>
            <w:tcW w:type="dxa" w:w="3360"/>
            <w:vAlign w:val="center"/>
          </w:tcPr>
          <w:p>
            <w:pPr>
              <w:spacing w:after="20"/>
            </w:pPr>
            <w:r>
              <w:rPr>
                <w:sz w:val="16"/>
              </w:rPr>
              <w:t>telegram.message_prefix</w:t>
            </w:r>
          </w:p>
        </w:tc>
        <w:tc>
          <w:tcPr>
            <w:tcW w:type="dxa" w:w="3360"/>
            <w:vAlign w:val="center"/>
          </w:tcPr>
          <w:p>
            <w:pPr>
              <w:spacing w:after="20"/>
            </w:pPr>
            <w:r>
              <w:rPr>
                <w:sz w:val="16"/>
              </w:rPr>
              <w:t>🔔 Reddit Keyword Alert</w:t>
            </w:r>
          </w:p>
        </w:tc>
        <w:tc>
          <w:tcPr>
            <w:tcW w:type="dxa" w:w="3360"/>
            <w:vAlign w:val="center"/>
          </w:tcPr>
          <w:p>
            <w:pPr>
              <w:spacing w:after="20"/>
            </w:pPr>
            <w:r>
              <w:rPr>
                <w:sz w:val="16"/>
              </w:rPr>
              <w:t>Prefix if used by notifier.py.</w:t>
            </w:r>
          </w:p>
        </w:tc>
      </w:tr>
      <w:tr>
        <w:tc>
          <w:tcPr>
            <w:tcW w:type="dxa" w:w="3360"/>
            <w:vAlign w:val="center"/>
            <w:shd w:fill="F1F6F9"/>
          </w:tcPr>
          <w:p>
            <w:pPr>
              <w:spacing w:after="20"/>
            </w:pPr>
            <w:r>
              <w:rPr>
                <w:sz w:val="16"/>
              </w:rPr>
              <w:t>database.path</w:t>
            </w:r>
          </w:p>
        </w:tc>
        <w:tc>
          <w:tcPr>
            <w:tcW w:type="dxa" w:w="3360"/>
            <w:vAlign w:val="center"/>
            <w:shd w:fill="F1F6F9"/>
          </w:tcPr>
          <w:p>
            <w:pPr>
              <w:spacing w:after="20"/>
            </w:pPr>
            <w:r>
              <w:rPr>
                <w:sz w:val="16"/>
              </w:rPr>
              <w:t>data/forwarded_alerts.db</w:t>
            </w:r>
          </w:p>
        </w:tc>
        <w:tc>
          <w:tcPr>
            <w:tcW w:type="dxa" w:w="3360"/>
            <w:vAlign w:val="center"/>
            <w:shd w:fill="F1F6F9"/>
          </w:tcPr>
          <w:p>
            <w:pPr>
              <w:spacing w:after="20"/>
            </w:pPr>
            <w:r>
              <w:rPr>
                <w:sz w:val="16"/>
              </w:rPr>
              <w:t>SQLite state location.</w:t>
            </w:r>
          </w:p>
        </w:tc>
      </w:tr>
      <w:tr>
        <w:tc>
          <w:tcPr>
            <w:tcW w:type="dxa" w:w="3360"/>
            <w:vAlign w:val="center"/>
          </w:tcPr>
          <w:p>
            <w:pPr>
              <w:spacing w:after="20"/>
            </w:pPr>
            <w:r>
              <w:rPr>
                <w:sz w:val="16"/>
              </w:rPr>
              <w:t>database.deduplicate</w:t>
            </w:r>
          </w:p>
        </w:tc>
        <w:tc>
          <w:tcPr>
            <w:tcW w:type="dxa" w:w="3360"/>
            <w:vAlign w:val="center"/>
          </w:tcPr>
          <w:p>
            <w:pPr>
              <w:spacing w:after="20"/>
            </w:pPr>
            <w:r>
              <w:rPr>
                <w:sz w:val="16"/>
              </w:rPr>
              <w:t>true</w:t>
            </w:r>
          </w:p>
        </w:tc>
        <w:tc>
          <w:tcPr>
            <w:tcW w:type="dxa" w:w="3360"/>
            <w:vAlign w:val="center"/>
          </w:tcPr>
          <w:p>
            <w:pPr>
              <w:spacing w:after="20"/>
            </w:pPr>
            <w:r>
              <w:rPr>
                <w:sz w:val="16"/>
              </w:rPr>
              <w:t>Declared flag; shown main.py calls was_sent regardless of this flag.</w:t>
            </w:r>
          </w:p>
        </w:tc>
      </w:tr>
    </w:tbl>
    <w:p>
      <w:pPr>
        <w:spacing w:after="20"/>
      </w:pPr>
    </w:p>
    <w:p>
      <w:r>
        <w:t>Typical secrets in .env include IMAP_USERNAME, IMAP_PASSWORD, TELEGRAM_BOT_TOKEN and TELEGRAM_CHAT_ID. Never paste the actual values into documentation or support messages.</w:t>
      </w:r>
    </w:p>
    <w:p>
      <w:pPr>
        <w:pStyle w:val="Heading1"/>
      </w:pPr>
      <w:r>
        <w:t>8. Background Service and Startup</w:t>
      </w:r>
    </w:p>
    <w:p>
      <w:r>
        <w:t>The user-level systemd service runs the bridge independently of an interactive terminal. It uses the virtual-environment interpreter, starts in the project directory and restarts the process if it exits unexpectedly.</w:t>
      </w:r>
    </w:p>
    <w:p>
      <w:pPr>
        <w:spacing w:after="100"/>
        <w:ind w:left="288"/>
        <w:shd w:fill="F2F5F7"/>
      </w:pPr>
      <w:r>
        <w:rPr>
          <w:rFonts w:ascii="Consolas" w:hAnsi="Consolas"/>
          <w:color w:val="23465F"/>
          <w:sz w:val="16"/>
        </w:rPr>
        <w:t># Service status</w:t>
        <w:br/>
        <w:t>systemctl --user status reddit-free-alert-bridge.service</w:t>
        <w:br/>
        <w:br/>
        <w:t># Start, stop, restart</w:t>
        <w:br/>
        <w:t>systemctl --user start reddit-free-alert-bridge.service</w:t>
        <w:br/>
        <w:t>systemctl --user stop reddit-free-alert-bridge.service</w:t>
        <w:br/>
        <w:t>systemctl --user restart reddit-free-alert-bridge.service</w:t>
        <w:br/>
        <w:br/>
        <w:t># Follow service logs</w:t>
        <w:br/>
        <w:t>journalctl --user -u reddit-free-alert-bridge.service -f</w:t>
        <w:br/>
        <w:br/>
        <w:t># Enable service startup</w:t>
        <w:br/>
        <w:t>systemctl --user enable reddit-free-alert-bridge.service</w:t>
        <w:br/>
        <w:br/>
        <w:t># Allow user services without an interactive login (systemd/Ubuntu)</w:t>
        <w:br/>
        <w:t>sudo loginctl enable-linger "$USER"</w:t>
        <w:br/>
      </w:r>
    </w:p>
    <w:p>
      <w:r>
        <w:t>If running under WSL, enabling linger affects the Linux user service manager; it does not by itself guarantee WSL starts at Windows boot. The WSL distribution must start and systemd must be enabled inside it.</w:t>
      </w:r>
    </w:p>
    <w:p>
      <w:pPr>
        <w:pStyle w:val="Heading1"/>
      </w:pPr>
      <w:r>
        <w:t>9. Monitoring and Health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95679"/>
          </w:tcPr>
          <w:p>
            <w:r>
              <w:rPr>
                <w:b/>
                <w:color w:val="FFFFFF"/>
                <w:sz w:val="17"/>
              </w:rPr>
              <w:t>Check</w:t>
            </w:r>
          </w:p>
        </w:tc>
        <w:tc>
          <w:tcPr>
            <w:tcW w:type="dxa" w:w="3360"/>
            <w:shd w:fill="195679"/>
          </w:tcPr>
          <w:p>
            <w:r>
              <w:rPr>
                <w:b/>
                <w:color w:val="FFFFFF"/>
                <w:sz w:val="17"/>
              </w:rPr>
              <w:t>Command</w:t>
            </w:r>
          </w:p>
        </w:tc>
        <w:tc>
          <w:tcPr>
            <w:tcW w:type="dxa" w:w="3360"/>
            <w:shd w:fill="195679"/>
          </w:tcPr>
          <w:p>
            <w:r>
              <w:rPr>
                <w:b/>
                <w:color w:val="FFFFFF"/>
                <w:sz w:val="17"/>
              </w:rPr>
              <w:t>What it proves</w:t>
            </w:r>
          </w:p>
        </w:tc>
      </w:tr>
      <w:tr>
        <w:tc>
          <w:tcPr>
            <w:tcW w:type="dxa" w:w="3360"/>
            <w:vAlign w:val="center"/>
          </w:tcPr>
          <w:p>
            <w:pPr>
              <w:spacing w:after="20"/>
            </w:pPr>
            <w:r>
              <w:rPr>
                <w:sz w:val="16"/>
              </w:rPr>
              <w:t>Service state</w:t>
            </w:r>
          </w:p>
        </w:tc>
        <w:tc>
          <w:tcPr>
            <w:tcW w:type="dxa" w:w="3360"/>
            <w:vAlign w:val="center"/>
          </w:tcPr>
          <w:p>
            <w:pPr>
              <w:spacing w:after="20"/>
            </w:pPr>
            <w:r>
              <w:rPr>
                <w:sz w:val="16"/>
              </w:rPr>
              <w:t>systemctl --user status reddit-free-alert-bridge.service</w:t>
            </w:r>
          </w:p>
        </w:tc>
        <w:tc>
          <w:tcPr>
            <w:tcW w:type="dxa" w:w="3360"/>
            <w:vAlign w:val="center"/>
          </w:tcPr>
          <w:p>
            <w:pPr>
              <w:spacing w:after="20"/>
            </w:pPr>
            <w:r>
              <w:rPr>
                <w:sz w:val="16"/>
              </w:rPr>
              <w:t>Whether systemd considers the service active or failed.</w:t>
            </w:r>
          </w:p>
        </w:tc>
      </w:tr>
      <w:tr>
        <w:tc>
          <w:tcPr>
            <w:tcW w:type="dxa" w:w="3360"/>
            <w:vAlign w:val="center"/>
            <w:shd w:fill="F1F6F9"/>
          </w:tcPr>
          <w:p>
            <w:pPr>
              <w:spacing w:after="20"/>
            </w:pPr>
            <w:r>
              <w:rPr>
                <w:sz w:val="16"/>
              </w:rPr>
              <w:t>Service logs</w:t>
            </w:r>
          </w:p>
        </w:tc>
        <w:tc>
          <w:tcPr>
            <w:tcW w:type="dxa" w:w="3360"/>
            <w:vAlign w:val="center"/>
            <w:shd w:fill="F1F6F9"/>
          </w:tcPr>
          <w:p>
            <w:pPr>
              <w:spacing w:after="20"/>
            </w:pPr>
            <w:r>
              <w:rPr>
                <w:sz w:val="16"/>
              </w:rPr>
              <w:t>journalctl --user -u reddit-free-alert-bridge.service -n 100</w:t>
            </w:r>
          </w:p>
        </w:tc>
        <w:tc>
          <w:tcPr>
            <w:tcW w:type="dxa" w:w="3360"/>
            <w:vAlign w:val="center"/>
            <w:shd w:fill="F1F6F9"/>
          </w:tcPr>
          <w:p>
            <w:pPr>
              <w:spacing w:after="20"/>
            </w:pPr>
            <w:r>
              <w:rPr>
                <w:sz w:val="16"/>
              </w:rPr>
              <w:t>Startup errors, output and lifecycle events.</w:t>
            </w:r>
          </w:p>
        </w:tc>
      </w:tr>
      <w:tr>
        <w:tc>
          <w:tcPr>
            <w:tcW w:type="dxa" w:w="3360"/>
            <w:vAlign w:val="center"/>
          </w:tcPr>
          <w:p>
            <w:pPr>
              <w:spacing w:after="20"/>
            </w:pPr>
            <w:r>
              <w:rPr>
                <w:sz w:val="16"/>
              </w:rPr>
              <w:t>Application log</w:t>
            </w:r>
          </w:p>
        </w:tc>
        <w:tc>
          <w:tcPr>
            <w:tcW w:type="dxa" w:w="3360"/>
            <w:vAlign w:val="center"/>
          </w:tcPr>
          <w:p>
            <w:pPr>
              <w:spacing w:after="20"/>
            </w:pPr>
            <w:r>
              <w:rPr>
                <w:sz w:val="16"/>
              </w:rPr>
              <w:t>tail -n 100 logs/bridge.log</w:t>
            </w:r>
          </w:p>
        </w:tc>
        <w:tc>
          <w:tcPr>
            <w:tcW w:type="dxa" w:w="3360"/>
            <w:vAlign w:val="center"/>
          </w:tcPr>
          <w:p>
            <w:pPr>
              <w:spacing w:after="20"/>
            </w:pPr>
            <w:r>
              <w:rPr>
                <w:sz w:val="16"/>
              </w:rPr>
              <w:t>Forwarding events and application exceptions.</w:t>
            </w:r>
          </w:p>
        </w:tc>
      </w:tr>
      <w:tr>
        <w:tc>
          <w:tcPr>
            <w:tcW w:type="dxa" w:w="3360"/>
            <w:vAlign w:val="center"/>
            <w:shd w:fill="F1F6F9"/>
          </w:tcPr>
          <w:p>
            <w:pPr>
              <w:spacing w:after="20"/>
            </w:pPr>
            <w:r>
              <w:rPr>
                <w:sz w:val="16"/>
              </w:rPr>
              <w:t>Process ID</w:t>
            </w:r>
          </w:p>
        </w:tc>
        <w:tc>
          <w:tcPr>
            <w:tcW w:type="dxa" w:w="3360"/>
            <w:vAlign w:val="center"/>
            <w:shd w:fill="F1F6F9"/>
          </w:tcPr>
          <w:p>
            <w:pPr>
              <w:spacing w:after="20"/>
            </w:pPr>
            <w:r>
              <w:rPr>
                <w:sz w:val="16"/>
              </w:rPr>
              <w:t>systemctl --user show -p MainPID reddit-free-alert-bridge.service</w:t>
            </w:r>
          </w:p>
        </w:tc>
        <w:tc>
          <w:tcPr>
            <w:tcW w:type="dxa" w:w="3360"/>
            <w:vAlign w:val="center"/>
            <w:shd w:fill="F1F6F9"/>
          </w:tcPr>
          <w:p>
            <w:pPr>
              <w:spacing w:after="20"/>
            </w:pPr>
            <w:r>
              <w:rPr>
                <w:sz w:val="16"/>
              </w:rPr>
              <w:t>Whether systemd tracks a main process.</w:t>
            </w:r>
          </w:p>
        </w:tc>
      </w:tr>
      <w:tr>
        <w:tc>
          <w:tcPr>
            <w:tcW w:type="dxa" w:w="3360"/>
            <w:vAlign w:val="center"/>
          </w:tcPr>
          <w:p>
            <w:pPr>
              <w:spacing w:after="20"/>
            </w:pPr>
            <w:r>
              <w:rPr>
                <w:sz w:val="16"/>
              </w:rPr>
              <w:t>Telegram test</w:t>
            </w:r>
          </w:p>
        </w:tc>
        <w:tc>
          <w:tcPr>
            <w:tcW w:type="dxa" w:w="3360"/>
            <w:vAlign w:val="center"/>
          </w:tcPr>
          <w:p>
            <w:pPr>
              <w:spacing w:after="20"/>
            </w:pPr>
            <w:r>
              <w:rPr>
                <w:sz w:val="16"/>
              </w:rPr>
              <w:t>python3 main.py --test-telegram</w:t>
            </w:r>
          </w:p>
        </w:tc>
        <w:tc>
          <w:tcPr>
            <w:tcW w:type="dxa" w:w="3360"/>
            <w:vAlign w:val="center"/>
          </w:tcPr>
          <w:p>
            <w:pPr>
              <w:spacing w:after="20"/>
            </w:pPr>
            <w:r>
              <w:rPr>
                <w:sz w:val="16"/>
              </w:rPr>
              <w:t>Tests Telegram separately, not F5Bot or IMAP.</w:t>
            </w:r>
          </w:p>
        </w:tc>
      </w:tr>
      <w:tr>
        <w:tc>
          <w:tcPr>
            <w:tcW w:type="dxa" w:w="3360"/>
            <w:vAlign w:val="center"/>
            <w:shd w:fill="F1F6F9"/>
          </w:tcPr>
          <w:p>
            <w:pPr>
              <w:spacing w:after="20"/>
            </w:pPr>
            <w:r>
              <w:rPr>
                <w:sz w:val="16"/>
              </w:rPr>
              <w:t>Single poll</w:t>
            </w:r>
          </w:p>
        </w:tc>
        <w:tc>
          <w:tcPr>
            <w:tcW w:type="dxa" w:w="3360"/>
            <w:vAlign w:val="center"/>
            <w:shd w:fill="F1F6F9"/>
          </w:tcPr>
          <w:p>
            <w:pPr>
              <w:spacing w:after="20"/>
            </w:pPr>
            <w:r>
              <w:rPr>
                <w:sz w:val="16"/>
              </w:rPr>
              <w:t>python3 main.py --once</w:t>
            </w:r>
          </w:p>
        </w:tc>
        <w:tc>
          <w:tcPr>
            <w:tcW w:type="dxa" w:w="3360"/>
            <w:vAlign w:val="center"/>
            <w:shd w:fill="F1F6F9"/>
          </w:tcPr>
          <w:p>
            <w:pPr>
              <w:spacing w:after="20"/>
            </w:pPr>
            <w:r>
              <w:rPr>
                <w:sz w:val="16"/>
              </w:rPr>
              <w:t>Runs one mailbox cycle; stop service first to avoid two instances.</w:t>
            </w:r>
          </w:p>
        </w:tc>
      </w:tr>
    </w:tbl>
    <w:p>
      <w:pPr>
        <w:spacing w:after="20"/>
      </w:pPr>
    </w:p>
    <w:p>
      <w:r>
        <w:t>The existing code logs successful forwarding and exceptions but may not log empty polls or every polling start. Consider adding messages for poll start, number of unread matches, no-alert cycles, successful delivery and poll completion.</w:t>
      </w:r>
    </w:p>
    <w:p>
      <w:pPr>
        <w:pStyle w:val="Heading1"/>
      </w:pPr>
      <w:r>
        <w:t>10.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95679"/>
          </w:tcPr>
          <w:p>
            <w:r>
              <w:rPr>
                <w:b/>
                <w:color w:val="FFFFFF"/>
                <w:sz w:val="17"/>
              </w:rPr>
              <w:t>Symptom</w:t>
            </w:r>
          </w:p>
        </w:tc>
        <w:tc>
          <w:tcPr>
            <w:tcW w:type="dxa" w:w="3360"/>
            <w:shd w:fill="195679"/>
          </w:tcPr>
          <w:p>
            <w:r>
              <w:rPr>
                <w:b/>
                <w:color w:val="FFFFFF"/>
                <w:sz w:val="17"/>
              </w:rPr>
              <w:t>Likely causes</w:t>
            </w:r>
          </w:p>
        </w:tc>
        <w:tc>
          <w:tcPr>
            <w:tcW w:type="dxa" w:w="3360"/>
            <w:shd w:fill="195679"/>
          </w:tcPr>
          <w:p>
            <w:r>
              <w:rPr>
                <w:b/>
                <w:color w:val="FFFFFF"/>
                <w:sz w:val="17"/>
              </w:rPr>
              <w:t>Action</w:t>
            </w:r>
          </w:p>
        </w:tc>
      </w:tr>
      <w:tr>
        <w:tc>
          <w:tcPr>
            <w:tcW w:type="dxa" w:w="3360"/>
            <w:vAlign w:val="center"/>
          </w:tcPr>
          <w:p>
            <w:pPr>
              <w:spacing w:after="20"/>
            </w:pPr>
            <w:r>
              <w:rPr>
                <w:sz w:val="16"/>
              </w:rPr>
              <w:t>No Telegram alerts</w:t>
            </w:r>
          </w:p>
        </w:tc>
        <w:tc>
          <w:tcPr>
            <w:tcW w:type="dxa" w:w="3360"/>
            <w:vAlign w:val="center"/>
          </w:tcPr>
          <w:p>
            <w:pPr>
              <w:spacing w:after="20"/>
            </w:pPr>
            <w:r>
              <w:rPr>
                <w:sz w:val="16"/>
              </w:rPr>
              <w:t>No F5Bot email, sender mismatch, email read already, filter rejection, duplicate recorded, or Telegram error.</w:t>
            </w:r>
          </w:p>
        </w:tc>
        <w:tc>
          <w:tcPr>
            <w:tcW w:type="dxa" w:w="3360"/>
            <w:vAlign w:val="center"/>
          </w:tcPr>
          <w:p>
            <w:pPr>
              <w:spacing w:after="20"/>
            </w:pPr>
            <w:r>
              <w:rPr>
                <w:sz w:val="16"/>
              </w:rPr>
              <w:t>Verify Gmail first; confirm actual From address; inspect application and service logs.</w:t>
            </w:r>
          </w:p>
        </w:tc>
      </w:tr>
      <w:tr>
        <w:tc>
          <w:tcPr>
            <w:tcW w:type="dxa" w:w="3360"/>
            <w:vAlign w:val="center"/>
            <w:shd w:fill="F1F6F9"/>
          </w:tcPr>
          <w:p>
            <w:pPr>
              <w:spacing w:after="20"/>
            </w:pPr>
            <w:r>
              <w:rPr>
                <w:sz w:val="16"/>
              </w:rPr>
              <w:t>IMAP login failure</w:t>
            </w:r>
          </w:p>
        </w:tc>
        <w:tc>
          <w:tcPr>
            <w:tcW w:type="dxa" w:w="3360"/>
            <w:vAlign w:val="center"/>
            <w:shd w:fill="F1F6F9"/>
          </w:tcPr>
          <w:p>
            <w:pPr>
              <w:spacing w:after="20"/>
            </w:pPr>
            <w:r>
              <w:rPr>
                <w:sz w:val="16"/>
              </w:rPr>
              <w:t>Wrong credentials, IMAP disabled, wrong host/port, or provider security requirement.</w:t>
            </w:r>
          </w:p>
        </w:tc>
        <w:tc>
          <w:tcPr>
            <w:tcW w:type="dxa" w:w="3360"/>
            <w:vAlign w:val="center"/>
            <w:shd w:fill="F1F6F9"/>
          </w:tcPr>
          <w:p>
            <w:pPr>
              <w:spacing w:after="20"/>
            </w:pPr>
            <w:r>
              <w:rPr>
                <w:sz w:val="16"/>
              </w:rPr>
              <w:t>Check .env variable names and mailbox settings without exposing secrets.</w:t>
            </w:r>
          </w:p>
        </w:tc>
      </w:tr>
      <w:tr>
        <w:tc>
          <w:tcPr>
            <w:tcW w:type="dxa" w:w="3360"/>
            <w:vAlign w:val="center"/>
          </w:tcPr>
          <w:p>
            <w:pPr>
              <w:spacing w:after="20"/>
            </w:pPr>
            <w:r>
              <w:rPr>
                <w:sz w:val="16"/>
              </w:rPr>
              <w:t>Zero matching sender emails</w:t>
            </w:r>
          </w:p>
        </w:tc>
        <w:tc>
          <w:tcPr>
            <w:tcW w:type="dxa" w:w="3360"/>
            <w:vAlign w:val="center"/>
          </w:tcPr>
          <w:p>
            <w:pPr>
              <w:spacing w:after="20"/>
            </w:pPr>
            <w:r>
              <w:rPr>
                <w:sz w:val="16"/>
              </w:rPr>
              <w:t>sender_contains differs from actual sender, or no unread alert exists.</w:t>
            </w:r>
          </w:p>
        </w:tc>
        <w:tc>
          <w:tcPr>
            <w:tcW w:type="dxa" w:w="3360"/>
            <w:vAlign w:val="center"/>
          </w:tcPr>
          <w:p>
            <w:pPr>
              <w:spacing w:after="20"/>
            </w:pPr>
            <w:r>
              <w:rPr>
                <w:sz w:val="16"/>
              </w:rPr>
              <w:t>Inspect a real alert's From header and update sender_contains.</w:t>
            </w:r>
          </w:p>
        </w:tc>
      </w:tr>
      <w:tr>
        <w:tc>
          <w:tcPr>
            <w:tcW w:type="dxa" w:w="3360"/>
            <w:vAlign w:val="center"/>
            <w:shd w:fill="F1F6F9"/>
          </w:tcPr>
          <w:p>
            <w:pPr>
              <w:spacing w:after="20"/>
            </w:pPr>
            <w:r>
              <w:rPr>
                <w:sz w:val="16"/>
              </w:rPr>
              <w:t>Empty bridge.log</w:t>
            </w:r>
          </w:p>
        </w:tc>
        <w:tc>
          <w:tcPr>
            <w:tcW w:type="dxa" w:w="3360"/>
            <w:vAlign w:val="center"/>
            <w:shd w:fill="F1F6F9"/>
          </w:tcPr>
          <w:p>
            <w:pPr>
              <w:spacing w:after="20"/>
            </w:pPr>
            <w:r>
              <w:rPr>
                <w:sz w:val="16"/>
              </w:rPr>
              <w:t>No events have been logged; empty polls are not logged in current code.</w:t>
            </w:r>
          </w:p>
        </w:tc>
        <w:tc>
          <w:tcPr>
            <w:tcW w:type="dxa" w:w="3360"/>
            <w:vAlign w:val="center"/>
            <w:shd w:fill="F1F6F9"/>
          </w:tcPr>
          <w:p>
            <w:pPr>
              <w:spacing w:after="20"/>
            </w:pPr>
            <w:r>
              <w:rPr>
                <w:sz w:val="16"/>
              </w:rPr>
              <w:t>Check journalctl and perform a controlled one-cycle test.</w:t>
            </w:r>
          </w:p>
        </w:tc>
      </w:tr>
      <w:tr>
        <w:tc>
          <w:tcPr>
            <w:tcW w:type="dxa" w:w="3360"/>
            <w:vAlign w:val="center"/>
          </w:tcPr>
          <w:p>
            <w:pPr>
              <w:spacing w:after="20"/>
            </w:pPr>
            <w:r>
              <w:rPr>
                <w:sz w:val="16"/>
              </w:rPr>
              <w:t>Telegram 401/404</w:t>
            </w:r>
          </w:p>
        </w:tc>
        <w:tc>
          <w:tcPr>
            <w:tcW w:type="dxa" w:w="3360"/>
            <w:vAlign w:val="center"/>
          </w:tcPr>
          <w:p>
            <w:pPr>
              <w:spacing w:after="20"/>
            </w:pPr>
            <w:r>
              <w:rPr>
                <w:sz w:val="16"/>
              </w:rPr>
              <w:t>Invalid, revoked or malformed token; token not loaded.</w:t>
            </w:r>
          </w:p>
        </w:tc>
        <w:tc>
          <w:tcPr>
            <w:tcW w:type="dxa" w:w="3360"/>
            <w:vAlign w:val="center"/>
          </w:tcPr>
          <w:p>
            <w:pPr>
              <w:spacing w:after="20"/>
            </w:pPr>
            <w:r>
              <w:rPr>
                <w:sz w:val="16"/>
              </w:rPr>
              <w:t>Regenerate exposed token with @BotFather, update .env and retest privately.</w:t>
            </w:r>
          </w:p>
        </w:tc>
      </w:tr>
      <w:tr>
        <w:tc>
          <w:tcPr>
            <w:tcW w:type="dxa" w:w="3360"/>
            <w:vAlign w:val="center"/>
            <w:shd w:fill="F1F6F9"/>
          </w:tcPr>
          <w:p>
            <w:pPr>
              <w:spacing w:after="20"/>
            </w:pPr>
            <w:r>
              <w:rPr>
                <w:sz w:val="16"/>
              </w:rPr>
              <w:t>Service repeatedly restarts</w:t>
            </w:r>
          </w:p>
        </w:tc>
        <w:tc>
          <w:tcPr>
            <w:tcW w:type="dxa" w:w="3360"/>
            <w:vAlign w:val="center"/>
            <w:shd w:fill="F1F6F9"/>
          </w:tcPr>
          <w:p>
            <w:pPr>
              <w:spacing w:after="20"/>
            </w:pPr>
            <w:r>
              <w:rPr>
                <w:sz w:val="16"/>
              </w:rPr>
              <w:t>Bad path, missing dependency, environment error or startup exception.</w:t>
            </w:r>
          </w:p>
        </w:tc>
        <w:tc>
          <w:tcPr>
            <w:tcW w:type="dxa" w:w="3360"/>
            <w:vAlign w:val="center"/>
            <w:shd w:fill="F1F6F9"/>
          </w:tcPr>
          <w:p>
            <w:pPr>
              <w:spacing w:after="20"/>
            </w:pPr>
            <w:r>
              <w:rPr>
                <w:sz w:val="16"/>
              </w:rPr>
              <w:t>Inspect systemctl status and journalctl traceback.</w:t>
            </w:r>
          </w:p>
        </w:tc>
      </w:tr>
      <w:tr>
        <w:tc>
          <w:tcPr>
            <w:tcW w:type="dxa" w:w="3360"/>
            <w:vAlign w:val="center"/>
          </w:tcPr>
          <w:p>
            <w:pPr>
              <w:spacing w:after="20"/>
            </w:pPr>
            <w:r>
              <w:rPr>
                <w:sz w:val="16"/>
              </w:rPr>
              <w:t>Does not start after Windows reboot in WSL</w:t>
            </w:r>
          </w:p>
        </w:tc>
        <w:tc>
          <w:tcPr>
            <w:tcW w:type="dxa" w:w="3360"/>
            <w:vAlign w:val="center"/>
          </w:tcPr>
          <w:p>
            <w:pPr>
              <w:spacing w:after="20"/>
            </w:pPr>
            <w:r>
              <w:rPr>
                <w:sz w:val="16"/>
              </w:rPr>
              <w:t>WSL distribution didn't start or systemd isn't enabled.</w:t>
            </w:r>
          </w:p>
        </w:tc>
        <w:tc>
          <w:tcPr>
            <w:tcW w:type="dxa" w:w="3360"/>
            <w:vAlign w:val="center"/>
          </w:tcPr>
          <w:p>
            <w:pPr>
              <w:spacing w:after="20"/>
            </w:pPr>
            <w:r>
              <w:rPr>
                <w:sz w:val="16"/>
              </w:rPr>
              <w:t>Verify PID 1 is systemd; configure WSL startup separately if needed.</w:t>
            </w:r>
          </w:p>
        </w:tc>
      </w:tr>
      <w:tr>
        <w:tc>
          <w:tcPr>
            <w:tcW w:type="dxa" w:w="3360"/>
            <w:vAlign w:val="center"/>
            <w:shd w:fill="F1F6F9"/>
          </w:tcPr>
          <w:p>
            <w:pPr>
              <w:spacing w:after="20"/>
            </w:pPr>
            <w:r>
              <w:rPr>
                <w:sz w:val="16"/>
              </w:rPr>
              <w:t>Email arrives but isn't forwarded</w:t>
            </w:r>
          </w:p>
        </w:tc>
        <w:tc>
          <w:tcPr>
            <w:tcW w:type="dxa" w:w="3360"/>
            <w:vAlign w:val="center"/>
            <w:shd w:fill="F1F6F9"/>
          </w:tcPr>
          <w:p>
            <w:pPr>
              <w:spacing w:after="20"/>
            </w:pPr>
            <w:r>
              <w:rPr>
                <w:sz w:val="16"/>
              </w:rPr>
              <w:t>Sender mismatch, email already read, filter rejected or duplicate already marked sent.</w:t>
            </w:r>
          </w:p>
        </w:tc>
        <w:tc>
          <w:tcPr>
            <w:tcW w:type="dxa" w:w="3360"/>
            <w:vAlign w:val="center"/>
            <w:shd w:fill="F1F6F9"/>
          </w:tcPr>
          <w:p>
            <w:pPr>
              <w:spacing w:after="20"/>
            </w:pPr>
            <w:r>
              <w:rPr>
                <w:sz w:val="16"/>
              </w:rPr>
              <w:t>Leave test email unread; verify sender/filter and inspect database state.</w:t>
            </w:r>
          </w:p>
        </w:tc>
      </w:tr>
    </w:tbl>
    <w:p>
      <w:pPr>
        <w:spacing w:after="20"/>
      </w:pPr>
    </w:p>
    <w:p>
      <w:pPr>
        <w:pStyle w:val="Heading1"/>
      </w:pPr>
      <w:r>
        <w:t>11. Security and Reliability</w:t>
      </w:r>
    </w:p>
    <w:p>
      <w:pPr>
        <w:pStyle w:val="ListBullet"/>
        <w:spacing w:after="40"/>
      </w:pPr>
      <w:r>
        <w:t>Treat TELEGRAM_BOT_TOKEN and IMAP_PASSWORD like passwords. Revoke and replace any token that was exposed.</w:t>
      </w:r>
    </w:p>
    <w:p>
      <w:pPr>
        <w:pStyle w:val="ListBullet"/>
        <w:spacing w:after="40"/>
      </w:pPr>
      <w:r>
        <w:t>Keep .env private; chmod 600 .env and ensure it is excluded from Git.</w:t>
      </w:r>
    </w:p>
    <w:p>
      <w:pPr>
        <w:pStyle w:val="ListBullet"/>
        <w:spacing w:after="40"/>
      </w:pPr>
      <w:r>
        <w:t>Do not loosen the sender filter to all email merely to force a test.</w:t>
      </w:r>
    </w:p>
    <w:p>
      <w:pPr>
        <w:pStyle w:val="ListBullet"/>
        <w:spacing w:after="40"/>
      </w:pPr>
      <w:r>
        <w:t>The reader searches unread messages. If an alert is marked read before the bridge sees it, the bridge may skip it.</w:t>
      </w:r>
    </w:p>
    <w:p>
      <w:pPr>
        <w:pStyle w:val="ListBullet"/>
        <w:spacing w:after="40"/>
      </w:pPr>
      <w:r>
        <w:t>Back up the SQLite database before manually changing or deleting it; clearing it can cause old alerts to be forwarded again.</w:t>
      </w:r>
    </w:p>
    <w:p>
      <w:pPr>
        <w:pStyle w:val="ListBullet"/>
        <w:spacing w:after="40"/>
      </w:pPr>
      <w:r>
        <w:t>The service depends on F5Bot delivery, the mailbox provider, network connectivity and Telegram availability.</w:t>
      </w:r>
    </w:p>
    <w:p>
      <w:pPr>
        <w:pStyle w:val="ListBullet"/>
        <w:spacing w:after="40"/>
      </w:pPr>
      <w:r>
        <w:t>Restart=always can hide repeated failures unless the journal is checked; verify service health rather than assuming it works because it restarts.</w:t>
      </w:r>
    </w:p>
    <w:p>
      <w:pPr>
        <w:pStyle w:val="Heading1"/>
      </w:pPr>
      <w:r>
        <w:t>12. Acceptance Test Checklist</w:t>
      </w:r>
    </w:p>
    <w:p>
      <w:pPr>
        <w:pStyle w:val="ListBullet"/>
        <w:spacing w:after="40"/>
      </w:pPr>
      <w:r>
        <w:t>☐ Telegram test message is received using --test-telegram.</w:t>
      </w:r>
    </w:p>
    <w:p>
      <w:pPr>
        <w:pStyle w:val="ListBullet"/>
        <w:spacing w:after="40"/>
      </w:pPr>
      <w:r>
        <w:t>☐ IMAP login succeeds with the configured mailbox.</w:t>
      </w:r>
    </w:p>
    <w:p>
      <w:pPr>
        <w:pStyle w:val="ListBullet"/>
        <w:spacing w:after="40"/>
      </w:pPr>
      <w:r>
        <w:t>☐ The real F5Bot alert sender matches email_reader.sender_contains.</w:t>
      </w:r>
    </w:p>
    <w:p>
      <w:pPr>
        <w:pStyle w:val="ListBullet"/>
        <w:spacing w:after="40"/>
      </w:pPr>
      <w:r>
        <w:t>☐ A real keyword alert arrives in Gmail and remains unread until processed.</w:t>
      </w:r>
    </w:p>
    <w:p>
      <w:pPr>
        <w:pStyle w:val="ListBullet"/>
        <w:spacing w:after="40"/>
      </w:pPr>
      <w:r>
        <w:t>☐ Running main.py --once forwards the alert to Telegram.</w:t>
      </w:r>
    </w:p>
    <w:p>
      <w:pPr>
        <w:pStyle w:val="ListBullet"/>
        <w:spacing w:after="40"/>
      </w:pPr>
      <w:r>
        <w:t>☐ Logs show successful forwarding or explain any failure.</w:t>
      </w:r>
    </w:p>
    <w:p>
      <w:pPr>
        <w:pStyle w:val="ListBullet"/>
        <w:spacing w:after="40"/>
      </w:pPr>
      <w:r>
        <w:t>☐ The same alert is not repeatedly forwarded after it is marked sent/read.</w:t>
      </w:r>
    </w:p>
    <w:p>
      <w:pPr>
        <w:pStyle w:val="ListBullet"/>
        <w:spacing w:after="40"/>
      </w:pPr>
      <w:r>
        <w:t>☐ systemctl --user status reports active (running).</w:t>
      </w:r>
    </w:p>
    <w:p>
      <w:pPr>
        <w:pStyle w:val="ListBullet"/>
        <w:spacing w:after="40"/>
      </w:pPr>
      <w:r>
        <w:t>☐ Startup behaviour is verified after the configured service-manager/WSL startup.</w:t>
      </w:r>
    </w:p>
    <w:p>
      <w:pPr>
        <w:pStyle w:val="ListBullet"/>
        <w:spacing w:after="40"/>
      </w:pPr>
      <w:r>
        <w:t>☐ No secret values appear in logs or documentation.</w:t>
      </w:r>
    </w:p>
    <w:p>
      <w:pPr>
        <w:pStyle w:val="Heading1"/>
      </w:pPr>
      <w:r>
        <w:t>13. Summary</w:t>
      </w:r>
    </w:p>
    <w:p>
      <w:r>
        <w:t>F5Bot finds Reddit matches and sends alert emails. The Python bridge polls the configured mailbox every 60 seconds, searches unread emails from the configured sender, applies filters, checks SQLite delivery state, sends eligible alerts to Telegram and marks successfully handled emails as read. systemd keeps the process running in the background and can restart it after failure. For troubleshooting, verify in this order: F5Bot detection → Gmail delivery → IMAP sender/unread search → filters/database → Telegram delivery → systemd health.</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Reddit Free Alert Bridge • Architecture &amp; Operations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SYSTEM DESIGN  |  REDDIT FREE ALERT 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567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6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56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8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