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Link to paper: </w:t>
      </w:r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 w:rsidRPr="00F33ED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http://repository.cmu.edu/cgi/viewcontent.cgi?article=1539&amp;context=compsci&amp;sei-redir=1&amp;referer=http%3A%2F%2Fscholar.google.com%2Fscholar%3Fhl%3Den%26q%3D%25E2%2580%259CJ.-Y.%2BPan%252C%2BH.-J.%2BYang%252C%2BC.%2BFaloutsos%252C%2Band%2BP.%2BDuygulu.%2BAutom</w:t>
        </w:r>
      </w:hyperlink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Formula used : </w:t>
      </w:r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Equation 1 for Task 3b</w:t>
      </w:r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Equation 2 for Task 3c</w:t>
      </w:r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>
            <wp:extent cx="311467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D3" w:rsidRDefault="00F33E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01FCE" w:rsidRDefault="00E01F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References:</w:t>
      </w:r>
    </w:p>
    <w:p w:rsidR="00E01FCE" w:rsidRDefault="0033042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-Yu, et al. "Automatic multimedia cross-modal correlation discovery."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tenth ACM SIGKDD international conference on Knowledge discovery and data mining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2004.</w:t>
      </w:r>
    </w:p>
    <w:sectPr w:rsidR="00E01FCE" w:rsidSect="0094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1FCE"/>
    <w:rsid w:val="00330426"/>
    <w:rsid w:val="00946BA0"/>
    <w:rsid w:val="00E01FCE"/>
    <w:rsid w:val="00F3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3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epository.cmu.edu/cgi/viewcontent.cgi?article=1539&amp;context=compsci&amp;sei-redir=1&amp;referer=http%3A%2F%2Fscholar.google.com%2Fscholar%3Fhl%3Den%26q%3D%25E2%2580%259CJ.-Y.%2BPan%252C%2BH.-J.%2BYang%252C%2BC.%2BFaloutsos%252C%2Band%2BP.%2BDuygulu.%2BAu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KUNCHAM</dc:creator>
  <cp:lastModifiedBy>ANIL KUNCHAM</cp:lastModifiedBy>
  <cp:revision>3</cp:revision>
  <dcterms:created xsi:type="dcterms:W3CDTF">2014-12-05T06:32:00Z</dcterms:created>
  <dcterms:modified xsi:type="dcterms:W3CDTF">2014-12-05T06:43:00Z</dcterms:modified>
</cp:coreProperties>
</file>