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7A9" w:rsidRDefault="00D7780E">
      <w:pPr>
        <w:rPr>
          <w:b/>
          <w:lang w:val="en-GB"/>
        </w:rPr>
      </w:pPr>
      <w:r w:rsidRPr="00D7780E">
        <w:rPr>
          <w:b/>
          <w:lang w:val="en-GB"/>
        </w:rPr>
        <w:t xml:space="preserve">Working With Databases in </w:t>
      </w:r>
      <w:proofErr w:type="spellStart"/>
      <w:r w:rsidRPr="00D7780E">
        <w:rPr>
          <w:b/>
          <w:lang w:val="en-GB"/>
        </w:rPr>
        <w:t>Talend</w:t>
      </w:r>
      <w:proofErr w:type="spellEnd"/>
      <w:r>
        <w:rPr>
          <w:b/>
          <w:lang w:val="en-GB"/>
        </w:rPr>
        <w:t>:</w:t>
      </w:r>
    </w:p>
    <w:p w:rsidR="00D7780E" w:rsidRDefault="00D7780E">
      <w:pPr>
        <w:rPr>
          <w:b/>
          <w:lang w:val="en-GB"/>
        </w:rPr>
      </w:pPr>
    </w:p>
    <w:p w:rsidR="00D7780E" w:rsidRDefault="00D7780E">
      <w:pPr>
        <w:rPr>
          <w:b/>
          <w:lang w:val="en-GB"/>
        </w:rPr>
      </w:pPr>
      <w:r>
        <w:rPr>
          <w:b/>
          <w:lang w:val="en-GB"/>
        </w:rPr>
        <w:t>Metadata:</w:t>
      </w:r>
    </w:p>
    <w:p w:rsidR="00D7780E" w:rsidRDefault="00D7780E">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The </w:t>
      </w:r>
      <w:proofErr w:type="spellStart"/>
      <w:r>
        <w:rPr>
          <w:rFonts w:ascii="Helvetica" w:hAnsi="Helvetica" w:cs="Helvetica"/>
          <w:color w:val="333333"/>
          <w:sz w:val="20"/>
          <w:szCs w:val="20"/>
          <w:shd w:val="clear" w:color="auto" w:fill="FFFFFF"/>
        </w:rPr>
        <w:t>Talend</w:t>
      </w:r>
      <w:proofErr w:type="spellEnd"/>
      <w:r>
        <w:rPr>
          <w:rFonts w:ascii="Helvetica" w:hAnsi="Helvetica" w:cs="Helvetica"/>
          <w:color w:val="333333"/>
          <w:sz w:val="20"/>
          <w:szCs w:val="20"/>
          <w:shd w:val="clear" w:color="auto" w:fill="FFFFFF"/>
        </w:rPr>
        <w:t xml:space="preserve"> repository supports database metadata. This allows you to define connections to databases and then import schema objects such as tables. Setting up this metadata allows you to test your database connectivity, as well as making it convenient to work with databases within your Jobs.</w:t>
      </w:r>
    </w:p>
    <w:p w:rsidR="00A16E04" w:rsidRDefault="00A16E04">
      <w:pPr>
        <w:rPr>
          <w:b/>
          <w:lang w:val="en-GB"/>
        </w:rPr>
      </w:pPr>
      <w:r>
        <w:rPr>
          <w:noProof/>
          <w:lang w:eastAsia="en-IN"/>
        </w:rPr>
        <w:drawing>
          <wp:inline distT="0" distB="0" distL="0" distR="0">
            <wp:extent cx="3276600" cy="2729051"/>
            <wp:effectExtent l="0" t="0" r="0" b="0"/>
            <wp:docPr id="1" name="Picture 1" descr="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86506" cy="2737301"/>
                    </a:xfrm>
                    <a:prstGeom prst="rect">
                      <a:avLst/>
                    </a:prstGeom>
                    <a:noFill/>
                    <a:ln>
                      <a:noFill/>
                    </a:ln>
                  </pic:spPr>
                </pic:pic>
              </a:graphicData>
            </a:graphic>
          </wp:inline>
        </w:drawing>
      </w:r>
    </w:p>
    <w:p w:rsidR="00A16E04" w:rsidRDefault="00A16E04">
      <w:pPr>
        <w:rPr>
          <w:b/>
          <w:lang w:val="en-GB"/>
        </w:rPr>
      </w:pPr>
      <w:r>
        <w:rPr>
          <w:b/>
          <w:lang w:val="en-GB"/>
        </w:rPr>
        <w:t>Creating a Repository database connection:</w:t>
      </w:r>
    </w:p>
    <w:p w:rsidR="00A16E04" w:rsidRDefault="00A16E04">
      <w:pPr>
        <w:rPr>
          <w:b/>
          <w:lang w:val="en-GB"/>
        </w:rPr>
      </w:pPr>
      <w:r>
        <w:rPr>
          <w:noProof/>
          <w:lang w:eastAsia="en-IN"/>
        </w:rPr>
        <w:drawing>
          <wp:inline distT="0" distB="0" distL="0" distR="0">
            <wp:extent cx="4752975" cy="3542705"/>
            <wp:effectExtent l="0" t="0" r="0" b="635"/>
            <wp:docPr id="2" name="Picture 2" descr="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9303" cy="3562329"/>
                    </a:xfrm>
                    <a:prstGeom prst="rect">
                      <a:avLst/>
                    </a:prstGeom>
                    <a:noFill/>
                    <a:ln>
                      <a:noFill/>
                    </a:ln>
                  </pic:spPr>
                </pic:pic>
              </a:graphicData>
            </a:graphic>
          </wp:inline>
        </w:drawing>
      </w:r>
    </w:p>
    <w:p w:rsidR="00A16E04" w:rsidRDefault="00A16E04">
      <w:pPr>
        <w:rPr>
          <w:b/>
          <w:lang w:val="en-GB"/>
        </w:rPr>
      </w:pPr>
    </w:p>
    <w:p w:rsidR="00A16E04" w:rsidRDefault="00A16E04">
      <w:pPr>
        <w:rPr>
          <w:b/>
          <w:lang w:val="en-GB"/>
        </w:rPr>
      </w:pPr>
    </w:p>
    <w:p w:rsidR="00A16E04" w:rsidRDefault="00A16E04">
      <w:pPr>
        <w:rPr>
          <w:b/>
          <w:lang w:val="en-GB"/>
        </w:rPr>
      </w:pPr>
      <w:r w:rsidRPr="00A16E04">
        <w:rPr>
          <w:b/>
          <w:lang w:val="en-GB"/>
        </w:rPr>
        <w:lastRenderedPageBreak/>
        <w:t>Database Connection Parameters</w:t>
      </w:r>
      <w:r>
        <w:rPr>
          <w:b/>
          <w:lang w:val="en-GB"/>
        </w:rPr>
        <w:t>:</w:t>
      </w:r>
    </w:p>
    <w:p w:rsidR="00A16E04" w:rsidRDefault="00A16E04">
      <w:pPr>
        <w:rPr>
          <w:b/>
          <w:lang w:val="en-GB"/>
        </w:rPr>
      </w:pPr>
      <w:r>
        <w:rPr>
          <w:noProof/>
          <w:lang w:eastAsia="en-IN"/>
        </w:rPr>
        <w:drawing>
          <wp:inline distT="0" distB="0" distL="0" distR="0">
            <wp:extent cx="5731510" cy="6978732"/>
            <wp:effectExtent l="0" t="0" r="2540" b="0"/>
            <wp:docPr id="3" name="Picture 3" descr="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6978732"/>
                    </a:xfrm>
                    <a:prstGeom prst="rect">
                      <a:avLst/>
                    </a:prstGeom>
                    <a:noFill/>
                    <a:ln>
                      <a:noFill/>
                    </a:ln>
                  </pic:spPr>
                </pic:pic>
              </a:graphicData>
            </a:graphic>
          </wp:inline>
        </w:drawing>
      </w:r>
    </w:p>
    <w:p w:rsidR="00A16E04" w:rsidRPr="00A16E04" w:rsidRDefault="00A16E04" w:rsidP="00A16E04">
      <w:pPr>
        <w:pStyle w:val="Heading2"/>
        <w:shd w:val="clear" w:color="auto" w:fill="FFFFFF"/>
        <w:spacing w:before="0" w:line="540" w:lineRule="atLeast"/>
        <w:rPr>
          <w:rFonts w:ascii="Helvetica" w:hAnsi="Helvetica" w:cs="Helvetica"/>
          <w:b/>
          <w:color w:val="333333"/>
        </w:rPr>
      </w:pPr>
      <w:r w:rsidRPr="00A16E04">
        <w:rPr>
          <w:rFonts w:ascii="Helvetica" w:hAnsi="Helvetica" w:cs="Helvetica"/>
          <w:b/>
          <w:color w:val="333333"/>
        </w:rPr>
        <w:t>Retrieve Schema</w:t>
      </w:r>
    </w:p>
    <w:p w:rsidR="00A16E04" w:rsidRDefault="00A16E04" w:rsidP="00A16E04">
      <w:pPr>
        <w:pStyle w:val="NormalWeb"/>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Now that your repository database connection has been established,</w:t>
      </w:r>
      <w:r>
        <w:rPr>
          <w:rStyle w:val="apple-converted-space"/>
          <w:rFonts w:ascii="Helvetica" w:hAnsi="Helvetica" w:cs="Helvetica"/>
          <w:color w:val="333333"/>
          <w:sz w:val="20"/>
          <w:szCs w:val="20"/>
        </w:rPr>
        <w:t> </w:t>
      </w:r>
      <w:r>
        <w:rPr>
          <w:rFonts w:ascii="Helvetica" w:hAnsi="Helvetica" w:cs="Helvetica"/>
          <w:i/>
          <w:iCs/>
          <w:color w:val="333333"/>
          <w:sz w:val="20"/>
          <w:szCs w:val="20"/>
        </w:rPr>
        <w:t>right-click</w:t>
      </w:r>
      <w:r>
        <w:rPr>
          <w:rStyle w:val="apple-converted-space"/>
          <w:rFonts w:ascii="Helvetica" w:hAnsi="Helvetica" w:cs="Helvetica"/>
          <w:color w:val="333333"/>
          <w:sz w:val="20"/>
          <w:szCs w:val="20"/>
        </w:rPr>
        <w:t> </w:t>
      </w:r>
      <w:r>
        <w:rPr>
          <w:rFonts w:ascii="Helvetica" w:hAnsi="Helvetica" w:cs="Helvetica"/>
          <w:color w:val="333333"/>
          <w:sz w:val="20"/>
          <w:szCs w:val="20"/>
        </w:rPr>
        <w:t>your</w:t>
      </w:r>
      <w:r>
        <w:rPr>
          <w:rStyle w:val="apple-converted-space"/>
          <w:rFonts w:ascii="Helvetica" w:hAnsi="Helvetica" w:cs="Helvetica"/>
          <w:color w:val="333333"/>
          <w:sz w:val="20"/>
          <w:szCs w:val="20"/>
        </w:rPr>
        <w:t> </w:t>
      </w:r>
      <w:r>
        <w:rPr>
          <w:rStyle w:val="Strong"/>
          <w:rFonts w:ascii="Helvetica" w:hAnsi="Helvetica" w:cs="Helvetica"/>
          <w:color w:val="333333"/>
          <w:sz w:val="20"/>
          <w:szCs w:val="20"/>
        </w:rPr>
        <w:t>Database Connection</w:t>
      </w:r>
      <w:r>
        <w:rPr>
          <w:rStyle w:val="apple-converted-space"/>
          <w:rFonts w:ascii="Helvetica" w:hAnsi="Helvetica" w:cs="Helvetica"/>
          <w:color w:val="333333"/>
          <w:sz w:val="20"/>
          <w:szCs w:val="20"/>
        </w:rPr>
        <w:t> </w:t>
      </w:r>
      <w:r>
        <w:rPr>
          <w:rFonts w:ascii="Helvetica" w:hAnsi="Helvetica" w:cs="Helvetica"/>
          <w:color w:val="333333"/>
          <w:sz w:val="20"/>
          <w:szCs w:val="20"/>
        </w:rPr>
        <w:t xml:space="preserve">and </w:t>
      </w:r>
      <w:proofErr w:type="spellStart"/>
      <w:r>
        <w:rPr>
          <w:rFonts w:ascii="Helvetica" w:hAnsi="Helvetica" w:cs="Helvetica"/>
          <w:color w:val="333333"/>
          <w:sz w:val="20"/>
          <w:szCs w:val="20"/>
        </w:rPr>
        <w:t>select</w:t>
      </w:r>
      <w:r>
        <w:rPr>
          <w:rStyle w:val="Strong"/>
          <w:rFonts w:ascii="Helvetica" w:hAnsi="Helvetica" w:cs="Helvetica"/>
          <w:color w:val="333333"/>
          <w:sz w:val="20"/>
          <w:szCs w:val="20"/>
        </w:rPr>
        <w:t>Retrieve</w:t>
      </w:r>
      <w:proofErr w:type="spellEnd"/>
      <w:r>
        <w:rPr>
          <w:rStyle w:val="Strong"/>
          <w:rFonts w:ascii="Helvetica" w:hAnsi="Helvetica" w:cs="Helvetica"/>
          <w:color w:val="333333"/>
          <w:sz w:val="20"/>
          <w:szCs w:val="20"/>
        </w:rPr>
        <w:t xml:space="preserve"> Schema</w:t>
      </w:r>
      <w:r>
        <w:rPr>
          <w:rStyle w:val="apple-converted-space"/>
          <w:rFonts w:ascii="Helvetica" w:hAnsi="Helvetica" w:cs="Helvetica"/>
          <w:color w:val="333333"/>
          <w:sz w:val="20"/>
          <w:szCs w:val="20"/>
        </w:rPr>
        <w:t> </w:t>
      </w:r>
      <w:r>
        <w:rPr>
          <w:rFonts w:ascii="Helvetica" w:hAnsi="Helvetica" w:cs="Helvetica"/>
          <w:color w:val="333333"/>
          <w:sz w:val="20"/>
          <w:szCs w:val="20"/>
        </w:rPr>
        <w:t>from the</w:t>
      </w:r>
      <w:r>
        <w:rPr>
          <w:rStyle w:val="apple-converted-space"/>
          <w:rFonts w:ascii="Helvetica" w:hAnsi="Helvetica" w:cs="Helvetica"/>
          <w:color w:val="333333"/>
          <w:sz w:val="20"/>
          <w:szCs w:val="20"/>
        </w:rPr>
        <w:t> </w:t>
      </w:r>
      <w:r>
        <w:rPr>
          <w:rFonts w:ascii="Helvetica" w:hAnsi="Helvetica" w:cs="Helvetica"/>
          <w:i/>
          <w:iCs/>
          <w:color w:val="333333"/>
          <w:sz w:val="20"/>
          <w:szCs w:val="20"/>
        </w:rPr>
        <w:t>pop-up</w:t>
      </w:r>
      <w:r>
        <w:rPr>
          <w:rStyle w:val="apple-converted-space"/>
          <w:rFonts w:ascii="Helvetica" w:hAnsi="Helvetica" w:cs="Helvetica"/>
          <w:color w:val="333333"/>
          <w:sz w:val="20"/>
          <w:szCs w:val="20"/>
        </w:rPr>
        <w:t> </w:t>
      </w:r>
      <w:r>
        <w:rPr>
          <w:rFonts w:ascii="Helvetica" w:hAnsi="Helvetica" w:cs="Helvetica"/>
          <w:color w:val="333333"/>
          <w:sz w:val="20"/>
          <w:szCs w:val="20"/>
        </w:rPr>
        <w:t>menu. This will display the</w:t>
      </w:r>
      <w:r>
        <w:rPr>
          <w:rStyle w:val="apple-converted-space"/>
          <w:rFonts w:ascii="Helvetica" w:hAnsi="Helvetica" w:cs="Helvetica"/>
          <w:color w:val="333333"/>
          <w:sz w:val="20"/>
          <w:szCs w:val="20"/>
        </w:rPr>
        <w:t> </w:t>
      </w:r>
      <w:r>
        <w:rPr>
          <w:rStyle w:val="Strong"/>
          <w:rFonts w:ascii="Helvetica" w:hAnsi="Helvetica" w:cs="Helvetica"/>
          <w:color w:val="333333"/>
          <w:sz w:val="20"/>
          <w:szCs w:val="20"/>
        </w:rPr>
        <w:t>Schema</w:t>
      </w:r>
      <w:r>
        <w:rPr>
          <w:rStyle w:val="apple-converted-space"/>
          <w:rFonts w:ascii="Helvetica" w:hAnsi="Helvetica" w:cs="Helvetica"/>
          <w:color w:val="333333"/>
          <w:sz w:val="20"/>
          <w:szCs w:val="20"/>
        </w:rPr>
        <w:t> </w:t>
      </w:r>
      <w:r>
        <w:rPr>
          <w:rFonts w:ascii="Helvetica" w:hAnsi="Helvetica" w:cs="Helvetica"/>
          <w:color w:val="333333"/>
          <w:sz w:val="20"/>
          <w:szCs w:val="20"/>
        </w:rPr>
        <w:t>dialog. Step 1 of this dialog allows you to set your</w:t>
      </w:r>
      <w:r w:rsidR="0001324A">
        <w:rPr>
          <w:rFonts w:ascii="Helvetica" w:hAnsi="Helvetica" w:cs="Helvetica"/>
          <w:color w:val="333333"/>
          <w:sz w:val="20"/>
          <w:szCs w:val="20"/>
        </w:rPr>
        <w:t xml:space="preserve"> </w:t>
      </w:r>
      <w:r>
        <w:rPr>
          <w:rStyle w:val="Strong"/>
          <w:rFonts w:ascii="Helvetica" w:hAnsi="Helvetica" w:cs="Helvetica"/>
          <w:color w:val="333333"/>
          <w:sz w:val="20"/>
          <w:szCs w:val="20"/>
        </w:rPr>
        <w:t>Filter Conditions</w:t>
      </w:r>
      <w:r>
        <w:rPr>
          <w:rStyle w:val="apple-converted-space"/>
          <w:rFonts w:ascii="Helvetica" w:hAnsi="Helvetica" w:cs="Helvetica"/>
          <w:color w:val="333333"/>
          <w:sz w:val="20"/>
          <w:szCs w:val="20"/>
        </w:rPr>
        <w:t> </w:t>
      </w:r>
      <w:r w:rsidR="0001324A">
        <w:rPr>
          <w:rFonts w:ascii="Helvetica" w:hAnsi="Helvetica" w:cs="Helvetica"/>
          <w:color w:val="333333"/>
          <w:sz w:val="20"/>
          <w:szCs w:val="20"/>
        </w:rPr>
        <w:t xml:space="preserve">and </w:t>
      </w:r>
      <w:proofErr w:type="gramStart"/>
      <w:r w:rsidR="0001324A">
        <w:rPr>
          <w:rFonts w:ascii="Helvetica" w:hAnsi="Helvetica" w:cs="Helvetica"/>
          <w:color w:val="333333"/>
          <w:sz w:val="20"/>
          <w:szCs w:val="20"/>
        </w:rPr>
        <w:t>your</w:t>
      </w:r>
      <w:proofErr w:type="gramEnd"/>
      <w:r>
        <w:rPr>
          <w:rStyle w:val="apple-converted-space"/>
          <w:rFonts w:ascii="Helvetica" w:hAnsi="Helvetica" w:cs="Helvetica"/>
          <w:color w:val="333333"/>
          <w:sz w:val="20"/>
          <w:szCs w:val="20"/>
        </w:rPr>
        <w:t> </w:t>
      </w:r>
      <w:r>
        <w:rPr>
          <w:rStyle w:val="Strong"/>
          <w:rFonts w:ascii="Helvetica" w:hAnsi="Helvetica" w:cs="Helvetica"/>
          <w:color w:val="333333"/>
          <w:sz w:val="20"/>
          <w:szCs w:val="20"/>
        </w:rPr>
        <w:t>Selection Types</w:t>
      </w:r>
      <w:r>
        <w:rPr>
          <w:rFonts w:ascii="Helvetica" w:hAnsi="Helvetica" w:cs="Helvetica"/>
          <w:color w:val="333333"/>
          <w:sz w:val="20"/>
          <w:szCs w:val="20"/>
        </w:rPr>
        <w:t>.</w:t>
      </w:r>
    </w:p>
    <w:p w:rsidR="00A16E04" w:rsidRDefault="00A16E04" w:rsidP="00A16E04">
      <w:pPr>
        <w:pStyle w:val="Heading3"/>
        <w:shd w:val="clear" w:color="auto" w:fill="FFFFFF"/>
        <w:spacing w:before="0" w:beforeAutospacing="0" w:after="0" w:afterAutospacing="0" w:line="405" w:lineRule="atLeast"/>
        <w:rPr>
          <w:rFonts w:ascii="Helvetica" w:hAnsi="Helvetica" w:cs="Helvetica"/>
          <w:color w:val="333333"/>
        </w:rPr>
      </w:pPr>
    </w:p>
    <w:p w:rsidR="00A16E04" w:rsidRDefault="00A16E04" w:rsidP="00A16E04">
      <w:pPr>
        <w:pStyle w:val="Heading3"/>
        <w:shd w:val="clear" w:color="auto" w:fill="FFFFFF"/>
        <w:spacing w:before="0" w:beforeAutospacing="0" w:after="0" w:afterAutospacing="0" w:line="405" w:lineRule="atLeast"/>
        <w:rPr>
          <w:rFonts w:ascii="Helvetica" w:hAnsi="Helvetica" w:cs="Helvetica"/>
          <w:color w:val="333333"/>
        </w:rPr>
      </w:pPr>
    </w:p>
    <w:p w:rsidR="00A16E04" w:rsidRDefault="00A16E04" w:rsidP="00A16E04">
      <w:pPr>
        <w:pStyle w:val="Heading3"/>
        <w:shd w:val="clear" w:color="auto" w:fill="FFFFFF"/>
        <w:spacing w:before="0" w:beforeAutospacing="0" w:after="0" w:afterAutospacing="0" w:line="405" w:lineRule="atLeast"/>
        <w:rPr>
          <w:rFonts w:ascii="Helvetica" w:hAnsi="Helvetica" w:cs="Helvetica"/>
          <w:color w:val="333333"/>
        </w:rPr>
      </w:pPr>
      <w:r>
        <w:rPr>
          <w:rFonts w:ascii="Helvetica" w:hAnsi="Helvetica" w:cs="Helvetica"/>
          <w:color w:val="333333"/>
        </w:rPr>
        <w:lastRenderedPageBreak/>
        <w:t>Select Types</w:t>
      </w:r>
    </w:p>
    <w:p w:rsidR="00A16E04" w:rsidRDefault="00A16E04" w:rsidP="00A16E04">
      <w:pPr>
        <w:pStyle w:val="NormalWeb"/>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The</w:t>
      </w:r>
      <w:r>
        <w:rPr>
          <w:rStyle w:val="apple-converted-space"/>
          <w:rFonts w:ascii="Helvetica" w:hAnsi="Helvetica" w:cs="Helvetica"/>
          <w:color w:val="333333"/>
          <w:sz w:val="20"/>
          <w:szCs w:val="20"/>
        </w:rPr>
        <w:t> </w:t>
      </w:r>
      <w:r>
        <w:rPr>
          <w:rStyle w:val="Strong"/>
          <w:rFonts w:ascii="Helvetica" w:hAnsi="Helvetica" w:cs="Helvetica"/>
          <w:color w:val="333333"/>
          <w:sz w:val="20"/>
          <w:szCs w:val="20"/>
        </w:rPr>
        <w:t>Select Types</w:t>
      </w:r>
      <w:r>
        <w:rPr>
          <w:rStyle w:val="apple-converted-space"/>
          <w:rFonts w:ascii="Helvetica" w:hAnsi="Helvetica" w:cs="Helvetica"/>
          <w:color w:val="333333"/>
          <w:sz w:val="20"/>
          <w:szCs w:val="20"/>
        </w:rPr>
        <w:t> </w:t>
      </w:r>
      <w:r>
        <w:rPr>
          <w:rFonts w:ascii="Helvetica" w:hAnsi="Helvetica" w:cs="Helvetica"/>
          <w:color w:val="333333"/>
          <w:sz w:val="20"/>
          <w:szCs w:val="20"/>
        </w:rPr>
        <w:t>option allows you to specify the database object types to choose from. You may select tables, views and synonyms.</w:t>
      </w:r>
    </w:p>
    <w:p w:rsidR="00A16E04" w:rsidRDefault="00A16E04" w:rsidP="00A16E04">
      <w:pPr>
        <w:pStyle w:val="NormalWeb"/>
        <w:shd w:val="clear" w:color="auto" w:fill="FFFFFF"/>
        <w:spacing w:before="0" w:beforeAutospacing="0" w:after="135" w:afterAutospacing="0" w:line="270" w:lineRule="atLeast"/>
        <w:rPr>
          <w:rFonts w:ascii="Helvetica" w:hAnsi="Helvetica" w:cs="Helvetica"/>
          <w:color w:val="333333"/>
          <w:sz w:val="20"/>
          <w:szCs w:val="20"/>
        </w:rPr>
      </w:pPr>
    </w:p>
    <w:p w:rsidR="00A16E04" w:rsidRDefault="00A16E04" w:rsidP="00A16E04">
      <w:pPr>
        <w:pStyle w:val="NormalWeb"/>
        <w:shd w:val="clear" w:color="auto" w:fill="FFFFFF"/>
        <w:spacing w:before="0" w:beforeAutospacing="0" w:after="135" w:afterAutospacing="0" w:line="270" w:lineRule="atLeast"/>
        <w:rPr>
          <w:rFonts w:ascii="Helvetica" w:hAnsi="Helvetica" w:cs="Helvetica"/>
          <w:color w:val="333333"/>
          <w:sz w:val="20"/>
          <w:szCs w:val="20"/>
        </w:rPr>
      </w:pPr>
      <w:r>
        <w:rPr>
          <w:noProof/>
        </w:rPr>
        <w:drawing>
          <wp:inline distT="0" distB="0" distL="0" distR="0">
            <wp:extent cx="5731510" cy="3981489"/>
            <wp:effectExtent l="0" t="0" r="2540" b="0"/>
            <wp:docPr id="4" name="Picture 4" descr="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981489"/>
                    </a:xfrm>
                    <a:prstGeom prst="rect">
                      <a:avLst/>
                    </a:prstGeom>
                    <a:noFill/>
                    <a:ln>
                      <a:noFill/>
                    </a:ln>
                  </pic:spPr>
                </pic:pic>
              </a:graphicData>
            </a:graphic>
          </wp:inline>
        </w:drawing>
      </w:r>
    </w:p>
    <w:p w:rsidR="00A16E04" w:rsidRDefault="00A16E04" w:rsidP="00A16E04">
      <w:pPr>
        <w:pStyle w:val="NormalWeb"/>
        <w:shd w:val="clear" w:color="auto" w:fill="FFFFFF"/>
        <w:spacing w:before="0" w:beforeAutospacing="0" w:after="135" w:afterAutospacing="0" w:line="270" w:lineRule="atLeast"/>
        <w:rPr>
          <w:rFonts w:ascii="Helvetica" w:hAnsi="Helvetica" w:cs="Helvetica"/>
          <w:color w:val="333333"/>
          <w:sz w:val="20"/>
          <w:szCs w:val="20"/>
        </w:rPr>
      </w:pPr>
    </w:p>
    <w:p w:rsidR="00A16E04" w:rsidRDefault="00A16E04" w:rsidP="00A16E04">
      <w:pPr>
        <w:pStyle w:val="Heading3"/>
        <w:shd w:val="clear" w:color="auto" w:fill="FFFFFF"/>
        <w:spacing w:before="0" w:beforeAutospacing="0" w:after="0" w:afterAutospacing="0" w:line="405" w:lineRule="atLeast"/>
        <w:rPr>
          <w:rFonts w:ascii="Helvetica" w:hAnsi="Helvetica" w:cs="Helvetica"/>
          <w:color w:val="333333"/>
        </w:rPr>
      </w:pPr>
      <w:r>
        <w:rPr>
          <w:rFonts w:ascii="Helvetica" w:hAnsi="Helvetica" w:cs="Helvetica"/>
          <w:color w:val="333333"/>
        </w:rPr>
        <w:t>Choose Objects</w:t>
      </w:r>
    </w:p>
    <w:p w:rsidR="00A16E04" w:rsidRDefault="00A16E04" w:rsidP="00A16E04">
      <w:pPr>
        <w:pStyle w:val="NormalWeb"/>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 xml:space="preserve">Stage 2 allows you to choose objects. You may expand a node in the list by </w:t>
      </w:r>
      <w:r w:rsidR="0034536F">
        <w:rPr>
          <w:rFonts w:ascii="Helvetica" w:hAnsi="Helvetica" w:cs="Helvetica"/>
          <w:color w:val="333333"/>
          <w:sz w:val="20"/>
          <w:szCs w:val="20"/>
        </w:rPr>
        <w:t>pressing</w:t>
      </w:r>
      <w:r>
        <w:rPr>
          <w:rFonts w:ascii="Helvetica" w:hAnsi="Helvetica" w:cs="Helvetica"/>
          <w:noProof/>
          <w:color w:val="333333"/>
          <w:sz w:val="20"/>
          <w:szCs w:val="20"/>
        </w:rPr>
        <w:drawing>
          <wp:inline distT="0" distB="0" distL="0" distR="0">
            <wp:extent cx="114300" cy="133350"/>
            <wp:effectExtent l="0" t="0" r="0" b="0"/>
            <wp:docPr id="5" name="Picture 5" descr="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33350"/>
                    </a:xfrm>
                    <a:prstGeom prst="rect">
                      <a:avLst/>
                    </a:prstGeom>
                    <a:noFill/>
                    <a:ln>
                      <a:noFill/>
                    </a:ln>
                  </pic:spPr>
                </pic:pic>
              </a:graphicData>
            </a:graphic>
          </wp:inline>
        </w:drawing>
      </w:r>
      <w:r>
        <w:rPr>
          <w:rFonts w:ascii="Helvetica" w:hAnsi="Helvetica" w:cs="Helvetica"/>
          <w:color w:val="333333"/>
          <w:sz w:val="20"/>
          <w:szCs w:val="20"/>
        </w:rPr>
        <w:t>.</w:t>
      </w:r>
      <w:r>
        <w:rPr>
          <w:rStyle w:val="apple-converted-space"/>
          <w:rFonts w:ascii="Helvetica" w:hAnsi="Helvetica" w:cs="Helvetica"/>
          <w:color w:val="333333"/>
          <w:sz w:val="20"/>
          <w:szCs w:val="20"/>
        </w:rPr>
        <w:t> </w:t>
      </w:r>
      <w:r>
        <w:rPr>
          <w:rStyle w:val="Strong"/>
          <w:rFonts w:ascii="Helvetica" w:hAnsi="Helvetica" w:cs="Helvetica"/>
          <w:color w:val="333333"/>
          <w:sz w:val="20"/>
          <w:szCs w:val="20"/>
        </w:rPr>
        <w:t>Name Filter</w:t>
      </w:r>
      <w:r>
        <w:rPr>
          <w:rStyle w:val="apple-converted-space"/>
          <w:rFonts w:ascii="Helvetica" w:hAnsi="Helvetica" w:cs="Helvetica"/>
          <w:color w:val="333333"/>
          <w:sz w:val="20"/>
          <w:szCs w:val="20"/>
        </w:rPr>
        <w:t> </w:t>
      </w:r>
      <w:r>
        <w:rPr>
          <w:rFonts w:ascii="Helvetica" w:hAnsi="Helvetica" w:cs="Helvetica"/>
          <w:color w:val="333333"/>
          <w:sz w:val="20"/>
          <w:szCs w:val="20"/>
        </w:rPr>
        <w:t>allows you to hide objects from view. Select the objects that you would like to import, using the</w:t>
      </w:r>
      <w:r>
        <w:rPr>
          <w:rStyle w:val="apple-converted-space"/>
          <w:rFonts w:ascii="Helvetica" w:hAnsi="Helvetica" w:cs="Helvetica"/>
          <w:color w:val="333333"/>
          <w:sz w:val="20"/>
          <w:szCs w:val="20"/>
        </w:rPr>
        <w:t> </w:t>
      </w:r>
      <w:r>
        <w:rPr>
          <w:rFonts w:ascii="Helvetica" w:hAnsi="Helvetica" w:cs="Helvetica"/>
          <w:i/>
          <w:iCs/>
          <w:color w:val="333333"/>
          <w:sz w:val="20"/>
          <w:szCs w:val="20"/>
        </w:rPr>
        <w:t>check boxes</w:t>
      </w:r>
      <w:r>
        <w:rPr>
          <w:rStyle w:val="apple-converted-space"/>
          <w:rFonts w:ascii="Helvetica" w:hAnsi="Helvetica" w:cs="Helvetica"/>
          <w:color w:val="333333"/>
          <w:sz w:val="20"/>
          <w:szCs w:val="20"/>
        </w:rPr>
        <w:t> </w:t>
      </w:r>
      <w:r>
        <w:rPr>
          <w:rFonts w:ascii="Helvetica" w:hAnsi="Helvetica" w:cs="Helvetica"/>
          <w:color w:val="333333"/>
          <w:sz w:val="20"/>
          <w:szCs w:val="20"/>
        </w:rPr>
        <w:t>to the left of each node. When completed, hit</w:t>
      </w:r>
      <w:r>
        <w:rPr>
          <w:rStyle w:val="apple-converted-space"/>
          <w:rFonts w:ascii="Helvetica" w:hAnsi="Helvetica" w:cs="Helvetica"/>
          <w:color w:val="333333"/>
          <w:sz w:val="20"/>
          <w:szCs w:val="20"/>
        </w:rPr>
        <w:t> </w:t>
      </w:r>
      <w:r w:rsidR="0034536F">
        <w:rPr>
          <w:rStyle w:val="Strong"/>
          <w:rFonts w:ascii="Helvetica" w:hAnsi="Helvetica" w:cs="Helvetica"/>
          <w:color w:val="333333"/>
          <w:sz w:val="20"/>
          <w:szCs w:val="20"/>
        </w:rPr>
        <w:t>Next</w:t>
      </w:r>
      <w:r>
        <w:rPr>
          <w:rFonts w:ascii="Helvetica" w:hAnsi="Helvetica" w:cs="Helvetica"/>
          <w:color w:val="333333"/>
          <w:sz w:val="20"/>
          <w:szCs w:val="20"/>
        </w:rPr>
        <w:t xml:space="preserve">. Note that you may need to allow </w:t>
      </w:r>
      <w:proofErr w:type="spellStart"/>
      <w:r>
        <w:rPr>
          <w:rFonts w:ascii="Helvetica" w:hAnsi="Helvetica" w:cs="Helvetica"/>
          <w:color w:val="333333"/>
          <w:sz w:val="20"/>
          <w:szCs w:val="20"/>
        </w:rPr>
        <w:t>Talend</w:t>
      </w:r>
      <w:proofErr w:type="spellEnd"/>
      <w:r>
        <w:rPr>
          <w:rFonts w:ascii="Helvetica" w:hAnsi="Helvetica" w:cs="Helvetica"/>
          <w:color w:val="333333"/>
          <w:sz w:val="20"/>
          <w:szCs w:val="20"/>
        </w:rPr>
        <w:t xml:space="preserve"> time to retrieve information from the database, before this button becomes available.</w:t>
      </w:r>
    </w:p>
    <w:p w:rsidR="00A16E04" w:rsidRDefault="00A16E04" w:rsidP="00A16E04">
      <w:pPr>
        <w:pStyle w:val="NormalWeb"/>
        <w:shd w:val="clear" w:color="auto" w:fill="FFFFFF"/>
        <w:spacing w:before="0" w:beforeAutospacing="0" w:after="135" w:afterAutospacing="0" w:line="270" w:lineRule="atLeast"/>
        <w:rPr>
          <w:rFonts w:ascii="Helvetica" w:hAnsi="Helvetica" w:cs="Helvetica"/>
          <w:color w:val="333333"/>
          <w:sz w:val="20"/>
          <w:szCs w:val="20"/>
        </w:rPr>
      </w:pPr>
    </w:p>
    <w:p w:rsidR="00A16E04" w:rsidRDefault="00A16E04" w:rsidP="00A16E04">
      <w:pPr>
        <w:pStyle w:val="NormalWeb"/>
        <w:shd w:val="clear" w:color="auto" w:fill="FFFFFF"/>
        <w:spacing w:before="0" w:beforeAutospacing="0" w:after="135" w:afterAutospacing="0" w:line="270" w:lineRule="atLeast"/>
        <w:rPr>
          <w:rFonts w:ascii="Helvetica" w:hAnsi="Helvetica" w:cs="Helvetica"/>
          <w:color w:val="333333"/>
          <w:sz w:val="20"/>
          <w:szCs w:val="20"/>
        </w:rPr>
      </w:pPr>
      <w:r>
        <w:rPr>
          <w:noProof/>
        </w:rPr>
        <w:lastRenderedPageBreak/>
        <w:drawing>
          <wp:inline distT="0" distB="0" distL="0" distR="0">
            <wp:extent cx="5731510" cy="3973238"/>
            <wp:effectExtent l="0" t="0" r="2540" b="8255"/>
            <wp:docPr id="6" name="Picture 6" descr="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973238"/>
                    </a:xfrm>
                    <a:prstGeom prst="rect">
                      <a:avLst/>
                    </a:prstGeom>
                    <a:noFill/>
                    <a:ln>
                      <a:noFill/>
                    </a:ln>
                  </pic:spPr>
                </pic:pic>
              </a:graphicData>
            </a:graphic>
          </wp:inline>
        </w:drawing>
      </w:r>
    </w:p>
    <w:p w:rsidR="00A16E04" w:rsidRDefault="00A16E04" w:rsidP="00A16E04">
      <w:pPr>
        <w:pStyle w:val="NormalWeb"/>
        <w:shd w:val="clear" w:color="auto" w:fill="FFFFFF"/>
        <w:spacing w:before="0" w:beforeAutospacing="0" w:after="135" w:afterAutospacing="0" w:line="270" w:lineRule="atLeast"/>
        <w:rPr>
          <w:rFonts w:ascii="Helvetica" w:hAnsi="Helvetica" w:cs="Helvetica"/>
          <w:color w:val="333333"/>
          <w:sz w:val="20"/>
          <w:szCs w:val="20"/>
        </w:rPr>
      </w:pPr>
    </w:p>
    <w:p w:rsidR="00A16E04" w:rsidRDefault="00A16E04" w:rsidP="00A16E04">
      <w:pPr>
        <w:pStyle w:val="Heading3"/>
        <w:shd w:val="clear" w:color="auto" w:fill="FFFFFF"/>
        <w:spacing w:before="0" w:beforeAutospacing="0" w:after="0" w:afterAutospacing="0" w:line="405" w:lineRule="atLeast"/>
        <w:rPr>
          <w:rFonts w:ascii="Helvetica" w:hAnsi="Helvetica" w:cs="Helvetica"/>
          <w:color w:val="333333"/>
        </w:rPr>
      </w:pPr>
      <w:r>
        <w:rPr>
          <w:rFonts w:ascii="Helvetica" w:hAnsi="Helvetica" w:cs="Helvetica"/>
          <w:color w:val="333333"/>
        </w:rPr>
        <w:t>Fine Tuning</w:t>
      </w:r>
    </w:p>
    <w:p w:rsidR="00A16E04" w:rsidRDefault="00A16E04" w:rsidP="00A16E04">
      <w:pPr>
        <w:pStyle w:val="NormalWeb"/>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Stage 3 allows you to make some final amendments before you import. This is more useful when you are reviewing previously imported objects</w:t>
      </w:r>
    </w:p>
    <w:p w:rsidR="00A16E04" w:rsidRDefault="00A16E04" w:rsidP="00A16E04">
      <w:pPr>
        <w:pStyle w:val="NormalWeb"/>
        <w:shd w:val="clear" w:color="auto" w:fill="FFFFFF"/>
        <w:spacing w:before="0" w:beforeAutospacing="0" w:after="135" w:afterAutospacing="0" w:line="270" w:lineRule="atLeast"/>
        <w:rPr>
          <w:rFonts w:ascii="Helvetica" w:hAnsi="Helvetica" w:cs="Helvetica"/>
          <w:color w:val="333333"/>
          <w:sz w:val="20"/>
          <w:szCs w:val="20"/>
        </w:rPr>
      </w:pPr>
    </w:p>
    <w:p w:rsidR="00A16E04" w:rsidRDefault="00A16E04" w:rsidP="00A16E04">
      <w:pPr>
        <w:pStyle w:val="NormalWeb"/>
        <w:shd w:val="clear" w:color="auto" w:fill="FFFFFF"/>
        <w:spacing w:before="0" w:beforeAutospacing="0" w:after="135" w:afterAutospacing="0" w:line="270" w:lineRule="atLeast"/>
        <w:rPr>
          <w:rFonts w:ascii="Helvetica" w:hAnsi="Helvetica" w:cs="Helvetica"/>
          <w:color w:val="333333"/>
          <w:sz w:val="20"/>
          <w:szCs w:val="20"/>
        </w:rPr>
      </w:pPr>
      <w:r>
        <w:rPr>
          <w:noProof/>
        </w:rPr>
        <w:drawing>
          <wp:inline distT="0" distB="0" distL="0" distR="0">
            <wp:extent cx="5076825" cy="3517322"/>
            <wp:effectExtent l="0" t="0" r="0" b="6985"/>
            <wp:docPr id="7" name="Picture 7" descr="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2902" cy="3521532"/>
                    </a:xfrm>
                    <a:prstGeom prst="rect">
                      <a:avLst/>
                    </a:prstGeom>
                    <a:noFill/>
                    <a:ln>
                      <a:noFill/>
                    </a:ln>
                  </pic:spPr>
                </pic:pic>
              </a:graphicData>
            </a:graphic>
          </wp:inline>
        </w:drawing>
      </w:r>
    </w:p>
    <w:p w:rsidR="00A16E04" w:rsidRDefault="00A16E04">
      <w:pPr>
        <w:rPr>
          <w:b/>
          <w:lang w:val="en-GB"/>
        </w:rPr>
      </w:pPr>
    </w:p>
    <w:p w:rsidR="00A16E04" w:rsidRDefault="00A16E04" w:rsidP="00A16E04">
      <w:pPr>
        <w:pStyle w:val="Heading2"/>
        <w:shd w:val="clear" w:color="auto" w:fill="FFFFFF"/>
        <w:spacing w:before="0" w:line="540" w:lineRule="atLeast"/>
        <w:rPr>
          <w:rFonts w:ascii="Helvetica" w:hAnsi="Helvetica" w:cs="Helvetica"/>
          <w:b/>
          <w:color w:val="333333"/>
        </w:rPr>
      </w:pPr>
      <w:r w:rsidRPr="00A16E04">
        <w:rPr>
          <w:rFonts w:ascii="Helvetica" w:hAnsi="Helvetica" w:cs="Helvetica"/>
          <w:b/>
          <w:color w:val="333333"/>
        </w:rPr>
        <w:t>A Simple Job</w:t>
      </w:r>
      <w:r>
        <w:rPr>
          <w:rFonts w:ascii="Helvetica" w:hAnsi="Helvetica" w:cs="Helvetica"/>
          <w:b/>
          <w:color w:val="333333"/>
        </w:rPr>
        <w:t>:</w:t>
      </w:r>
    </w:p>
    <w:p w:rsidR="00366254" w:rsidRDefault="00366254" w:rsidP="00366254"/>
    <w:p w:rsidR="00366254" w:rsidRPr="00366254" w:rsidRDefault="00366254" w:rsidP="00366254">
      <w:r>
        <w:t>Importing table with predefined schema.</w:t>
      </w:r>
    </w:p>
    <w:p w:rsidR="00A16E04" w:rsidRDefault="00366254" w:rsidP="00A16E04">
      <w:r>
        <w:rPr>
          <w:noProof/>
          <w:lang w:eastAsia="en-IN"/>
        </w:rPr>
        <w:drawing>
          <wp:inline distT="0" distB="0" distL="0" distR="0">
            <wp:extent cx="5534025" cy="2644579"/>
            <wp:effectExtent l="0" t="0" r="0" b="3810"/>
            <wp:docPr id="8" name="Picture 8" descr="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5275" cy="2649955"/>
                    </a:xfrm>
                    <a:prstGeom prst="rect">
                      <a:avLst/>
                    </a:prstGeom>
                    <a:noFill/>
                    <a:ln>
                      <a:noFill/>
                    </a:ln>
                  </pic:spPr>
                </pic:pic>
              </a:graphicData>
            </a:graphic>
          </wp:inline>
        </w:drawing>
      </w:r>
    </w:p>
    <w:p w:rsidR="00366254" w:rsidRDefault="00366254" w:rsidP="00A16E04"/>
    <w:p w:rsidR="00366254" w:rsidRDefault="00366254" w:rsidP="00A16E04">
      <w:r>
        <w:t xml:space="preserve">If </w:t>
      </w:r>
      <w:r w:rsidR="0001324A">
        <w:t>you</w:t>
      </w:r>
      <w:r>
        <w:t xml:space="preserve"> want to use a repository connection in a job, you can directly use it</w:t>
      </w:r>
      <w:r w:rsidR="00FE6211">
        <w:t xml:space="preserve"> as shown in the below SS</w:t>
      </w:r>
      <w:r>
        <w:t>:</w:t>
      </w:r>
    </w:p>
    <w:p w:rsidR="00366254" w:rsidRDefault="00366254" w:rsidP="00A16E04">
      <w:r>
        <w:rPr>
          <w:noProof/>
          <w:lang w:eastAsia="en-IN"/>
        </w:rPr>
        <w:drawing>
          <wp:inline distT="0" distB="0" distL="0" distR="0">
            <wp:extent cx="5731510" cy="2220486"/>
            <wp:effectExtent l="0" t="0" r="2540" b="8890"/>
            <wp:docPr id="9" name="Picture 9" descr="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220486"/>
                    </a:xfrm>
                    <a:prstGeom prst="rect">
                      <a:avLst/>
                    </a:prstGeom>
                    <a:noFill/>
                    <a:ln>
                      <a:noFill/>
                    </a:ln>
                  </pic:spPr>
                </pic:pic>
              </a:graphicData>
            </a:graphic>
          </wp:inline>
        </w:drawing>
      </w:r>
    </w:p>
    <w:p w:rsidR="00366254" w:rsidRDefault="00366254" w:rsidP="00A16E04"/>
    <w:p w:rsidR="00366254" w:rsidRPr="00CA135E" w:rsidRDefault="00366254" w:rsidP="00366254">
      <w:pPr>
        <w:rPr>
          <w:b/>
        </w:rPr>
      </w:pPr>
      <w:r w:rsidRPr="00CA135E">
        <w:rPr>
          <w:b/>
        </w:rPr>
        <w:t>Built-In</w:t>
      </w:r>
    </w:p>
    <w:p w:rsidR="00366254" w:rsidRDefault="00366254" w:rsidP="00366254">
      <w:r>
        <w:t xml:space="preserve">Built-In allows you to hard-code the connection parameters within this component (don't do this), use Context Variables, or use </w:t>
      </w:r>
      <w:proofErr w:type="spellStart"/>
      <w:r>
        <w:t>globalMap</w:t>
      </w:r>
      <w:proofErr w:type="spellEnd"/>
      <w:r>
        <w:t xml:space="preserve"> Objects.</w:t>
      </w:r>
    </w:p>
    <w:p w:rsidR="00366254" w:rsidRDefault="00366254" w:rsidP="00366254">
      <w:r>
        <w:t>In the above picture for Property Type, select Built-In</w:t>
      </w:r>
      <w:r w:rsidR="00CA1B77">
        <w:t xml:space="preserve"> from drop down</w:t>
      </w:r>
      <w:r>
        <w:t>, which will allow you to hardcode connection parameters.</w:t>
      </w:r>
    </w:p>
    <w:p w:rsidR="00E859C1" w:rsidRDefault="00E859C1" w:rsidP="00366254">
      <w:pPr>
        <w:rPr>
          <w:b/>
        </w:rPr>
      </w:pPr>
    </w:p>
    <w:p w:rsidR="00E859C1" w:rsidRDefault="00E859C1" w:rsidP="00366254">
      <w:pPr>
        <w:rPr>
          <w:b/>
        </w:rPr>
      </w:pPr>
    </w:p>
    <w:p w:rsidR="00CA135E" w:rsidRPr="00CC2314" w:rsidRDefault="00CC2314" w:rsidP="00366254">
      <w:pPr>
        <w:rPr>
          <w:b/>
        </w:rPr>
      </w:pPr>
      <w:r w:rsidRPr="00CC2314">
        <w:rPr>
          <w:b/>
        </w:rPr>
        <w:lastRenderedPageBreak/>
        <w:t>Using Existing Connection:</w:t>
      </w:r>
    </w:p>
    <w:p w:rsidR="00CA135E" w:rsidRDefault="00CA135E" w:rsidP="00366254">
      <w:proofErr w:type="spellStart"/>
      <w:r>
        <w:t>Incase</w:t>
      </w:r>
      <w:proofErr w:type="spellEnd"/>
      <w:r>
        <w:t xml:space="preserve"> you want to use single connection multiple times, you can define connection once, in the job and use the same connection multiple times, by selecting </w:t>
      </w:r>
      <w:r w:rsidR="00E1140B" w:rsidRPr="00E1140B">
        <w:t>''</w:t>
      </w:r>
      <w:r>
        <w:t>Use an</w:t>
      </w:r>
      <w:r w:rsidR="00E1140B">
        <w:t xml:space="preserve"> existing connection</w:t>
      </w:r>
      <w:r w:rsidR="00E1140B" w:rsidRPr="00E1140B">
        <w:t>''</w:t>
      </w:r>
      <w:r w:rsidR="00E1140B">
        <w:t xml:space="preserve"> check box and pointing it to the desired connection from drop down button.</w:t>
      </w:r>
    </w:p>
    <w:p w:rsidR="00366254" w:rsidRPr="00A16E04" w:rsidRDefault="0001324A" w:rsidP="00A16E04">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4314825</wp:posOffset>
                </wp:positionH>
                <wp:positionV relativeFrom="paragraph">
                  <wp:posOffset>2918460</wp:posOffset>
                </wp:positionV>
                <wp:extent cx="978408" cy="484632"/>
                <wp:effectExtent l="19050" t="19050" r="12700" b="29845"/>
                <wp:wrapNone/>
                <wp:docPr id="11" name="Left Arrow 11"/>
                <wp:cNvGraphicFramePr/>
                <a:graphic xmlns:a="http://schemas.openxmlformats.org/drawingml/2006/main">
                  <a:graphicData uri="http://schemas.microsoft.com/office/word/2010/wordprocessingShape">
                    <wps:wsp>
                      <wps:cNvSpPr/>
                      <wps:spPr>
                        <a:xfrm>
                          <a:off x="0" y="0"/>
                          <a:ext cx="978408" cy="484632"/>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71D7F57"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1" o:spid="_x0000_s1026" type="#_x0000_t66" style="position:absolute;margin-left:339.75pt;margin-top:229.8pt;width:77.05pt;height:38.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" adj="5350" fillcolor="#5b9bd5 [3204]" strokecolor="#1f4d78 [1604]" strokeweight="1pt"/>
            </w:pict>
          </mc:Fallback>
        </mc:AlternateContent>
      </w:r>
      <w:r w:rsidR="00CA135E">
        <w:rPr>
          <w:noProof/>
          <w:lang w:eastAsia="en-IN"/>
        </w:rPr>
        <w:drawing>
          <wp:inline distT="0" distB="0" distL="0" distR="0">
            <wp:extent cx="5731510" cy="3601350"/>
            <wp:effectExtent l="0" t="0" r="2540" b="0"/>
            <wp:docPr id="10" name="Picture 10" descr="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601350"/>
                    </a:xfrm>
                    <a:prstGeom prst="rect">
                      <a:avLst/>
                    </a:prstGeom>
                    <a:noFill/>
                    <a:ln>
                      <a:noFill/>
                    </a:ln>
                  </pic:spPr>
                </pic:pic>
              </a:graphicData>
            </a:graphic>
          </wp:inline>
        </w:drawing>
      </w:r>
      <w:bookmarkStart w:id="0" w:name="_GoBack"/>
      <w:bookmarkEnd w:id="0"/>
    </w:p>
    <w:sectPr w:rsidR="00366254" w:rsidRPr="00A16E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016"/>
    <w:rsid w:val="000009D7"/>
    <w:rsid w:val="0001324A"/>
    <w:rsid w:val="00304016"/>
    <w:rsid w:val="0034536F"/>
    <w:rsid w:val="00366254"/>
    <w:rsid w:val="003A7DAD"/>
    <w:rsid w:val="00402A09"/>
    <w:rsid w:val="00404A60"/>
    <w:rsid w:val="004776EA"/>
    <w:rsid w:val="0055017C"/>
    <w:rsid w:val="006A3882"/>
    <w:rsid w:val="007E0537"/>
    <w:rsid w:val="00A16E04"/>
    <w:rsid w:val="00BE1F44"/>
    <w:rsid w:val="00CA135E"/>
    <w:rsid w:val="00CA1B77"/>
    <w:rsid w:val="00CC2314"/>
    <w:rsid w:val="00D7780E"/>
    <w:rsid w:val="00D9636A"/>
    <w:rsid w:val="00E1140B"/>
    <w:rsid w:val="00E859C1"/>
    <w:rsid w:val="00FE62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F58254-273E-4892-9792-45D83889D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16E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16E0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36625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16E04"/>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rsid w:val="00A16E0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A16E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A16E04"/>
  </w:style>
  <w:style w:type="character" w:styleId="Strong">
    <w:name w:val="Strong"/>
    <w:basedOn w:val="DefaultParagraphFont"/>
    <w:uiPriority w:val="22"/>
    <w:qFormat/>
    <w:rsid w:val="00A16E04"/>
    <w:rPr>
      <w:b/>
      <w:bCs/>
    </w:rPr>
  </w:style>
  <w:style w:type="character" w:customStyle="1" w:styleId="Heading4Char">
    <w:name w:val="Heading 4 Char"/>
    <w:basedOn w:val="DefaultParagraphFont"/>
    <w:link w:val="Heading4"/>
    <w:uiPriority w:val="9"/>
    <w:semiHidden/>
    <w:rsid w:val="0036625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547449">
      <w:bodyDiv w:val="1"/>
      <w:marLeft w:val="0"/>
      <w:marRight w:val="0"/>
      <w:marTop w:val="0"/>
      <w:marBottom w:val="0"/>
      <w:divBdr>
        <w:top w:val="none" w:sz="0" w:space="0" w:color="auto"/>
        <w:left w:val="none" w:sz="0" w:space="0" w:color="auto"/>
        <w:bottom w:val="none" w:sz="0" w:space="0" w:color="auto"/>
        <w:right w:val="none" w:sz="0" w:space="0" w:color="auto"/>
      </w:divBdr>
    </w:div>
    <w:div w:id="469636442">
      <w:bodyDiv w:val="1"/>
      <w:marLeft w:val="0"/>
      <w:marRight w:val="0"/>
      <w:marTop w:val="0"/>
      <w:marBottom w:val="0"/>
      <w:divBdr>
        <w:top w:val="none" w:sz="0" w:space="0" w:color="auto"/>
        <w:left w:val="none" w:sz="0" w:space="0" w:color="auto"/>
        <w:bottom w:val="none" w:sz="0" w:space="0" w:color="auto"/>
        <w:right w:val="none" w:sz="0" w:space="0" w:color="auto"/>
      </w:divBdr>
    </w:div>
    <w:div w:id="702554164">
      <w:bodyDiv w:val="1"/>
      <w:marLeft w:val="0"/>
      <w:marRight w:val="0"/>
      <w:marTop w:val="0"/>
      <w:marBottom w:val="0"/>
      <w:divBdr>
        <w:top w:val="none" w:sz="0" w:space="0" w:color="auto"/>
        <w:left w:val="none" w:sz="0" w:space="0" w:color="auto"/>
        <w:bottom w:val="none" w:sz="0" w:space="0" w:color="auto"/>
        <w:right w:val="none" w:sz="0" w:space="0" w:color="auto"/>
      </w:divBdr>
    </w:div>
    <w:div w:id="778379003">
      <w:bodyDiv w:val="1"/>
      <w:marLeft w:val="0"/>
      <w:marRight w:val="0"/>
      <w:marTop w:val="0"/>
      <w:marBottom w:val="0"/>
      <w:divBdr>
        <w:top w:val="none" w:sz="0" w:space="0" w:color="auto"/>
        <w:left w:val="none" w:sz="0" w:space="0" w:color="auto"/>
        <w:bottom w:val="none" w:sz="0" w:space="0" w:color="auto"/>
        <w:right w:val="none" w:sz="0" w:space="0" w:color="auto"/>
      </w:divBdr>
    </w:div>
    <w:div w:id="1016035193">
      <w:bodyDiv w:val="1"/>
      <w:marLeft w:val="0"/>
      <w:marRight w:val="0"/>
      <w:marTop w:val="0"/>
      <w:marBottom w:val="0"/>
      <w:divBdr>
        <w:top w:val="none" w:sz="0" w:space="0" w:color="auto"/>
        <w:left w:val="none" w:sz="0" w:space="0" w:color="auto"/>
        <w:bottom w:val="none" w:sz="0" w:space="0" w:color="auto"/>
        <w:right w:val="none" w:sz="0" w:space="0" w:color="auto"/>
      </w:divBdr>
    </w:div>
    <w:div w:id="1743596138">
      <w:bodyDiv w:val="1"/>
      <w:marLeft w:val="0"/>
      <w:marRight w:val="0"/>
      <w:marTop w:val="0"/>
      <w:marBottom w:val="0"/>
      <w:divBdr>
        <w:top w:val="none" w:sz="0" w:space="0" w:color="auto"/>
        <w:left w:val="none" w:sz="0" w:space="0" w:color="auto"/>
        <w:bottom w:val="none" w:sz="0" w:space="0" w:color="auto"/>
        <w:right w:val="none" w:sz="0" w:space="0" w:color="auto"/>
      </w:divBdr>
    </w:div>
    <w:div w:id="2046827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6</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neelam</dc:creator>
  <cp:keywords/>
  <dc:description/>
  <cp:lastModifiedBy>karthik neelam</cp:lastModifiedBy>
  <cp:revision>26</cp:revision>
  <dcterms:created xsi:type="dcterms:W3CDTF">2016-04-21T08:37:00Z</dcterms:created>
  <dcterms:modified xsi:type="dcterms:W3CDTF">2016-04-21T11:54:00Z</dcterms:modified>
</cp:coreProperties>
</file>