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F2" w:rsidRDefault="006E66F2" w:rsidP="006E66F2">
      <w:pPr>
        <w:rPr>
          <w:b/>
          <w:lang w:val="en-US"/>
        </w:rPr>
      </w:pPr>
      <w:r w:rsidRPr="006E66F2">
        <w:rPr>
          <w:b/>
          <w:lang w:val="en-US"/>
        </w:rPr>
        <w:t>Creating and managing global contexts and variables</w:t>
      </w:r>
      <w:r>
        <w:rPr>
          <w:b/>
          <w:lang w:val="en-US"/>
        </w:rPr>
        <w:t>:</w:t>
      </w:r>
    </w:p>
    <w:p w:rsidR="006E66F2" w:rsidRDefault="006E66F2" w:rsidP="006E66F2">
      <w:pPr>
        <w:rPr>
          <w:b/>
          <w:lang w:val="en-US"/>
        </w:rPr>
      </w:pPr>
      <w:r>
        <w:rPr>
          <w:b/>
          <w:lang w:val="en-US"/>
        </w:rPr>
        <w:t>Sample Job for working with global contexts &amp; Variables:</w:t>
      </w:r>
    </w:p>
    <w:p w:rsidR="006E66F2" w:rsidRDefault="006E66F2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49999" cy="4762500"/>
            <wp:effectExtent l="0" t="0" r="0" b="0"/>
            <wp:docPr id="1" name="Picture 1" descr="https://www.talendforge.org/tutorials/data/tuto034/402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lendforge.org/tutorials/data/tuto034/402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743" cy="477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</w:p>
    <w:p w:rsidR="00096ED4" w:rsidRDefault="00096ED4" w:rsidP="006E66F2">
      <w:pPr>
        <w:rPr>
          <w:b/>
          <w:lang w:val="en-US"/>
        </w:rPr>
      </w:pPr>
      <w:r>
        <w:rPr>
          <w:b/>
          <w:lang w:val="en-US"/>
        </w:rPr>
        <w:t>RowGenerator – tFileOutputDelimited.</w:t>
      </w:r>
    </w:p>
    <w:p w:rsidR="00096ED4" w:rsidRDefault="00096ED4" w:rsidP="006E66F2">
      <w:pPr>
        <w:rPr>
          <w:b/>
          <w:lang w:val="en-US"/>
        </w:rPr>
      </w:pPr>
      <w:r>
        <w:rPr>
          <w:b/>
          <w:lang w:val="en-US"/>
        </w:rPr>
        <w:t>Loading data from Row generator to OutputFile.</w:t>
      </w:r>
    </w:p>
    <w:p w:rsidR="006E66F2" w:rsidRDefault="00096ED4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65899" cy="4924425"/>
            <wp:effectExtent l="0" t="0" r="6985" b="0"/>
            <wp:docPr id="2" name="Picture 2" descr="https://www.talendforge.org/tutorials/data/tuto034/432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alendforge.org/tutorials/data/tuto034/432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071" cy="49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CB6CC0" w:rsidP="006E66F2">
      <w:pPr>
        <w:rPr>
          <w:rFonts w:ascii="Arial" w:hAnsi="Arial" w:cs="Arial"/>
          <w:b/>
          <w:color w:val="000000"/>
          <w:sz w:val="27"/>
          <w:szCs w:val="27"/>
        </w:rPr>
      </w:pPr>
    </w:p>
    <w:p w:rsidR="00CB6CC0" w:rsidRDefault="00096ED4" w:rsidP="006E66F2">
      <w:pPr>
        <w:rPr>
          <w:b/>
          <w:lang w:val="en-US"/>
        </w:rPr>
      </w:pPr>
      <w:r w:rsidRPr="00CB6CC0">
        <w:rPr>
          <w:rFonts w:ascii="Arial" w:hAnsi="Arial" w:cs="Arial"/>
          <w:b/>
          <w:color w:val="000000"/>
          <w:sz w:val="27"/>
          <w:szCs w:val="27"/>
        </w:rPr>
        <w:t>Defining Schema for RowGenerator:</w:t>
      </w:r>
      <w:r>
        <w:rPr>
          <w:b/>
          <w:lang w:val="en-US"/>
        </w:rPr>
        <w:t xml:space="preserve">  </w:t>
      </w:r>
      <w:r w:rsidR="00CB6CC0">
        <w:rPr>
          <w:rFonts w:ascii="Arial" w:hAnsi="Arial" w:cs="Arial"/>
          <w:color w:val="000000"/>
          <w:sz w:val="27"/>
          <w:szCs w:val="27"/>
        </w:rPr>
        <w:t>To set the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Emphasis"/>
          <w:rFonts w:ascii="Arial" w:hAnsi="Arial" w:cs="Arial"/>
          <w:color w:val="000000"/>
          <w:sz w:val="27"/>
          <w:szCs w:val="27"/>
        </w:rPr>
        <w:t>company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column, select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Emphasis"/>
          <w:rFonts w:ascii="Arial" w:hAnsi="Arial" w:cs="Arial"/>
          <w:color w:val="000000"/>
          <w:sz w:val="27"/>
          <w:szCs w:val="27"/>
        </w:rPr>
        <w:t>String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in the</w:t>
      </w:r>
      <w:r w:rsidR="00CB6CC0">
        <w:rPr>
          <w:rFonts w:ascii="Arial" w:hAnsi="Arial" w:cs="Arial"/>
          <w:color w:val="000000"/>
          <w:sz w:val="27"/>
          <w:szCs w:val="27"/>
        </w:rPr>
        <w:t xml:space="preserve"> </w:t>
      </w:r>
      <w:r w:rsidR="00CB6CC0">
        <w:rPr>
          <w:rStyle w:val="Strong"/>
          <w:rFonts w:ascii="Arial" w:hAnsi="Arial" w:cs="Arial"/>
          <w:color w:val="5B5B5D"/>
          <w:sz w:val="27"/>
          <w:szCs w:val="27"/>
        </w:rPr>
        <w:t>Type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field, select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Emphasis"/>
          <w:rFonts w:ascii="Arial" w:hAnsi="Arial" w:cs="Arial"/>
          <w:color w:val="000000"/>
          <w:sz w:val="27"/>
          <w:szCs w:val="27"/>
        </w:rPr>
        <w:t>...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in the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Strong"/>
          <w:rFonts w:ascii="Arial" w:hAnsi="Arial" w:cs="Arial"/>
          <w:color w:val="5B5B5D"/>
          <w:sz w:val="27"/>
          <w:szCs w:val="27"/>
        </w:rPr>
        <w:t>Functions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field, go to the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Strong"/>
          <w:rFonts w:ascii="Arial" w:hAnsi="Arial" w:cs="Arial"/>
          <w:color w:val="5B5B5D"/>
          <w:sz w:val="27"/>
          <w:szCs w:val="27"/>
        </w:rPr>
        <w:t>Function parameters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view at the bottom and type in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Emphasis"/>
          <w:rFonts w:ascii="Arial" w:hAnsi="Arial" w:cs="Arial"/>
          <w:color w:val="000000"/>
          <w:sz w:val="27"/>
          <w:szCs w:val="27"/>
        </w:rPr>
        <w:t>"Client"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in the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Style w:val="Strong"/>
          <w:rFonts w:ascii="Arial" w:hAnsi="Arial" w:cs="Arial"/>
          <w:color w:val="5B5B5D"/>
          <w:sz w:val="27"/>
          <w:szCs w:val="27"/>
        </w:rPr>
        <w:t>Value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CB6CC0">
        <w:rPr>
          <w:rFonts w:ascii="Arial" w:hAnsi="Arial" w:cs="Arial"/>
          <w:color w:val="000000"/>
          <w:sz w:val="27"/>
          <w:szCs w:val="27"/>
        </w:rPr>
        <w:t>column.</w:t>
      </w:r>
      <w:r w:rsidR="00CB6CC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</w:p>
    <w:p w:rsidR="00096ED4" w:rsidRDefault="00CB6CC0" w:rsidP="006E66F2">
      <w:pPr>
        <w:rPr>
          <w:b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To set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randomnumber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column, select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Integer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in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5B5B5D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field, select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random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in the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5B5B5D"/>
          <w:sz w:val="27"/>
          <w:szCs w:val="27"/>
        </w:rPr>
        <w:t>Functions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field, and keep the default values.</w:t>
      </w:r>
    </w:p>
    <w:p w:rsidR="00096ED4" w:rsidRDefault="00096ED4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3" name="Picture 3" descr="https://www.talendforge.org/tutorials/data/tuto034/433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alendforge.org/tutorials/data/tuto034/433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913EBB" w:rsidRDefault="00913EBB" w:rsidP="006E66F2">
      <w:pPr>
        <w:rPr>
          <w:rFonts w:ascii="Arial" w:hAnsi="Arial" w:cs="Arial"/>
          <w:color w:val="000000"/>
          <w:sz w:val="27"/>
          <w:szCs w:val="27"/>
        </w:rPr>
      </w:pPr>
    </w:p>
    <w:p w:rsidR="00CB6CC0" w:rsidRDefault="00CB6CC0" w:rsidP="006E66F2">
      <w:pPr>
        <w:rPr>
          <w:b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Click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5B5B5D"/>
          <w:sz w:val="27"/>
          <w:szCs w:val="27"/>
        </w:rPr>
        <w:t>[...]</w:t>
      </w:r>
      <w:r>
        <w:rPr>
          <w:rStyle w:val="apple-converted-space"/>
          <w:rFonts w:ascii="Arial" w:hAnsi="Arial" w:cs="Arial"/>
          <w:b/>
          <w:bCs/>
          <w:color w:val="5B5B5D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next to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5B5B5D"/>
          <w:sz w:val="27"/>
          <w:szCs w:val="27"/>
        </w:rPr>
        <w:t>File Name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field to specify the path and the name of the file you are creating. Name it: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client1.csv</w:t>
      </w:r>
    </w:p>
    <w:p w:rsidR="00096ED4" w:rsidRDefault="00096ED4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19700" cy="3914775"/>
            <wp:effectExtent l="0" t="0" r="0" b="9525"/>
            <wp:docPr id="4" name="Picture 4" descr="https://www.talendforge.org/tutorials/data/tuto034/434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alendforge.org/tutorials/data/tuto034/434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93" cy="39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C0" w:rsidRDefault="00913EBB" w:rsidP="006E66F2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RUN THE JOB</w:t>
      </w:r>
    </w:p>
    <w:p w:rsidR="00CB6CC0" w:rsidRDefault="00CB6CC0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38750" cy="3929063"/>
            <wp:effectExtent l="0" t="0" r="0" b="0"/>
            <wp:docPr id="5" name="Picture 5" descr="https://www.talendforge.org/tutorials/data/tuto034/435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alendforge.org/tutorials/data/tuto034/435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23" cy="39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D4" w:rsidRDefault="00913EBB" w:rsidP="00913EBB">
      <w:pPr>
        <w:ind w:left="2880" w:firstLine="720"/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6E66F2" w:rsidRDefault="00CB6CC0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6" name="Picture 6" descr="https://www.talendforge.org/tutorials/data/tuto034/436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alendforge.org/tutorials/data/tuto034/436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2" w:rsidRDefault="006E66F2" w:rsidP="006E66F2">
      <w:pPr>
        <w:rPr>
          <w:b/>
          <w:lang w:val="en-US"/>
        </w:rPr>
      </w:pPr>
    </w:p>
    <w:p w:rsidR="006E66F2" w:rsidRDefault="006E66F2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913EBB" w:rsidRDefault="00913EBB" w:rsidP="006E66F2">
      <w:pPr>
        <w:rPr>
          <w:b/>
          <w:lang w:val="en-US"/>
        </w:rPr>
      </w:pPr>
    </w:p>
    <w:p w:rsidR="006E66F2" w:rsidRDefault="00CB6CC0" w:rsidP="006E66F2">
      <w:pPr>
        <w:rPr>
          <w:b/>
          <w:lang w:val="en-US"/>
        </w:rPr>
      </w:pPr>
      <w:r>
        <w:rPr>
          <w:b/>
          <w:lang w:val="en-US"/>
        </w:rPr>
        <w:lastRenderedPageBreak/>
        <w:t>Now For the above job we will create CONTEXT Groups &amp; Sel</w:t>
      </w:r>
      <w:r w:rsidR="00A55AF5">
        <w:rPr>
          <w:b/>
          <w:lang w:val="en-US"/>
        </w:rPr>
        <w:t>ect different CONTEXT Groups to</w:t>
      </w:r>
      <w:r>
        <w:rPr>
          <w:b/>
          <w:lang w:val="en-US"/>
        </w:rPr>
        <w:t xml:space="preserve"> see the output.</w:t>
      </w:r>
    </w:p>
    <w:p w:rsidR="00913EBB" w:rsidRDefault="00A55AF5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62525" cy="3726552"/>
            <wp:effectExtent l="0" t="0" r="0" b="7620"/>
            <wp:docPr id="7" name="Picture 7" descr="https://www.talendforge.org/tutorials/data/tuto034/437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alendforge.org/tutorials/data/tuto034/437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6" cy="37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F5" w:rsidRDefault="00A55AF5" w:rsidP="006E66F2">
      <w:pPr>
        <w:rPr>
          <w:b/>
          <w:lang w:val="en-US"/>
        </w:rPr>
      </w:pPr>
      <w:r>
        <w:rPr>
          <w:b/>
          <w:lang w:val="en-US"/>
        </w:rPr>
        <w:t xml:space="preserve"> Create three </w:t>
      </w:r>
      <w:r w:rsidR="00913EBB">
        <w:rPr>
          <w:b/>
          <w:lang w:val="en-US"/>
        </w:rPr>
        <w:t xml:space="preserve">VARIABLES </w:t>
      </w:r>
      <w:r>
        <w:rPr>
          <w:b/>
          <w:lang w:val="en-US"/>
        </w:rPr>
        <w:t xml:space="preserve">in the </w:t>
      </w:r>
      <w:r w:rsidR="00913EBB">
        <w:rPr>
          <w:b/>
          <w:lang w:val="en-US"/>
        </w:rPr>
        <w:t>GROUP</w:t>
      </w:r>
      <w:r>
        <w:rPr>
          <w:b/>
          <w:lang w:val="en-US"/>
        </w:rPr>
        <w:t>.</w:t>
      </w:r>
    </w:p>
    <w:p w:rsidR="00A55AF5" w:rsidRDefault="00A55AF5" w:rsidP="006E66F2">
      <w:pPr>
        <w:rPr>
          <w:b/>
          <w:lang w:val="en-US"/>
        </w:rPr>
      </w:pPr>
      <w:r>
        <w:rPr>
          <w:b/>
          <w:lang w:val="en-US"/>
        </w:rPr>
        <w:t>Company, directory, nbrows.</w:t>
      </w:r>
    </w:p>
    <w:p w:rsidR="00A55AF5" w:rsidRDefault="00A55AF5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29198" cy="3771900"/>
            <wp:effectExtent l="0" t="0" r="635" b="0"/>
            <wp:docPr id="8" name="Picture 8" descr="https://www.talendforge.org/tutorials/data/tuto034/438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alendforge.org/tutorials/data/tuto034/438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35" cy="37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C0" w:rsidRDefault="00A55AF5" w:rsidP="006E66F2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Create </w:t>
      </w:r>
      <w:r w:rsidR="001307BE">
        <w:rPr>
          <w:b/>
          <w:lang w:val="en-US"/>
        </w:rPr>
        <w:t>two</w:t>
      </w:r>
      <w:r>
        <w:rPr>
          <w:b/>
          <w:lang w:val="en-US"/>
        </w:rPr>
        <w:t xml:space="preserve"> CONTEXT GROUPS.</w:t>
      </w:r>
    </w:p>
    <w:p w:rsidR="001307BE" w:rsidRDefault="001307BE" w:rsidP="006E66F2">
      <w:pPr>
        <w:rPr>
          <w:b/>
          <w:lang w:val="en-US"/>
        </w:rPr>
      </w:pPr>
      <w:r>
        <w:rPr>
          <w:b/>
          <w:lang w:val="en-US"/>
        </w:rPr>
        <w:t>contextClient1</w:t>
      </w:r>
    </w:p>
    <w:p w:rsidR="001307BE" w:rsidRDefault="001307BE" w:rsidP="006E66F2">
      <w:pPr>
        <w:rPr>
          <w:b/>
          <w:lang w:val="en-US"/>
        </w:rPr>
      </w:pPr>
      <w:r>
        <w:rPr>
          <w:b/>
          <w:lang w:val="en-US"/>
        </w:rPr>
        <w:t>contextClient2</w:t>
      </w:r>
    </w:p>
    <w:p w:rsidR="00A55AF5" w:rsidRDefault="00A55AF5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72050" cy="3729038"/>
            <wp:effectExtent l="0" t="0" r="0" b="5080"/>
            <wp:docPr id="9" name="Picture 9" descr="https://www.talendforge.org/tutorials/data/tuto034/439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alendforge.org/tutorials/data/tuto034/439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45" cy="37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E" w:rsidRDefault="001307BE" w:rsidP="006E66F2">
      <w:pPr>
        <w:rPr>
          <w:b/>
          <w:lang w:val="en-US"/>
        </w:rPr>
      </w:pPr>
      <w:r>
        <w:rPr>
          <w:b/>
          <w:lang w:val="en-US"/>
        </w:rPr>
        <w:t>Define the values for each CONTEXT VARIABLE in the CONTEXT GROUP.</w:t>
      </w:r>
    </w:p>
    <w:p w:rsidR="001307BE" w:rsidRDefault="001307BE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30799" cy="3848100"/>
            <wp:effectExtent l="0" t="0" r="0" b="0"/>
            <wp:docPr id="10" name="Picture 10" descr="https://www.talendforge.org/tutorials/data/tuto034/44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talendforge.org/tutorials/data/tuto034/440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49" cy="386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E" w:rsidRDefault="001307BE" w:rsidP="006E66F2">
      <w:pPr>
        <w:rPr>
          <w:b/>
          <w:lang w:val="en-US"/>
        </w:rPr>
      </w:pPr>
      <w:r>
        <w:rPr>
          <w:b/>
          <w:lang w:val="en-US"/>
        </w:rPr>
        <w:lastRenderedPageBreak/>
        <w:t>IMPORT the CONEXT GROUP</w:t>
      </w:r>
      <w:r w:rsidR="00913EBB">
        <w:rPr>
          <w:b/>
          <w:lang w:val="en-US"/>
        </w:rPr>
        <w:t xml:space="preserve"> in the job</w:t>
      </w:r>
      <w:bookmarkStart w:id="0" w:name="_GoBack"/>
      <w:bookmarkEnd w:id="0"/>
      <w:r>
        <w:rPr>
          <w:b/>
          <w:lang w:val="en-US"/>
        </w:rPr>
        <w:t>.</w:t>
      </w:r>
    </w:p>
    <w:p w:rsidR="001307BE" w:rsidRDefault="001307BE" w:rsidP="001307BE">
      <w:pPr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4387F" wp14:editId="5CA83A80">
                <wp:simplePos x="0" y="0"/>
                <wp:positionH relativeFrom="column">
                  <wp:posOffset>1857375</wp:posOffset>
                </wp:positionH>
                <wp:positionV relativeFrom="paragraph">
                  <wp:posOffset>3267075</wp:posOffset>
                </wp:positionV>
                <wp:extent cx="228600" cy="238125"/>
                <wp:effectExtent l="19050" t="19050" r="19050" b="2857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7D94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146.25pt;margin-top:257.2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" adj="10368" fillcolor="#5b9bd5 [3204]" strokecolor="#1f4d78 [1604]" strokeweight="1pt"/>
            </w:pict>
          </mc:Fallback>
        </mc:AlternateContent>
      </w:r>
      <w:r w:rsidRPr="001307BE">
        <w:drawing>
          <wp:inline distT="0" distB="0" distL="0" distR="0" wp14:anchorId="7F3C0B99" wp14:editId="3D95EE0F">
            <wp:extent cx="4714875" cy="3536157"/>
            <wp:effectExtent l="0" t="0" r="0" b="7620"/>
            <wp:docPr id="11" name="Picture 11" descr="https://www.talendforge.org/tutorials/data/tuto034/442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talendforge.org/tutorials/data/tuto034/442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33" cy="354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E" w:rsidRDefault="001307BE" w:rsidP="001307BE">
      <w:pPr>
        <w:rPr>
          <w:b/>
          <w:lang w:val="en-US"/>
        </w:rPr>
      </w:pPr>
    </w:p>
    <w:p w:rsidR="001307BE" w:rsidRDefault="001307BE" w:rsidP="006E66F2">
      <w:pPr>
        <w:rPr>
          <w:b/>
          <w:lang w:val="en-US"/>
        </w:rPr>
      </w:pPr>
      <w:r>
        <w:rPr>
          <w:b/>
          <w:lang w:val="en-US"/>
        </w:rPr>
        <w:t>CONTEXT GROUPS are now available in the job.</w:t>
      </w:r>
    </w:p>
    <w:p w:rsidR="006E66F2" w:rsidRPr="006E66F2" w:rsidRDefault="006E66F2" w:rsidP="006E66F2">
      <w:pPr>
        <w:rPr>
          <w:b/>
          <w:lang w:val="en-US"/>
        </w:rPr>
      </w:pPr>
    </w:p>
    <w:p w:rsidR="006E66F2" w:rsidRDefault="001307BE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91125" cy="3893345"/>
            <wp:effectExtent l="0" t="0" r="0" b="0"/>
            <wp:docPr id="15" name="Picture 15" descr="https://www.talendforge.org/tutorials/data/tuto034/444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talendforge.org/tutorials/data/tuto034/444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59" cy="38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E" w:rsidRDefault="00C644EA" w:rsidP="006E66F2">
      <w:pPr>
        <w:rPr>
          <w:b/>
          <w:lang w:val="en-US"/>
        </w:rPr>
      </w:pPr>
      <w:r>
        <w:rPr>
          <w:b/>
          <w:lang w:val="en-US"/>
        </w:rPr>
        <w:lastRenderedPageBreak/>
        <w:t>Use the context variables in the job which are created: company and randomnumber.</w:t>
      </w:r>
    </w:p>
    <w:p w:rsidR="006E66F2" w:rsidRDefault="001307BE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18099" cy="3838575"/>
            <wp:effectExtent l="0" t="0" r="6985" b="0"/>
            <wp:docPr id="14" name="Picture 14" descr="https://www.talendforge.org/tutorials/data/tuto034/445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talendforge.org/tutorials/data/tuto034/445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15" cy="38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EA" w:rsidRDefault="00C644EA" w:rsidP="006E66F2">
      <w:pPr>
        <w:rPr>
          <w:b/>
          <w:lang w:val="en-US"/>
        </w:rPr>
      </w:pPr>
      <w:r>
        <w:rPr>
          <w:b/>
          <w:lang w:val="en-US"/>
        </w:rPr>
        <w:t>For filename:</w:t>
      </w:r>
    </w:p>
    <w:p w:rsidR="00C644EA" w:rsidRDefault="00C644EA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67300" cy="3800475"/>
            <wp:effectExtent l="0" t="0" r="0" b="9525"/>
            <wp:docPr id="16" name="Picture 16" descr="https://www.talendforge.org/tutorials/data/tuto034/446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talendforge.org/tutorials/data/tuto034/446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04" cy="38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EA" w:rsidRDefault="00C644EA" w:rsidP="006E66F2">
      <w:pPr>
        <w:rPr>
          <w:b/>
          <w:lang w:val="en-US"/>
        </w:rPr>
      </w:pPr>
    </w:p>
    <w:p w:rsidR="00C644EA" w:rsidRDefault="00C644EA" w:rsidP="006E66F2">
      <w:pPr>
        <w:rPr>
          <w:b/>
          <w:lang w:val="en-US"/>
        </w:rPr>
      </w:pPr>
      <w:r>
        <w:rPr>
          <w:b/>
          <w:lang w:val="en-US"/>
        </w:rPr>
        <w:lastRenderedPageBreak/>
        <w:t>Select the CONTEXT GROUP:  One context group at a time and run the job.</w:t>
      </w:r>
    </w:p>
    <w:p w:rsidR="00C644EA" w:rsidRDefault="00C644EA" w:rsidP="006E66F2">
      <w:pPr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2476500</wp:posOffset>
                </wp:positionV>
                <wp:extent cx="978408" cy="484632"/>
                <wp:effectExtent l="19050" t="19050" r="12700" b="2984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710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8" o:spid="_x0000_s1026" type="#_x0000_t66" style="position:absolute;margin-left:431.25pt;margin-top:19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" adj="53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486400" cy="4114800"/>
            <wp:effectExtent l="0" t="0" r="0" b="0"/>
            <wp:docPr id="17" name="Picture 17" descr="https://www.talendforge.org/tutorials/data/tuto034/448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talendforge.org/tutorials/data/tuto034/448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87" cy="411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C6" w:rsidRPr="006E66F2" w:rsidRDefault="006509C6" w:rsidP="006E66F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86400" cy="4114800"/>
            <wp:effectExtent l="0" t="0" r="0" b="0"/>
            <wp:docPr id="19" name="Picture 19" descr="https://www.talendforge.org/tutorials/data/tuto034/449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talendforge.org/tutorials/data/tuto034/449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51" cy="412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5F" w:rsidRDefault="006509C6">
      <w:pPr>
        <w:rPr>
          <w:b/>
        </w:rPr>
      </w:pPr>
      <w:r>
        <w:rPr>
          <w:b/>
        </w:rPr>
        <w:lastRenderedPageBreak/>
        <w:t>OUTPUT:</w:t>
      </w:r>
    </w:p>
    <w:p w:rsidR="006509C6" w:rsidRPr="006E66F2" w:rsidRDefault="006509C6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0" name="Picture 20" descr="https://www.talendforge.org/tutorials/data/tuto034/45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talendforge.org/tutorials/data/tuto034/450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9C6" w:rsidRPr="006E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84" w:rsidRDefault="00C27984" w:rsidP="00096ED4">
      <w:pPr>
        <w:spacing w:after="0" w:line="240" w:lineRule="auto"/>
      </w:pPr>
      <w:r>
        <w:separator/>
      </w:r>
    </w:p>
  </w:endnote>
  <w:endnote w:type="continuationSeparator" w:id="0">
    <w:p w:rsidR="00C27984" w:rsidRDefault="00C27984" w:rsidP="0009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84" w:rsidRDefault="00C27984" w:rsidP="00096ED4">
      <w:pPr>
        <w:spacing w:after="0" w:line="240" w:lineRule="auto"/>
      </w:pPr>
      <w:r>
        <w:separator/>
      </w:r>
    </w:p>
  </w:footnote>
  <w:footnote w:type="continuationSeparator" w:id="0">
    <w:p w:rsidR="00C27984" w:rsidRDefault="00C27984" w:rsidP="0009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B688B"/>
    <w:multiLevelType w:val="hybridMultilevel"/>
    <w:tmpl w:val="E772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5F"/>
    <w:rsid w:val="00096ED4"/>
    <w:rsid w:val="001307BE"/>
    <w:rsid w:val="005C755F"/>
    <w:rsid w:val="006509C6"/>
    <w:rsid w:val="006E66F2"/>
    <w:rsid w:val="00913EBB"/>
    <w:rsid w:val="00A55AF5"/>
    <w:rsid w:val="00C27984"/>
    <w:rsid w:val="00C644EA"/>
    <w:rsid w:val="00C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CF8D0-FB25-42E7-A1EB-7214958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F2"/>
    <w:pPr>
      <w:spacing w:line="252" w:lineRule="auto"/>
      <w:ind w:left="720"/>
      <w:contextualSpacing/>
    </w:pPr>
    <w:rPr>
      <w:rFonts w:ascii="Calibri" w:hAnsi="Calibri" w:cs="Times New Roman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ED4"/>
  </w:style>
  <w:style w:type="paragraph" w:styleId="Footer">
    <w:name w:val="footer"/>
    <w:basedOn w:val="Normal"/>
    <w:link w:val="FooterChar"/>
    <w:uiPriority w:val="99"/>
    <w:unhideWhenUsed/>
    <w:rsid w:val="0009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ED4"/>
  </w:style>
  <w:style w:type="character" w:customStyle="1" w:styleId="apple-converted-space">
    <w:name w:val="apple-converted-space"/>
    <w:basedOn w:val="DefaultParagraphFont"/>
    <w:rsid w:val="00CB6CC0"/>
  </w:style>
  <w:style w:type="character" w:styleId="Emphasis">
    <w:name w:val="Emphasis"/>
    <w:basedOn w:val="DefaultParagraphFont"/>
    <w:uiPriority w:val="20"/>
    <w:qFormat/>
    <w:rsid w:val="00CB6CC0"/>
    <w:rPr>
      <w:i/>
      <w:iCs/>
    </w:rPr>
  </w:style>
  <w:style w:type="character" w:styleId="Strong">
    <w:name w:val="Strong"/>
    <w:basedOn w:val="DefaultParagraphFont"/>
    <w:uiPriority w:val="22"/>
    <w:qFormat/>
    <w:rsid w:val="00CB6CC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30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7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neelam</dc:creator>
  <cp:keywords/>
  <dc:description/>
  <cp:lastModifiedBy>karthik neelam</cp:lastModifiedBy>
  <cp:revision>5</cp:revision>
  <dcterms:created xsi:type="dcterms:W3CDTF">2016-04-21T05:50:00Z</dcterms:created>
  <dcterms:modified xsi:type="dcterms:W3CDTF">2016-04-21T07:09:00Z</dcterms:modified>
</cp:coreProperties>
</file>