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E71" w:rsidRPr="00757E71" w:rsidRDefault="00757E71" w:rsidP="00757E71">
      <w:pPr>
        <w:pStyle w:val="ListParagraph"/>
        <w:numPr>
          <w:ilvl w:val="0"/>
          <w:numId w:val="7"/>
        </w:numPr>
        <w:rPr>
          <w:b/>
        </w:rPr>
      </w:pPr>
      <w:r w:rsidRPr="00757E71">
        <w:rPr>
          <w:b/>
        </w:rPr>
        <w:t>What analysis will you conduct?</w:t>
      </w:r>
    </w:p>
    <w:p w:rsidR="00757E71" w:rsidRDefault="00757E71" w:rsidP="00757E71">
      <w:pPr>
        <w:pStyle w:val="ListParagraph"/>
      </w:pPr>
    </w:p>
    <w:p w:rsidR="00CE583C" w:rsidRDefault="00E52DBC" w:rsidP="00757E71">
      <w:pPr>
        <w:pStyle w:val="ListParagraph"/>
      </w:pPr>
      <w:r>
        <w:t>Multiple Linear Regression Model is used in this problem as the response to be predicted is a continuous variable (Survival Time after a liver operation in ‘Days’).</w:t>
      </w:r>
    </w:p>
    <w:p w:rsidR="00E52DBC" w:rsidRDefault="00E52DBC" w:rsidP="00E52DBC">
      <w:pPr>
        <w:pStyle w:val="ListParagraph"/>
      </w:pPr>
      <w:proofErr w:type="gramStart"/>
      <w:r>
        <w:t>Moreover</w:t>
      </w:r>
      <w:proofErr w:type="gramEnd"/>
      <w:r>
        <w:t xml:space="preserve"> as interpretability is asked for in the problem here (</w:t>
      </w:r>
      <w:proofErr w:type="spellStart"/>
      <w:r>
        <w:t>ie</w:t>
      </w:r>
      <w:proofErr w:type="spellEnd"/>
      <w:r>
        <w:t>., to know which variables of patients affect their survival time and how), even though linear regression might be a bit restrictive, it gives a table of coefficient estimates and other entities useful for interpretation.</w:t>
      </w:r>
    </w:p>
    <w:p w:rsidR="00EC52C2" w:rsidRDefault="00EC52C2" w:rsidP="00E52DBC">
      <w:pPr>
        <w:pStyle w:val="ListParagraph"/>
      </w:pPr>
    </w:p>
    <w:p w:rsidR="00984530" w:rsidRPr="00757E71" w:rsidRDefault="00757E71" w:rsidP="00757E71">
      <w:pPr>
        <w:pStyle w:val="ListParagraph"/>
        <w:numPr>
          <w:ilvl w:val="0"/>
          <w:numId w:val="7"/>
        </w:numPr>
        <w:rPr>
          <w:b/>
        </w:rPr>
      </w:pPr>
      <w:r w:rsidRPr="00757E71">
        <w:rPr>
          <w:b/>
        </w:rPr>
        <w:t xml:space="preserve"> Find two good models for the training data.</w:t>
      </w:r>
    </w:p>
    <w:p w:rsidR="00757E71" w:rsidRDefault="00757E71" w:rsidP="00757E71">
      <w:pPr>
        <w:pStyle w:val="ListParagraph"/>
      </w:pPr>
    </w:p>
    <w:p w:rsidR="00C910BC" w:rsidRDefault="00EC52C2" w:rsidP="00984530">
      <w:pPr>
        <w:pStyle w:val="ListParagraph"/>
        <w:numPr>
          <w:ilvl w:val="0"/>
          <w:numId w:val="3"/>
        </w:numPr>
      </w:pPr>
      <w:r>
        <w:t>First,</w:t>
      </w:r>
      <w:r w:rsidR="00C910BC">
        <w:t xml:space="preserve"> the directory is set to the folder where the data csv files are present. </w:t>
      </w:r>
    </w:p>
    <w:p w:rsidR="00654246" w:rsidRDefault="00654246" w:rsidP="00654246">
      <w:pPr>
        <w:pStyle w:val="ListParagraph"/>
        <w:ind w:left="1080"/>
      </w:pPr>
    </w:p>
    <w:p w:rsidR="00C910BC" w:rsidRDefault="00654246" w:rsidP="00C910BC">
      <w:pPr>
        <w:pStyle w:val="ListParagraph"/>
      </w:pPr>
      <w:r>
        <w:rPr>
          <w:noProof/>
        </w:rPr>
        <w:drawing>
          <wp:inline distT="0" distB="0" distL="0" distR="0">
            <wp:extent cx="59436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46" w:rsidRDefault="00654246" w:rsidP="00C910BC">
      <w:pPr>
        <w:pStyle w:val="ListParagraph"/>
      </w:pPr>
    </w:p>
    <w:p w:rsidR="00C910BC" w:rsidRDefault="00C910BC" w:rsidP="00984530">
      <w:pPr>
        <w:pStyle w:val="ListParagraph"/>
        <w:numPr>
          <w:ilvl w:val="0"/>
          <w:numId w:val="3"/>
        </w:numPr>
      </w:pPr>
      <w:r>
        <w:t xml:space="preserve">After loading the </w:t>
      </w:r>
      <w:proofErr w:type="gramStart"/>
      <w:r>
        <w:t>data</w:t>
      </w:r>
      <w:proofErr w:type="gramEnd"/>
      <w:r>
        <w:t xml:space="preserve"> the structure and the summary of the training and the test data are checked for.</w:t>
      </w:r>
    </w:p>
    <w:p w:rsidR="007D4B60" w:rsidRDefault="007D4B60" w:rsidP="007D4B60">
      <w:pPr>
        <w:pStyle w:val="ListParagraph"/>
      </w:pPr>
    </w:p>
    <w:p w:rsidR="007D4B60" w:rsidRDefault="007D4B60" w:rsidP="00984530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5943600" cy="2628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530" w:rsidRDefault="00984530" w:rsidP="00984530">
      <w:pPr>
        <w:pStyle w:val="ListParagraph"/>
      </w:pPr>
    </w:p>
    <w:p w:rsidR="00C910BC" w:rsidRDefault="00C910BC" w:rsidP="00984530">
      <w:pPr>
        <w:pStyle w:val="ListParagraph"/>
        <w:numPr>
          <w:ilvl w:val="0"/>
          <w:numId w:val="3"/>
        </w:numPr>
      </w:pPr>
      <w:proofErr w:type="gramStart"/>
      <w:r>
        <w:t>Also</w:t>
      </w:r>
      <w:proofErr w:type="gramEnd"/>
      <w:r>
        <w:t xml:space="preserve"> some basic plots, correlations and scatter plots between survival and all other variables are checked for to get an idea of the data, to identify patterns and some inferences.</w:t>
      </w:r>
    </w:p>
    <w:p w:rsidR="00C910BC" w:rsidRDefault="00C910BC" w:rsidP="00C910BC">
      <w:pPr>
        <w:pStyle w:val="ListParagraph"/>
      </w:pPr>
    </w:p>
    <w:p w:rsidR="00C910BC" w:rsidRDefault="00C910BC" w:rsidP="00984530">
      <w:pPr>
        <w:pStyle w:val="ListParagraph"/>
        <w:numPr>
          <w:ilvl w:val="0"/>
          <w:numId w:val="3"/>
        </w:numPr>
      </w:pPr>
      <w:r>
        <w:t xml:space="preserve">All the categorical variables are converted into factors else for which they will be treated as continuous variables. </w:t>
      </w:r>
    </w:p>
    <w:p w:rsidR="00622042" w:rsidRDefault="00622042" w:rsidP="00C910BC">
      <w:pPr>
        <w:pStyle w:val="ListParagraph"/>
      </w:pPr>
    </w:p>
    <w:p w:rsidR="00622042" w:rsidRPr="00984530" w:rsidRDefault="00622042" w:rsidP="00C910BC">
      <w:pPr>
        <w:pStyle w:val="ListParagraph"/>
        <w:rPr>
          <w:u w:val="single"/>
        </w:rPr>
      </w:pPr>
      <w:r w:rsidRPr="00984530">
        <w:rPr>
          <w:u w:val="single"/>
        </w:rPr>
        <w:t>PLOTS:</w:t>
      </w:r>
    </w:p>
    <w:p w:rsidR="00622042" w:rsidRDefault="00622042" w:rsidP="00C910BC">
      <w:pPr>
        <w:pStyle w:val="ListParagraph"/>
      </w:pPr>
      <w:r>
        <w:lastRenderedPageBreak/>
        <w:t>The ‘survival’ response variable is plotted against all the other predictor variables to see any relation between them.</w:t>
      </w:r>
    </w:p>
    <w:p w:rsidR="00622042" w:rsidRDefault="00622042" w:rsidP="00C910B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886D699" wp14:editId="466AA7CE">
            <wp:extent cx="2152650" cy="17319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221" cy="17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0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9B0796" wp14:editId="3FC87A2B">
            <wp:extent cx="2181225" cy="175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187" cy="17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42" w:rsidRDefault="00622042" w:rsidP="00C910B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12D4E64" wp14:editId="60E0A4B5">
            <wp:extent cx="2133600" cy="1716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756" cy="17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0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F3FBA0" wp14:editId="01E0F600">
            <wp:extent cx="2228850" cy="1793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9614" cy="18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42" w:rsidRDefault="00622042" w:rsidP="00C910B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E0EC33" wp14:editId="48B83E67">
            <wp:extent cx="2533650" cy="20384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703" cy="20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20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D12DC1" wp14:editId="3C975DF8">
            <wp:extent cx="2569058" cy="20669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541" cy="208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D5" w:rsidRDefault="007903D5" w:rsidP="00984530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434B410B" wp14:editId="250875E2">
            <wp:extent cx="2647950" cy="213039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069" cy="21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3D5" w:rsidRDefault="007903D5" w:rsidP="007C32B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‘bldclot’, ‘age’ and ‘liverfunc’ don’t seem to have any relation to the response ‘survival’, but the other responses do, hence are included in the model.</w:t>
      </w:r>
    </w:p>
    <w:p w:rsidR="00984530" w:rsidRPr="00984530" w:rsidRDefault="00984530" w:rsidP="00984530">
      <w:pPr>
        <w:pStyle w:val="ListParagraph"/>
        <w:jc w:val="center"/>
        <w:rPr>
          <w:noProof/>
          <w:u w:val="single"/>
        </w:rPr>
      </w:pPr>
      <w:r w:rsidRPr="00984530">
        <w:rPr>
          <w:noProof/>
          <w:u w:val="single"/>
        </w:rPr>
        <w:t>Scatter Plot in Pairs</w:t>
      </w:r>
      <w:r w:rsidR="00CF78E5">
        <w:rPr>
          <w:noProof/>
          <w:u w:val="single"/>
        </w:rPr>
        <w:t>[</w:t>
      </w:r>
      <w:r w:rsidR="00CF78E5" w:rsidRPr="00CF78E5">
        <w:rPr>
          <w:noProof/>
          <w:u w:val="single"/>
        </w:rPr>
        <w:t>pairs(train)</w:t>
      </w:r>
      <w:r w:rsidR="00CF78E5">
        <w:rPr>
          <w:noProof/>
          <w:u w:val="single"/>
        </w:rPr>
        <w:t>]</w:t>
      </w:r>
      <w:bookmarkStart w:id="0" w:name="_GoBack"/>
      <w:bookmarkEnd w:id="0"/>
      <w:r w:rsidRPr="00984530">
        <w:rPr>
          <w:noProof/>
          <w:u w:val="single"/>
        </w:rPr>
        <w:t>:</w:t>
      </w:r>
    </w:p>
    <w:p w:rsidR="007903D5" w:rsidRDefault="007903D5" w:rsidP="00984530">
      <w:pPr>
        <w:pStyle w:val="ListParagraph"/>
        <w:jc w:val="center"/>
      </w:pPr>
      <w:r>
        <w:rPr>
          <w:noProof/>
        </w:rPr>
        <w:drawing>
          <wp:inline distT="0" distB="0" distL="0" distR="0" wp14:anchorId="76F5B8F9" wp14:editId="590FA44A">
            <wp:extent cx="4187053" cy="336867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730" cy="33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BC" w:rsidRDefault="00C910BC" w:rsidP="00C910BC">
      <w:pPr>
        <w:pStyle w:val="ListParagraph"/>
      </w:pPr>
    </w:p>
    <w:p w:rsidR="00C910BC" w:rsidRDefault="00C910BC" w:rsidP="009746A2">
      <w:pPr>
        <w:pStyle w:val="ListParagraph"/>
        <w:numPr>
          <w:ilvl w:val="0"/>
          <w:numId w:val="3"/>
        </w:numPr>
      </w:pPr>
      <w:r>
        <w:t xml:space="preserve">Then </w:t>
      </w:r>
      <w:r w:rsidR="00EC52C2">
        <w:t>the model is fitted with all the basic predictor variables given in the question over the response “survival”</w:t>
      </w:r>
      <w:r>
        <w:t xml:space="preserve"> </w:t>
      </w:r>
      <w:r w:rsidR="002176C7">
        <w:t>for the training data</w:t>
      </w:r>
      <w:r w:rsidR="00D37ED4">
        <w:t xml:space="preserve"> </w:t>
      </w:r>
      <w:r>
        <w:t xml:space="preserve">using linear regression. </w:t>
      </w:r>
    </w:p>
    <w:p w:rsidR="007E003B" w:rsidRDefault="007E003B" w:rsidP="00C910BC">
      <w:pPr>
        <w:pStyle w:val="ListParagraph"/>
      </w:pPr>
    </w:p>
    <w:p w:rsidR="007C32BC" w:rsidRDefault="00C910BC" w:rsidP="007C32BC">
      <w:pPr>
        <w:pStyle w:val="ListParagraph"/>
        <w:numPr>
          <w:ilvl w:val="0"/>
          <w:numId w:val="3"/>
        </w:numPr>
      </w:pPr>
      <w:r>
        <w:t xml:space="preserve">The summary of the fitted linear model </w:t>
      </w:r>
      <w:r w:rsidR="002176C7">
        <w:t xml:space="preserve">is got. Moreover the train MSE (between given response and predicted values for train data set) and test </w:t>
      </w:r>
      <w:proofErr w:type="gramStart"/>
      <w:r w:rsidR="002176C7">
        <w:t>MSE(</w:t>
      </w:r>
      <w:proofErr w:type="gramEnd"/>
      <w:r w:rsidR="002176C7">
        <w:t xml:space="preserve">between test response and predicted values for test data set) are calculated of which test MSE is given high importance as it is the subject of interest here. </w:t>
      </w:r>
      <w:proofErr w:type="gramStart"/>
      <w:r w:rsidR="002176C7">
        <w:t>Moreover</w:t>
      </w:r>
      <w:proofErr w:type="gramEnd"/>
      <w:r w:rsidR="002176C7">
        <w:t xml:space="preserve"> the test data is also fitted using the same model as the train data and the test </w:t>
      </w:r>
      <w:r w:rsidR="008B1B4B">
        <w:t>summary is also got</w:t>
      </w:r>
      <w:r w:rsidR="002176C7">
        <w:t>.</w:t>
      </w:r>
    </w:p>
    <w:p w:rsidR="007C32BC" w:rsidRDefault="007C32BC" w:rsidP="007C32BC"/>
    <w:p w:rsidR="008608C6" w:rsidRDefault="00D37ED4" w:rsidP="007C32BC">
      <w:pPr>
        <w:pStyle w:val="ListParagraph"/>
        <w:numPr>
          <w:ilvl w:val="0"/>
          <w:numId w:val="3"/>
        </w:numPr>
      </w:pPr>
      <w:r>
        <w:t>Next, the regression diagnostics is done.</w:t>
      </w:r>
    </w:p>
    <w:p w:rsidR="007C32BC" w:rsidRDefault="007C32BC" w:rsidP="007C32BC"/>
    <w:p w:rsidR="009E0519" w:rsidRDefault="005869E4" w:rsidP="007C32BC">
      <w:pPr>
        <w:pStyle w:val="ListParagraph"/>
        <w:numPr>
          <w:ilvl w:val="0"/>
          <w:numId w:val="3"/>
        </w:numPr>
      </w:pPr>
      <w:r>
        <w:t>First the Residual vs the fitted plot is plotted to check for non-linearity and heteroscedasticity</w:t>
      </w:r>
      <w:r w:rsidR="00EE107B">
        <w:t>.</w:t>
      </w:r>
    </w:p>
    <w:p w:rsidR="009E0519" w:rsidRDefault="009E0519" w:rsidP="009E0519">
      <w:pPr>
        <w:pStyle w:val="ListParagraph"/>
      </w:pPr>
    </w:p>
    <w:p w:rsidR="00EE107B" w:rsidRDefault="00DE00C7" w:rsidP="009746A2">
      <w:pPr>
        <w:pStyle w:val="ListParagraph"/>
        <w:numPr>
          <w:ilvl w:val="0"/>
          <w:numId w:val="3"/>
        </w:numPr>
      </w:pPr>
      <w:r>
        <w:t>As was observed in the residual vs fitted value plot, there seems to be a funnel shape of increasing variance till about halfway mark of the maximum fitted value for the given data which contains around 90% of the data, hence it can be concluded that with the limited data highly concentrated for the first half of the fitted value axis, there is heteroscedasticity in the model.</w:t>
      </w:r>
    </w:p>
    <w:p w:rsidR="00B00B72" w:rsidRDefault="00B00B72" w:rsidP="00B00B72">
      <w:pPr>
        <w:pStyle w:val="ListParagraph"/>
      </w:pPr>
    </w:p>
    <w:p w:rsidR="00B00B72" w:rsidRDefault="00B00B72" w:rsidP="00B00B72">
      <w:pPr>
        <w:pStyle w:val="ListParagraph"/>
        <w:ind w:left="1080"/>
        <w:jc w:val="center"/>
      </w:pPr>
      <w:r w:rsidRPr="00B00B72">
        <w:lastRenderedPageBreak/>
        <w:t>plot(</w:t>
      </w:r>
      <w:proofErr w:type="spellStart"/>
      <w:proofErr w:type="gramStart"/>
      <w:r w:rsidRPr="00B00B72">
        <w:t>lm.fit,which</w:t>
      </w:r>
      <w:proofErr w:type="spellEnd"/>
      <w:proofErr w:type="gramEnd"/>
      <w:r w:rsidRPr="00B00B72">
        <w:t>=1)</w:t>
      </w:r>
    </w:p>
    <w:p w:rsidR="00DE00C7" w:rsidRDefault="009E0519" w:rsidP="009E0519">
      <w:pPr>
        <w:pStyle w:val="ListParagraph"/>
        <w:jc w:val="center"/>
      </w:pPr>
      <w:r>
        <w:rPr>
          <w:noProof/>
        </w:rPr>
        <w:drawing>
          <wp:inline distT="0" distB="0" distL="0" distR="0" wp14:anchorId="43E6308F" wp14:editId="7C9176C6">
            <wp:extent cx="2676525" cy="21533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262" cy="21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72" w:rsidRDefault="00B00B72" w:rsidP="009E0519">
      <w:pPr>
        <w:pStyle w:val="ListParagraph"/>
        <w:jc w:val="center"/>
      </w:pPr>
    </w:p>
    <w:p w:rsidR="00DE00C7" w:rsidRDefault="00DE00C7" w:rsidP="009746A2">
      <w:pPr>
        <w:pStyle w:val="ListParagraph"/>
        <w:numPr>
          <w:ilvl w:val="0"/>
          <w:numId w:val="3"/>
        </w:numPr>
      </w:pPr>
      <w:r>
        <w:t>Hence a ‘log’ transformation of the response variable(‘survival’) is taken and the model is again modelled using linear regression</w:t>
      </w:r>
      <w:r w:rsidR="00410B2B">
        <w:t xml:space="preserve"> to arrive at the Model 1</w:t>
      </w:r>
      <w:r>
        <w:t xml:space="preserve">. </w:t>
      </w:r>
    </w:p>
    <w:p w:rsidR="008A707B" w:rsidRDefault="008A707B" w:rsidP="005F2F8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578AF75" wp14:editId="1FAFE813">
            <wp:extent cx="2552700" cy="205376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4929" cy="20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F8A" w:rsidRPr="005F2F8A">
        <w:rPr>
          <w:noProof/>
        </w:rPr>
        <w:t xml:space="preserve"> </w:t>
      </w:r>
      <w:r w:rsidR="005F2F8A">
        <w:rPr>
          <w:noProof/>
        </w:rPr>
        <w:drawing>
          <wp:inline distT="0" distB="0" distL="0" distR="0" wp14:anchorId="14CE44DD" wp14:editId="16452A85">
            <wp:extent cx="2556431" cy="20567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3209" cy="20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72" w:rsidRDefault="00B00B72" w:rsidP="00B00B72">
      <w:pPr>
        <w:pStyle w:val="ListParagraph"/>
        <w:ind w:left="1080"/>
        <w:jc w:val="center"/>
      </w:pPr>
      <w:r>
        <w:t>plot(</w:t>
      </w:r>
      <w:proofErr w:type="spellStart"/>
      <w:proofErr w:type="gramStart"/>
      <w:r>
        <w:t>lm.fit,which</w:t>
      </w:r>
      <w:proofErr w:type="spellEnd"/>
      <w:proofErr w:type="gramEnd"/>
      <w:r>
        <w:t>=3</w:t>
      </w:r>
      <w:r w:rsidRPr="00B00B72">
        <w:t>)</w:t>
      </w:r>
      <w:r>
        <w:tab/>
      </w:r>
      <w:r>
        <w:tab/>
      </w:r>
      <w:r>
        <w:tab/>
      </w:r>
      <w:r>
        <w:tab/>
      </w:r>
      <w:r>
        <w:tab/>
        <w:t>plot(</w:t>
      </w:r>
      <w:proofErr w:type="spellStart"/>
      <w:r>
        <w:t>lm.fit,which</w:t>
      </w:r>
      <w:proofErr w:type="spellEnd"/>
      <w:r>
        <w:t>=2</w:t>
      </w:r>
      <w:r w:rsidRPr="00B00B72">
        <w:t>)</w:t>
      </w:r>
    </w:p>
    <w:p w:rsidR="00B00B72" w:rsidRDefault="00B00B72" w:rsidP="005F2F8A">
      <w:pPr>
        <w:pStyle w:val="ListParagraph"/>
      </w:pPr>
    </w:p>
    <w:p w:rsidR="008A707B" w:rsidRDefault="008A707B" w:rsidP="009746A2">
      <w:pPr>
        <w:pStyle w:val="ListParagraph"/>
        <w:numPr>
          <w:ilvl w:val="0"/>
          <w:numId w:val="3"/>
        </w:numPr>
      </w:pPr>
      <w:r>
        <w:t xml:space="preserve">The above plot says that the there is one possible outlier </w:t>
      </w:r>
      <w:r w:rsidR="00A434D8">
        <w:t xml:space="preserve">(point 5) </w:t>
      </w:r>
      <w:r>
        <w:t>which corresponds to survival days= 2343 =6.4 years which is practical,</w:t>
      </w:r>
      <w:r w:rsidR="00661680">
        <w:t xml:space="preserve"> </w:t>
      </w:r>
      <w:r>
        <w:t>possible and hence cannot be removed just because it has a standardized residual greater than</w:t>
      </w:r>
      <w:r w:rsidR="00661680">
        <w:t xml:space="preserve"> </w:t>
      </w:r>
      <w:r>
        <w:t>3.</w:t>
      </w:r>
    </w:p>
    <w:p w:rsidR="005F2F8A" w:rsidRDefault="005F2F8A" w:rsidP="009746A2">
      <w:pPr>
        <w:pStyle w:val="ListParagraph"/>
        <w:numPr>
          <w:ilvl w:val="0"/>
          <w:numId w:val="3"/>
        </w:numPr>
      </w:pPr>
      <w:r>
        <w:t>Error terms are almost normally distributed</w:t>
      </w:r>
    </w:p>
    <w:p w:rsidR="00C21042" w:rsidRDefault="00C21042" w:rsidP="00E52DBC">
      <w:pPr>
        <w:pStyle w:val="ListParagraph"/>
      </w:pPr>
    </w:p>
    <w:p w:rsidR="00DE00C7" w:rsidRDefault="00DE00C7" w:rsidP="009746A2">
      <w:pPr>
        <w:pStyle w:val="ListParagraph"/>
        <w:numPr>
          <w:ilvl w:val="0"/>
          <w:numId w:val="3"/>
        </w:numPr>
      </w:pPr>
      <w:r>
        <w:t xml:space="preserve">The summary table for this model was derived to analyze the estimates, </w:t>
      </w:r>
      <w:proofErr w:type="gramStart"/>
      <w:r>
        <w:t>p,F</w:t>
      </w:r>
      <w:proofErr w:type="gramEnd"/>
      <w:r>
        <w:t>,R^2 values, adjusted R^2 values, etc.</w:t>
      </w:r>
    </w:p>
    <w:p w:rsidR="009746A2" w:rsidRDefault="009746A2" w:rsidP="009746A2">
      <w:pPr>
        <w:pStyle w:val="ListParagraph"/>
      </w:pPr>
    </w:p>
    <w:p w:rsidR="009746A2" w:rsidRDefault="009746A2" w:rsidP="009746A2">
      <w:pPr>
        <w:pStyle w:val="ListParagraph"/>
        <w:numPr>
          <w:ilvl w:val="0"/>
          <w:numId w:val="3"/>
        </w:numPr>
      </w:pPr>
      <w:r>
        <w:t>To get a better model</w:t>
      </w:r>
      <w:r w:rsidR="00410B2B">
        <w:t xml:space="preserve"> (Model 2)</w:t>
      </w:r>
      <w:r>
        <w:t>, various interaction terms were tri</w:t>
      </w:r>
      <w:r w:rsidR="00A434D8">
        <w:t>ed into the model along with removing the terms that were not significant after some trial and error and according to the above scatter plots and correlation values. Hence the predictor ‘</w:t>
      </w:r>
      <w:proofErr w:type="spellStart"/>
      <w:r w:rsidR="00A434D8">
        <w:t>liverfunc</w:t>
      </w:r>
      <w:proofErr w:type="spellEnd"/>
      <w:r w:rsidR="00A434D8">
        <w:t>’, ‘</w:t>
      </w:r>
      <w:proofErr w:type="spellStart"/>
      <w:r w:rsidR="00A434D8">
        <w:t>bldclot</w:t>
      </w:r>
      <w:proofErr w:type="spellEnd"/>
      <w:r w:rsidR="00A434D8">
        <w:t>’ and ‘age’ are removed and so</w:t>
      </w:r>
      <w:r w:rsidR="007D4B60">
        <w:t>me interaction terms were added recursively till the R^2 value reached a maximum and the MSE decreased as much as possible.</w:t>
      </w:r>
    </w:p>
    <w:p w:rsidR="00DF02E1" w:rsidRDefault="00C52ACC" w:rsidP="008608C6">
      <w:r>
        <w:rPr>
          <w:noProof/>
        </w:rPr>
        <w:lastRenderedPageBreak/>
        <w:drawing>
          <wp:inline distT="0" distB="0" distL="0" distR="0" wp14:anchorId="303E80DF" wp14:editId="68E2BFAE">
            <wp:extent cx="5751871" cy="142875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22" cy="1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E1" w:rsidRDefault="00DF02E1" w:rsidP="008608C6">
      <w:r>
        <w:t>MODEL 1:</w:t>
      </w:r>
    </w:p>
    <w:p w:rsidR="008608C6" w:rsidRDefault="006459D5" w:rsidP="008608C6">
      <w:r>
        <w:rPr>
          <w:noProof/>
        </w:rPr>
        <w:drawing>
          <wp:inline distT="0" distB="0" distL="0" distR="0">
            <wp:extent cx="6289560" cy="3336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201" cy="335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E1" w:rsidRDefault="00A07FE4" w:rsidP="00F024E0">
      <w:pPr>
        <w:ind w:left="720"/>
      </w:pPr>
      <w:r>
        <w:t>Log(survival)=b0 +b1(</w:t>
      </w:r>
      <w:proofErr w:type="spellStart"/>
      <w:r>
        <w:t>bldclot</w:t>
      </w:r>
      <w:proofErr w:type="spellEnd"/>
      <w:r>
        <w:t>)+ b2(prog)+ b3(</w:t>
      </w:r>
      <w:proofErr w:type="spellStart"/>
      <w:r>
        <w:t>enzy</w:t>
      </w:r>
      <w:proofErr w:type="spellEnd"/>
      <w:r>
        <w:t>)+ b4(</w:t>
      </w:r>
      <w:proofErr w:type="spellStart"/>
      <w:r>
        <w:t>liverfunc</w:t>
      </w:r>
      <w:proofErr w:type="spellEnd"/>
      <w:r>
        <w:t>)+ b5(age)+ b6(gender)+ b7(</w:t>
      </w:r>
      <w:proofErr w:type="spellStart"/>
      <w:r>
        <w:t>alco</w:t>
      </w:r>
      <w:proofErr w:type="spellEnd"/>
      <w:r>
        <w:t>)</w:t>
      </w:r>
    </w:p>
    <w:p w:rsidR="00F024E0" w:rsidRDefault="00F024E0" w:rsidP="008608C6"/>
    <w:p w:rsidR="00F024E0" w:rsidRDefault="00F024E0" w:rsidP="008608C6"/>
    <w:p w:rsidR="00F024E0" w:rsidRDefault="00F024E0" w:rsidP="008608C6"/>
    <w:p w:rsidR="00F024E0" w:rsidRDefault="00F024E0" w:rsidP="008608C6"/>
    <w:p w:rsidR="00F024E0" w:rsidRDefault="00F024E0" w:rsidP="008608C6"/>
    <w:p w:rsidR="00F024E0" w:rsidRDefault="00F024E0" w:rsidP="008608C6"/>
    <w:p w:rsidR="00F024E0" w:rsidRDefault="00F024E0" w:rsidP="008608C6"/>
    <w:p w:rsidR="00F024E0" w:rsidRDefault="00F024E0" w:rsidP="008608C6"/>
    <w:p w:rsidR="00F024E0" w:rsidRDefault="00F024E0" w:rsidP="008608C6"/>
    <w:p w:rsidR="00DF02E1" w:rsidRDefault="00DF02E1" w:rsidP="008608C6">
      <w:r>
        <w:lastRenderedPageBreak/>
        <w:t>MODEL 2:</w:t>
      </w:r>
    </w:p>
    <w:p w:rsidR="008608C6" w:rsidRDefault="005E3D97" w:rsidP="00E52DBC">
      <w:pPr>
        <w:pStyle w:val="ListParagraph"/>
      </w:pPr>
      <w:r>
        <w:rPr>
          <w:noProof/>
        </w:rPr>
        <w:drawing>
          <wp:inline distT="0" distB="0" distL="0" distR="0">
            <wp:extent cx="5238750" cy="2871237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16" cy="28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FE4" w:rsidRDefault="00A07FE4" w:rsidP="004A1068"/>
    <w:p w:rsidR="004A1068" w:rsidRDefault="004A1068" w:rsidP="00757E71">
      <w:pPr>
        <w:ind w:left="720"/>
      </w:pPr>
      <w:r>
        <w:t>Log(survival)=</w:t>
      </w:r>
      <w:r w:rsidRPr="004A1068">
        <w:t xml:space="preserve"> </w:t>
      </w:r>
      <w:r>
        <w:t>b0 + b1(prog)+ b2(</w:t>
      </w:r>
      <w:proofErr w:type="spellStart"/>
      <w:r>
        <w:t>enzy</w:t>
      </w:r>
      <w:proofErr w:type="spellEnd"/>
      <w:r>
        <w:t>)+ b3(gender)</w:t>
      </w:r>
      <w:proofErr w:type="gramStart"/>
      <w:r>
        <w:t>+  b</w:t>
      </w:r>
      <w:proofErr w:type="gramEnd"/>
      <w:r>
        <w:t>4(</w:t>
      </w:r>
      <w:proofErr w:type="spellStart"/>
      <w:r>
        <w:t>alco</w:t>
      </w:r>
      <w:proofErr w:type="spellEnd"/>
      <w:r>
        <w:t>)+ b5(</w:t>
      </w:r>
      <w:proofErr w:type="spellStart"/>
      <w:r>
        <w:t>enzy</w:t>
      </w:r>
      <w:proofErr w:type="spellEnd"/>
      <w:r>
        <w:t>*gender)+  b6(</w:t>
      </w:r>
      <w:proofErr w:type="spellStart"/>
      <w:r>
        <w:t>enzy</w:t>
      </w:r>
      <w:proofErr w:type="spellEnd"/>
      <w:r>
        <w:t>*</w:t>
      </w:r>
      <w:proofErr w:type="spellStart"/>
      <w:r>
        <w:t>bldclot</w:t>
      </w:r>
      <w:proofErr w:type="spellEnd"/>
      <w:r>
        <w:t>)+ b7(prog*</w:t>
      </w:r>
      <w:proofErr w:type="spellStart"/>
      <w:r>
        <w:t>alco</w:t>
      </w:r>
      <w:proofErr w:type="spellEnd"/>
      <w:r>
        <w:t>)</w:t>
      </w:r>
    </w:p>
    <w:p w:rsidR="00924BF1" w:rsidRPr="00757E71" w:rsidRDefault="00757E71" w:rsidP="00757E71">
      <w:pPr>
        <w:pStyle w:val="ListParagraph"/>
        <w:numPr>
          <w:ilvl w:val="0"/>
          <w:numId w:val="7"/>
        </w:numPr>
        <w:rPr>
          <w:b/>
        </w:rPr>
      </w:pPr>
      <w:r w:rsidRPr="00757E71">
        <w:rPr>
          <w:b/>
        </w:rPr>
        <w:t>Find the prediction performance of the two models on the test data</w:t>
      </w:r>
    </w:p>
    <w:p w:rsidR="00757E71" w:rsidRDefault="00757E71" w:rsidP="00757E71">
      <w:pPr>
        <w:pStyle w:val="ListParagraph"/>
      </w:pPr>
    </w:p>
    <w:p w:rsidR="00924BF1" w:rsidRDefault="00924BF1" w:rsidP="00E52DBC">
      <w:pPr>
        <w:pStyle w:val="ListParagraph"/>
      </w:pPr>
      <w:r>
        <w:t>MODEL 1:</w:t>
      </w:r>
    </w:p>
    <w:p w:rsidR="00924BF1" w:rsidRDefault="00F176A1" w:rsidP="00E52DBC">
      <w:pPr>
        <w:pStyle w:val="ListParagraph"/>
      </w:pPr>
      <w:r>
        <w:rPr>
          <w:noProof/>
        </w:rPr>
        <w:drawing>
          <wp:inline distT="0" distB="0" distL="0" distR="0">
            <wp:extent cx="5276850" cy="34908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07" cy="349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F1" w:rsidRDefault="00924BF1" w:rsidP="00E52DBC">
      <w:pPr>
        <w:pStyle w:val="ListParagraph"/>
      </w:pPr>
      <w:r>
        <w:lastRenderedPageBreak/>
        <w:t>MODEL 2:</w:t>
      </w:r>
    </w:p>
    <w:p w:rsidR="00924BF1" w:rsidRDefault="00924BF1" w:rsidP="00E52DBC">
      <w:pPr>
        <w:pStyle w:val="ListParagraph"/>
      </w:pPr>
      <w:r>
        <w:rPr>
          <w:noProof/>
        </w:rPr>
        <w:drawing>
          <wp:inline distT="0" distB="0" distL="0" distR="0" wp14:anchorId="31E0ED50" wp14:editId="1CFCD5C1">
            <wp:extent cx="5391150" cy="365179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865" cy="36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64E" w:rsidRDefault="0074764E" w:rsidP="00F4442A">
      <w:pPr>
        <w:pStyle w:val="ListParagraph"/>
      </w:pPr>
      <w:r>
        <w:rPr>
          <w:noProof/>
        </w:rPr>
        <w:drawing>
          <wp:inline distT="0" distB="0" distL="0" distR="0" wp14:anchorId="43D5FC80" wp14:editId="37189D4E">
            <wp:extent cx="2924175" cy="23526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1739" cy="23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42A" w:rsidRDefault="00F4442A" w:rsidP="00FB76D7">
      <w:pPr>
        <w:pStyle w:val="ListParagraph"/>
      </w:pPr>
      <w:r>
        <w:t xml:space="preserve">There is no pattern and heteroscedasticity in this </w:t>
      </w:r>
      <w:r w:rsidR="00FB76D7">
        <w:t xml:space="preserve">final </w:t>
      </w:r>
      <w:r>
        <w:t xml:space="preserve">model. Hence the model has less </w:t>
      </w:r>
      <w:proofErr w:type="gramStart"/>
      <w:r>
        <w:t>bias</w:t>
      </w:r>
      <w:r w:rsidR="00FB76D7">
        <w:t>(</w:t>
      </w:r>
      <w:proofErr w:type="gramEnd"/>
      <w:r w:rsidR="00FB76D7">
        <w:t>no non- linearity)</w:t>
      </w:r>
      <w:r>
        <w:t xml:space="preserve"> and error terms have a constant variance</w:t>
      </w:r>
    </w:p>
    <w:p w:rsidR="00585D55" w:rsidRDefault="00585D55" w:rsidP="00FB76D7">
      <w:pPr>
        <w:pStyle w:val="ListParagraph"/>
      </w:pPr>
    </w:p>
    <w:p w:rsidR="00757E71" w:rsidRPr="00757E71" w:rsidRDefault="00757E71" w:rsidP="00757E71">
      <w:pPr>
        <w:pStyle w:val="ListParagraph"/>
        <w:numPr>
          <w:ilvl w:val="0"/>
          <w:numId w:val="7"/>
        </w:numPr>
        <w:rPr>
          <w:b/>
        </w:rPr>
      </w:pPr>
      <w:r w:rsidRPr="00757E71">
        <w:rPr>
          <w:b/>
        </w:rPr>
        <w:t>Which one of the two models will you choose? Why?</w:t>
      </w:r>
    </w:p>
    <w:p w:rsidR="00757E71" w:rsidRDefault="00757E71" w:rsidP="00757E71">
      <w:pPr>
        <w:pStyle w:val="ListParagraph"/>
      </w:pPr>
    </w:p>
    <w:p w:rsidR="00585D55" w:rsidRDefault="00585D55" w:rsidP="00757E71">
      <w:pPr>
        <w:pStyle w:val="ListParagraph"/>
      </w:pPr>
      <w:r>
        <w:t xml:space="preserve">Model 2 will be chosen as it has a lower test MSE and a higher </w:t>
      </w:r>
      <w:r w:rsidR="007E003B">
        <w:t>train R^2.</w:t>
      </w:r>
    </w:p>
    <w:p w:rsidR="007E75A7" w:rsidRDefault="007E75A7" w:rsidP="007E75A7">
      <w:pPr>
        <w:pStyle w:val="ListParagraph"/>
      </w:pPr>
      <w:r>
        <w:t xml:space="preserve">This means that the prediction is as accurate as possible and a higher percentage of variability of the </w:t>
      </w:r>
      <w:r w:rsidR="001F30AC">
        <w:t xml:space="preserve">response </w:t>
      </w:r>
      <w:r>
        <w:t xml:space="preserve">is explained by the </w:t>
      </w:r>
      <w:r w:rsidR="001F30AC">
        <w:t>predictors. Also, the test MSE is significant than the train MSE as the prediction of the test data set is the point of interest</w:t>
      </w:r>
      <w:r w:rsidR="00E93EE5">
        <w:t xml:space="preserve">. </w:t>
      </w:r>
      <w:proofErr w:type="gramStart"/>
      <w:r w:rsidR="00E93EE5">
        <w:t>Also</w:t>
      </w:r>
      <w:proofErr w:type="gramEnd"/>
      <w:r w:rsidR="00E93EE5">
        <w:t xml:space="preserve"> efforts were taken to remove as many insignificant predictors </w:t>
      </w:r>
      <w:r w:rsidR="00D20650">
        <w:t xml:space="preserve">(data reduction) </w:t>
      </w:r>
      <w:r w:rsidR="00E93EE5">
        <w:t>out from the model which is true in Model 2.</w:t>
      </w:r>
    </w:p>
    <w:p w:rsidR="00E93EE5" w:rsidRDefault="00E93EE5" w:rsidP="007E75A7">
      <w:pPr>
        <w:pStyle w:val="ListParagraph"/>
      </w:pPr>
    </w:p>
    <w:p w:rsidR="00E93EE5" w:rsidRDefault="00E93EE5" w:rsidP="007E75A7">
      <w:pPr>
        <w:pStyle w:val="ListParagraph"/>
      </w:pPr>
    </w:p>
    <w:p w:rsidR="007E003B" w:rsidRDefault="007E003B" w:rsidP="007E003B">
      <w:pPr>
        <w:pStyle w:val="ListParagraph"/>
      </w:pPr>
      <w:r w:rsidRPr="00E7349E">
        <w:rPr>
          <w:u w:val="single"/>
        </w:rPr>
        <w:t>Initial Model</w:t>
      </w:r>
      <w:r>
        <w:t>:</w:t>
      </w:r>
    </w:p>
    <w:p w:rsidR="007E003B" w:rsidRDefault="007E003B" w:rsidP="007E003B">
      <w:pPr>
        <w:ind w:left="720"/>
      </w:pPr>
      <w:r>
        <w:t>survival=b0 +b1(</w:t>
      </w:r>
      <w:proofErr w:type="spellStart"/>
      <w:r>
        <w:t>bldclot</w:t>
      </w:r>
      <w:proofErr w:type="spellEnd"/>
      <w:r>
        <w:t>)+ b2(prog)+ b3(</w:t>
      </w:r>
      <w:proofErr w:type="spellStart"/>
      <w:r>
        <w:t>enzy</w:t>
      </w:r>
      <w:proofErr w:type="spellEnd"/>
      <w:r>
        <w:t>)+ b4(</w:t>
      </w:r>
      <w:proofErr w:type="spellStart"/>
      <w:r>
        <w:t>liverfunc</w:t>
      </w:r>
      <w:proofErr w:type="spellEnd"/>
      <w:r>
        <w:t>)+ b5(age)+ b6(gender)+ b7(</w:t>
      </w:r>
      <w:proofErr w:type="spellStart"/>
      <w:r>
        <w:t>alco</w:t>
      </w:r>
      <w:proofErr w:type="spellEnd"/>
      <w:r>
        <w:t>)</w:t>
      </w:r>
    </w:p>
    <w:p w:rsidR="007E003B" w:rsidRDefault="007E003B" w:rsidP="007E003B">
      <w:pPr>
        <w:ind w:left="720"/>
      </w:pPr>
      <w:r w:rsidRPr="00E7349E">
        <w:rPr>
          <w:u w:val="single"/>
        </w:rPr>
        <w:t>Model 1</w:t>
      </w:r>
      <w:r>
        <w:t>:</w:t>
      </w:r>
    </w:p>
    <w:p w:rsidR="007E003B" w:rsidRDefault="007E003B" w:rsidP="007E003B">
      <w:pPr>
        <w:ind w:left="720"/>
      </w:pPr>
      <w:r>
        <w:t>Log(survival)=b0 +b1(</w:t>
      </w:r>
      <w:proofErr w:type="spellStart"/>
      <w:r>
        <w:t>bldclot</w:t>
      </w:r>
      <w:proofErr w:type="spellEnd"/>
      <w:r>
        <w:t>)+ b2(prog)+ b3(</w:t>
      </w:r>
      <w:proofErr w:type="spellStart"/>
      <w:r>
        <w:t>enzy</w:t>
      </w:r>
      <w:proofErr w:type="spellEnd"/>
      <w:r>
        <w:t>)+ b4(</w:t>
      </w:r>
      <w:proofErr w:type="spellStart"/>
      <w:r>
        <w:t>liverfunc</w:t>
      </w:r>
      <w:proofErr w:type="spellEnd"/>
      <w:r>
        <w:t>)+ b5(age)+ b6(gender)+ b7(</w:t>
      </w:r>
      <w:proofErr w:type="spellStart"/>
      <w:r>
        <w:t>alco</w:t>
      </w:r>
      <w:proofErr w:type="spellEnd"/>
      <w:r>
        <w:t>)</w:t>
      </w:r>
    </w:p>
    <w:p w:rsidR="007E003B" w:rsidRDefault="007E003B" w:rsidP="007E003B">
      <w:pPr>
        <w:ind w:left="720"/>
      </w:pPr>
      <w:r w:rsidRPr="00E7349E">
        <w:rPr>
          <w:u w:val="single"/>
        </w:rPr>
        <w:t>Model 2</w:t>
      </w:r>
      <w:r>
        <w:t>:</w:t>
      </w:r>
    </w:p>
    <w:p w:rsidR="007E003B" w:rsidRDefault="007E003B" w:rsidP="00E7349E">
      <w:pPr>
        <w:ind w:left="720"/>
      </w:pPr>
      <w:r>
        <w:t>Log(survival)=</w:t>
      </w:r>
      <w:r w:rsidRPr="004A1068">
        <w:t xml:space="preserve"> </w:t>
      </w:r>
      <w:r>
        <w:t>b0 + b1(prog)+ b2(</w:t>
      </w:r>
      <w:proofErr w:type="spellStart"/>
      <w:r>
        <w:t>enzy</w:t>
      </w:r>
      <w:proofErr w:type="spellEnd"/>
      <w:r>
        <w:t>)+ b3(gender)</w:t>
      </w:r>
      <w:proofErr w:type="gramStart"/>
      <w:r>
        <w:t>+  b</w:t>
      </w:r>
      <w:proofErr w:type="gramEnd"/>
      <w:r>
        <w:t>4(</w:t>
      </w:r>
      <w:proofErr w:type="spellStart"/>
      <w:r>
        <w:t>alco</w:t>
      </w:r>
      <w:proofErr w:type="spellEnd"/>
      <w:r>
        <w:t>)+ b5(</w:t>
      </w:r>
      <w:proofErr w:type="spellStart"/>
      <w:r>
        <w:t>enzy</w:t>
      </w:r>
      <w:proofErr w:type="spellEnd"/>
      <w:r>
        <w:t>*gender)+  b6(</w:t>
      </w:r>
      <w:proofErr w:type="spellStart"/>
      <w:r>
        <w:t>enzy</w:t>
      </w:r>
      <w:proofErr w:type="spellEnd"/>
      <w:r>
        <w:t>*</w:t>
      </w:r>
      <w:proofErr w:type="spellStart"/>
      <w:r>
        <w:t>bldclot</w:t>
      </w:r>
      <w:proofErr w:type="spellEnd"/>
      <w:r>
        <w:t>)+ b7(prog*</w:t>
      </w:r>
      <w:proofErr w:type="spellStart"/>
      <w:r>
        <w:t>alco</w:t>
      </w:r>
      <w:proofErr w:type="spellEnd"/>
      <w:r>
        <w:t>)</w:t>
      </w:r>
    </w:p>
    <w:p w:rsidR="007E003B" w:rsidRDefault="007E003B" w:rsidP="007E003B">
      <w:pPr>
        <w:ind w:left="720"/>
      </w:pPr>
    </w:p>
    <w:tbl>
      <w:tblPr>
        <w:tblStyle w:val="TableGrid"/>
        <w:tblW w:w="9535" w:type="dxa"/>
        <w:tblInd w:w="720" w:type="dxa"/>
        <w:tblLook w:val="04A0" w:firstRow="1" w:lastRow="0" w:firstColumn="1" w:lastColumn="0" w:noHBand="0" w:noVBand="1"/>
      </w:tblPr>
      <w:tblGrid>
        <w:gridCol w:w="834"/>
        <w:gridCol w:w="1224"/>
        <w:gridCol w:w="1534"/>
        <w:gridCol w:w="789"/>
        <w:gridCol w:w="1456"/>
        <w:gridCol w:w="1624"/>
        <w:gridCol w:w="2074"/>
      </w:tblGrid>
      <w:tr w:rsidR="00E004C3" w:rsidTr="00E004C3">
        <w:trPr>
          <w:trHeight w:val="665"/>
        </w:trPr>
        <w:tc>
          <w:tcPr>
            <w:tcW w:w="836" w:type="dxa"/>
          </w:tcPr>
          <w:p w:rsidR="00E004C3" w:rsidRDefault="00E004C3" w:rsidP="007E003B">
            <w:pPr>
              <w:pStyle w:val="ListParagraph"/>
              <w:ind w:left="0"/>
            </w:pPr>
          </w:p>
        </w:tc>
        <w:tc>
          <w:tcPr>
            <w:tcW w:w="1229" w:type="dxa"/>
          </w:tcPr>
          <w:p w:rsidR="00E004C3" w:rsidRDefault="00E004C3" w:rsidP="007E003B">
            <w:pPr>
              <w:pStyle w:val="ListParagraph"/>
              <w:ind w:left="0"/>
            </w:pPr>
            <w:r>
              <w:t>Train(R^2)</w:t>
            </w:r>
          </w:p>
          <w:p w:rsidR="00E004C3" w:rsidRDefault="00E004C3" w:rsidP="007E003B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1451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proofErr w:type="gramStart"/>
            <w:r>
              <w:t>Train(</w:t>
            </w:r>
            <w:proofErr w:type="gramEnd"/>
            <w:r>
              <w:t>Adjusted R^2) %</w:t>
            </w:r>
          </w:p>
        </w:tc>
        <w:tc>
          <w:tcPr>
            <w:tcW w:w="793" w:type="dxa"/>
          </w:tcPr>
          <w:p w:rsidR="00E004C3" w:rsidRDefault="00E004C3" w:rsidP="007E003B">
            <w:pPr>
              <w:pStyle w:val="ListParagraph"/>
              <w:ind w:left="0"/>
            </w:pPr>
            <w:r>
              <w:t>Test (R^2) %</w:t>
            </w:r>
          </w:p>
        </w:tc>
        <w:tc>
          <w:tcPr>
            <w:tcW w:w="1456" w:type="dxa"/>
          </w:tcPr>
          <w:p w:rsidR="00E004C3" w:rsidRDefault="00E004C3" w:rsidP="007E003B">
            <w:pPr>
              <w:pStyle w:val="ListParagraph"/>
              <w:ind w:left="0"/>
            </w:pPr>
            <w:proofErr w:type="gramStart"/>
            <w:r>
              <w:t>Test(</w:t>
            </w:r>
            <w:proofErr w:type="gramEnd"/>
            <w:r>
              <w:t>Adjusted R^2) %</w:t>
            </w:r>
          </w:p>
        </w:tc>
        <w:tc>
          <w:tcPr>
            <w:tcW w:w="1659" w:type="dxa"/>
          </w:tcPr>
          <w:p w:rsidR="00E004C3" w:rsidRDefault="00E004C3" w:rsidP="007E003B">
            <w:pPr>
              <w:pStyle w:val="ListParagraph"/>
              <w:ind w:left="0"/>
            </w:pPr>
            <w:r>
              <w:t>Train MSE</w:t>
            </w:r>
          </w:p>
        </w:tc>
        <w:tc>
          <w:tcPr>
            <w:tcW w:w="2111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Test MSE</w:t>
            </w:r>
          </w:p>
        </w:tc>
      </w:tr>
      <w:tr w:rsidR="00E004C3" w:rsidTr="00E004C3">
        <w:tc>
          <w:tcPr>
            <w:tcW w:w="836" w:type="dxa"/>
          </w:tcPr>
          <w:p w:rsidR="00E004C3" w:rsidRDefault="00E004C3" w:rsidP="007E003B">
            <w:pPr>
              <w:pStyle w:val="ListParagraph"/>
              <w:ind w:left="0"/>
            </w:pPr>
            <w:r>
              <w:t>Initial Model</w:t>
            </w:r>
          </w:p>
        </w:tc>
        <w:tc>
          <w:tcPr>
            <w:tcW w:w="1229" w:type="dxa"/>
          </w:tcPr>
          <w:p w:rsidR="00E004C3" w:rsidRDefault="00E004C3" w:rsidP="007E003B">
            <w:pPr>
              <w:pStyle w:val="ListParagraph"/>
              <w:ind w:left="0"/>
            </w:pPr>
            <w:r>
              <w:t>78.07</w:t>
            </w:r>
          </w:p>
        </w:tc>
        <w:tc>
          <w:tcPr>
            <w:tcW w:w="1451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75.12</w:t>
            </w:r>
          </w:p>
        </w:tc>
        <w:tc>
          <w:tcPr>
            <w:tcW w:w="793" w:type="dxa"/>
          </w:tcPr>
          <w:p w:rsidR="00E004C3" w:rsidRDefault="00E004C3" w:rsidP="007E003B">
            <w:pPr>
              <w:pStyle w:val="ListParagraph"/>
              <w:ind w:left="0"/>
            </w:pPr>
            <w:r>
              <w:t>83.55</w:t>
            </w:r>
          </w:p>
        </w:tc>
        <w:tc>
          <w:tcPr>
            <w:tcW w:w="1456" w:type="dxa"/>
          </w:tcPr>
          <w:p w:rsidR="00E004C3" w:rsidRDefault="00E004C3" w:rsidP="007E003B">
            <w:pPr>
              <w:pStyle w:val="ListParagraph"/>
              <w:ind w:left="0"/>
            </w:pPr>
            <w:r>
              <w:t>80.67</w:t>
            </w:r>
          </w:p>
        </w:tc>
        <w:tc>
          <w:tcPr>
            <w:tcW w:w="1659" w:type="dxa"/>
          </w:tcPr>
          <w:p w:rsidR="00E004C3" w:rsidRDefault="00E004C3" w:rsidP="007E003B">
            <w:pPr>
              <w:pStyle w:val="ListParagraph"/>
              <w:ind w:left="0"/>
            </w:pPr>
            <w:r>
              <w:t>32067.77</w:t>
            </w:r>
          </w:p>
        </w:tc>
        <w:tc>
          <w:tcPr>
            <w:tcW w:w="2111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26577.8</w:t>
            </w:r>
          </w:p>
        </w:tc>
      </w:tr>
      <w:tr w:rsidR="00E004C3" w:rsidTr="00E004C3">
        <w:tc>
          <w:tcPr>
            <w:tcW w:w="836" w:type="dxa"/>
          </w:tcPr>
          <w:p w:rsidR="00E004C3" w:rsidRDefault="00E004C3" w:rsidP="007E003B">
            <w:pPr>
              <w:pStyle w:val="ListParagraph"/>
              <w:ind w:left="0"/>
            </w:pPr>
            <w:r>
              <w:t>Model 1</w:t>
            </w:r>
          </w:p>
        </w:tc>
        <w:tc>
          <w:tcPr>
            <w:tcW w:w="1229" w:type="dxa"/>
          </w:tcPr>
          <w:p w:rsidR="00E004C3" w:rsidRDefault="00E004C3" w:rsidP="007E003B">
            <w:pPr>
              <w:pStyle w:val="ListParagraph"/>
              <w:ind w:left="0"/>
            </w:pPr>
            <w:r>
              <w:t>82.82</w:t>
            </w:r>
          </w:p>
        </w:tc>
        <w:tc>
          <w:tcPr>
            <w:tcW w:w="1451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80.13</w:t>
            </w:r>
          </w:p>
        </w:tc>
        <w:tc>
          <w:tcPr>
            <w:tcW w:w="793" w:type="dxa"/>
          </w:tcPr>
          <w:p w:rsidR="00E004C3" w:rsidRDefault="00E004C3" w:rsidP="007E003B">
            <w:pPr>
              <w:pStyle w:val="ListParagraph"/>
              <w:ind w:left="0"/>
            </w:pPr>
            <w:r>
              <w:t>76.81</w:t>
            </w:r>
          </w:p>
        </w:tc>
        <w:tc>
          <w:tcPr>
            <w:tcW w:w="1456" w:type="dxa"/>
          </w:tcPr>
          <w:p w:rsidR="00E004C3" w:rsidRDefault="00E004C3" w:rsidP="007E003B">
            <w:pPr>
              <w:pStyle w:val="ListParagraph"/>
              <w:ind w:left="0"/>
            </w:pPr>
            <w:r>
              <w:t>72.06</w:t>
            </w:r>
          </w:p>
        </w:tc>
        <w:tc>
          <w:tcPr>
            <w:tcW w:w="1659" w:type="dxa"/>
          </w:tcPr>
          <w:p w:rsidR="00E004C3" w:rsidRDefault="00E004C3" w:rsidP="007E003B">
            <w:pPr>
              <w:pStyle w:val="ListParagraph"/>
              <w:ind w:left="0"/>
            </w:pPr>
            <w:r>
              <w:t>0.04(log scale)</w:t>
            </w:r>
          </w:p>
        </w:tc>
        <w:tc>
          <w:tcPr>
            <w:tcW w:w="2111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0.083(log scale)</w:t>
            </w:r>
          </w:p>
          <w:p w:rsidR="00E004C3" w:rsidRDefault="00E004C3" w:rsidP="007E003B">
            <w:pPr>
              <w:pStyle w:val="ListParagraph"/>
              <w:ind w:left="0"/>
            </w:pPr>
            <w:r>
              <w:t>25646(normal scale)</w:t>
            </w:r>
          </w:p>
        </w:tc>
      </w:tr>
      <w:tr w:rsidR="00E004C3" w:rsidTr="00E004C3">
        <w:tc>
          <w:tcPr>
            <w:tcW w:w="836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Model 2</w:t>
            </w:r>
          </w:p>
        </w:tc>
        <w:tc>
          <w:tcPr>
            <w:tcW w:w="1229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85.44</w:t>
            </w:r>
          </w:p>
        </w:tc>
        <w:tc>
          <w:tcPr>
            <w:tcW w:w="1451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82.82</w:t>
            </w:r>
          </w:p>
        </w:tc>
        <w:tc>
          <w:tcPr>
            <w:tcW w:w="793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80.73</w:t>
            </w:r>
          </w:p>
        </w:tc>
        <w:tc>
          <w:tcPr>
            <w:tcW w:w="1456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75.52</w:t>
            </w:r>
          </w:p>
        </w:tc>
        <w:tc>
          <w:tcPr>
            <w:tcW w:w="1659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0.034(log scale)</w:t>
            </w:r>
          </w:p>
        </w:tc>
        <w:tc>
          <w:tcPr>
            <w:tcW w:w="2111" w:type="dxa"/>
            <w:shd w:val="clear" w:color="auto" w:fill="92D050"/>
          </w:tcPr>
          <w:p w:rsidR="00E004C3" w:rsidRDefault="00E004C3" w:rsidP="007E003B">
            <w:pPr>
              <w:pStyle w:val="ListParagraph"/>
              <w:ind w:left="0"/>
            </w:pPr>
            <w:r>
              <w:t>0.065(log scale)</w:t>
            </w:r>
          </w:p>
          <w:p w:rsidR="00E004C3" w:rsidRDefault="00E004C3" w:rsidP="007E003B">
            <w:pPr>
              <w:pStyle w:val="ListParagraph"/>
              <w:ind w:left="0"/>
            </w:pPr>
            <w:r>
              <w:t>17741(normal scale)</w:t>
            </w:r>
          </w:p>
        </w:tc>
      </w:tr>
    </w:tbl>
    <w:p w:rsidR="007E003B" w:rsidRDefault="007E003B" w:rsidP="007E003B">
      <w:pPr>
        <w:pStyle w:val="ListParagraph"/>
      </w:pPr>
    </w:p>
    <w:p w:rsidR="00757E71" w:rsidRPr="00757E71" w:rsidRDefault="00757E71" w:rsidP="00757E71">
      <w:pPr>
        <w:pStyle w:val="ListParagraph"/>
        <w:numPr>
          <w:ilvl w:val="0"/>
          <w:numId w:val="7"/>
        </w:numPr>
        <w:rPr>
          <w:b/>
        </w:rPr>
      </w:pPr>
      <w:r w:rsidRPr="00757E71">
        <w:rPr>
          <w:b/>
        </w:rPr>
        <w:t>Based on the chosen model, what will you tell Doctor White?</w:t>
      </w:r>
    </w:p>
    <w:p w:rsidR="00757E71" w:rsidRDefault="00757E71" w:rsidP="00757E71">
      <w:pPr>
        <w:pStyle w:val="ListParagraph"/>
      </w:pPr>
    </w:p>
    <w:p w:rsidR="00E75EFE" w:rsidRDefault="008E51DF" w:rsidP="00757E71">
      <w:pPr>
        <w:pStyle w:val="ListParagraph"/>
      </w:pPr>
      <w:r>
        <w:t xml:space="preserve">The following points need to be made to </w:t>
      </w:r>
      <w:proofErr w:type="spellStart"/>
      <w:proofErr w:type="gramStart"/>
      <w:r>
        <w:t>Dr.White</w:t>
      </w:r>
      <w:proofErr w:type="spellEnd"/>
      <w:proofErr w:type="gramEnd"/>
      <w:r w:rsidR="00D20650">
        <w:t xml:space="preserve"> about which predictor variables are useful in  predicting the survival days after a liver operation and how they affect it.</w:t>
      </w:r>
    </w:p>
    <w:p w:rsidR="00D20650" w:rsidRDefault="00D20650" w:rsidP="00D20650">
      <w:pPr>
        <w:pStyle w:val="ListParagraph"/>
      </w:pPr>
    </w:p>
    <w:p w:rsidR="007E63C7" w:rsidRDefault="007E63C7" w:rsidP="007E63C7">
      <w:pPr>
        <w:pStyle w:val="ListParagraph"/>
      </w:pPr>
      <w:r>
        <w:t>[All the interpretations are at 0.05 or lower significance levels]</w:t>
      </w:r>
    </w:p>
    <w:p w:rsidR="00D20650" w:rsidRDefault="00D20650" w:rsidP="007E63C7">
      <w:pPr>
        <w:pStyle w:val="ListParagraph"/>
      </w:pPr>
    </w:p>
    <w:p w:rsidR="008E51DF" w:rsidRDefault="006E042A" w:rsidP="008E51DF">
      <w:pPr>
        <w:pStyle w:val="ListParagraph"/>
        <w:numPr>
          <w:ilvl w:val="0"/>
          <w:numId w:val="2"/>
        </w:numPr>
      </w:pPr>
      <w:r>
        <w:t>There is a relationship which is significant between the predictors and the survival time after a liver operation from the available data of the 108 patients.</w:t>
      </w:r>
    </w:p>
    <w:p w:rsidR="00007578" w:rsidRDefault="00007578" w:rsidP="008E51DF">
      <w:pPr>
        <w:pStyle w:val="ListParagraph"/>
        <w:numPr>
          <w:ilvl w:val="0"/>
          <w:numId w:val="2"/>
        </w:numPr>
      </w:pPr>
      <w:r>
        <w:t>The lifetime of the patients is exponentially distributed as is expected for the lifetime distributions.</w:t>
      </w:r>
    </w:p>
    <w:p w:rsidR="000E23CD" w:rsidRDefault="006E042A" w:rsidP="00861253">
      <w:pPr>
        <w:pStyle w:val="ListParagraph"/>
        <w:numPr>
          <w:ilvl w:val="0"/>
          <w:numId w:val="2"/>
        </w:numPr>
      </w:pPr>
      <w:r>
        <w:t>The predictors ‘prognostic index’ and ‘enzyme function test score’ are highly useful in predicting the survival after a liver operation in days. As the respon</w:t>
      </w:r>
      <w:r w:rsidR="00F86243">
        <w:t>se variables are log transformed, the relation between the predictors a</w:t>
      </w:r>
      <w:r w:rsidR="00771847">
        <w:t>nd the log of the transform need</w:t>
      </w:r>
      <w:r w:rsidR="00F86243">
        <w:t xml:space="preserve"> to be </w:t>
      </w:r>
      <w:r w:rsidR="00771847">
        <w:t>analyzed</w:t>
      </w:r>
      <w:r w:rsidR="00F86243">
        <w:t>.</w:t>
      </w:r>
    </w:p>
    <w:p w:rsidR="00861253" w:rsidRDefault="00861253" w:rsidP="00861253">
      <w:pPr>
        <w:pStyle w:val="ListParagraph"/>
        <w:numPr>
          <w:ilvl w:val="0"/>
          <w:numId w:val="2"/>
        </w:numPr>
      </w:pPr>
      <w:r>
        <w:t xml:space="preserve">  For 1 unit increase of the ‘prognostic index’, survival </w:t>
      </w:r>
      <w:r w:rsidR="005C7D14">
        <w:t xml:space="preserve">on an average </w:t>
      </w:r>
      <w:r>
        <w:t>increases by [(e</w:t>
      </w:r>
      <w:proofErr w:type="gramStart"/>
      <w:r>
        <w:t>^</w:t>
      </w:r>
      <w:r w:rsidR="006E0840">
        <w:t>(</w:t>
      </w:r>
      <w:proofErr w:type="gramEnd"/>
      <w:r>
        <w:t>0.01527)-1]</w:t>
      </w:r>
      <w:r w:rsidR="006E0840">
        <w:t>*100%</w:t>
      </w:r>
      <w:r w:rsidR="007E63C7">
        <w:t>=1.54%</w:t>
      </w:r>
      <w:r w:rsidR="005C7D14">
        <w:t xml:space="preserve"> [Positive Relationship]</w:t>
      </w:r>
    </w:p>
    <w:p w:rsidR="00861253" w:rsidRDefault="005C7D14" w:rsidP="000E23CD">
      <w:pPr>
        <w:pStyle w:val="ListParagraph"/>
        <w:numPr>
          <w:ilvl w:val="0"/>
          <w:numId w:val="2"/>
        </w:numPr>
      </w:pPr>
      <w:r>
        <w:t>For 1 unit increase ‘enzyme function test score’, survival on an average increases by [(e^</w:t>
      </w:r>
      <w:r w:rsidR="005705CE">
        <w:t>(</w:t>
      </w:r>
      <w:r>
        <w:t>0.0116</w:t>
      </w:r>
      <w:r w:rsidR="005705CE">
        <w:t>+0.001*</w:t>
      </w:r>
      <w:proofErr w:type="spellStart"/>
      <w:r w:rsidR="005705CE">
        <w:t>bldclot</w:t>
      </w:r>
      <w:proofErr w:type="spellEnd"/>
      <w:r>
        <w:t>)-</w:t>
      </w:r>
      <w:proofErr w:type="gramStart"/>
      <w:r>
        <w:t>1]</w:t>
      </w:r>
      <w:r w:rsidR="006E0840">
        <w:t>*</w:t>
      </w:r>
      <w:proofErr w:type="gramEnd"/>
      <w:r w:rsidR="006E0840">
        <w:t>100%</w:t>
      </w:r>
      <w:r>
        <w:t xml:space="preserve"> [Positive Relationship]</w:t>
      </w:r>
    </w:p>
    <w:p w:rsidR="005C7D14" w:rsidRDefault="00B50E7C" w:rsidP="000E23CD">
      <w:pPr>
        <w:pStyle w:val="ListParagraph"/>
        <w:numPr>
          <w:ilvl w:val="0"/>
          <w:numId w:val="2"/>
        </w:numPr>
      </w:pPr>
      <w:r>
        <w:lastRenderedPageBreak/>
        <w:t>Fem</w:t>
      </w:r>
      <w:r w:rsidR="00870196">
        <w:t xml:space="preserve">ale tend </w:t>
      </w:r>
      <w:r>
        <w:t xml:space="preserve">to survive for more days </w:t>
      </w:r>
      <w:r w:rsidR="002F7A07">
        <w:t>((</w:t>
      </w:r>
      <w:r w:rsidR="000E23CD">
        <w:t>e^0.</w:t>
      </w:r>
      <w:proofErr w:type="gramStart"/>
      <w:r w:rsidR="000E23CD">
        <w:t>467</w:t>
      </w:r>
      <w:r w:rsidR="002F7A07">
        <w:t>)</w:t>
      </w:r>
      <w:r w:rsidR="000E23CD">
        <w:t>=</w:t>
      </w:r>
      <w:proofErr w:type="gramEnd"/>
      <w:r w:rsidR="002F7A07">
        <w:t>1.6 time</w:t>
      </w:r>
      <w:r w:rsidR="00F16C27">
        <w:t>s</w:t>
      </w:r>
      <w:r w:rsidR="002F7A07">
        <w:t xml:space="preserve"> male</w:t>
      </w:r>
      <w:r w:rsidR="000E23CD">
        <w:t>)</w:t>
      </w:r>
      <w:r w:rsidR="002F7A07">
        <w:t xml:space="preserve"> </w:t>
      </w:r>
      <w:r>
        <w:t xml:space="preserve">than </w:t>
      </w:r>
      <w:r w:rsidR="00870196">
        <w:t>males after the liver operation as the variable Gender</w:t>
      </w:r>
      <w:r>
        <w:t>1 corresponding to Female is significant and the coefficient estimate is positive.</w:t>
      </w:r>
    </w:p>
    <w:p w:rsidR="000E23CD" w:rsidRDefault="000E23CD" w:rsidP="000E23CD">
      <w:pPr>
        <w:pStyle w:val="ListParagraph"/>
        <w:numPr>
          <w:ilvl w:val="0"/>
          <w:numId w:val="2"/>
        </w:numPr>
      </w:pPr>
      <w:r>
        <w:t>Having a severe history of alcohol</w:t>
      </w:r>
      <w:r w:rsidR="0029579E">
        <w:t xml:space="preserve"> </w:t>
      </w:r>
      <w:r w:rsidR="00215544">
        <w:t xml:space="preserve">leads to </w:t>
      </w:r>
      <w:r w:rsidR="0067095C">
        <w:t xml:space="preserve">a survival time after liver operation of </w:t>
      </w:r>
      <w:r w:rsidR="00215544">
        <w:t>((e^0.</w:t>
      </w:r>
      <w:proofErr w:type="gramStart"/>
      <w:r w:rsidR="00215544">
        <w:t>827)=</w:t>
      </w:r>
      <w:proofErr w:type="gramEnd"/>
      <w:r w:rsidR="00215544">
        <w:t xml:space="preserve">2.286 times </w:t>
      </w:r>
      <w:r w:rsidR="0067095C">
        <w:t xml:space="preserve">than </w:t>
      </w:r>
      <w:r w:rsidR="00A6471A">
        <w:t>having no history of alcohol use</w:t>
      </w:r>
      <w:r w:rsidR="0067095C">
        <w:t>.</w:t>
      </w:r>
    </w:p>
    <w:p w:rsidR="0067095C" w:rsidRDefault="0067095C" w:rsidP="00984530">
      <w:pPr>
        <w:pStyle w:val="ListParagraph"/>
        <w:ind w:left="1080"/>
      </w:pPr>
    </w:p>
    <w:p w:rsidR="000E23CD" w:rsidRDefault="000C1DC9" w:rsidP="000E23CD">
      <w:pPr>
        <w:pStyle w:val="ListParagraph"/>
        <w:ind w:left="1080"/>
      </w:pPr>
      <w:r>
        <w:t xml:space="preserve">Hence it can be concluded that ‘prognostic index’, ‘enzyme function test score’, ‘gender’, </w:t>
      </w:r>
      <w:r w:rsidR="00007578">
        <w:t>‘</w:t>
      </w:r>
      <w:proofErr w:type="spellStart"/>
      <w:r w:rsidR="00007578">
        <w:t>alco</w:t>
      </w:r>
      <w:proofErr w:type="spellEnd"/>
      <w:r w:rsidR="00007578">
        <w:t xml:space="preserve">’ are the variables that significantly affect the survival of the patient in days after a liver operation. </w:t>
      </w:r>
    </w:p>
    <w:p w:rsidR="00007578" w:rsidRDefault="00007578" w:rsidP="00007578">
      <w:pPr>
        <w:pStyle w:val="ListParagraph"/>
        <w:numPr>
          <w:ilvl w:val="0"/>
          <w:numId w:val="2"/>
        </w:numPr>
      </w:pPr>
      <w:r>
        <w:t>Moreover, the interaction term between ‘</w:t>
      </w:r>
      <w:proofErr w:type="spellStart"/>
      <w:r>
        <w:t>bldclot</w:t>
      </w:r>
      <w:proofErr w:type="spellEnd"/>
      <w:r>
        <w:t>’ and ‘</w:t>
      </w:r>
      <w:proofErr w:type="spellStart"/>
      <w:r>
        <w:t>enzy</w:t>
      </w:r>
      <w:proofErr w:type="spellEnd"/>
      <w:r>
        <w:t>’ suggests that the effect of the blood clotting score on the survival days after liver operation is dependent on the enzyme function test score.</w:t>
      </w:r>
    </w:p>
    <w:p w:rsidR="00861253" w:rsidRDefault="00D12B0E" w:rsidP="00D12B0E">
      <w:pPr>
        <w:pStyle w:val="ListParagraph"/>
        <w:numPr>
          <w:ilvl w:val="0"/>
          <w:numId w:val="2"/>
        </w:numPr>
      </w:pPr>
      <w:r>
        <w:t xml:space="preserve">Predictors </w:t>
      </w:r>
      <w:r w:rsidR="00396A0D">
        <w:t>‘liver function test score’ and ‘age’ are not useful for predicting the survival days after a liver operation.</w:t>
      </w:r>
    </w:p>
    <w:sectPr w:rsidR="0086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0902"/>
    <w:multiLevelType w:val="hybridMultilevel"/>
    <w:tmpl w:val="89DE9D0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AE3AC6"/>
    <w:multiLevelType w:val="hybridMultilevel"/>
    <w:tmpl w:val="127ED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14F9E"/>
    <w:multiLevelType w:val="hybridMultilevel"/>
    <w:tmpl w:val="1382AFDE"/>
    <w:lvl w:ilvl="0" w:tplc="8C285C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2750CC"/>
    <w:multiLevelType w:val="hybridMultilevel"/>
    <w:tmpl w:val="447A5118"/>
    <w:lvl w:ilvl="0" w:tplc="21448D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6521EE"/>
    <w:multiLevelType w:val="hybridMultilevel"/>
    <w:tmpl w:val="5992B4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13FEE"/>
    <w:multiLevelType w:val="hybridMultilevel"/>
    <w:tmpl w:val="6E64733C"/>
    <w:lvl w:ilvl="0" w:tplc="B20046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E11B83"/>
    <w:multiLevelType w:val="hybridMultilevel"/>
    <w:tmpl w:val="354039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BC"/>
    <w:rsid w:val="00007578"/>
    <w:rsid w:val="000116DA"/>
    <w:rsid w:val="00074FBC"/>
    <w:rsid w:val="000C1DC9"/>
    <w:rsid w:val="000E23CD"/>
    <w:rsid w:val="00135E82"/>
    <w:rsid w:val="001F30AC"/>
    <w:rsid w:val="00215544"/>
    <w:rsid w:val="002176C7"/>
    <w:rsid w:val="00240E2E"/>
    <w:rsid w:val="0029579E"/>
    <w:rsid w:val="002F7A07"/>
    <w:rsid w:val="00396A0D"/>
    <w:rsid w:val="00410B2B"/>
    <w:rsid w:val="004A1068"/>
    <w:rsid w:val="005705CE"/>
    <w:rsid w:val="00585D55"/>
    <w:rsid w:val="005869E4"/>
    <w:rsid w:val="005C7D14"/>
    <w:rsid w:val="005E3D97"/>
    <w:rsid w:val="005F2F8A"/>
    <w:rsid w:val="00622042"/>
    <w:rsid w:val="006459D5"/>
    <w:rsid w:val="00654246"/>
    <w:rsid w:val="00661680"/>
    <w:rsid w:val="0067095C"/>
    <w:rsid w:val="006E042A"/>
    <w:rsid w:val="006E0840"/>
    <w:rsid w:val="0074764E"/>
    <w:rsid w:val="00757E71"/>
    <w:rsid w:val="00771847"/>
    <w:rsid w:val="007903D5"/>
    <w:rsid w:val="007C32BC"/>
    <w:rsid w:val="007D4B60"/>
    <w:rsid w:val="007E003B"/>
    <w:rsid w:val="007E63C7"/>
    <w:rsid w:val="007E75A7"/>
    <w:rsid w:val="008608C6"/>
    <w:rsid w:val="00861253"/>
    <w:rsid w:val="00870196"/>
    <w:rsid w:val="008758F6"/>
    <w:rsid w:val="008A707B"/>
    <w:rsid w:val="008B1B4B"/>
    <w:rsid w:val="008E51DF"/>
    <w:rsid w:val="00924BF1"/>
    <w:rsid w:val="00945A0F"/>
    <w:rsid w:val="009746A2"/>
    <w:rsid w:val="00984530"/>
    <w:rsid w:val="009E0519"/>
    <w:rsid w:val="00A07FE4"/>
    <w:rsid w:val="00A434D8"/>
    <w:rsid w:val="00A6471A"/>
    <w:rsid w:val="00AF1D50"/>
    <w:rsid w:val="00B00B72"/>
    <w:rsid w:val="00B50E7C"/>
    <w:rsid w:val="00BA5582"/>
    <w:rsid w:val="00C21042"/>
    <w:rsid w:val="00C36445"/>
    <w:rsid w:val="00C52ACC"/>
    <w:rsid w:val="00C54E97"/>
    <w:rsid w:val="00C910BC"/>
    <w:rsid w:val="00CE583C"/>
    <w:rsid w:val="00CF78E5"/>
    <w:rsid w:val="00D12B0E"/>
    <w:rsid w:val="00D20650"/>
    <w:rsid w:val="00D37ED4"/>
    <w:rsid w:val="00D56F61"/>
    <w:rsid w:val="00DE00C7"/>
    <w:rsid w:val="00DF02E1"/>
    <w:rsid w:val="00E004C3"/>
    <w:rsid w:val="00E52DBC"/>
    <w:rsid w:val="00E7349E"/>
    <w:rsid w:val="00E75EFE"/>
    <w:rsid w:val="00E93EE5"/>
    <w:rsid w:val="00EC52C2"/>
    <w:rsid w:val="00EE107B"/>
    <w:rsid w:val="00F024E0"/>
    <w:rsid w:val="00F16C27"/>
    <w:rsid w:val="00F176A1"/>
    <w:rsid w:val="00F4442A"/>
    <w:rsid w:val="00F86243"/>
    <w:rsid w:val="00F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0B64"/>
  <w15:chartTrackingRefBased/>
  <w15:docId w15:val="{F7C8AEEA-8B8C-4D2E-BF5A-F1CE5596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DBC"/>
    <w:pPr>
      <w:ind w:left="720"/>
      <w:contextualSpacing/>
    </w:pPr>
  </w:style>
  <w:style w:type="table" w:styleId="TableGrid">
    <w:name w:val="Table Grid"/>
    <w:basedOn w:val="TableNormal"/>
    <w:uiPriority w:val="39"/>
    <w:rsid w:val="00D3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9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Karthik</cp:lastModifiedBy>
  <cp:revision>46</cp:revision>
  <dcterms:created xsi:type="dcterms:W3CDTF">2017-10-18T17:19:00Z</dcterms:created>
  <dcterms:modified xsi:type="dcterms:W3CDTF">2017-10-19T03:54:00Z</dcterms:modified>
</cp:coreProperties>
</file>