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24BCE8378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</w:t>
      </w:r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>16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 xml:space="preserve">-06-2026 </w:t>
      </w:r>
    </w:p>
    <w:p w14:paraId="3D54D2EF">
      <w:pPr>
        <w:spacing w:line="360" w:lineRule="auto"/>
        <w:jc w:val="both"/>
        <w:rPr>
          <w:rFonts w:ascii="Bookman Old Style" w:hAnsi="Bookman Old Style" w:cs="Times New Roman"/>
          <w:b/>
          <w:szCs w:val="18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Course Name                    : </w:t>
      </w:r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>FACE Prep - MongoDB Database Administrator</w:t>
      </w:r>
      <w:r>
        <w:rPr>
          <w:rFonts w:ascii="Times New Roman" w:hAnsi="Times New Roman" w:cs="Times New Roman"/>
          <w:b w:val="0"/>
          <w:bCs/>
          <w:sz w:val="32"/>
          <w:szCs w:val="24"/>
        </w:rPr>
        <w:t xml:space="preserve">                                                                                    </w:t>
      </w:r>
    </w:p>
    <w:p w14:paraId="6647B192">
      <w:pPr>
        <w:ind w:left="810" w:hanging="900"/>
        <w:jc w:val="left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Swagger UI Screenshots for project completed so far :</w:t>
      </w: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br w:type="textWrapping"/>
      </w:r>
    </w:p>
    <w:p w14:paraId="1D14CA2D">
      <w:pPr>
        <w:numPr>
          <w:ilvl w:val="0"/>
          <w:numId w:val="1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User registration and Authorization using JWT token</w:t>
      </w:r>
    </w:p>
    <w:p w14:paraId="6C70CE0E">
      <w:pPr>
        <w:ind w:left="810" w:hanging="90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493510" cy="3173730"/>
            <wp:effectExtent l="0" t="0" r="13970" b="11430"/>
            <wp:docPr id="7" name="Picture 7" descr="Screenshot 2026-06-15 1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15 1823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3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3843">
      <w:pPr>
        <w:ind w:left="810" w:hanging="90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684"/>
        <w:gridCol w:w="5501"/>
      </w:tblGrid>
      <w:tr w14:paraId="4E50C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92" w:type="dxa"/>
          </w:tcPr>
          <w:p w14:paraId="6D97EA7B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Register a new User</w:t>
            </w:r>
          </w:p>
        </w:tc>
        <w:tc>
          <w:tcPr>
            <w:tcW w:w="5593" w:type="dxa"/>
          </w:tcPr>
          <w:p w14:paraId="784EC94E">
            <w:pPr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Login and get JWT token</w:t>
            </w:r>
          </w:p>
        </w:tc>
      </w:tr>
      <w:tr w14:paraId="2BD00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92" w:type="dxa"/>
          </w:tcPr>
          <w:p w14:paraId="5335C39C">
            <w:pPr>
              <w:jc w:val="left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477895" cy="1671955"/>
                  <wp:effectExtent l="0" t="0" r="12065" b="4445"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895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3" w:type="dxa"/>
          </w:tcPr>
          <w:p w14:paraId="18B284F9">
            <w:pPr>
              <w:jc w:val="left"/>
            </w:pPr>
          </w:p>
          <w:p w14:paraId="4CBB33D1">
            <w:pPr>
              <w:jc w:val="left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392170" cy="1485265"/>
                  <wp:effectExtent l="0" t="0" r="6350" b="8255"/>
                  <wp:docPr id="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170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D2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92" w:type="dxa"/>
          </w:tcPr>
          <w:p w14:paraId="39228CE7">
            <w:pPr>
              <w:jc w:val="left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637280" cy="1806575"/>
                  <wp:effectExtent l="0" t="0" r="5080" b="6985"/>
                  <wp:docPr id="1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280" cy="180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3" w:type="dxa"/>
          </w:tcPr>
          <w:p w14:paraId="2FF59359">
            <w:pPr>
              <w:jc w:val="left"/>
            </w:pPr>
          </w:p>
          <w:p w14:paraId="40F747CD">
            <w:pPr>
              <w:jc w:val="left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drawing>
                <wp:inline distT="0" distB="0" distL="114300" distR="114300">
                  <wp:extent cx="3517265" cy="1539875"/>
                  <wp:effectExtent l="0" t="0" r="3175" b="14605"/>
                  <wp:docPr id="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265" cy="153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A2CA4">
      <w:pPr>
        <w:jc w:val="left"/>
        <w:rPr>
          <w:rFonts w:hint="default"/>
          <w:lang w:val="en-US"/>
        </w:rPr>
      </w:pPr>
    </w:p>
    <w:p w14:paraId="34865F13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User </w:t>
      </w:r>
    </w:p>
    <w:p w14:paraId="48242288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964680" cy="1544955"/>
            <wp:effectExtent l="0" t="0" r="0" b="9525"/>
            <wp:docPr id="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BE79">
      <w:pPr>
        <w:numPr>
          <w:ilvl w:val="0"/>
          <w:numId w:val="0"/>
        </w:numPr>
        <w:jc w:val="left"/>
      </w:pPr>
    </w:p>
    <w:p w14:paraId="7D7EE7A0"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GET /api/v1/users/ Get all users with pagination :</w:t>
      </w:r>
    </w:p>
    <w:p w14:paraId="2B3A83A3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068060" cy="3316605"/>
            <wp:effectExtent l="0" t="0" r="12700" b="5715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06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5464C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031865" cy="3268980"/>
            <wp:effectExtent l="0" t="0" r="3175" b="7620"/>
            <wp:docPr id="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CC0C3">
      <w:pPr>
        <w:numPr>
          <w:ilvl w:val="0"/>
          <w:numId w:val="0"/>
        </w:numPr>
        <w:jc w:val="left"/>
      </w:pPr>
    </w:p>
    <w:p w14:paraId="4E46CEBD"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</w:p>
    <w:p w14:paraId="34D03EAA"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</w:p>
    <w:p w14:paraId="44F21B4C"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</w:p>
    <w:p w14:paraId="6BA43E35"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</w:p>
    <w:p w14:paraId="4B54B8DE"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</w:p>
    <w:p w14:paraId="61AEF5EA">
      <w:pPr>
        <w:numPr>
          <w:ilvl w:val="0"/>
          <w:numId w:val="0"/>
        </w:numPr>
        <w:jc w:val="left"/>
        <w:rPr>
          <w:rFonts w:hint="default"/>
          <w:b/>
          <w:bCs/>
          <w:lang w:val="en-US"/>
        </w:rPr>
      </w:pPr>
    </w:p>
    <w:p w14:paraId="03763416">
      <w:pPr>
        <w:numPr>
          <w:ilvl w:val="0"/>
          <w:numId w:val="0"/>
        </w:numPr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 xml:space="preserve">GET /api//v1/users/{user_id}  : Get User by ID </w:t>
      </w:r>
    </w:p>
    <w:p w14:paraId="39124165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115685" cy="2427605"/>
            <wp:effectExtent l="0" t="0" r="10795" b="10795"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6017260" cy="3177540"/>
            <wp:effectExtent l="0" t="0" r="2540" b="7620"/>
            <wp:docPr id="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9445">
      <w:pPr>
        <w:numPr>
          <w:ilvl w:val="0"/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0E80E6E">
      <w:pPr>
        <w:numPr>
          <w:ilvl w:val="0"/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PUT /api/v1/users/{user_id}  Update user details :</w:t>
      </w:r>
    </w:p>
    <w:p w14:paraId="46E278B1">
      <w:pPr>
        <w:numPr>
          <w:ilvl w:val="0"/>
          <w:numId w:val="0"/>
        </w:numPr>
        <w:ind w:left="-90" w:leftChars="0"/>
        <w:jc w:val="left"/>
      </w:pPr>
      <w:r>
        <w:drawing>
          <wp:inline distT="0" distB="0" distL="114300" distR="114300">
            <wp:extent cx="5322570" cy="2715260"/>
            <wp:effectExtent l="0" t="0" r="11430" b="12700"/>
            <wp:docPr id="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C9026">
      <w:pPr>
        <w:numPr>
          <w:ilvl w:val="0"/>
          <w:numId w:val="0"/>
        </w:numPr>
        <w:ind w:left="-90" w:leftChars="0"/>
        <w:jc w:val="left"/>
      </w:pPr>
      <w:r>
        <w:drawing>
          <wp:inline distT="0" distB="0" distL="114300" distR="114300">
            <wp:extent cx="5584825" cy="3037205"/>
            <wp:effectExtent l="0" t="0" r="8255" b="10795"/>
            <wp:docPr id="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D3EFE">
      <w:pPr>
        <w:numPr>
          <w:ilvl w:val="0"/>
          <w:numId w:val="0"/>
        </w:numPr>
        <w:ind w:left="-90" w:leftChars="0"/>
        <w:jc w:val="left"/>
      </w:pPr>
    </w:p>
    <w:p w14:paraId="0D870811">
      <w:pPr>
        <w:numPr>
          <w:ilvl w:val="0"/>
          <w:numId w:val="0"/>
        </w:numPr>
        <w:ind w:left="-90" w:leftChars="0"/>
        <w:jc w:val="left"/>
        <w:rPr>
          <w:rFonts w:hint="default" w:ascii="Cambria" w:hAnsi="Cambria" w:cs="Cambria"/>
          <w:b/>
          <w:bCs/>
          <w:sz w:val="24"/>
          <w:szCs w:val="24"/>
          <w:lang w:val="en-US"/>
        </w:rPr>
      </w:pPr>
      <w:r>
        <w:rPr>
          <w:rFonts w:hint="default" w:cs="Cambria"/>
          <w:b/>
          <w:bCs/>
          <w:sz w:val="24"/>
          <w:szCs w:val="24"/>
          <w:u w:val="single"/>
          <w:lang w:val="en-US"/>
        </w:rPr>
        <w:t>DELETE /api/v1/users/{user_id} Soft Delete a user :</w:t>
      </w:r>
    </w:p>
    <w:p w14:paraId="3DC3B104">
      <w:pPr>
        <w:numPr>
          <w:ilvl w:val="0"/>
          <w:numId w:val="0"/>
        </w:numPr>
        <w:ind w:left="-90" w:leftChars="0"/>
        <w:jc w:val="left"/>
      </w:pPr>
      <w:r>
        <w:drawing>
          <wp:inline distT="0" distB="0" distL="114300" distR="114300">
            <wp:extent cx="6253480" cy="2647315"/>
            <wp:effectExtent l="0" t="0" r="10160" b="4445"/>
            <wp:docPr id="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90675">
      <w:pPr>
        <w:numPr>
          <w:ilvl w:val="0"/>
          <w:numId w:val="0"/>
        </w:numPr>
        <w:ind w:left="-90" w:leftChars="0"/>
        <w:jc w:val="left"/>
      </w:pPr>
      <w:r>
        <w:drawing>
          <wp:inline distT="0" distB="0" distL="114300" distR="114300">
            <wp:extent cx="6326505" cy="3449955"/>
            <wp:effectExtent l="0" t="0" r="13335" b="9525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650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8008">
      <w:pPr>
        <w:numPr>
          <w:ilvl w:val="0"/>
          <w:numId w:val="0"/>
        </w:numPr>
        <w:ind w:left="-90" w:leftChars="0"/>
        <w:jc w:val="left"/>
      </w:pPr>
    </w:p>
    <w:p w14:paraId="1A4CDE95">
      <w:pPr>
        <w:numPr>
          <w:ilvl w:val="0"/>
          <w:numId w:val="0"/>
        </w:numPr>
        <w:ind w:left="-90" w:leftChars="0"/>
        <w:jc w:val="left"/>
      </w:pPr>
    </w:p>
    <w:p w14:paraId="60654DD3">
      <w:pPr>
        <w:numPr>
          <w:ilvl w:val="0"/>
          <w:numId w:val="0"/>
        </w:numPr>
        <w:ind w:left="-90" w:leftChars="0"/>
        <w:jc w:val="left"/>
      </w:pPr>
    </w:p>
    <w:p w14:paraId="028BAD5D">
      <w:pPr>
        <w:numPr>
          <w:ilvl w:val="0"/>
          <w:numId w:val="0"/>
        </w:numPr>
        <w:ind w:left="-90" w:leftChars="0"/>
        <w:jc w:val="left"/>
      </w:pPr>
    </w:p>
    <w:p w14:paraId="74A6D4D1">
      <w:pPr>
        <w:numPr>
          <w:ilvl w:val="0"/>
          <w:numId w:val="0"/>
        </w:numPr>
        <w:ind w:left="-90" w:leftChars="0"/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(AFTER UPDATE, DELETE) </w:t>
      </w:r>
      <w:r>
        <w:rPr>
          <w:rFonts w:hint="default"/>
          <w:b/>
          <w:bCs/>
          <w:u w:val="single"/>
          <w:lang w:val="en-US"/>
        </w:rPr>
        <w:t>GET /api/v1/users/ Get all users with pagination :</w:t>
      </w:r>
    </w:p>
    <w:p w14:paraId="6C24BA22">
      <w:pPr>
        <w:numPr>
          <w:ilvl w:val="0"/>
          <w:numId w:val="0"/>
        </w:numPr>
        <w:ind w:left="-90" w:leftChars="0"/>
        <w:jc w:val="left"/>
        <w:rPr>
          <w:rFonts w:hint="default"/>
          <w:b/>
          <w:bCs/>
          <w:u w:val="single"/>
          <w:lang w:val="en-US"/>
        </w:rPr>
      </w:pPr>
    </w:p>
    <w:p w14:paraId="529075D4">
      <w:pPr>
        <w:numPr>
          <w:ilvl w:val="0"/>
          <w:numId w:val="0"/>
        </w:numPr>
        <w:ind w:left="-90" w:leftChars="0"/>
        <w:jc w:val="left"/>
      </w:pPr>
      <w:r>
        <w:drawing>
          <wp:inline distT="0" distB="0" distL="114300" distR="114300">
            <wp:extent cx="6400800" cy="2961640"/>
            <wp:effectExtent l="0" t="0" r="0" b="10160"/>
            <wp:docPr id="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66E39">
      <w:pPr>
        <w:numPr>
          <w:ilvl w:val="0"/>
          <w:numId w:val="0"/>
        </w:numPr>
        <w:ind w:left="-90" w:leftChars="0"/>
        <w:jc w:val="left"/>
      </w:pPr>
      <w:r>
        <w:drawing>
          <wp:inline distT="0" distB="0" distL="114300" distR="114300">
            <wp:extent cx="6435090" cy="3479165"/>
            <wp:effectExtent l="0" t="0" r="11430" b="10795"/>
            <wp:docPr id="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5090" cy="347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BF9A">
      <w:pPr>
        <w:numPr>
          <w:ilvl w:val="0"/>
          <w:numId w:val="0"/>
        </w:numPr>
        <w:ind w:left="-90" w:leftChars="0"/>
        <w:jc w:val="left"/>
      </w:pPr>
    </w:p>
    <w:p w14:paraId="612FBA9F">
      <w:pPr>
        <w:numPr>
          <w:ilvl w:val="0"/>
          <w:numId w:val="0"/>
        </w:numPr>
        <w:ind w:left="-90" w:leftChars="0"/>
        <w:jc w:val="left"/>
        <w:rPr>
          <w:rFonts w:hint="default"/>
          <w:lang w:val="en-US"/>
        </w:rPr>
      </w:pPr>
    </w:p>
    <w:p w14:paraId="4B6CACE5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Stocks </w:t>
      </w:r>
    </w:p>
    <w:p w14:paraId="647D36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6960870" cy="1817370"/>
            <wp:effectExtent l="0" t="0" r="3810" b="11430"/>
            <wp:docPr id="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6087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2A4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125C7A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7E3178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1FDB0A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E6C00F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POST /api/v1/stocks/  Insert a new Stock - admin only :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br w:type="textWrapping"/>
      </w:r>
      <w:r>
        <w:drawing>
          <wp:inline distT="0" distB="0" distL="114300" distR="114300">
            <wp:extent cx="6430645" cy="3055620"/>
            <wp:effectExtent l="0" t="0" r="635" b="7620"/>
            <wp:docPr id="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0645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B0463">
      <w:pPr>
        <w:numPr>
          <w:ilvl w:val="0"/>
          <w:numId w:val="0"/>
        </w:numPr>
        <w:ind w:left="-90" w:leftChars="0"/>
        <w:jc w:val="left"/>
      </w:pPr>
      <w:r>
        <w:drawing>
          <wp:inline distT="0" distB="0" distL="114300" distR="114300">
            <wp:extent cx="6595110" cy="2992755"/>
            <wp:effectExtent l="0" t="0" r="3810" b="9525"/>
            <wp:docPr id="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9511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592"/>
        <w:gridCol w:w="5593"/>
      </w:tblGrid>
      <w:tr w14:paraId="5B1CF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92" w:type="dxa"/>
          </w:tcPr>
          <w:p w14:paraId="70D5AB49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{</w:t>
            </w:r>
          </w:p>
          <w:p w14:paraId="58110B37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"ticker_symbol": "RELIANCE",</w:t>
            </w:r>
          </w:p>
          <w:p w14:paraId="6303907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"company_name": "Reliance Industries Ltd",</w:t>
            </w:r>
          </w:p>
          <w:p w14:paraId="3B817BE9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"sector": "Energy &amp; Retail",</w:t>
            </w:r>
          </w:p>
          <w:p w14:paraId="487C40E5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"exchange": "NSE",</w:t>
            </w:r>
          </w:p>
          <w:p w14:paraId="6144A197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"current_price": 2950.50,</w:t>
            </w:r>
          </w:p>
          <w:p w14:paraId="6F3CD899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"market_cap": 19500000000000</w:t>
            </w:r>
          </w:p>
          <w:p w14:paraId="6742363E">
            <w:pPr>
              <w:numPr>
                <w:ilvl w:val="0"/>
                <w:numId w:val="0"/>
              </w:numPr>
              <w:jc w:val="left"/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  <w:tc>
          <w:tcPr>
            <w:tcW w:w="5593" w:type="dxa"/>
          </w:tcPr>
          <w:p w14:paraId="4B8726F9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{</w:t>
            </w:r>
          </w:p>
          <w:p w14:paraId="7E5BF868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"ticker_symbol": "TATAMOTORS",</w:t>
            </w:r>
          </w:p>
          <w:p w14:paraId="211ADAB7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"company_name": "Tata Motors Ltd",</w:t>
            </w:r>
          </w:p>
          <w:p w14:paraId="4D8591E7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"sector": "Automobile",</w:t>
            </w:r>
          </w:p>
          <w:p w14:paraId="6994A773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"exchange": "NSE",</w:t>
            </w:r>
          </w:p>
          <w:p w14:paraId="2DCFC7EE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"current_price": 980.75,</w:t>
            </w:r>
          </w:p>
          <w:p w14:paraId="7F4F8C62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  "market_cap": 3250000000000</w:t>
            </w:r>
          </w:p>
          <w:p w14:paraId="3B24B45E">
            <w:pPr>
              <w:numPr>
                <w:ilvl w:val="0"/>
                <w:numId w:val="0"/>
              </w:numPr>
              <w:jc w:val="left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}</w:t>
            </w:r>
          </w:p>
        </w:tc>
      </w:tr>
    </w:tbl>
    <w:p w14:paraId="75DD7B8B">
      <w:pPr>
        <w:numPr>
          <w:ilvl w:val="0"/>
          <w:numId w:val="0"/>
        </w:numPr>
        <w:ind w:left="-90" w:leftChars="0"/>
        <w:jc w:val="left"/>
      </w:pPr>
    </w:p>
    <w:p w14:paraId="207A97A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142B45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C405B1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4D3E19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5CE2CF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66C66EA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5D144E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9528CC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06360E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3B5613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83421C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AE328E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5D8AFDB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2F11172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GET /api/v1/stocks/  Get all stocks with pagination :</w:t>
      </w:r>
    </w:p>
    <w:p w14:paraId="7632EC88">
      <w:pPr>
        <w:numPr>
          <w:ilvl w:val="0"/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7FAF86B">
      <w:pPr>
        <w:numPr>
          <w:ilvl w:val="0"/>
          <w:numId w:val="0"/>
        </w:numPr>
        <w:ind w:left="-90" w:leftChars="0"/>
        <w:jc w:val="left"/>
      </w:pPr>
      <w:r>
        <w:drawing>
          <wp:inline distT="0" distB="0" distL="114300" distR="114300">
            <wp:extent cx="5871210" cy="2707640"/>
            <wp:effectExtent l="0" t="0" r="11430" b="5080"/>
            <wp:docPr id="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2975">
      <w:pPr>
        <w:numPr>
          <w:ilvl w:val="0"/>
          <w:numId w:val="0"/>
        </w:num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734050" cy="2459355"/>
            <wp:effectExtent l="0" t="0" r="11430" b="9525"/>
            <wp:docPr id="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BF179">
      <w:pPr>
        <w:numPr>
          <w:ilvl w:val="0"/>
          <w:numId w:val="0"/>
        </w:numPr>
        <w:jc w:val="left"/>
      </w:pPr>
    </w:p>
    <w:p w14:paraId="0D70DDF0">
      <w:pPr>
        <w:numPr>
          <w:ilvl w:val="0"/>
          <w:numId w:val="0"/>
        </w:numPr>
        <w:jc w:val="left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GET /api/v1/stocks/{stock_id} Get stock by id :</w:t>
      </w:r>
    </w:p>
    <w:p w14:paraId="5DA5B688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086475" cy="3404870"/>
            <wp:effectExtent l="0" t="0" r="9525" b="8890"/>
            <wp:docPr id="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C2B6">
      <w:pPr>
        <w:numPr>
          <w:ilvl w:val="0"/>
          <w:numId w:val="0"/>
        </w:numPr>
        <w:jc w:val="left"/>
      </w:pPr>
    </w:p>
    <w:p w14:paraId="5E8EE5D4">
      <w:pPr>
        <w:numPr>
          <w:ilvl w:val="0"/>
          <w:numId w:val="0"/>
        </w:numPr>
        <w:jc w:val="left"/>
        <w:rPr>
          <w:rFonts w:hint="default"/>
          <w:b/>
          <w:bCs/>
          <w:u w:val="single"/>
          <w:lang w:val="en-US"/>
        </w:rPr>
      </w:pPr>
    </w:p>
    <w:p w14:paraId="2F20CC83">
      <w:pPr>
        <w:numPr>
          <w:ilvl w:val="0"/>
          <w:numId w:val="0"/>
        </w:numPr>
        <w:jc w:val="left"/>
        <w:rPr>
          <w:rFonts w:hint="default"/>
          <w:b/>
          <w:bCs/>
          <w:u w:val="single"/>
          <w:lang w:val="en-US"/>
        </w:rPr>
      </w:pPr>
    </w:p>
    <w:p w14:paraId="34F04A90">
      <w:pPr>
        <w:numPr>
          <w:ilvl w:val="0"/>
          <w:numId w:val="0"/>
        </w:numPr>
        <w:jc w:val="left"/>
        <w:rPr>
          <w:rFonts w:hint="default"/>
          <w:b/>
          <w:bCs/>
          <w:u w:val="single"/>
          <w:lang w:val="en-US"/>
        </w:rPr>
      </w:pPr>
    </w:p>
    <w:p w14:paraId="3DB2D469">
      <w:pPr>
        <w:numPr>
          <w:ilvl w:val="0"/>
          <w:numId w:val="0"/>
        </w:numPr>
        <w:jc w:val="left"/>
      </w:pPr>
      <w:r>
        <w:rPr>
          <w:rFonts w:hint="default"/>
          <w:b/>
          <w:bCs/>
          <w:u w:val="single"/>
          <w:lang w:val="en-US"/>
        </w:rPr>
        <w:t>PUT /api/v1/stocks/{stock_id} Update stock price or detals - admin only :</w:t>
      </w:r>
      <w:r>
        <w:rPr>
          <w:rFonts w:hint="default"/>
          <w:b/>
          <w:bCs/>
          <w:u w:val="single"/>
          <w:lang w:val="en-US"/>
        </w:rPr>
        <w:br w:type="textWrapping"/>
      </w:r>
      <w:r>
        <w:drawing>
          <wp:inline distT="0" distB="0" distL="114300" distR="114300">
            <wp:extent cx="5875020" cy="3013710"/>
            <wp:effectExtent l="0" t="0" r="7620" b="3810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67F3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862955" cy="2616200"/>
            <wp:effectExtent l="0" t="0" r="4445" b="5080"/>
            <wp:docPr id="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295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16A7">
      <w:pPr>
        <w:numPr>
          <w:ilvl w:val="0"/>
          <w:numId w:val="0"/>
        </w:numPr>
        <w:jc w:val="left"/>
      </w:pPr>
    </w:p>
    <w:p w14:paraId="0A62548D">
      <w:pPr>
        <w:numPr>
          <w:ilvl w:val="0"/>
          <w:numId w:val="0"/>
        </w:numPr>
        <w:jc w:val="left"/>
      </w:pPr>
    </w:p>
    <w:p w14:paraId="720442F2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457950" cy="3412490"/>
            <wp:effectExtent l="0" t="0" r="3810" b="1270"/>
            <wp:docPr id="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C6DA">
      <w:pPr>
        <w:numPr>
          <w:ilvl w:val="0"/>
          <w:numId w:val="0"/>
        </w:numPr>
        <w:jc w:val="left"/>
      </w:pPr>
    </w:p>
    <w:p w14:paraId="53DB721C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6443980" cy="3619500"/>
            <wp:effectExtent l="0" t="0" r="2540" b="7620"/>
            <wp:docPr id="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669E0">
      <w:pPr>
        <w:numPr>
          <w:ilvl w:val="0"/>
          <w:numId w:val="0"/>
        </w:numPr>
        <w:jc w:val="left"/>
      </w:pPr>
    </w:p>
    <w:p w14:paraId="6423707C">
      <w:pPr>
        <w:numPr>
          <w:ilvl w:val="0"/>
          <w:numId w:val="0"/>
        </w:numPr>
        <w:jc w:val="left"/>
        <w:rPr>
          <w:rFonts w:hint="default"/>
          <w:lang w:val="en-US"/>
        </w:rPr>
      </w:pPr>
    </w:p>
    <w:p w14:paraId="19D52666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Orders collection</w:t>
      </w:r>
    </w:p>
    <w:p w14:paraId="257A376E">
      <w:pPr>
        <w:ind w:left="810" w:hanging="900"/>
        <w:jc w:val="left"/>
      </w:pPr>
      <w:r>
        <w:drawing>
          <wp:inline distT="0" distB="0" distL="114300" distR="114300">
            <wp:extent cx="6964680" cy="1782445"/>
            <wp:effectExtent l="0" t="0" r="0" b="635"/>
            <wp:docPr id="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C43C">
      <w:pPr>
        <w:numPr>
          <w:numId w:val="0"/>
        </w:numPr>
        <w:jc w:val="left"/>
        <w:rPr>
          <w:rFonts w:hint="default"/>
          <w:lang w:val="en-US"/>
        </w:rPr>
      </w:pPr>
    </w:p>
    <w:p w14:paraId="1AD75122">
      <w:pPr>
        <w:numPr>
          <w:numId w:val="0"/>
        </w:numPr>
        <w:jc w:val="left"/>
      </w:pPr>
      <w:r>
        <w:drawing>
          <wp:inline distT="0" distB="0" distL="114300" distR="114300">
            <wp:extent cx="6548120" cy="2887345"/>
            <wp:effectExtent l="0" t="0" r="5080" b="8255"/>
            <wp:docPr id="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863A8">
      <w:pPr>
        <w:numPr>
          <w:numId w:val="0"/>
        </w:numPr>
        <w:jc w:val="left"/>
      </w:pPr>
      <w:r>
        <w:drawing>
          <wp:inline distT="0" distB="0" distL="114300" distR="114300">
            <wp:extent cx="6480175" cy="3365500"/>
            <wp:effectExtent l="0" t="0" r="12065" b="2540"/>
            <wp:docPr id="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FBF7">
      <w:pPr>
        <w:numPr>
          <w:numId w:val="0"/>
        </w:numPr>
        <w:jc w:val="left"/>
      </w:pPr>
    </w:p>
    <w:p w14:paraId="6751D94A">
      <w:pPr>
        <w:numPr>
          <w:numId w:val="0"/>
        </w:numPr>
        <w:jc w:val="left"/>
      </w:pPr>
    </w:p>
    <w:p w14:paraId="52508014">
      <w:pPr>
        <w:numPr>
          <w:numId w:val="0"/>
        </w:numPr>
        <w:jc w:val="left"/>
      </w:pPr>
    </w:p>
    <w:p w14:paraId="514B31EB">
      <w:pPr>
        <w:numPr>
          <w:numId w:val="0"/>
        </w:numPr>
        <w:jc w:val="left"/>
      </w:pPr>
      <w:r>
        <w:drawing>
          <wp:inline distT="0" distB="0" distL="114300" distR="114300">
            <wp:extent cx="6422390" cy="2820035"/>
            <wp:effectExtent l="0" t="0" r="8890" b="14605"/>
            <wp:docPr id="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6967">
      <w:pPr>
        <w:numPr>
          <w:numId w:val="0"/>
        </w:num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470015" cy="1899285"/>
            <wp:effectExtent l="0" t="0" r="6985" b="5715"/>
            <wp:docPr id="4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7001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439C">
      <w:pPr>
        <w:numPr>
          <w:numId w:val="0"/>
        </w:numPr>
        <w:jc w:val="left"/>
        <w:rPr>
          <w:rFonts w:hint="default"/>
          <w:lang w:val="en-US"/>
        </w:rPr>
      </w:pPr>
    </w:p>
    <w:p w14:paraId="5DEB8700">
      <w:pPr>
        <w:numPr>
          <w:numId w:val="0"/>
        </w:numPr>
        <w:jc w:val="left"/>
        <w:rPr>
          <w:rFonts w:hint="default"/>
          <w:lang w:val="en-US"/>
        </w:rPr>
      </w:pPr>
    </w:p>
    <w:p w14:paraId="25597CF2">
      <w:pPr>
        <w:numPr>
          <w:numId w:val="0"/>
        </w:numPr>
        <w:jc w:val="left"/>
        <w:rPr>
          <w:rFonts w:hint="default"/>
          <w:lang w:val="en-US"/>
        </w:rPr>
      </w:pPr>
    </w:p>
    <w:p w14:paraId="5C653D2B">
      <w:pPr>
        <w:numPr>
          <w:numId w:val="0"/>
        </w:numPr>
        <w:jc w:val="left"/>
        <w:rPr>
          <w:rFonts w:hint="default"/>
          <w:lang w:val="en-US"/>
        </w:rPr>
      </w:pPr>
    </w:p>
    <w:p w14:paraId="5EA7641A">
      <w:pPr>
        <w:numPr>
          <w:numId w:val="0"/>
        </w:numPr>
        <w:jc w:val="left"/>
        <w:rPr>
          <w:rFonts w:hint="default"/>
          <w:lang w:val="en-US"/>
        </w:rPr>
      </w:pPr>
    </w:p>
    <w:p w14:paraId="60FCED36">
      <w:pPr>
        <w:numPr>
          <w:numId w:val="0"/>
        </w:numPr>
        <w:jc w:val="left"/>
        <w:rPr>
          <w:rFonts w:hint="default"/>
          <w:lang w:val="en-US"/>
        </w:rPr>
      </w:pPr>
    </w:p>
    <w:p w14:paraId="5C60DB6D">
      <w:pPr>
        <w:numPr>
          <w:numId w:val="0"/>
        </w:numPr>
        <w:jc w:val="left"/>
        <w:rPr>
          <w:rFonts w:hint="default"/>
          <w:lang w:val="en-US"/>
        </w:rPr>
      </w:pPr>
    </w:p>
    <w:p w14:paraId="0D2C51F5">
      <w:pPr>
        <w:numPr>
          <w:numId w:val="0"/>
        </w:numPr>
        <w:jc w:val="left"/>
        <w:rPr>
          <w:rFonts w:hint="default"/>
          <w:lang w:val="en-US"/>
        </w:rPr>
      </w:pPr>
    </w:p>
    <w:p w14:paraId="044C9A56">
      <w:pPr>
        <w:numPr>
          <w:numId w:val="0"/>
        </w:numPr>
        <w:jc w:val="left"/>
        <w:rPr>
          <w:rFonts w:hint="default"/>
          <w:lang w:val="en-US"/>
        </w:rPr>
      </w:pPr>
    </w:p>
    <w:p w14:paraId="78761FF0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Portfolio &amp; Holdings and Watchlist 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drawing>
          <wp:inline distT="0" distB="0" distL="114300" distR="114300">
            <wp:extent cx="6964680" cy="3056255"/>
            <wp:effectExtent l="0" t="0" r="0" b="6985"/>
            <wp:docPr id="4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FB3A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Price History </w:t>
      </w:r>
    </w:p>
    <w:p w14:paraId="308ED22D">
      <w:pPr>
        <w:jc w:val="left"/>
      </w:pPr>
      <w:r>
        <w:drawing>
          <wp:inline distT="0" distB="0" distL="114300" distR="114300">
            <wp:extent cx="6961505" cy="1031240"/>
            <wp:effectExtent l="0" t="0" r="3175" b="5080"/>
            <wp:docPr id="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961505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6FC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0647C9A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7174D47">
      <w:pPr>
        <w:numPr>
          <w:ilvl w:val="0"/>
          <w:numId w:val="1"/>
        </w:numPr>
        <w:ind w:left="-90" w:leftChars="0" w:firstLine="0" w:firstLineChars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Accounts </w:t>
      </w:r>
    </w:p>
    <w:p w14:paraId="6E7B84C6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6956425" cy="1769110"/>
            <wp:effectExtent l="0" t="0" r="8255" b="13970"/>
            <wp:docPr id="5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5642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205A9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3714B70">
      <w:pPr>
        <w:jc w:val="left"/>
      </w:pPr>
      <w:r>
        <w:drawing>
          <wp:inline distT="0" distB="0" distL="114300" distR="114300">
            <wp:extent cx="5093970" cy="2536190"/>
            <wp:effectExtent l="0" t="0" r="11430" b="8890"/>
            <wp:docPr id="4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2B5C">
      <w:pPr>
        <w:jc w:val="left"/>
      </w:pPr>
      <w:r>
        <w:drawing>
          <wp:inline distT="0" distB="0" distL="114300" distR="114300">
            <wp:extent cx="6396355" cy="2811780"/>
            <wp:effectExtent l="0" t="0" r="4445" b="7620"/>
            <wp:docPr id="4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90CD5">
      <w:pPr>
        <w:jc w:val="left"/>
      </w:pPr>
      <w:r>
        <w:drawing>
          <wp:inline distT="0" distB="0" distL="114300" distR="114300">
            <wp:extent cx="6383020" cy="3467735"/>
            <wp:effectExtent l="0" t="0" r="2540" b="6985"/>
            <wp:docPr id="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8302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69E2E">
      <w:pPr>
        <w:jc w:val="left"/>
      </w:pPr>
      <w:r>
        <w:drawing>
          <wp:inline distT="0" distB="0" distL="114300" distR="114300">
            <wp:extent cx="6360795" cy="3484880"/>
            <wp:effectExtent l="0" t="0" r="9525" b="5080"/>
            <wp:docPr id="5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7739">
      <w:pPr>
        <w:jc w:val="left"/>
      </w:pPr>
    </w:p>
    <w:p w14:paraId="357EB5AC">
      <w:pPr>
        <w:jc w:val="left"/>
      </w:pPr>
    </w:p>
    <w:p w14:paraId="179504C8">
      <w:pPr>
        <w:jc w:val="left"/>
        <w:rPr>
          <w:rFonts w:hint="default"/>
          <w:lang w:val="en-US"/>
        </w:rPr>
      </w:pPr>
    </w:p>
    <w:p w14:paraId="6B51F777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System Health (Replication) :</w:t>
      </w:r>
    </w:p>
    <w:p w14:paraId="7F7E9366">
      <w:pPr>
        <w:widowControl w:val="0"/>
        <w:numPr>
          <w:ilvl w:val="0"/>
          <w:numId w:val="0"/>
        </w:numPr>
        <w:autoSpaceDE w:val="0"/>
        <w:autoSpaceDN w:val="0"/>
        <w:jc w:val="left"/>
      </w:pPr>
      <w:r>
        <w:drawing>
          <wp:inline distT="0" distB="0" distL="114300" distR="114300">
            <wp:extent cx="6079490" cy="2948940"/>
            <wp:effectExtent l="0" t="0" r="127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0227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1090" cy="2967990"/>
            <wp:effectExtent l="0" t="0" r="6350" b="3810"/>
            <wp:docPr id="5" name="Picture 5" descr="Screenshot 2026-06-15 20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15 20055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5395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95060" cy="601980"/>
            <wp:effectExtent l="0" t="0" r="7620" b="7620"/>
            <wp:docPr id="6" name="Picture 6" descr="Screenshot 2026-06-15 20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15 20060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00D2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2B3995EC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00BF883D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05A6D158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00F4F242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21592012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366C04C6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6D85D55F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4035E924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70BD4B72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1CE17CB9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34187A11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75A53AA5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01E235A1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6155B822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2C166D3F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2C435A10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12122296">
      <w:pPr>
        <w:widowControl w:val="0"/>
        <w:numPr>
          <w:ilvl w:val="0"/>
          <w:numId w:val="0"/>
        </w:numPr>
        <w:autoSpaceDE w:val="0"/>
        <w:autoSpaceDN w:val="0"/>
        <w:jc w:val="left"/>
        <w:rPr>
          <w:rFonts w:hint="default"/>
          <w:lang w:val="en-US"/>
        </w:rPr>
      </w:pPr>
    </w:p>
    <w:p w14:paraId="4F8D728B">
      <w:pPr>
        <w:widowControl w:val="0"/>
        <w:numPr>
          <w:ilvl w:val="0"/>
          <w:numId w:val="1"/>
        </w:numPr>
        <w:autoSpaceDE w:val="0"/>
        <w:autoSpaceDN w:val="0"/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Root 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  <w:r>
        <w:drawing>
          <wp:inline distT="0" distB="0" distL="114300" distR="114300">
            <wp:extent cx="5189855" cy="2834640"/>
            <wp:effectExtent l="0" t="0" r="6985" b="0"/>
            <wp:docPr id="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8985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26C93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Schemas</w:t>
      </w:r>
    </w:p>
    <w:p w14:paraId="7583FCC1">
      <w:pP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962140" cy="4112895"/>
            <wp:effectExtent l="0" t="0" r="2540" b="1905"/>
            <wp:docPr id="5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62140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continuous"/>
      <w:pgSz w:w="11910" w:h="16840"/>
      <w:pgMar w:top="540" w:right="221" w:bottom="539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D019D"/>
    <w:multiLevelType w:val="singleLevel"/>
    <w:tmpl w:val="AA9D01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89F4466"/>
    <w:rsid w:val="097A5D67"/>
    <w:rsid w:val="0A630400"/>
    <w:rsid w:val="0C410D4E"/>
    <w:rsid w:val="0C893B6A"/>
    <w:rsid w:val="1B544604"/>
    <w:rsid w:val="1C76080C"/>
    <w:rsid w:val="3B584E17"/>
    <w:rsid w:val="43DB720A"/>
    <w:rsid w:val="52FD17D1"/>
    <w:rsid w:val="5B204D10"/>
    <w:rsid w:val="5DF15BCC"/>
    <w:rsid w:val="618A0B45"/>
    <w:rsid w:val="61F64AEA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14</Pages>
  <Words>62</Words>
  <Characters>345</Characters>
  <Lines>38</Lines>
  <Paragraphs>10</Paragraphs>
  <TotalTime>42</TotalTime>
  <ScaleCrop>false</ScaleCrop>
  <LinksUpToDate>false</LinksUpToDate>
  <CharactersWithSpaces>522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</cp:lastModifiedBy>
  <dcterms:modified xsi:type="dcterms:W3CDTF">2026-06-16T15:06:05Z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1033-12.1.0.26880</vt:lpwstr>
  </property>
  <property fmtid="{D5CDD505-2E9C-101B-9397-08002B2CF9AE}" pid="4" name="ICV">
    <vt:lpwstr>C542D236D671424DA6247A355E06CAEE_13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