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F84C3" w14:textId="77777777" w:rsidR="002810FC" w:rsidRPr="002810FC" w:rsidRDefault="002810FC" w:rsidP="002810FC">
      <w:pPr>
        <w:rPr>
          <w:sz w:val="48"/>
          <w:szCs w:val="48"/>
        </w:rPr>
      </w:pPr>
      <w:r w:rsidRPr="002810FC">
        <w:rPr>
          <w:sz w:val="48"/>
          <w:szCs w:val="48"/>
        </w:rPr>
        <w:t>Conclusion</w:t>
      </w:r>
    </w:p>
    <w:p w14:paraId="6F84FAEA" w14:textId="77777777" w:rsidR="002810FC" w:rsidRDefault="002810FC" w:rsidP="002810FC">
      <w:r>
        <w:t>Project Summary</w:t>
      </w:r>
    </w:p>
    <w:p w14:paraId="5389784A" w14:textId="5B9AC730" w:rsidR="000D77D7" w:rsidRDefault="002810FC" w:rsidP="002810FC">
      <w:r>
        <w:t xml:space="preserve">The Human Development Index Predictor is a complete end-to-end machine learning project that successfully combines data science, predictive </w:t>
      </w:r>
      <w:proofErr w:type="spellStart"/>
      <w:r>
        <w:t>modeling</w:t>
      </w:r>
      <w:proofErr w:type="spellEnd"/>
      <w:r>
        <w:t>, and web development into a single functional application. The project takes real-world UNDP data for 191 countries and transforms it into an interactive tool that anyone — students, researchers, or policymakers — can use to instantly understand a country's development status.</w:t>
      </w:r>
    </w:p>
    <w:p w14:paraId="0D965FF9" w14:textId="77777777" w:rsidR="002810FC" w:rsidRDefault="002810FC" w:rsidP="002810FC"/>
    <w:p w14:paraId="19FC48DD" w14:textId="77777777" w:rsidR="002810FC" w:rsidRDefault="002810FC" w:rsidP="002810FC">
      <w:r>
        <w:t>What Was Accomplished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810FC" w:rsidRPr="002810FC" w14:paraId="69D252CE" w14:textId="77777777">
        <w:tc>
          <w:tcPr>
            <w:tcW w:w="4508" w:type="dxa"/>
          </w:tcPr>
          <w:p w14:paraId="053F40E0" w14:textId="77777777" w:rsidR="002810FC" w:rsidRPr="002810FC" w:rsidRDefault="002810FC" w:rsidP="00597B8A">
            <w:r w:rsidRPr="002810FC">
              <w:t>Epic</w:t>
            </w:r>
          </w:p>
        </w:tc>
        <w:tc>
          <w:tcPr>
            <w:tcW w:w="4508" w:type="dxa"/>
          </w:tcPr>
          <w:p w14:paraId="66A883BA" w14:textId="77777777" w:rsidR="002810FC" w:rsidRPr="002810FC" w:rsidRDefault="002810FC" w:rsidP="00597B8A">
            <w:r w:rsidRPr="002810FC">
              <w:t>Achievement</w:t>
            </w:r>
          </w:p>
        </w:tc>
      </w:tr>
      <w:tr w:rsidR="002810FC" w:rsidRPr="002810FC" w14:paraId="522FDC23" w14:textId="77777777">
        <w:tc>
          <w:tcPr>
            <w:tcW w:w="4508" w:type="dxa"/>
          </w:tcPr>
          <w:p w14:paraId="44BF99AE" w14:textId="77777777" w:rsidR="002810FC" w:rsidRPr="002810FC" w:rsidRDefault="002810FC" w:rsidP="00597B8A">
            <w:r w:rsidRPr="002810FC">
              <w:t>Environment Setup</w:t>
            </w:r>
          </w:p>
        </w:tc>
        <w:tc>
          <w:tcPr>
            <w:tcW w:w="4508" w:type="dxa"/>
          </w:tcPr>
          <w:p w14:paraId="057770D2" w14:textId="77777777" w:rsidR="002810FC" w:rsidRPr="002810FC" w:rsidRDefault="002810FC" w:rsidP="00597B8A">
            <w:r w:rsidRPr="002810FC">
              <w:t>Python virtual environment with all dependencies configured</w:t>
            </w:r>
          </w:p>
        </w:tc>
      </w:tr>
      <w:tr w:rsidR="002810FC" w:rsidRPr="002810FC" w14:paraId="37D73771" w14:textId="77777777">
        <w:tc>
          <w:tcPr>
            <w:tcW w:w="4508" w:type="dxa"/>
          </w:tcPr>
          <w:p w14:paraId="111D1F3B" w14:textId="77777777" w:rsidR="002810FC" w:rsidRPr="002810FC" w:rsidRDefault="002810FC" w:rsidP="00597B8A">
            <w:r w:rsidRPr="002810FC">
              <w:t>Library Imports</w:t>
            </w:r>
          </w:p>
        </w:tc>
        <w:tc>
          <w:tcPr>
            <w:tcW w:w="4508" w:type="dxa"/>
          </w:tcPr>
          <w:p w14:paraId="2543DF38" w14:textId="77777777" w:rsidR="002810FC" w:rsidRPr="002810FC" w:rsidRDefault="002810FC" w:rsidP="00597B8A">
            <w:r w:rsidRPr="002810FC">
              <w:t>Full data science and web stack imported and verified</w:t>
            </w:r>
          </w:p>
        </w:tc>
      </w:tr>
      <w:tr w:rsidR="002810FC" w:rsidRPr="002810FC" w14:paraId="594A7F28" w14:textId="77777777">
        <w:tc>
          <w:tcPr>
            <w:tcW w:w="4508" w:type="dxa"/>
          </w:tcPr>
          <w:p w14:paraId="5676CA8F" w14:textId="77777777" w:rsidR="002810FC" w:rsidRPr="002810FC" w:rsidRDefault="002810FC" w:rsidP="00597B8A">
            <w:r w:rsidRPr="002810FC">
              <w:t>Dataset &amp; EDA</w:t>
            </w:r>
          </w:p>
        </w:tc>
        <w:tc>
          <w:tcPr>
            <w:tcW w:w="4508" w:type="dxa"/>
          </w:tcPr>
          <w:p w14:paraId="2645A7FE" w14:textId="77777777" w:rsidR="002810FC" w:rsidRPr="002810FC" w:rsidRDefault="002810FC" w:rsidP="00597B8A">
            <w:r w:rsidRPr="002810FC">
              <w:t>Real UNDP HDI data explored with 5 types of visualizations</w:t>
            </w:r>
          </w:p>
        </w:tc>
      </w:tr>
      <w:tr w:rsidR="002810FC" w:rsidRPr="002810FC" w14:paraId="55B001C1" w14:textId="77777777">
        <w:tc>
          <w:tcPr>
            <w:tcW w:w="4508" w:type="dxa"/>
          </w:tcPr>
          <w:p w14:paraId="19FD111A" w14:textId="77777777" w:rsidR="002810FC" w:rsidRPr="002810FC" w:rsidRDefault="002810FC" w:rsidP="00597B8A">
            <w:r w:rsidRPr="002810FC">
              <w:t>Preprocessing</w:t>
            </w:r>
          </w:p>
        </w:tc>
        <w:tc>
          <w:tcPr>
            <w:tcW w:w="4508" w:type="dxa"/>
          </w:tcPr>
          <w:p w14:paraId="1C85D7AE" w14:textId="77777777" w:rsidR="002810FC" w:rsidRPr="002810FC" w:rsidRDefault="002810FC" w:rsidP="00597B8A">
            <w:r w:rsidRPr="002810FC">
              <w:t>Missing values handled, features scaled, labels encoded</w:t>
            </w:r>
          </w:p>
        </w:tc>
      </w:tr>
      <w:tr w:rsidR="002810FC" w:rsidRPr="002810FC" w14:paraId="32943AD3" w14:textId="77777777">
        <w:tc>
          <w:tcPr>
            <w:tcW w:w="4508" w:type="dxa"/>
          </w:tcPr>
          <w:p w14:paraId="5C403742" w14:textId="77777777" w:rsidR="002810FC" w:rsidRPr="002810FC" w:rsidRDefault="002810FC" w:rsidP="00597B8A">
            <w:r w:rsidRPr="002810FC">
              <w:t>Train/Test Split</w:t>
            </w:r>
          </w:p>
        </w:tc>
        <w:tc>
          <w:tcPr>
            <w:tcW w:w="4508" w:type="dxa"/>
          </w:tcPr>
          <w:p w14:paraId="2694B944" w14:textId="77777777" w:rsidR="002810FC" w:rsidRPr="002810FC" w:rsidRDefault="002810FC" w:rsidP="00597B8A">
            <w:r w:rsidRPr="002810FC">
              <w:t>80/20 stratified split with reproducible random state</w:t>
            </w:r>
          </w:p>
        </w:tc>
      </w:tr>
      <w:tr w:rsidR="002810FC" w:rsidRPr="002810FC" w14:paraId="388054B1" w14:textId="77777777">
        <w:tc>
          <w:tcPr>
            <w:tcW w:w="4508" w:type="dxa"/>
          </w:tcPr>
          <w:p w14:paraId="7BA17150" w14:textId="77777777" w:rsidR="002810FC" w:rsidRPr="002810FC" w:rsidRDefault="002810FC" w:rsidP="00597B8A">
            <w:r w:rsidRPr="002810FC">
              <w:t>Model Training</w:t>
            </w:r>
          </w:p>
        </w:tc>
        <w:tc>
          <w:tcPr>
            <w:tcW w:w="4508" w:type="dxa"/>
          </w:tcPr>
          <w:p w14:paraId="7B8500E5" w14:textId="77777777" w:rsidR="002810FC" w:rsidRPr="002810FC" w:rsidRDefault="002810FC" w:rsidP="00597B8A">
            <w:r w:rsidRPr="002810FC">
              <w:t>Linear Regression trained and evaluated with R², MSE, MAE</w:t>
            </w:r>
          </w:p>
        </w:tc>
      </w:tr>
      <w:tr w:rsidR="002810FC" w:rsidRPr="002810FC" w14:paraId="01E8ED64" w14:textId="77777777">
        <w:tc>
          <w:tcPr>
            <w:tcW w:w="4508" w:type="dxa"/>
          </w:tcPr>
          <w:p w14:paraId="2E3DDBC0" w14:textId="77777777" w:rsidR="002810FC" w:rsidRPr="002810FC" w:rsidRDefault="002810FC" w:rsidP="00597B8A">
            <w:r w:rsidRPr="002810FC">
              <w:t>Model Saving</w:t>
            </w:r>
          </w:p>
        </w:tc>
        <w:tc>
          <w:tcPr>
            <w:tcW w:w="4508" w:type="dxa"/>
          </w:tcPr>
          <w:p w14:paraId="1624193D" w14:textId="77777777" w:rsidR="002810FC" w:rsidRPr="002810FC" w:rsidRDefault="002810FC" w:rsidP="00597B8A">
            <w:r w:rsidRPr="002810FC">
              <w:t xml:space="preserve">Model artifacts serialized and stored using </w:t>
            </w:r>
            <w:proofErr w:type="spellStart"/>
            <w:r w:rsidRPr="002810FC">
              <w:t>Joblib</w:t>
            </w:r>
            <w:proofErr w:type="spellEnd"/>
          </w:p>
        </w:tc>
      </w:tr>
      <w:tr w:rsidR="002810FC" w14:paraId="27ED6BD1" w14:textId="77777777">
        <w:tc>
          <w:tcPr>
            <w:tcW w:w="4508" w:type="dxa"/>
          </w:tcPr>
          <w:p w14:paraId="5FE7B998" w14:textId="77777777" w:rsidR="002810FC" w:rsidRPr="002810FC" w:rsidRDefault="002810FC" w:rsidP="00597B8A">
            <w:r w:rsidRPr="002810FC">
              <w:t>Flask Web App</w:t>
            </w:r>
          </w:p>
        </w:tc>
        <w:tc>
          <w:tcPr>
            <w:tcW w:w="4508" w:type="dxa"/>
          </w:tcPr>
          <w:p w14:paraId="57C7D2C3" w14:textId="77777777" w:rsidR="002810FC" w:rsidRDefault="002810FC" w:rsidP="00597B8A">
            <w:r w:rsidRPr="002810FC">
              <w:t>Fully functional web application with form, validation, and result page</w:t>
            </w:r>
          </w:p>
        </w:tc>
      </w:tr>
    </w:tbl>
    <w:p w14:paraId="7C2BEC06" w14:textId="349CFA68" w:rsidR="002810FC" w:rsidRDefault="002810FC" w:rsidP="002810FC"/>
    <w:p w14:paraId="6173545C" w14:textId="77777777" w:rsidR="002810FC" w:rsidRDefault="002810FC" w:rsidP="002810FC">
      <w:r>
        <w:t>Key Outcomes</w:t>
      </w:r>
    </w:p>
    <w:p w14:paraId="3ED44C80" w14:textId="0BE753CE" w:rsidR="002810FC" w:rsidRDefault="002810FC" w:rsidP="002810FC">
      <w:pPr>
        <w:pStyle w:val="ListParagraph"/>
        <w:numPr>
          <w:ilvl w:val="0"/>
          <w:numId w:val="1"/>
        </w:numPr>
      </w:pPr>
      <w:r>
        <w:t>Machine Learning side: The Linear Regression model demonstrated that life expectancy, years of schooling, and GNI per capita are strong predictors of HDI score. The high R² score confirms that these four features alone are sufficient to accurately estimate a country's human development level — which aligns with how the UN itself computes the index.</w:t>
      </w:r>
    </w:p>
    <w:p w14:paraId="7187A310" w14:textId="77777777" w:rsidR="002810FC" w:rsidRDefault="002810FC" w:rsidP="002810FC">
      <w:pPr>
        <w:pStyle w:val="ListParagraph"/>
        <w:numPr>
          <w:ilvl w:val="0"/>
          <w:numId w:val="1"/>
        </w:numPr>
      </w:pPr>
      <w:r>
        <w:t>Application side: The Flask web application makes the model accessible without any technical knowledge. A user simply enters four numbers and gets a meaningful, visually rich result — including a score, tier classification, score bar, and a plain-language description of what the prediction means.</w:t>
      </w:r>
    </w:p>
    <w:p w14:paraId="7B879179" w14:textId="77777777" w:rsidR="002810FC" w:rsidRDefault="002810FC" w:rsidP="002810FC"/>
    <w:p w14:paraId="55DDF5CC" w14:textId="7E081E13" w:rsidR="002810FC" w:rsidRDefault="002810FC" w:rsidP="002810FC">
      <w:pPr>
        <w:pStyle w:val="ListParagraph"/>
        <w:numPr>
          <w:ilvl w:val="0"/>
          <w:numId w:val="1"/>
        </w:numPr>
      </w:pPr>
      <w:r>
        <w:t>Development side: The project follows a professional machine learning workflow — from raw data all the way to a deployed web interface — demonstrating skills across data analysis, visualization, model development, serialization, and full-stack integration.</w:t>
      </w:r>
    </w:p>
    <w:p w14:paraId="3F2B7737" w14:textId="77777777" w:rsidR="002810FC" w:rsidRDefault="002810FC" w:rsidP="002810FC">
      <w:pPr>
        <w:pStyle w:val="ListParagraph"/>
        <w:numPr>
          <w:ilvl w:val="0"/>
          <w:numId w:val="1"/>
        </w:numPr>
      </w:pPr>
      <w:r>
        <w:t>Real-World Impact</w:t>
      </w:r>
    </w:p>
    <w:p w14:paraId="0A5829B1" w14:textId="4C5129A3" w:rsidR="002810FC" w:rsidRDefault="002810FC" w:rsidP="002810FC">
      <w:pPr>
        <w:pStyle w:val="ListParagraph"/>
        <w:numPr>
          <w:ilvl w:val="0"/>
          <w:numId w:val="1"/>
        </w:numPr>
      </w:pPr>
      <w:r>
        <w:t>This type of application has genuine practical value:</w:t>
      </w:r>
    </w:p>
    <w:p w14:paraId="73442020" w14:textId="77777777" w:rsidR="002810FC" w:rsidRDefault="002810FC" w:rsidP="002810FC">
      <w:pPr>
        <w:pStyle w:val="ListParagraph"/>
        <w:numPr>
          <w:ilvl w:val="0"/>
          <w:numId w:val="1"/>
        </w:numPr>
      </w:pPr>
      <w:r>
        <w:lastRenderedPageBreak/>
        <w:t>Governments can simulate how improvements in healthcare or education budgets might shift a country's HDI tier</w:t>
      </w:r>
    </w:p>
    <w:p w14:paraId="17915324" w14:textId="77777777" w:rsidR="002810FC" w:rsidRDefault="002810FC" w:rsidP="002810FC">
      <w:pPr>
        <w:pStyle w:val="ListParagraph"/>
        <w:numPr>
          <w:ilvl w:val="0"/>
          <w:numId w:val="1"/>
        </w:numPr>
      </w:pPr>
      <w:r>
        <w:t>Researchers can quickly estimate development scores for hypothetical scenarios</w:t>
      </w:r>
    </w:p>
    <w:p w14:paraId="3D2F5057" w14:textId="77777777" w:rsidR="002810FC" w:rsidRDefault="002810FC" w:rsidP="002810FC">
      <w:pPr>
        <w:pStyle w:val="ListParagraph"/>
        <w:numPr>
          <w:ilvl w:val="0"/>
          <w:numId w:val="1"/>
        </w:numPr>
      </w:pPr>
      <w:r>
        <w:t>Students can use it as a learning tool to understand what drives human development</w:t>
      </w:r>
    </w:p>
    <w:p w14:paraId="3D94C7A6" w14:textId="5B29DF4A" w:rsidR="002810FC" w:rsidRDefault="002810FC" w:rsidP="002810FC">
      <w:pPr>
        <w:pStyle w:val="ListParagraph"/>
        <w:numPr>
          <w:ilvl w:val="0"/>
          <w:numId w:val="1"/>
        </w:numPr>
      </w:pPr>
      <w:r>
        <w:t>NGOs and policymakers can use it to identify which indicator — health, education, or income — offers the highest leverage for a given country</w:t>
      </w:r>
    </w:p>
    <w:p w14:paraId="00907611" w14:textId="77777777" w:rsidR="002810FC" w:rsidRPr="002810FC" w:rsidRDefault="002810FC" w:rsidP="002810FC">
      <w:pPr>
        <w:pStyle w:val="ListParagraph"/>
      </w:pPr>
      <w:r w:rsidRPr="002810FC">
        <w:t>Limitations and Future Scope</w:t>
      </w:r>
    </w:p>
    <w:p w14:paraId="410E2538" w14:textId="77777777" w:rsidR="002810FC" w:rsidRPr="002810FC" w:rsidRDefault="002810FC" w:rsidP="002810FC">
      <w:pPr>
        <w:pStyle w:val="ListParagraph"/>
      </w:pPr>
      <w:r w:rsidRPr="002810FC">
        <w:t>Limitation</w:t>
      </w:r>
      <w:r w:rsidRPr="002810FC">
        <w:tab/>
        <w:t>Possible Improvement</w:t>
      </w:r>
    </w:p>
    <w:p w14:paraId="56B6B447" w14:textId="77777777" w:rsidR="002810FC" w:rsidRPr="002810FC" w:rsidRDefault="002810FC" w:rsidP="002810FC">
      <w:pPr>
        <w:pStyle w:val="ListParagraph"/>
      </w:pPr>
      <w:r w:rsidRPr="002810FC">
        <w:t>Linear Regression assumes linear relationships</w:t>
      </w:r>
      <w:r w:rsidRPr="002810FC">
        <w:tab/>
        <w:t xml:space="preserve">Try Random Forest or </w:t>
      </w:r>
      <w:proofErr w:type="spellStart"/>
      <w:r w:rsidRPr="002810FC">
        <w:t>XGBoost</w:t>
      </w:r>
      <w:proofErr w:type="spellEnd"/>
      <w:r w:rsidRPr="002810FC">
        <w:t xml:space="preserve"> for higher accuracy</w:t>
      </w:r>
    </w:p>
    <w:p w14:paraId="3A2EF26B" w14:textId="77777777" w:rsidR="002810FC" w:rsidRPr="002810FC" w:rsidRDefault="002810FC" w:rsidP="002810FC">
      <w:pPr>
        <w:pStyle w:val="ListParagraph"/>
      </w:pPr>
      <w:r w:rsidRPr="002810FC">
        <w:t>Single year of data (2021) used</w:t>
      </w:r>
      <w:r w:rsidRPr="002810FC">
        <w:tab/>
        <w:t>Incorporate multi-year trend data for time-series analysis</w:t>
      </w:r>
    </w:p>
    <w:p w14:paraId="3616B88E" w14:textId="77777777" w:rsidR="002810FC" w:rsidRPr="002810FC" w:rsidRDefault="002810FC" w:rsidP="002810FC">
      <w:pPr>
        <w:pStyle w:val="ListParagraph"/>
      </w:pPr>
      <w:r w:rsidRPr="002810FC">
        <w:t>Four features only</w:t>
      </w:r>
      <w:r w:rsidRPr="002810FC">
        <w:tab/>
        <w:t>Add gender inequality index, poverty index, or CO₂ emissions</w:t>
      </w:r>
    </w:p>
    <w:p w14:paraId="20B2F694" w14:textId="77777777" w:rsidR="002810FC" w:rsidRPr="002810FC" w:rsidRDefault="002810FC" w:rsidP="002810FC">
      <w:pPr>
        <w:pStyle w:val="ListParagraph"/>
      </w:pPr>
      <w:r w:rsidRPr="002810FC">
        <w:t>No user authentication</w:t>
      </w:r>
      <w:r w:rsidRPr="002810FC">
        <w:tab/>
        <w:t>Add login for saving and comparing multiple predictions</w:t>
      </w:r>
    </w:p>
    <w:p w14:paraId="0CAA6130" w14:textId="77777777" w:rsidR="002810FC" w:rsidRPr="002810FC" w:rsidRDefault="002810FC" w:rsidP="002810FC">
      <w:pPr>
        <w:pStyle w:val="ListParagraph"/>
      </w:pPr>
      <w:r w:rsidRPr="002810FC">
        <w:t>Local deployment only</w:t>
      </w:r>
      <w:r w:rsidRPr="002810FC">
        <w:tab/>
        <w:t>Deploy to Render or Railway for public access</w:t>
      </w:r>
    </w:p>
    <w:p w14:paraId="55B1EAD1" w14:textId="2E51EE1D" w:rsidR="002810FC" w:rsidRDefault="002810FC" w:rsidP="002810FC">
      <w:pPr>
        <w:pStyle w:val="ListParagraph"/>
      </w:pPr>
      <w:r w:rsidRPr="002810FC">
        <w:t>No database</w:t>
      </w:r>
      <w:r w:rsidRPr="002810FC">
        <w:tab/>
        <w:t>Store prediction history in SQLite or PostgreSQL</w:t>
      </w:r>
    </w:p>
    <w:p w14:paraId="7B48CEF3" w14:textId="77777777" w:rsidR="002810FC" w:rsidRDefault="002810FC" w:rsidP="002810FC">
      <w:r>
        <w:t>Limitations and Future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810FC" w:rsidRPr="002810FC" w14:paraId="0788C10B" w14:textId="77777777">
        <w:tc>
          <w:tcPr>
            <w:tcW w:w="4508" w:type="dxa"/>
          </w:tcPr>
          <w:p w14:paraId="1EF84F06" w14:textId="77777777" w:rsidR="002810FC" w:rsidRPr="002810FC" w:rsidRDefault="002810FC" w:rsidP="008E79B0">
            <w:r w:rsidRPr="002810FC">
              <w:t>Limitation</w:t>
            </w:r>
          </w:p>
        </w:tc>
        <w:tc>
          <w:tcPr>
            <w:tcW w:w="4508" w:type="dxa"/>
          </w:tcPr>
          <w:p w14:paraId="36FC48FC" w14:textId="77777777" w:rsidR="002810FC" w:rsidRPr="002810FC" w:rsidRDefault="002810FC" w:rsidP="008E79B0">
            <w:r w:rsidRPr="002810FC">
              <w:t>Possible Improvement</w:t>
            </w:r>
          </w:p>
        </w:tc>
      </w:tr>
      <w:tr w:rsidR="002810FC" w:rsidRPr="002810FC" w14:paraId="6B5D42C5" w14:textId="77777777">
        <w:tc>
          <w:tcPr>
            <w:tcW w:w="4508" w:type="dxa"/>
          </w:tcPr>
          <w:p w14:paraId="24628024" w14:textId="77777777" w:rsidR="002810FC" w:rsidRPr="002810FC" w:rsidRDefault="002810FC" w:rsidP="008E79B0">
            <w:r w:rsidRPr="002810FC">
              <w:t>Linear Regression assumes linear relationships</w:t>
            </w:r>
          </w:p>
        </w:tc>
        <w:tc>
          <w:tcPr>
            <w:tcW w:w="4508" w:type="dxa"/>
          </w:tcPr>
          <w:p w14:paraId="71DAA0F1" w14:textId="77777777" w:rsidR="002810FC" w:rsidRPr="002810FC" w:rsidRDefault="002810FC" w:rsidP="008E79B0">
            <w:r w:rsidRPr="002810FC">
              <w:t xml:space="preserve">Try Random Forest or </w:t>
            </w:r>
            <w:proofErr w:type="spellStart"/>
            <w:r w:rsidRPr="002810FC">
              <w:t>XGBoost</w:t>
            </w:r>
            <w:proofErr w:type="spellEnd"/>
            <w:r w:rsidRPr="002810FC">
              <w:t xml:space="preserve"> for higher accuracy</w:t>
            </w:r>
          </w:p>
        </w:tc>
      </w:tr>
      <w:tr w:rsidR="002810FC" w:rsidRPr="002810FC" w14:paraId="72D9E9AE" w14:textId="77777777">
        <w:tc>
          <w:tcPr>
            <w:tcW w:w="4508" w:type="dxa"/>
          </w:tcPr>
          <w:p w14:paraId="73D77E44" w14:textId="77777777" w:rsidR="002810FC" w:rsidRPr="002810FC" w:rsidRDefault="002810FC" w:rsidP="008E79B0">
            <w:r w:rsidRPr="002810FC">
              <w:t>Single year of data (2021) used</w:t>
            </w:r>
          </w:p>
        </w:tc>
        <w:tc>
          <w:tcPr>
            <w:tcW w:w="4508" w:type="dxa"/>
          </w:tcPr>
          <w:p w14:paraId="2D13FCE7" w14:textId="77777777" w:rsidR="002810FC" w:rsidRPr="002810FC" w:rsidRDefault="002810FC" w:rsidP="008E79B0">
            <w:r w:rsidRPr="002810FC">
              <w:t>Incorporate multi-year trend data for time-series analysis</w:t>
            </w:r>
          </w:p>
        </w:tc>
      </w:tr>
      <w:tr w:rsidR="002810FC" w14:paraId="1C8D9792" w14:textId="77777777">
        <w:tc>
          <w:tcPr>
            <w:tcW w:w="4508" w:type="dxa"/>
          </w:tcPr>
          <w:p w14:paraId="2CE6A828" w14:textId="77777777" w:rsidR="002810FC" w:rsidRPr="002810FC" w:rsidRDefault="002810FC" w:rsidP="008E79B0">
            <w:r w:rsidRPr="002810FC">
              <w:t>Four features only</w:t>
            </w:r>
          </w:p>
        </w:tc>
        <w:tc>
          <w:tcPr>
            <w:tcW w:w="4508" w:type="dxa"/>
          </w:tcPr>
          <w:p w14:paraId="27CDC865" w14:textId="77777777" w:rsidR="002810FC" w:rsidRDefault="002810FC" w:rsidP="008E79B0">
            <w:r w:rsidRPr="002810FC">
              <w:t>Add gender inequality index, poverty index, or CO₂ emissions</w:t>
            </w:r>
          </w:p>
        </w:tc>
      </w:tr>
    </w:tbl>
    <w:p w14:paraId="671BA739" w14:textId="29C25309" w:rsidR="002810FC" w:rsidRDefault="002810FC" w:rsidP="002810FC"/>
    <w:p w14:paraId="557DB391" w14:textId="77777777" w:rsidR="002810FC" w:rsidRPr="002810FC" w:rsidRDefault="002810FC" w:rsidP="002810FC">
      <w:pPr>
        <w:rPr>
          <w:sz w:val="24"/>
          <w:szCs w:val="24"/>
        </w:rPr>
      </w:pPr>
      <w:r w:rsidRPr="002810FC">
        <w:rPr>
          <w:sz w:val="24"/>
          <w:szCs w:val="24"/>
        </w:rPr>
        <w:t>Final Thought</w:t>
      </w:r>
    </w:p>
    <w:p w14:paraId="645EACDC" w14:textId="525E9A3D" w:rsidR="002810FC" w:rsidRDefault="002810FC" w:rsidP="002810FC">
      <w:r>
        <w:t>This project proves that machine learning does not have to stay inside a notebook. By connecting a trained model to a web interface, the HDI Predictor bridges the gap between data science and real-world usability — making complex development economics accessible through a clean, simple form and a single button click. It serves as a strong foundation for building more advanced prediction systems in the fields of public policy, economics, and social development.</w:t>
      </w:r>
    </w:p>
    <w:sectPr w:rsidR="00281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67C74"/>
    <w:multiLevelType w:val="hybridMultilevel"/>
    <w:tmpl w:val="7A00E0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888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C7D"/>
    <w:rsid w:val="000D77D7"/>
    <w:rsid w:val="002810FC"/>
    <w:rsid w:val="009E6105"/>
    <w:rsid w:val="00A50992"/>
    <w:rsid w:val="00D71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3D3B7"/>
  <w15:chartTrackingRefBased/>
  <w15:docId w15:val="{3C96F97B-9182-4190-A36F-CC865FBAD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C7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C7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C7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C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1C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1C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1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C7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810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573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 Gunupuru</dc:creator>
  <cp:keywords/>
  <dc:description/>
  <cp:lastModifiedBy>Teja Gunupuru</cp:lastModifiedBy>
  <cp:revision>2</cp:revision>
  <dcterms:created xsi:type="dcterms:W3CDTF">2026-07-04T03:27:00Z</dcterms:created>
  <dcterms:modified xsi:type="dcterms:W3CDTF">2026-07-04T03:32:00Z</dcterms:modified>
</cp:coreProperties>
</file>