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C156A" w14:textId="77777777" w:rsidR="00EA6D27" w:rsidRPr="00EA6D27" w:rsidRDefault="00EA6D27" w:rsidP="00EA6D27">
      <w:pPr>
        <w:pStyle w:val="Heading1"/>
        <w:rPr>
          <w:rFonts w:ascii="Times New Roman" w:hAnsi="Times New Roman" w:cs="Times New Roman"/>
        </w:rPr>
      </w:pPr>
      <w:r w:rsidRPr="00EA6D27">
        <w:rPr>
          <w:rFonts w:ascii="Times New Roman" w:hAnsi="Times New Roman" w:cs="Times New Roman"/>
        </w:rPr>
        <w:t>The Growth of Mutual Funds</w:t>
      </w:r>
    </w:p>
    <w:p w14:paraId="50CE552E" w14:textId="77777777" w:rsidR="00EA6D27" w:rsidRPr="0010215B" w:rsidRDefault="00EA6D27" w:rsidP="0010215B">
      <w:pPr>
        <w:pStyle w:val="Heading1"/>
        <w:rPr>
          <w:rFonts w:ascii="Times New Roman" w:hAnsi="Times New Roman" w:cs="Times New Roman"/>
        </w:rPr>
      </w:pPr>
      <w:proofErr w:type="gramStart"/>
      <w:r w:rsidRPr="0010215B">
        <w:rPr>
          <w:rFonts w:ascii="Times New Roman" w:hAnsi="Times New Roman" w:cs="Times New Roman"/>
        </w:rPr>
        <w:t>INTRODUCTION :</w:t>
      </w:r>
      <w:proofErr w:type="gramEnd"/>
    </w:p>
    <w:p w14:paraId="16A69F1A"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Mutual funds have become one of the most important investment avenues </w:t>
      </w:r>
      <w:proofErr w:type="spellStart"/>
      <w:r w:rsidRPr="0010215B">
        <w:rPr>
          <w:rFonts w:ascii="Times New Roman" w:hAnsi="Times New Roman" w:cs="Times New Roman"/>
        </w:rPr>
        <w:t>inmodern</w:t>
      </w:r>
      <w:proofErr w:type="spellEnd"/>
      <w:r w:rsidRPr="0010215B">
        <w:rPr>
          <w:rFonts w:ascii="Times New Roman" w:hAnsi="Times New Roman" w:cs="Times New Roman"/>
        </w:rPr>
        <w:t xml:space="preserve"> financial</w:t>
      </w:r>
    </w:p>
    <w:p w14:paraId="113276AC"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markets. They provide an opportunity for </w:t>
      </w:r>
      <w:proofErr w:type="spellStart"/>
      <w:proofErr w:type="gramStart"/>
      <w:r w:rsidRPr="0010215B">
        <w:rPr>
          <w:rFonts w:ascii="Times New Roman" w:hAnsi="Times New Roman" w:cs="Times New Roman"/>
        </w:rPr>
        <w:t>individuals,households</w:t>
      </w:r>
      <w:proofErr w:type="spellEnd"/>
      <w:proofErr w:type="gramEnd"/>
      <w:r w:rsidRPr="0010215B">
        <w:rPr>
          <w:rFonts w:ascii="Times New Roman" w:hAnsi="Times New Roman" w:cs="Times New Roman"/>
        </w:rPr>
        <w:t xml:space="preserve">, and institutions to invest </w:t>
      </w:r>
      <w:proofErr w:type="gramStart"/>
      <w:r w:rsidRPr="0010215B">
        <w:rPr>
          <w:rFonts w:ascii="Times New Roman" w:hAnsi="Times New Roman" w:cs="Times New Roman"/>
        </w:rPr>
        <w:t>their</w:t>
      </w:r>
      <w:proofErr w:type="gramEnd"/>
    </w:p>
    <w:p w14:paraId="57FF703C"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savings in a professionally managed and diversified portfolio. A mutual fund collects money</w:t>
      </w:r>
    </w:p>
    <w:p w14:paraId="7D81A022"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from a large number of investors and invests the pooled amount in securities such as equity</w:t>
      </w:r>
    </w:p>
    <w:p w14:paraId="70E93F98"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shares, bonds, government securities, and money-market instruments. The returns generated</w:t>
      </w:r>
    </w:p>
    <w:p w14:paraId="3F39A52D"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from these investments are distributed among investors according to their holdings, after</w:t>
      </w:r>
    </w:p>
    <w:p w14:paraId="21828C09"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deducting applicable expenses. The concept of mutual funds is based on collective investment</w:t>
      </w:r>
    </w:p>
    <w:p w14:paraId="28430332"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and risk sharing. Instead of investing all their money in a single security, investors can purchase</w:t>
      </w:r>
    </w:p>
    <w:p w14:paraId="2DDE6B68"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units of a mutual fund that represents a share in a diversified portfolio. This diversification can</w:t>
      </w:r>
    </w:p>
    <w:p w14:paraId="48CB513E"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reduce the impact of poor performance by any </w:t>
      </w:r>
      <w:proofErr w:type="spellStart"/>
      <w:r w:rsidRPr="0010215B">
        <w:rPr>
          <w:rFonts w:ascii="Times New Roman" w:hAnsi="Times New Roman" w:cs="Times New Roman"/>
        </w:rPr>
        <w:t>singlecompany</w:t>
      </w:r>
      <w:proofErr w:type="spellEnd"/>
      <w:r w:rsidRPr="0010215B">
        <w:rPr>
          <w:rFonts w:ascii="Times New Roman" w:hAnsi="Times New Roman" w:cs="Times New Roman"/>
        </w:rPr>
        <w:t xml:space="preserve"> or security. Mutual funds also</w:t>
      </w:r>
    </w:p>
    <w:p w14:paraId="3AF896E8"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provide professional management, liquidity, and access to different categories of investments,</w:t>
      </w:r>
    </w:p>
    <w:p w14:paraId="6DC224E2"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making them suitable for investors with different financial objectives and levels of investment</w:t>
      </w:r>
    </w:p>
    <w:p w14:paraId="4C0DF3CD"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knowledge. The growth of mutual funds has been closely connected with the development of</w:t>
      </w:r>
    </w:p>
    <w:p w14:paraId="4E4EE97F"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financial markets and the increasing participation of ordinary investors. The Springer chapter</w:t>
      </w:r>
    </w:p>
    <w:p w14:paraId="446087CD"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“The Growth of Mutual Funds” by Keith R. </w:t>
      </w:r>
      <w:proofErr w:type="spellStart"/>
      <w:r w:rsidRPr="0010215B">
        <w:rPr>
          <w:rFonts w:ascii="Times New Roman" w:hAnsi="Times New Roman" w:cs="Times New Roman"/>
        </w:rPr>
        <w:t>Fevurly</w:t>
      </w:r>
      <w:proofErr w:type="spellEnd"/>
      <w:r w:rsidRPr="0010215B">
        <w:rPr>
          <w:rFonts w:ascii="Times New Roman" w:hAnsi="Times New Roman" w:cs="Times New Roman"/>
        </w:rPr>
        <w:t xml:space="preserve"> examines the significant expansion of</w:t>
      </w:r>
    </w:p>
    <w:p w14:paraId="46469512"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mutual funds, trends in mutual fund </w:t>
      </w:r>
      <w:proofErr w:type="spellStart"/>
      <w:proofErr w:type="gramStart"/>
      <w:r w:rsidRPr="0010215B">
        <w:rPr>
          <w:rFonts w:ascii="Times New Roman" w:hAnsi="Times New Roman" w:cs="Times New Roman"/>
        </w:rPr>
        <w:t>investing,ownership</w:t>
      </w:r>
      <w:proofErr w:type="spellEnd"/>
      <w:proofErr w:type="gramEnd"/>
      <w:r w:rsidRPr="0010215B">
        <w:rPr>
          <w:rFonts w:ascii="Times New Roman" w:hAnsi="Times New Roman" w:cs="Times New Roman"/>
        </w:rPr>
        <w:t xml:space="preserve"> patterns, and the classification of funds</w:t>
      </w:r>
    </w:p>
    <w:p w14:paraId="1CD1A5F6"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according to their principal investments. The chapter also explains that mutual funds form part of</w:t>
      </w:r>
    </w:p>
    <w:p w14:paraId="31D8A0B7"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a broader group of professionally managed pooled investment </w:t>
      </w:r>
      <w:proofErr w:type="spellStart"/>
      <w:proofErr w:type="gramStart"/>
      <w:r w:rsidRPr="0010215B">
        <w:rPr>
          <w:rFonts w:ascii="Times New Roman" w:hAnsi="Times New Roman" w:cs="Times New Roman"/>
        </w:rPr>
        <w:t>products.Historically</w:t>
      </w:r>
      <w:proofErr w:type="spellEnd"/>
      <w:proofErr w:type="gramEnd"/>
      <w:r w:rsidRPr="0010215B">
        <w:rPr>
          <w:rFonts w:ascii="Times New Roman" w:hAnsi="Times New Roman" w:cs="Times New Roman"/>
        </w:rPr>
        <w:t>, modern</w:t>
      </w:r>
    </w:p>
    <w:p w14:paraId="5E9A57DB"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mutual funds developed as a way of allowing investors to combine their resources and obtain</w:t>
      </w:r>
    </w:p>
    <w:p w14:paraId="6229626B"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professional investment management. </w:t>
      </w:r>
      <w:proofErr w:type="spellStart"/>
      <w:r w:rsidRPr="0010215B">
        <w:rPr>
          <w:rFonts w:ascii="Times New Roman" w:hAnsi="Times New Roman" w:cs="Times New Roman"/>
        </w:rPr>
        <w:t>Themodern</w:t>
      </w:r>
      <w:proofErr w:type="spellEnd"/>
      <w:r w:rsidRPr="0010215B">
        <w:rPr>
          <w:rFonts w:ascii="Times New Roman" w:hAnsi="Times New Roman" w:cs="Times New Roman"/>
        </w:rPr>
        <w:t xml:space="preserve"> mutual fund is generally associated with the</w:t>
      </w:r>
    </w:p>
    <w:p w14:paraId="68B1985B"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establishment of Massachusetts Investors Trust in 1924. </w:t>
      </w:r>
      <w:proofErr w:type="spellStart"/>
      <w:r w:rsidRPr="0010215B">
        <w:rPr>
          <w:rFonts w:ascii="Times New Roman" w:hAnsi="Times New Roman" w:cs="Times New Roman"/>
        </w:rPr>
        <w:t>Sincethen</w:t>
      </w:r>
      <w:proofErr w:type="spellEnd"/>
      <w:r w:rsidRPr="0010215B">
        <w:rPr>
          <w:rFonts w:ascii="Times New Roman" w:hAnsi="Times New Roman" w:cs="Times New Roman"/>
        </w:rPr>
        <w:t>, the industry has expanded</w:t>
      </w:r>
    </w:p>
    <w:p w14:paraId="002ED412"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considerably, supported by growth in household savings, improved regulation, increasing</w:t>
      </w:r>
    </w:p>
    <w:p w14:paraId="1F8A776E"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investor awareness, and the introduction of investment products designed for different financial</w:t>
      </w:r>
    </w:p>
    <w:p w14:paraId="1E1475FB" w14:textId="77777777" w:rsidR="00EA6D27" w:rsidRPr="0010215B" w:rsidRDefault="00EA6D27" w:rsidP="00EA6D27">
      <w:pPr>
        <w:rPr>
          <w:rFonts w:ascii="Times New Roman" w:hAnsi="Times New Roman" w:cs="Times New Roman"/>
        </w:rPr>
      </w:pPr>
      <w:proofErr w:type="spellStart"/>
      <w:proofErr w:type="gramStart"/>
      <w:r w:rsidRPr="0010215B">
        <w:rPr>
          <w:rFonts w:ascii="Times New Roman" w:hAnsi="Times New Roman" w:cs="Times New Roman"/>
        </w:rPr>
        <w:t>needs.In</w:t>
      </w:r>
      <w:proofErr w:type="spellEnd"/>
      <w:proofErr w:type="gramEnd"/>
      <w:r w:rsidRPr="0010215B">
        <w:rPr>
          <w:rFonts w:ascii="Times New Roman" w:hAnsi="Times New Roman" w:cs="Times New Roman"/>
        </w:rPr>
        <w:t xml:space="preserve"> India, the development of mutual funds began with the establishment of </w:t>
      </w:r>
      <w:proofErr w:type="spellStart"/>
      <w:r w:rsidRPr="0010215B">
        <w:rPr>
          <w:rFonts w:ascii="Times New Roman" w:hAnsi="Times New Roman" w:cs="Times New Roman"/>
        </w:rPr>
        <w:t>theUnit</w:t>
      </w:r>
      <w:proofErr w:type="spellEnd"/>
      <w:r w:rsidRPr="0010215B">
        <w:rPr>
          <w:rFonts w:ascii="Times New Roman" w:hAnsi="Times New Roman" w:cs="Times New Roman"/>
        </w:rPr>
        <w:t xml:space="preserve"> Trust</w:t>
      </w:r>
    </w:p>
    <w:p w14:paraId="11FED6D5"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of India (UTI) in 1963. UTI launched the Unit Scheme 1964, which greater competition and</w:t>
      </w:r>
    </w:p>
    <w:p w14:paraId="78846924"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introducing a wider range of products and </w:t>
      </w:r>
      <w:proofErr w:type="spellStart"/>
      <w:proofErr w:type="gramStart"/>
      <w:r w:rsidRPr="0010215B">
        <w:rPr>
          <w:rFonts w:ascii="Times New Roman" w:hAnsi="Times New Roman" w:cs="Times New Roman"/>
        </w:rPr>
        <w:t>investmentopportunities.The</w:t>
      </w:r>
      <w:proofErr w:type="spellEnd"/>
      <w:proofErr w:type="gramEnd"/>
      <w:r w:rsidRPr="0010215B">
        <w:rPr>
          <w:rFonts w:ascii="Times New Roman" w:hAnsi="Times New Roman" w:cs="Times New Roman"/>
        </w:rPr>
        <w:t xml:space="preserve"> establishment and</w:t>
      </w:r>
    </w:p>
    <w:p w14:paraId="0AC27A06"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development of the Securities and Exchange Board of India (SEBI) also played an important role</w:t>
      </w:r>
    </w:p>
    <w:p w14:paraId="61CFFA0A"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 the growth of the Indian mutual fund industry. SEBI introduced regulations for mutual funds</w:t>
      </w:r>
    </w:p>
    <w:p w14:paraId="02B844E0"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lastRenderedPageBreak/>
        <w:t xml:space="preserve">in the 1990s </w:t>
      </w:r>
      <w:proofErr w:type="spellStart"/>
      <w:r w:rsidRPr="0010215B">
        <w:rPr>
          <w:rFonts w:ascii="Times New Roman" w:hAnsi="Times New Roman" w:cs="Times New Roman"/>
        </w:rPr>
        <w:t>andsubsequently</w:t>
      </w:r>
      <w:proofErr w:type="spellEnd"/>
      <w:r w:rsidRPr="0010215B">
        <w:rPr>
          <w:rFonts w:ascii="Times New Roman" w:hAnsi="Times New Roman" w:cs="Times New Roman"/>
        </w:rPr>
        <w:t xml:space="preserve"> strengthened the regulatory framework. These regulations</w:t>
      </w:r>
    </w:p>
    <w:p w14:paraId="723706C9" w14:textId="77777777" w:rsidR="00EA6D27" w:rsidRPr="0010215B" w:rsidRDefault="00EA6D27" w:rsidP="00EA6D27">
      <w:pPr>
        <w:rPr>
          <w:rFonts w:ascii="Times New Roman" w:hAnsi="Times New Roman" w:cs="Times New Roman"/>
        </w:rPr>
      </w:pPr>
      <w:proofErr w:type="spellStart"/>
      <w:r w:rsidRPr="0010215B">
        <w:rPr>
          <w:rFonts w:ascii="Times New Roman" w:hAnsi="Times New Roman" w:cs="Times New Roman"/>
        </w:rPr>
        <w:t>weredesigned</w:t>
      </w:r>
      <w:proofErr w:type="spellEnd"/>
      <w:r w:rsidRPr="0010215B">
        <w:rPr>
          <w:rFonts w:ascii="Times New Roman" w:hAnsi="Times New Roman" w:cs="Times New Roman"/>
        </w:rPr>
        <w:t xml:space="preserve"> to promote transparency, protect investors, and encourage the orderly development</w:t>
      </w:r>
    </w:p>
    <w:p w14:paraId="440C3CD1"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of the securities market. The regulatory environment </w:t>
      </w:r>
      <w:proofErr w:type="spellStart"/>
      <w:r w:rsidRPr="0010215B">
        <w:rPr>
          <w:rFonts w:ascii="Times New Roman" w:hAnsi="Times New Roman" w:cs="Times New Roman"/>
        </w:rPr>
        <w:t>helpedimprove</w:t>
      </w:r>
      <w:proofErr w:type="spellEnd"/>
      <w:r w:rsidRPr="0010215B">
        <w:rPr>
          <w:rFonts w:ascii="Times New Roman" w:hAnsi="Times New Roman" w:cs="Times New Roman"/>
        </w:rPr>
        <w:t xml:space="preserve"> investor confidence and</w:t>
      </w:r>
    </w:p>
    <w:p w14:paraId="2485E8C8"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contributed to the expansion of the </w:t>
      </w:r>
      <w:proofErr w:type="spellStart"/>
      <w:r w:rsidRPr="0010215B">
        <w:rPr>
          <w:rFonts w:ascii="Times New Roman" w:hAnsi="Times New Roman" w:cs="Times New Roman"/>
        </w:rPr>
        <w:t>mutualfund</w:t>
      </w:r>
      <w:proofErr w:type="spellEnd"/>
      <w:r w:rsidRPr="0010215B">
        <w:rPr>
          <w:rFonts w:ascii="Times New Roman" w:hAnsi="Times New Roman" w:cs="Times New Roman"/>
        </w:rPr>
        <w:t xml:space="preserve"> sector. greater awareness of diversification, cost</w:t>
      </w:r>
    </w:p>
    <w:p w14:paraId="404005BE"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efficiency, and long-term investment Strategies. Technology has further accelerated the growth</w:t>
      </w:r>
    </w:p>
    <w:p w14:paraId="73290FA1"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of mutual funds. Digital platforms have made it easier for investors to research schemes,</w:t>
      </w:r>
    </w:p>
    <w:p w14:paraId="094989E1"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complete account-opening procedures, make investments, monitor portfolios, and receive</w:t>
      </w:r>
    </w:p>
    <w:p w14:paraId="2AAA002C"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transaction information online. Mobile applications and digital payment systems have reduced</w:t>
      </w:r>
    </w:p>
    <w:p w14:paraId="56D55B7E"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the barriers associated with traditional investment processes. As financial technology continues</w:t>
      </w:r>
    </w:p>
    <w:p w14:paraId="5223E3DD"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to develop, mutual funds are becoming increasingly accessible to younger investors and people</w:t>
      </w:r>
    </w:p>
    <w:p w14:paraId="45E96F20"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who previously had limited participation in capital markets. Despite their advantages, mutual</w:t>
      </w:r>
    </w:p>
    <w:p w14:paraId="2758F04C"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funds are not completely risk-free. The level of risk depends on the type of fund and the</w:t>
      </w:r>
    </w:p>
    <w:p w14:paraId="1A076D00"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securities in which it invests. Equity- oriented funds may experience significant fluctuations</w:t>
      </w:r>
    </w:p>
    <w:p w14:paraId="29ED673A"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because of changes </w:t>
      </w:r>
      <w:proofErr w:type="spellStart"/>
      <w:r w:rsidRPr="0010215B">
        <w:rPr>
          <w:rFonts w:ascii="Times New Roman" w:hAnsi="Times New Roman" w:cs="Times New Roman"/>
        </w:rPr>
        <w:t>istock</w:t>
      </w:r>
      <w:proofErr w:type="spellEnd"/>
      <w:r w:rsidRPr="0010215B">
        <w:rPr>
          <w:rFonts w:ascii="Times New Roman" w:hAnsi="Times New Roman" w:cs="Times New Roman"/>
        </w:rPr>
        <w:t>-market conditions, while debt funds may be affected by interest-rate</w:t>
      </w:r>
    </w:p>
    <w:p w14:paraId="139DE7D3"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and credit risks. Investors therefore need to consider their financial objectives, investment</w:t>
      </w:r>
    </w:p>
    <w:p w14:paraId="2BD355A2"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horizon, risk tolerance, and the characteristics of the </w:t>
      </w:r>
      <w:proofErr w:type="spellStart"/>
      <w:r w:rsidRPr="0010215B">
        <w:rPr>
          <w:rFonts w:ascii="Times New Roman" w:hAnsi="Times New Roman" w:cs="Times New Roman"/>
        </w:rPr>
        <w:t>selectedscheme</w:t>
      </w:r>
      <w:proofErr w:type="spellEnd"/>
      <w:r w:rsidRPr="0010215B">
        <w:rPr>
          <w:rFonts w:ascii="Times New Roman" w:hAnsi="Times New Roman" w:cs="Times New Roman"/>
        </w:rPr>
        <w:t xml:space="preserve"> before investing.</w:t>
      </w:r>
    </w:p>
    <w:p w14:paraId="6588E25E"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Regulatory authorities and investor-education organizations emphasize that past performance</w:t>
      </w:r>
    </w:p>
    <w:p w14:paraId="4F612B08"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does not guarantee future Returns. Overall, the growth of mutual funds represents an important</w:t>
      </w:r>
    </w:p>
    <w:p w14:paraId="5DBCA78C"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development in </w:t>
      </w:r>
      <w:proofErr w:type="spellStart"/>
      <w:r w:rsidRPr="0010215B">
        <w:rPr>
          <w:rFonts w:ascii="Times New Roman" w:hAnsi="Times New Roman" w:cs="Times New Roman"/>
        </w:rPr>
        <w:t>thefinancial</w:t>
      </w:r>
      <w:proofErr w:type="spellEnd"/>
      <w:r w:rsidRPr="0010215B">
        <w:rPr>
          <w:rFonts w:ascii="Times New Roman" w:hAnsi="Times New Roman" w:cs="Times New Roman"/>
        </w:rPr>
        <w:t xml:space="preserve"> services industry. From their early development as collective</w:t>
      </w:r>
    </w:p>
    <w:p w14:paraId="2974974D"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investment vehicles to their current role as widely used investment products, mutual funds have</w:t>
      </w:r>
    </w:p>
    <w:p w14:paraId="78DD3EF5"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provided investors with diversification, professional management, liquidity, and access to</w:t>
      </w:r>
    </w:p>
    <w:p w14:paraId="5AC542F9"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different asset classes. In India, the industry has evolved from the UTI-dominated period to a</w:t>
      </w:r>
    </w:p>
    <w:p w14:paraId="5CA741F7"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competitive and regulated market involving public-sector and private-sector asset management</w:t>
      </w:r>
    </w:p>
    <w:p w14:paraId="179A9612"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companies. The combination of regulatory development, financial awareness, SIP adoption,</w:t>
      </w:r>
    </w:p>
    <w:p w14:paraId="207BF540"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technological advancement, and product innovation continues to support the expansion of mutual</w:t>
      </w:r>
    </w:p>
    <w:p w14:paraId="4E7C6161"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funds. Therefore, studying “The Growth of Mutual Funds” is important for understanding how</w:t>
      </w:r>
    </w:p>
    <w:p w14:paraId="14B0AADF"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collective investment has developed and how mutual funds contribute to savings, investment,</w:t>
      </w:r>
    </w:p>
    <w:p w14:paraId="5897DE50"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and capital- market participation in the modern economy.</w:t>
      </w:r>
    </w:p>
    <w:p w14:paraId="553890D5" w14:textId="77777777" w:rsidR="00EA6D27" w:rsidRPr="0010215B" w:rsidRDefault="00EA6D27" w:rsidP="0010215B">
      <w:pPr>
        <w:pStyle w:val="Heading1"/>
        <w:rPr>
          <w:rFonts w:ascii="Times New Roman" w:hAnsi="Times New Roman" w:cs="Times New Roman"/>
        </w:rPr>
      </w:pPr>
      <w:r w:rsidRPr="0010215B">
        <w:rPr>
          <w:rFonts w:ascii="Times New Roman" w:hAnsi="Times New Roman" w:cs="Times New Roman"/>
        </w:rPr>
        <w:t>Objectives of the Study</w:t>
      </w:r>
    </w:p>
    <w:p w14:paraId="7E8AA521" w14:textId="77777777" w:rsidR="0010215B" w:rsidRPr="0010215B" w:rsidRDefault="00EA6D27" w:rsidP="00EA6D27">
      <w:pPr>
        <w:rPr>
          <w:rFonts w:ascii="Times New Roman" w:hAnsi="Times New Roman" w:cs="Times New Roman"/>
        </w:rPr>
      </w:pPr>
      <w:r>
        <w:t>1</w:t>
      </w:r>
      <w:r w:rsidRPr="0010215B">
        <w:rPr>
          <w:rFonts w:ascii="Times New Roman" w:hAnsi="Times New Roman" w:cs="Times New Roman"/>
        </w:rPr>
        <w:t>. To study the growth and development of the mutual fund industry over the years.</w:t>
      </w:r>
    </w:p>
    <w:p w14:paraId="3BE83029" w14:textId="65941F89" w:rsidR="00EA6D27" w:rsidRPr="0010215B" w:rsidRDefault="00EA6D27" w:rsidP="00EA6D27">
      <w:pPr>
        <w:rPr>
          <w:rFonts w:ascii="Times New Roman" w:hAnsi="Times New Roman" w:cs="Times New Roman"/>
        </w:rPr>
      </w:pPr>
      <w:r w:rsidRPr="0010215B">
        <w:rPr>
          <w:rFonts w:ascii="Times New Roman" w:hAnsi="Times New Roman" w:cs="Times New Roman"/>
        </w:rPr>
        <w:t>2. To examine the factors influencing the growth of mutual funds, such as investor</w:t>
      </w:r>
    </w:p>
    <w:p w14:paraId="558C7A1F"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lastRenderedPageBreak/>
        <w:t>awareness, technology, and regulatory changes.</w:t>
      </w:r>
    </w:p>
    <w:p w14:paraId="0935E051"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3. To understand the changing investment preferences of investors towards mutual fund</w:t>
      </w:r>
    </w:p>
    <w:p w14:paraId="72EB29DC"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schemes.</w:t>
      </w:r>
    </w:p>
    <w:p w14:paraId="42B1E418"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4. To analyse the benefits and risks of mutual fund investments for individual investors.</w:t>
      </w:r>
    </w:p>
    <w:p w14:paraId="3D883A45"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5. To identify the future opportunities and challenges faced by the mutual fund industry.</w:t>
      </w:r>
    </w:p>
    <w:p w14:paraId="2E3042D5" w14:textId="77777777" w:rsidR="00EA6D27" w:rsidRPr="0010215B" w:rsidRDefault="00EA6D27" w:rsidP="0010215B">
      <w:pPr>
        <w:pStyle w:val="Heading1"/>
        <w:rPr>
          <w:rFonts w:ascii="Times New Roman" w:hAnsi="Times New Roman" w:cs="Times New Roman"/>
        </w:rPr>
      </w:pPr>
      <w:r w:rsidRPr="0010215B">
        <w:rPr>
          <w:rFonts w:ascii="Times New Roman" w:hAnsi="Times New Roman" w:cs="Times New Roman"/>
        </w:rPr>
        <w:t>Review of Literature</w:t>
      </w:r>
    </w:p>
    <w:p w14:paraId="0C80B016"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1. Markowitz (1952) introduced Modern Portfolio Theory and highlighted the importance</w:t>
      </w:r>
    </w:p>
    <w:p w14:paraId="3FEFF324"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of diversification in reducing investment risk. This concept forms an important</w:t>
      </w:r>
    </w:p>
    <w:p w14:paraId="734F79ED"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foundation for mutual fund investments.</w:t>
      </w:r>
    </w:p>
    <w:p w14:paraId="2A760308"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2. Sharpe (1966) developed the Sharpe Ratio to evaluate investment performance in</w:t>
      </w:r>
    </w:p>
    <w:p w14:paraId="0C5F107E"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relation to risk. His work helped in assessing the performance of professionally managed</w:t>
      </w:r>
    </w:p>
    <w:p w14:paraId="3608694C"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investment portfolios.</w:t>
      </w:r>
    </w:p>
    <w:p w14:paraId="7BBC52EF"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3. Jensen (1968) developed Jensen's Alpha as a measure of portfolio manager performance.</w:t>
      </w:r>
    </w:p>
    <w:p w14:paraId="02C6A239"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His study provided a method for comparing mutual fund returns with expected market</w:t>
      </w:r>
    </w:p>
    <w:p w14:paraId="194A20E1"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returns.</w:t>
      </w:r>
    </w:p>
    <w:p w14:paraId="4BDC05BF"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4. Treynor (1965) proposed a performance measure based on systematic risk. His work</w:t>
      </w:r>
    </w:p>
    <w:p w14:paraId="52D54F18"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contributed to the evaluation of mutual fund performance and fund managers.</w:t>
      </w:r>
    </w:p>
    <w:p w14:paraId="5C483C56"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5. Ippolito (1992) studied mutual fund performance and investor behaviour and found that</w:t>
      </w:r>
    </w:p>
    <w:p w14:paraId="5A3F894E"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investors consider past performance and other characteristics when selecting mutual</w:t>
      </w:r>
    </w:p>
    <w:p w14:paraId="52835BE9"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funds.</w:t>
      </w:r>
    </w:p>
    <w:p w14:paraId="1469ED09"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6. SEBI has played an important role in the development of the mutual fund industry in</w:t>
      </w:r>
    </w:p>
    <w:p w14:paraId="3EB7419E"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India by introducing regulations, improving transparency, and protecting investor</w:t>
      </w:r>
    </w:p>
    <w:p w14:paraId="175D31F4"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interests.</w:t>
      </w:r>
    </w:p>
    <w:p w14:paraId="6D52122A"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7. AMFI (Association of Mutual Funds in India) has contributed to increasing investor</w:t>
      </w:r>
    </w:p>
    <w:p w14:paraId="008FBBC4"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awareness through financial education and campaigns. Greater awareness has supported</w:t>
      </w:r>
    </w:p>
    <w:p w14:paraId="2522EDE6"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the expansion of mutual fund participation.</w:t>
      </w:r>
    </w:p>
    <w:p w14:paraId="480D6407"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8. Khorana, Servaes and Tufano (2005) examined the development of mutual fund</w:t>
      </w:r>
    </w:p>
    <w:p w14:paraId="44C32CDC"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markets across countries and highlighted the importance of economic development,</w:t>
      </w:r>
    </w:p>
    <w:p w14:paraId="0E9CBAA8"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investor protection, and financial systems in supporting mutual fund growth.</w:t>
      </w:r>
    </w:p>
    <w:p w14:paraId="2DB1847E"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9. Indian mutual fund studies have generally found that increasing financial literacy,</w:t>
      </w:r>
    </w:p>
    <w:p w14:paraId="58BF148C" w14:textId="77777777" w:rsidR="0010215B" w:rsidRDefault="00EA6D27" w:rsidP="00EA6D27">
      <w:pPr>
        <w:rPr>
          <w:rFonts w:ascii="Times New Roman" w:hAnsi="Times New Roman" w:cs="Times New Roman"/>
        </w:rPr>
      </w:pPr>
      <w:r w:rsidRPr="0010215B">
        <w:rPr>
          <w:rFonts w:ascii="Times New Roman" w:hAnsi="Times New Roman" w:cs="Times New Roman"/>
        </w:rPr>
        <w:t xml:space="preserve">systematic investment plans (SIPs), digital investment platforms, and growing middle-class income have contributed significantly to the expansion of mutual fund </w:t>
      </w:r>
      <w:proofErr w:type="spellStart"/>
      <w:r w:rsidRPr="0010215B">
        <w:rPr>
          <w:rFonts w:ascii="Times New Roman" w:hAnsi="Times New Roman" w:cs="Times New Roman"/>
        </w:rPr>
        <w:t>investmentsin</w:t>
      </w:r>
      <w:proofErr w:type="spellEnd"/>
      <w:r w:rsidRPr="0010215B">
        <w:rPr>
          <w:rFonts w:ascii="Times New Roman" w:hAnsi="Times New Roman" w:cs="Times New Roman"/>
        </w:rPr>
        <w:t xml:space="preserve"> India.</w:t>
      </w:r>
    </w:p>
    <w:p w14:paraId="4831DBE2" w14:textId="4ECAE4F9" w:rsidR="00EA6D27" w:rsidRPr="0010215B" w:rsidRDefault="00EA6D27" w:rsidP="00EA6D27">
      <w:pPr>
        <w:rPr>
          <w:rFonts w:ascii="Times New Roman" w:hAnsi="Times New Roman" w:cs="Times New Roman"/>
        </w:rPr>
      </w:pPr>
      <w:r w:rsidRPr="0010215B">
        <w:rPr>
          <w:rFonts w:ascii="Times New Roman" w:hAnsi="Times New Roman" w:cs="Times New Roman"/>
        </w:rPr>
        <w:lastRenderedPageBreak/>
        <w:t>10. Recent studies on digital finance indicate that online investment platforms, mobile</w:t>
      </w:r>
    </w:p>
    <w:p w14:paraId="3BCD3782"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applications, simplified KYC procedures, and easy access to SIPs have made mutual</w:t>
      </w:r>
    </w:p>
    <w:p w14:paraId="4AD737DD"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funds more accessible to small and first-time investors, supporting continued industry</w:t>
      </w:r>
    </w:p>
    <w:p w14:paraId="1CD0AF53" w14:textId="3D86F79F" w:rsidR="008F51C7" w:rsidRPr="0010215B" w:rsidRDefault="00EA6D27" w:rsidP="00EA6D27">
      <w:pPr>
        <w:rPr>
          <w:rFonts w:ascii="Times New Roman" w:hAnsi="Times New Roman" w:cs="Times New Roman"/>
        </w:rPr>
      </w:pPr>
      <w:r w:rsidRPr="0010215B">
        <w:rPr>
          <w:rFonts w:ascii="Times New Roman" w:hAnsi="Times New Roman" w:cs="Times New Roman"/>
        </w:rPr>
        <w:t>growth.</w:t>
      </w:r>
    </w:p>
    <w:p w14:paraId="555B286E" w14:textId="77777777" w:rsidR="00EA6D27" w:rsidRDefault="00EA6D27" w:rsidP="00EA6D27"/>
    <w:p w14:paraId="5A851A1E" w14:textId="77777777" w:rsidR="00EA6D27" w:rsidRPr="00EA6D27" w:rsidRDefault="00EA6D27" w:rsidP="00EA6D27">
      <w:pPr>
        <w:pStyle w:val="Heading1"/>
        <w:rPr>
          <w:rFonts w:ascii="Times New Roman" w:hAnsi="Times New Roman" w:cs="Times New Roman"/>
        </w:rPr>
      </w:pPr>
      <w:r w:rsidRPr="00EA6D27">
        <w:rPr>
          <w:rFonts w:ascii="Times New Roman" w:hAnsi="Times New Roman" w:cs="Times New Roman"/>
        </w:rPr>
        <w:t>1. Company Profile – Mutual Fund Industry</w:t>
      </w:r>
    </w:p>
    <w:p w14:paraId="3F47CB1D" w14:textId="77777777" w:rsidR="00EA6D27" w:rsidRPr="00EA6D27" w:rsidRDefault="00EA6D27" w:rsidP="00EA6D27">
      <w:pPr>
        <w:rPr>
          <w:rFonts w:ascii="Times New Roman" w:hAnsi="Times New Roman" w:cs="Times New Roman"/>
        </w:rPr>
      </w:pPr>
      <w:r w:rsidRPr="00EA6D27">
        <w:rPr>
          <w:rFonts w:ascii="Times New Roman" w:hAnsi="Times New Roman" w:cs="Times New Roman"/>
        </w:rPr>
        <w:t xml:space="preserve">A </w:t>
      </w:r>
      <w:r w:rsidRPr="00EA6D27">
        <w:rPr>
          <w:rFonts w:ascii="Times New Roman" w:hAnsi="Times New Roman" w:cs="Times New Roman"/>
          <w:b/>
          <w:bCs/>
        </w:rPr>
        <w:t>mutual fund</w:t>
      </w:r>
      <w:r w:rsidRPr="00EA6D27">
        <w:rPr>
          <w:rFonts w:ascii="Times New Roman" w:hAnsi="Times New Roman" w:cs="Times New Roman"/>
        </w:rPr>
        <w:t xml:space="preserve"> is an investment vehicle that collects money from many investors and invests the pooled money in securities such as shares, bonds, government securities, and other financial instruments. The investments are professionally managed by an </w:t>
      </w:r>
      <w:r w:rsidRPr="00EA6D27">
        <w:rPr>
          <w:rFonts w:ascii="Times New Roman" w:hAnsi="Times New Roman" w:cs="Times New Roman"/>
          <w:b/>
          <w:bCs/>
        </w:rPr>
        <w:t>Asset Management Company (AMC)</w:t>
      </w:r>
      <w:r w:rsidRPr="00EA6D27">
        <w:rPr>
          <w:rFonts w:ascii="Times New Roman" w:hAnsi="Times New Roman" w:cs="Times New Roman"/>
        </w:rPr>
        <w:t xml:space="preserve">. </w:t>
      </w:r>
    </w:p>
    <w:p w14:paraId="4047E5B0" w14:textId="77777777" w:rsidR="00EA6D27" w:rsidRPr="00EA6D27" w:rsidRDefault="00EA6D27" w:rsidP="00EA6D27">
      <w:pPr>
        <w:rPr>
          <w:rFonts w:ascii="Times New Roman" w:hAnsi="Times New Roman" w:cs="Times New Roman"/>
        </w:rPr>
      </w:pPr>
      <w:r w:rsidRPr="00EA6D27">
        <w:rPr>
          <w:rFonts w:ascii="Times New Roman" w:hAnsi="Times New Roman" w:cs="Times New Roman"/>
        </w:rPr>
        <w:t xml:space="preserve">In India, the mutual fund industry is regulated by the </w:t>
      </w:r>
      <w:r w:rsidRPr="00EA6D27">
        <w:rPr>
          <w:rFonts w:ascii="Times New Roman" w:hAnsi="Times New Roman" w:cs="Times New Roman"/>
          <w:b/>
          <w:bCs/>
        </w:rPr>
        <w:t>Securities and Exchange Board of India (SEBI)</w:t>
      </w:r>
      <w:r w:rsidRPr="00EA6D27">
        <w:rPr>
          <w:rFonts w:ascii="Times New Roman" w:hAnsi="Times New Roman" w:cs="Times New Roman"/>
        </w:rPr>
        <w:t xml:space="preserve">, while the </w:t>
      </w:r>
      <w:r w:rsidRPr="00EA6D27">
        <w:rPr>
          <w:rFonts w:ascii="Times New Roman" w:hAnsi="Times New Roman" w:cs="Times New Roman"/>
          <w:b/>
          <w:bCs/>
        </w:rPr>
        <w:t>Association of Mutual Funds in India (AMFI)</w:t>
      </w:r>
      <w:r w:rsidRPr="00EA6D27">
        <w:rPr>
          <w:rFonts w:ascii="Times New Roman" w:hAnsi="Times New Roman" w:cs="Times New Roman"/>
        </w:rPr>
        <w:t xml:space="preserve"> represents the mutual fund industry and promotes awareness among investors.</w:t>
      </w:r>
    </w:p>
    <w:p w14:paraId="214355B9" w14:textId="77777777" w:rsidR="00EA6D27" w:rsidRPr="00EA6D27" w:rsidRDefault="00EA6D27" w:rsidP="00EA6D27">
      <w:pPr>
        <w:rPr>
          <w:rFonts w:ascii="Times New Roman" w:hAnsi="Times New Roman" w:cs="Times New Roman"/>
        </w:rPr>
      </w:pPr>
      <w:r w:rsidRPr="00EA6D27">
        <w:rPr>
          <w:rFonts w:ascii="Times New Roman" w:hAnsi="Times New Roman" w:cs="Times New Roman"/>
        </w:rPr>
        <w:t xml:space="preserve">The Indian mutual fund industry has experienced strong growth over the last decade. Its assets under management (AUM) increased from </w:t>
      </w:r>
      <w:r w:rsidRPr="00EA6D27">
        <w:rPr>
          <w:rFonts w:ascii="Times New Roman" w:hAnsi="Times New Roman" w:cs="Times New Roman"/>
          <w:b/>
          <w:bCs/>
        </w:rPr>
        <w:t>₹15.18 lakh crore in July 2016 to ₹85.76 lakh crore in July 2026</w:t>
      </w:r>
      <w:r w:rsidRPr="00EA6D27">
        <w:rPr>
          <w:rFonts w:ascii="Times New Roman" w:hAnsi="Times New Roman" w:cs="Times New Roman"/>
        </w:rPr>
        <w:t xml:space="preserve">, representing almost a six-fold increase. The industry had </w:t>
      </w:r>
      <w:r w:rsidRPr="00EA6D27">
        <w:rPr>
          <w:rFonts w:ascii="Times New Roman" w:hAnsi="Times New Roman" w:cs="Times New Roman"/>
          <w:b/>
          <w:bCs/>
        </w:rPr>
        <w:t>28.09 crore folios</w:t>
      </w:r>
      <w:r w:rsidRPr="00EA6D27">
        <w:rPr>
          <w:rFonts w:ascii="Times New Roman" w:hAnsi="Times New Roman" w:cs="Times New Roman"/>
        </w:rPr>
        <w:t xml:space="preserve"> as of July 2026. </w:t>
      </w:r>
    </w:p>
    <w:p w14:paraId="2F3C6A4F" w14:textId="77777777" w:rsidR="00EA6D27" w:rsidRPr="00EA6D27" w:rsidRDefault="00EA6D27" w:rsidP="00EA6D27">
      <w:pPr>
        <w:rPr>
          <w:rFonts w:ascii="Times New Roman" w:hAnsi="Times New Roman" w:cs="Times New Roman"/>
        </w:rPr>
      </w:pPr>
      <w:r w:rsidRPr="00EA6D27">
        <w:rPr>
          <w:rFonts w:ascii="Times New Roman" w:hAnsi="Times New Roman" w:cs="Times New Roman"/>
        </w:rPr>
        <w:t xml:space="preserve">Mutual funds provide investors with professional management, diversification, convenience, transparency and access to different investment options. </w:t>
      </w:r>
    </w:p>
    <w:p w14:paraId="3BC712D8" w14:textId="77777777" w:rsidR="00EA6D27" w:rsidRPr="00EA6D27" w:rsidRDefault="00EA6D27" w:rsidP="00EA6D27">
      <w:pPr>
        <w:rPr>
          <w:rFonts w:ascii="Times New Roman" w:hAnsi="Times New Roman" w:cs="Times New Roman"/>
          <w:b/>
          <w:bCs/>
        </w:rPr>
      </w:pPr>
      <w:r w:rsidRPr="00EA6D27">
        <w:rPr>
          <w:rFonts w:ascii="Times New Roman" w:hAnsi="Times New Roman" w:cs="Times New Roman"/>
          <w:b/>
          <w:bCs/>
        </w:rPr>
        <w:t>Major Types of Mutual Funds</w:t>
      </w:r>
    </w:p>
    <w:p w14:paraId="5F2AC082" w14:textId="77777777" w:rsidR="00EA6D27" w:rsidRPr="00EA6D27" w:rsidRDefault="00EA6D27" w:rsidP="00EA6D27">
      <w:pPr>
        <w:numPr>
          <w:ilvl w:val="0"/>
          <w:numId w:val="3"/>
        </w:numPr>
        <w:rPr>
          <w:rFonts w:ascii="Times New Roman" w:hAnsi="Times New Roman" w:cs="Times New Roman"/>
        </w:rPr>
      </w:pPr>
      <w:r w:rsidRPr="00EA6D27">
        <w:rPr>
          <w:rFonts w:ascii="Times New Roman" w:hAnsi="Times New Roman" w:cs="Times New Roman"/>
        </w:rPr>
        <w:t xml:space="preserve">Equity Mutual Funds </w:t>
      </w:r>
    </w:p>
    <w:p w14:paraId="0628257B" w14:textId="77777777" w:rsidR="00EA6D27" w:rsidRPr="00EA6D27" w:rsidRDefault="00EA6D27" w:rsidP="00EA6D27">
      <w:pPr>
        <w:numPr>
          <w:ilvl w:val="0"/>
          <w:numId w:val="3"/>
        </w:numPr>
        <w:rPr>
          <w:rFonts w:ascii="Times New Roman" w:hAnsi="Times New Roman" w:cs="Times New Roman"/>
        </w:rPr>
      </w:pPr>
      <w:r w:rsidRPr="00EA6D27">
        <w:rPr>
          <w:rFonts w:ascii="Times New Roman" w:hAnsi="Times New Roman" w:cs="Times New Roman"/>
        </w:rPr>
        <w:t xml:space="preserve">Debt Mutual Funds </w:t>
      </w:r>
    </w:p>
    <w:p w14:paraId="4D328286" w14:textId="77777777" w:rsidR="00EA6D27" w:rsidRPr="00EA6D27" w:rsidRDefault="00EA6D27" w:rsidP="00EA6D27">
      <w:pPr>
        <w:numPr>
          <w:ilvl w:val="0"/>
          <w:numId w:val="3"/>
        </w:numPr>
        <w:rPr>
          <w:rFonts w:ascii="Times New Roman" w:hAnsi="Times New Roman" w:cs="Times New Roman"/>
        </w:rPr>
      </w:pPr>
      <w:r w:rsidRPr="00EA6D27">
        <w:rPr>
          <w:rFonts w:ascii="Times New Roman" w:hAnsi="Times New Roman" w:cs="Times New Roman"/>
        </w:rPr>
        <w:t xml:space="preserve">Hybrid Mutual Funds </w:t>
      </w:r>
    </w:p>
    <w:p w14:paraId="25C63A47" w14:textId="77777777" w:rsidR="00EA6D27" w:rsidRPr="00EA6D27" w:rsidRDefault="00EA6D27" w:rsidP="00EA6D27">
      <w:pPr>
        <w:numPr>
          <w:ilvl w:val="0"/>
          <w:numId w:val="3"/>
        </w:numPr>
        <w:rPr>
          <w:rFonts w:ascii="Times New Roman" w:hAnsi="Times New Roman" w:cs="Times New Roman"/>
        </w:rPr>
      </w:pPr>
      <w:r w:rsidRPr="00EA6D27">
        <w:rPr>
          <w:rFonts w:ascii="Times New Roman" w:hAnsi="Times New Roman" w:cs="Times New Roman"/>
        </w:rPr>
        <w:t xml:space="preserve">Index Funds </w:t>
      </w:r>
    </w:p>
    <w:p w14:paraId="40B68957" w14:textId="77777777" w:rsidR="00EA6D27" w:rsidRPr="00EA6D27" w:rsidRDefault="00EA6D27" w:rsidP="00EA6D27">
      <w:pPr>
        <w:numPr>
          <w:ilvl w:val="0"/>
          <w:numId w:val="3"/>
        </w:numPr>
        <w:rPr>
          <w:rFonts w:ascii="Times New Roman" w:hAnsi="Times New Roman" w:cs="Times New Roman"/>
        </w:rPr>
      </w:pPr>
      <w:r w:rsidRPr="00EA6D27">
        <w:rPr>
          <w:rFonts w:ascii="Times New Roman" w:hAnsi="Times New Roman" w:cs="Times New Roman"/>
        </w:rPr>
        <w:t xml:space="preserve">Exchange Traded Funds (ETFs) </w:t>
      </w:r>
    </w:p>
    <w:p w14:paraId="35BF9663" w14:textId="77777777" w:rsidR="00EA6D27" w:rsidRPr="00EA6D27" w:rsidRDefault="00EA6D27" w:rsidP="00EA6D27">
      <w:pPr>
        <w:numPr>
          <w:ilvl w:val="0"/>
          <w:numId w:val="3"/>
        </w:numPr>
        <w:rPr>
          <w:rFonts w:ascii="Times New Roman" w:hAnsi="Times New Roman" w:cs="Times New Roman"/>
        </w:rPr>
      </w:pPr>
      <w:r w:rsidRPr="00EA6D27">
        <w:rPr>
          <w:rFonts w:ascii="Times New Roman" w:hAnsi="Times New Roman" w:cs="Times New Roman"/>
        </w:rPr>
        <w:t xml:space="preserve">Solution-Oriented Funds </w:t>
      </w:r>
    </w:p>
    <w:p w14:paraId="11F92E42" w14:textId="77777777" w:rsidR="00EA6D27" w:rsidRPr="00EA6D27" w:rsidRDefault="00EA6D27" w:rsidP="00EA6D27">
      <w:pPr>
        <w:numPr>
          <w:ilvl w:val="0"/>
          <w:numId w:val="3"/>
        </w:numPr>
        <w:rPr>
          <w:rFonts w:ascii="Times New Roman" w:hAnsi="Times New Roman" w:cs="Times New Roman"/>
        </w:rPr>
      </w:pPr>
      <w:r w:rsidRPr="00EA6D27">
        <w:rPr>
          <w:rFonts w:ascii="Times New Roman" w:hAnsi="Times New Roman" w:cs="Times New Roman"/>
        </w:rPr>
        <w:t xml:space="preserve">Fund of Funds </w:t>
      </w:r>
    </w:p>
    <w:p w14:paraId="1F7048BC" w14:textId="77777777" w:rsidR="00EA6D27" w:rsidRPr="00EA6D27" w:rsidRDefault="00EA6D27" w:rsidP="00EA6D27">
      <w:r w:rsidRPr="00EA6D27">
        <w:pict w14:anchorId="02C9AF6A">
          <v:rect id="_x0000_i1061" style="width:0;height:1.5pt" o:hralign="center" o:hrstd="t" o:hr="t" fillcolor="#a0a0a0" stroked="f"/>
        </w:pict>
      </w:r>
    </w:p>
    <w:p w14:paraId="0B1049F5" w14:textId="439141E3" w:rsidR="0010215B" w:rsidRDefault="0010215B" w:rsidP="00EA6D27"/>
    <w:p w14:paraId="3A69B171" w14:textId="77777777" w:rsidR="0010215B" w:rsidRDefault="0010215B" w:rsidP="0010215B">
      <w:pPr>
        <w:pStyle w:val="Heading1"/>
      </w:pPr>
      <w:r w:rsidRPr="0010215B">
        <w:t>2. Business and Revenue Model</w:t>
      </w:r>
    </w:p>
    <w:p w14:paraId="17141015" w14:textId="77777777" w:rsidR="0010215B" w:rsidRPr="0010215B" w:rsidRDefault="0010215B" w:rsidP="0010215B"/>
    <w:p w14:paraId="5867F1D7" w14:textId="0AF1EFC8"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The mutual fund business model is based mainly on </w:t>
      </w:r>
      <w:r w:rsidRPr="0010215B">
        <w:rPr>
          <w:rFonts w:ascii="Times New Roman" w:hAnsi="Times New Roman" w:cs="Times New Roman"/>
          <w:b/>
          <w:bCs/>
        </w:rPr>
        <w:t>pooling investors' money and managing their investments for a fee</w:t>
      </w:r>
      <w:r w:rsidRPr="0010215B">
        <w:rPr>
          <w:rFonts w:ascii="Times New Roman" w:hAnsi="Times New Roman" w:cs="Times New Roman"/>
        </w:rPr>
        <w:t>.</w:t>
      </w:r>
    </w:p>
    <w:p w14:paraId="21183628" w14:textId="358434DF" w:rsidR="00EA6D27" w:rsidRPr="0010215B" w:rsidRDefault="00EA6D27" w:rsidP="00EA6D27">
      <w:pPr>
        <w:rPr>
          <w:rFonts w:ascii="Times New Roman" w:hAnsi="Times New Roman" w:cs="Times New Roman"/>
          <w:b/>
          <w:bCs/>
        </w:rPr>
      </w:pPr>
      <w:r w:rsidRPr="0010215B">
        <w:rPr>
          <w:rFonts w:ascii="Times New Roman" w:hAnsi="Times New Roman" w:cs="Times New Roman"/>
          <w:b/>
          <w:bCs/>
        </w:rPr>
        <w:t xml:space="preserve">How the Business Model </w:t>
      </w:r>
      <w:proofErr w:type="spellStart"/>
      <w:r w:rsidRPr="0010215B">
        <w:rPr>
          <w:rFonts w:ascii="Times New Roman" w:hAnsi="Times New Roman" w:cs="Times New Roman"/>
          <w:b/>
          <w:bCs/>
        </w:rPr>
        <w:t>WorksInvestors</w:t>
      </w:r>
      <w:proofErr w:type="spellEnd"/>
      <w:r w:rsidRPr="0010215B">
        <w:rPr>
          <w:rFonts w:ascii="Times New Roman" w:hAnsi="Times New Roman" w:cs="Times New Roman"/>
          <w:b/>
          <w:bCs/>
        </w:rPr>
        <w:t xml:space="preserve"> → Mutual Fund Scheme → Asset Management Company → Investment in Securities → Returns → Investors</w:t>
      </w:r>
    </w:p>
    <w:p w14:paraId="38E2624A" w14:textId="77777777" w:rsidR="00EA6D27" w:rsidRPr="0010215B" w:rsidRDefault="00EA6D27" w:rsidP="00EA6D27">
      <w:pPr>
        <w:rPr>
          <w:rFonts w:ascii="Times New Roman" w:hAnsi="Times New Roman" w:cs="Times New Roman"/>
          <w:b/>
          <w:bCs/>
        </w:rPr>
      </w:pPr>
      <w:r w:rsidRPr="0010215B">
        <w:rPr>
          <w:rFonts w:ascii="Times New Roman" w:hAnsi="Times New Roman" w:cs="Times New Roman"/>
          <w:b/>
          <w:bCs/>
        </w:rPr>
        <w:lastRenderedPageBreak/>
        <w:t>Main Sources of Revenue</w:t>
      </w:r>
    </w:p>
    <w:p w14:paraId="5FE18ED7" w14:textId="77777777" w:rsidR="00EA6D27" w:rsidRPr="0010215B" w:rsidRDefault="00EA6D27" w:rsidP="00EA6D27">
      <w:pPr>
        <w:numPr>
          <w:ilvl w:val="0"/>
          <w:numId w:val="4"/>
        </w:numPr>
        <w:rPr>
          <w:rFonts w:ascii="Times New Roman" w:hAnsi="Times New Roman" w:cs="Times New Roman"/>
        </w:rPr>
      </w:pPr>
      <w:r w:rsidRPr="0010215B">
        <w:rPr>
          <w:rFonts w:ascii="Times New Roman" w:hAnsi="Times New Roman" w:cs="Times New Roman"/>
          <w:b/>
          <w:bCs/>
        </w:rPr>
        <w:t>Management Fees</w:t>
      </w:r>
      <w:r w:rsidRPr="0010215B">
        <w:rPr>
          <w:rFonts w:ascii="Times New Roman" w:hAnsi="Times New Roman" w:cs="Times New Roman"/>
        </w:rPr>
        <w:br/>
        <w:t xml:space="preserve">AMCs earn investment management and advisory fees for managing the assets of mutual fund schemes. </w:t>
      </w:r>
    </w:p>
    <w:p w14:paraId="6B31C5C3" w14:textId="77777777" w:rsidR="00EA6D27" w:rsidRPr="0010215B" w:rsidRDefault="00EA6D27" w:rsidP="00EA6D27">
      <w:pPr>
        <w:numPr>
          <w:ilvl w:val="0"/>
          <w:numId w:val="4"/>
        </w:numPr>
        <w:rPr>
          <w:rFonts w:ascii="Times New Roman" w:hAnsi="Times New Roman" w:cs="Times New Roman"/>
        </w:rPr>
      </w:pPr>
      <w:r w:rsidRPr="0010215B">
        <w:rPr>
          <w:rFonts w:ascii="Times New Roman" w:hAnsi="Times New Roman" w:cs="Times New Roman"/>
          <w:b/>
          <w:bCs/>
        </w:rPr>
        <w:t>Expense Ratio</w:t>
      </w:r>
      <w:r w:rsidRPr="0010215B">
        <w:rPr>
          <w:rFonts w:ascii="Times New Roman" w:hAnsi="Times New Roman" w:cs="Times New Roman"/>
        </w:rPr>
        <w:br/>
        <w:t xml:space="preserve">A portion of the expenses charged to a mutual fund scheme covers fund management, administration, distribution and other operating costs. SEBI regulates the expenses that schemes can charge. </w:t>
      </w:r>
    </w:p>
    <w:p w14:paraId="6F7CCD1D" w14:textId="77777777" w:rsidR="00EA6D27" w:rsidRPr="0010215B" w:rsidRDefault="00EA6D27" w:rsidP="00EA6D27">
      <w:pPr>
        <w:numPr>
          <w:ilvl w:val="0"/>
          <w:numId w:val="4"/>
        </w:numPr>
        <w:rPr>
          <w:rFonts w:ascii="Times New Roman" w:hAnsi="Times New Roman" w:cs="Times New Roman"/>
        </w:rPr>
      </w:pPr>
      <w:r w:rsidRPr="0010215B">
        <w:rPr>
          <w:rFonts w:ascii="Times New Roman" w:hAnsi="Times New Roman" w:cs="Times New Roman"/>
          <w:b/>
          <w:bCs/>
        </w:rPr>
        <w:t>Distribution Revenue</w:t>
      </w:r>
      <w:r w:rsidRPr="0010215B">
        <w:rPr>
          <w:rFonts w:ascii="Times New Roman" w:hAnsi="Times New Roman" w:cs="Times New Roman"/>
        </w:rPr>
        <w:br/>
        <w:t xml:space="preserve">Regular mutual fund plans involve intermediaries such as distributors and agents, with distribution-related costs reflected in the scheme's expenses. Direct plans do not pay intermediary commissions and therefore generally have lower expense ratios. </w:t>
      </w:r>
    </w:p>
    <w:p w14:paraId="21D5B45E" w14:textId="77777777" w:rsidR="00EA6D27" w:rsidRPr="0010215B" w:rsidRDefault="00EA6D27" w:rsidP="00EA6D27">
      <w:pPr>
        <w:numPr>
          <w:ilvl w:val="0"/>
          <w:numId w:val="4"/>
        </w:numPr>
        <w:rPr>
          <w:rFonts w:ascii="Times New Roman" w:hAnsi="Times New Roman" w:cs="Times New Roman"/>
        </w:rPr>
      </w:pPr>
      <w:r w:rsidRPr="0010215B">
        <w:rPr>
          <w:rFonts w:ascii="Times New Roman" w:hAnsi="Times New Roman" w:cs="Times New Roman"/>
          <w:b/>
          <w:bCs/>
        </w:rPr>
        <w:t>Advisory and Portfolio Services</w:t>
      </w:r>
      <w:r w:rsidRPr="0010215B">
        <w:rPr>
          <w:rFonts w:ascii="Times New Roman" w:hAnsi="Times New Roman" w:cs="Times New Roman"/>
        </w:rPr>
        <w:br/>
        <w:t xml:space="preserve">Some asset management companies may also earn revenue from permitted investment-management, advisory and related financial services. </w:t>
      </w:r>
    </w:p>
    <w:p w14:paraId="1E75441B" w14:textId="77777777" w:rsidR="00EA6D27" w:rsidRPr="0010215B" w:rsidRDefault="00EA6D27" w:rsidP="00EA6D27">
      <w:pPr>
        <w:numPr>
          <w:ilvl w:val="0"/>
          <w:numId w:val="4"/>
        </w:numPr>
        <w:rPr>
          <w:rFonts w:ascii="Times New Roman" w:hAnsi="Times New Roman" w:cs="Times New Roman"/>
        </w:rPr>
      </w:pPr>
      <w:r w:rsidRPr="0010215B">
        <w:rPr>
          <w:rFonts w:ascii="Times New Roman" w:hAnsi="Times New Roman" w:cs="Times New Roman"/>
          <w:b/>
          <w:bCs/>
        </w:rPr>
        <w:t>Growth in Assets Under Management</w:t>
      </w:r>
      <w:r w:rsidRPr="0010215B">
        <w:rPr>
          <w:rFonts w:ascii="Times New Roman" w:hAnsi="Times New Roman" w:cs="Times New Roman"/>
        </w:rPr>
        <w:br/>
        <w:t xml:space="preserve">As more investors invest and existing investors increase their investments, the AMC's assets under management grow. A larger asset base can generate higher fee income, subject to applicable regulations and fee rates. </w:t>
      </w:r>
    </w:p>
    <w:p w14:paraId="13C27E01" w14:textId="77777777" w:rsidR="00EA6D27" w:rsidRPr="0010215B" w:rsidRDefault="00EA6D27" w:rsidP="00EA6D27">
      <w:pPr>
        <w:rPr>
          <w:rFonts w:ascii="Times New Roman" w:hAnsi="Times New Roman" w:cs="Times New Roman"/>
          <w:b/>
          <w:bCs/>
        </w:rPr>
      </w:pPr>
      <w:r w:rsidRPr="0010215B">
        <w:rPr>
          <w:rFonts w:ascii="Times New Roman" w:hAnsi="Times New Roman" w:cs="Times New Roman"/>
          <w:b/>
          <w:bCs/>
        </w:rPr>
        <w:t>Growth Example</w:t>
      </w:r>
    </w:p>
    <w:p w14:paraId="276896B3"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 xml:space="preserve">India's mutual fund AUM reached </w:t>
      </w:r>
      <w:r w:rsidRPr="0010215B">
        <w:rPr>
          <w:rFonts w:ascii="Times New Roman" w:hAnsi="Times New Roman" w:cs="Times New Roman"/>
          <w:b/>
          <w:bCs/>
        </w:rPr>
        <w:t>₹81.92 lakh crore in April 2026</w:t>
      </w:r>
      <w:r w:rsidRPr="0010215B">
        <w:rPr>
          <w:rFonts w:ascii="Times New Roman" w:hAnsi="Times New Roman" w:cs="Times New Roman"/>
        </w:rPr>
        <w:t xml:space="preserve">, up from ₹70 lakh crore in April 2025. Equity-oriented schemes represented </w:t>
      </w:r>
      <w:r w:rsidRPr="0010215B">
        <w:rPr>
          <w:rFonts w:ascii="Times New Roman" w:hAnsi="Times New Roman" w:cs="Times New Roman"/>
          <w:b/>
          <w:bCs/>
        </w:rPr>
        <w:t>43.7%</w:t>
      </w:r>
      <w:r w:rsidRPr="0010215B">
        <w:rPr>
          <w:rFonts w:ascii="Times New Roman" w:hAnsi="Times New Roman" w:cs="Times New Roman"/>
        </w:rPr>
        <w:t xml:space="preserve"> of total AUM in April 2026. </w:t>
      </w:r>
    </w:p>
    <w:p w14:paraId="726A1C8D" w14:textId="77777777" w:rsidR="00EA6D27" w:rsidRPr="00EA6D27" w:rsidRDefault="00EA6D27" w:rsidP="00EA6D27">
      <w:r w:rsidRPr="00EA6D27">
        <w:pict w14:anchorId="0E5B2AC9">
          <v:rect id="_x0000_i1062" style="width:0;height:1.5pt" o:hralign="center" o:hrstd="t" o:hr="t" fillcolor="#a0a0a0" stroked="f"/>
        </w:pict>
      </w:r>
    </w:p>
    <w:p w14:paraId="6BD65105" w14:textId="01F86B68" w:rsidR="00EA6D27" w:rsidRPr="0010215B" w:rsidRDefault="00EA6D27" w:rsidP="0010215B">
      <w:pPr>
        <w:pStyle w:val="Heading1"/>
      </w:pPr>
      <w:r w:rsidRPr="0010215B">
        <w:t xml:space="preserve">3. SWOT Analysis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6"/>
        <w:gridCol w:w="30"/>
        <w:gridCol w:w="3683"/>
        <w:gridCol w:w="1537"/>
      </w:tblGrid>
      <w:tr w:rsidR="00EA6D27" w:rsidRPr="00EA6D27" w14:paraId="57493A39" w14:textId="77777777">
        <w:trPr>
          <w:tblHeader/>
          <w:tblCellSpacing w:w="15" w:type="dxa"/>
        </w:trPr>
        <w:tc>
          <w:tcPr>
            <w:tcW w:w="0" w:type="auto"/>
            <w:gridSpan w:val="2"/>
            <w:vAlign w:val="center"/>
            <w:hideMark/>
          </w:tcPr>
          <w:p w14:paraId="17EF1A24" w14:textId="77777777" w:rsidR="00EA6D27" w:rsidRPr="00EA6D27" w:rsidRDefault="00EA6D27" w:rsidP="00EA6D27">
            <w:pPr>
              <w:rPr>
                <w:b/>
                <w:bCs/>
              </w:rPr>
            </w:pPr>
            <w:r w:rsidRPr="00EA6D27">
              <w:rPr>
                <w:b/>
                <w:bCs/>
              </w:rPr>
              <w:t>Strengths</w:t>
            </w:r>
          </w:p>
        </w:tc>
        <w:tc>
          <w:tcPr>
            <w:tcW w:w="0" w:type="auto"/>
            <w:gridSpan w:val="2"/>
            <w:vAlign w:val="center"/>
            <w:hideMark/>
          </w:tcPr>
          <w:p w14:paraId="4ACA8B27" w14:textId="77777777" w:rsidR="00EA6D27" w:rsidRPr="00EA6D27" w:rsidRDefault="00EA6D27" w:rsidP="00EA6D27">
            <w:pPr>
              <w:rPr>
                <w:b/>
                <w:bCs/>
              </w:rPr>
            </w:pPr>
            <w:r w:rsidRPr="00EA6D27">
              <w:rPr>
                <w:b/>
                <w:bCs/>
              </w:rPr>
              <w:t>Weaknesses</w:t>
            </w:r>
          </w:p>
        </w:tc>
      </w:tr>
      <w:tr w:rsidR="00EA6D27" w:rsidRPr="00EA6D27" w14:paraId="4B354994" w14:textId="77777777">
        <w:trPr>
          <w:tblCellSpacing w:w="15" w:type="dxa"/>
        </w:trPr>
        <w:tc>
          <w:tcPr>
            <w:tcW w:w="0" w:type="auto"/>
            <w:gridSpan w:val="2"/>
            <w:vAlign w:val="center"/>
            <w:hideMark/>
          </w:tcPr>
          <w:p w14:paraId="2F4B7B7E" w14:textId="77777777" w:rsidR="00EA6D27" w:rsidRPr="00EA6D27" w:rsidRDefault="00EA6D27" w:rsidP="00EA6D27">
            <w:r w:rsidRPr="00EA6D27">
              <w:t>Professional fund management</w:t>
            </w:r>
          </w:p>
        </w:tc>
        <w:tc>
          <w:tcPr>
            <w:tcW w:w="0" w:type="auto"/>
            <w:gridSpan w:val="2"/>
            <w:vAlign w:val="center"/>
            <w:hideMark/>
          </w:tcPr>
          <w:p w14:paraId="7DCD61FE" w14:textId="77777777" w:rsidR="00EA6D27" w:rsidRPr="00EA6D27" w:rsidRDefault="00EA6D27" w:rsidP="00EA6D27">
            <w:r w:rsidRPr="00EA6D27">
              <w:t>Returns are not guaranteed</w:t>
            </w:r>
          </w:p>
        </w:tc>
      </w:tr>
      <w:tr w:rsidR="00EA6D27" w:rsidRPr="00EA6D27" w14:paraId="49132E54" w14:textId="77777777">
        <w:trPr>
          <w:tblCellSpacing w:w="15" w:type="dxa"/>
        </w:trPr>
        <w:tc>
          <w:tcPr>
            <w:tcW w:w="0" w:type="auto"/>
            <w:gridSpan w:val="2"/>
            <w:vAlign w:val="center"/>
            <w:hideMark/>
          </w:tcPr>
          <w:p w14:paraId="565499CA" w14:textId="77777777" w:rsidR="00EA6D27" w:rsidRPr="00EA6D27" w:rsidRDefault="00EA6D27" w:rsidP="00EA6D27">
            <w:r w:rsidRPr="00EA6D27">
              <w:t>Diversification of investments</w:t>
            </w:r>
          </w:p>
        </w:tc>
        <w:tc>
          <w:tcPr>
            <w:tcW w:w="0" w:type="auto"/>
            <w:gridSpan w:val="2"/>
            <w:vAlign w:val="center"/>
            <w:hideMark/>
          </w:tcPr>
          <w:p w14:paraId="069CD139" w14:textId="77777777" w:rsidR="00EA6D27" w:rsidRPr="00EA6D27" w:rsidRDefault="00EA6D27" w:rsidP="00EA6D27">
            <w:r w:rsidRPr="00EA6D27">
              <w:t>Subject to market risk</w:t>
            </w:r>
          </w:p>
        </w:tc>
      </w:tr>
      <w:tr w:rsidR="00EA6D27" w:rsidRPr="00EA6D27" w14:paraId="138BF41D" w14:textId="77777777">
        <w:trPr>
          <w:tblCellSpacing w:w="15" w:type="dxa"/>
        </w:trPr>
        <w:tc>
          <w:tcPr>
            <w:tcW w:w="0" w:type="auto"/>
            <w:gridSpan w:val="2"/>
            <w:vAlign w:val="center"/>
            <w:hideMark/>
          </w:tcPr>
          <w:p w14:paraId="7FE53650" w14:textId="77777777" w:rsidR="00EA6D27" w:rsidRPr="00EA6D27" w:rsidRDefault="00EA6D27" w:rsidP="00EA6D27">
            <w:r w:rsidRPr="00EA6D27">
              <w:t>Suitable for small and large investors</w:t>
            </w:r>
          </w:p>
        </w:tc>
        <w:tc>
          <w:tcPr>
            <w:tcW w:w="0" w:type="auto"/>
            <w:gridSpan w:val="2"/>
            <w:vAlign w:val="center"/>
            <w:hideMark/>
          </w:tcPr>
          <w:p w14:paraId="17618730" w14:textId="77777777" w:rsidR="00EA6D27" w:rsidRPr="00EA6D27" w:rsidRDefault="00EA6D27" w:rsidP="00EA6D27">
            <w:r w:rsidRPr="00EA6D27">
              <w:t>Management and other expenses reduce returns</w:t>
            </w:r>
          </w:p>
        </w:tc>
      </w:tr>
      <w:tr w:rsidR="00EA6D27" w:rsidRPr="0010215B" w14:paraId="79E74699" w14:textId="77777777" w:rsidTr="0010215B">
        <w:trPr>
          <w:gridAfter w:val="1"/>
          <w:tblCellSpacing w:w="15" w:type="dxa"/>
        </w:trPr>
        <w:tc>
          <w:tcPr>
            <w:tcW w:w="3257" w:type="dxa"/>
            <w:vAlign w:val="center"/>
            <w:hideMark/>
          </w:tcPr>
          <w:p w14:paraId="7B20AE6F"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Wide range of investment schemes</w:t>
            </w:r>
          </w:p>
        </w:tc>
        <w:tc>
          <w:tcPr>
            <w:tcW w:w="0" w:type="auto"/>
            <w:gridSpan w:val="2"/>
            <w:vAlign w:val="center"/>
            <w:hideMark/>
          </w:tcPr>
          <w:p w14:paraId="2FD0D77B"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Investors may have limited control over individual securities</w:t>
            </w:r>
          </w:p>
        </w:tc>
      </w:tr>
      <w:tr w:rsidR="00EA6D27" w:rsidRPr="0010215B" w14:paraId="53D3EEF3" w14:textId="77777777">
        <w:trPr>
          <w:tblCellSpacing w:w="15" w:type="dxa"/>
        </w:trPr>
        <w:tc>
          <w:tcPr>
            <w:tcW w:w="0" w:type="auto"/>
            <w:gridSpan w:val="2"/>
            <w:vAlign w:val="center"/>
            <w:hideMark/>
          </w:tcPr>
          <w:p w14:paraId="388C4F46"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SIP facility encourages regular investment</w:t>
            </w:r>
          </w:p>
        </w:tc>
        <w:tc>
          <w:tcPr>
            <w:tcW w:w="0" w:type="auto"/>
            <w:gridSpan w:val="2"/>
            <w:vAlign w:val="center"/>
            <w:hideMark/>
          </w:tcPr>
          <w:p w14:paraId="79C9F549"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Performance depends on fund manager and market conditions</w:t>
            </w:r>
          </w:p>
        </w:tc>
      </w:tr>
      <w:tr w:rsidR="00EA6D27" w:rsidRPr="0010215B" w14:paraId="5829B87E" w14:textId="77777777">
        <w:trPr>
          <w:tblCellSpacing w:w="15" w:type="dxa"/>
        </w:trPr>
        <w:tc>
          <w:tcPr>
            <w:tcW w:w="0" w:type="auto"/>
            <w:gridSpan w:val="2"/>
            <w:vAlign w:val="center"/>
            <w:hideMark/>
          </w:tcPr>
          <w:p w14:paraId="0482BCD1"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Regulated by SEBI</w:t>
            </w:r>
          </w:p>
        </w:tc>
        <w:tc>
          <w:tcPr>
            <w:tcW w:w="0" w:type="auto"/>
            <w:gridSpan w:val="2"/>
            <w:vAlign w:val="center"/>
            <w:hideMark/>
          </w:tcPr>
          <w:p w14:paraId="26925DEB"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Some investors may find products complicated</w:t>
            </w:r>
          </w:p>
        </w:tc>
      </w:tr>
    </w:tbl>
    <w:p w14:paraId="5397957C" w14:textId="77777777" w:rsidR="00EA6D27" w:rsidRPr="0010215B" w:rsidRDefault="00EA6D27" w:rsidP="00EA6D2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gridCol w:w="3595"/>
      </w:tblGrid>
      <w:tr w:rsidR="00EA6D27" w:rsidRPr="0010215B" w14:paraId="3C509AE3" w14:textId="77777777">
        <w:trPr>
          <w:tblHeader/>
          <w:tblCellSpacing w:w="15" w:type="dxa"/>
        </w:trPr>
        <w:tc>
          <w:tcPr>
            <w:tcW w:w="0" w:type="auto"/>
            <w:vAlign w:val="center"/>
            <w:hideMark/>
          </w:tcPr>
          <w:p w14:paraId="794E9C78" w14:textId="77777777" w:rsidR="00EA6D27" w:rsidRPr="0010215B" w:rsidRDefault="00EA6D27" w:rsidP="00EA6D27">
            <w:pPr>
              <w:rPr>
                <w:rFonts w:ascii="Times New Roman" w:hAnsi="Times New Roman" w:cs="Times New Roman"/>
                <w:b/>
                <w:bCs/>
              </w:rPr>
            </w:pPr>
            <w:r w:rsidRPr="0010215B">
              <w:rPr>
                <w:rFonts w:ascii="Times New Roman" w:hAnsi="Times New Roman" w:cs="Times New Roman"/>
                <w:b/>
                <w:bCs/>
              </w:rPr>
              <w:t>Opportunities</w:t>
            </w:r>
          </w:p>
        </w:tc>
        <w:tc>
          <w:tcPr>
            <w:tcW w:w="0" w:type="auto"/>
            <w:vAlign w:val="center"/>
            <w:hideMark/>
          </w:tcPr>
          <w:p w14:paraId="57D5B369" w14:textId="77777777" w:rsidR="00EA6D27" w:rsidRPr="0010215B" w:rsidRDefault="00EA6D27" w:rsidP="00EA6D27">
            <w:pPr>
              <w:rPr>
                <w:rFonts w:ascii="Times New Roman" w:hAnsi="Times New Roman" w:cs="Times New Roman"/>
                <w:b/>
                <w:bCs/>
              </w:rPr>
            </w:pPr>
            <w:r w:rsidRPr="0010215B">
              <w:rPr>
                <w:rFonts w:ascii="Times New Roman" w:hAnsi="Times New Roman" w:cs="Times New Roman"/>
                <w:b/>
                <w:bCs/>
              </w:rPr>
              <w:t>Threats</w:t>
            </w:r>
          </w:p>
        </w:tc>
      </w:tr>
      <w:tr w:rsidR="00EA6D27" w:rsidRPr="0010215B" w14:paraId="55C066EB" w14:textId="77777777">
        <w:trPr>
          <w:tblCellSpacing w:w="15" w:type="dxa"/>
        </w:trPr>
        <w:tc>
          <w:tcPr>
            <w:tcW w:w="0" w:type="auto"/>
            <w:vAlign w:val="center"/>
            <w:hideMark/>
          </w:tcPr>
          <w:p w14:paraId="7B52C4D6"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Increasing financial awareness</w:t>
            </w:r>
          </w:p>
        </w:tc>
        <w:tc>
          <w:tcPr>
            <w:tcW w:w="0" w:type="auto"/>
            <w:vAlign w:val="center"/>
            <w:hideMark/>
          </w:tcPr>
          <w:p w14:paraId="315645CC"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Stock-market volatility</w:t>
            </w:r>
          </w:p>
        </w:tc>
      </w:tr>
      <w:tr w:rsidR="00EA6D27" w:rsidRPr="0010215B" w14:paraId="7B3268BB" w14:textId="77777777">
        <w:trPr>
          <w:tblCellSpacing w:w="15" w:type="dxa"/>
        </w:trPr>
        <w:tc>
          <w:tcPr>
            <w:tcW w:w="0" w:type="auto"/>
            <w:vAlign w:val="center"/>
            <w:hideMark/>
          </w:tcPr>
          <w:p w14:paraId="51392DF8"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lastRenderedPageBreak/>
              <w:t>Growth of SIP investments</w:t>
            </w:r>
          </w:p>
        </w:tc>
        <w:tc>
          <w:tcPr>
            <w:tcW w:w="0" w:type="auto"/>
            <w:vAlign w:val="center"/>
            <w:hideMark/>
          </w:tcPr>
          <w:p w14:paraId="19A572D1"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Competition from direct stock investing</w:t>
            </w:r>
          </w:p>
        </w:tc>
      </w:tr>
      <w:tr w:rsidR="00EA6D27" w:rsidRPr="0010215B" w14:paraId="2591DE70" w14:textId="77777777">
        <w:trPr>
          <w:tblCellSpacing w:w="15" w:type="dxa"/>
        </w:trPr>
        <w:tc>
          <w:tcPr>
            <w:tcW w:w="0" w:type="auto"/>
            <w:vAlign w:val="center"/>
            <w:hideMark/>
          </w:tcPr>
          <w:p w14:paraId="57E8BF99"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Increasing use of digital investment platforms</w:t>
            </w:r>
          </w:p>
        </w:tc>
        <w:tc>
          <w:tcPr>
            <w:tcW w:w="0" w:type="auto"/>
            <w:vAlign w:val="center"/>
            <w:hideMark/>
          </w:tcPr>
          <w:p w14:paraId="170B3F8E"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Changes in government regulations</w:t>
            </w:r>
          </w:p>
        </w:tc>
      </w:tr>
      <w:tr w:rsidR="00EA6D27" w:rsidRPr="0010215B" w14:paraId="5F30A2ED" w14:textId="77777777">
        <w:trPr>
          <w:tblCellSpacing w:w="15" w:type="dxa"/>
        </w:trPr>
        <w:tc>
          <w:tcPr>
            <w:tcW w:w="0" w:type="auto"/>
            <w:vAlign w:val="center"/>
            <w:hideMark/>
          </w:tcPr>
          <w:p w14:paraId="680F3CD6"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Expansion into smaller cities and towns</w:t>
            </w:r>
          </w:p>
        </w:tc>
        <w:tc>
          <w:tcPr>
            <w:tcW w:w="0" w:type="auto"/>
            <w:vAlign w:val="center"/>
            <w:hideMark/>
          </w:tcPr>
          <w:p w14:paraId="2B9DC8E4"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Economic slowdown</w:t>
            </w:r>
          </w:p>
        </w:tc>
      </w:tr>
      <w:tr w:rsidR="00EA6D27" w:rsidRPr="0010215B" w14:paraId="61367894" w14:textId="77777777">
        <w:trPr>
          <w:tblCellSpacing w:w="15" w:type="dxa"/>
        </w:trPr>
        <w:tc>
          <w:tcPr>
            <w:tcW w:w="0" w:type="auto"/>
            <w:vAlign w:val="center"/>
            <w:hideMark/>
          </w:tcPr>
          <w:p w14:paraId="67E73E9A"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Growing participation of young investors</w:t>
            </w:r>
          </w:p>
        </w:tc>
        <w:tc>
          <w:tcPr>
            <w:tcW w:w="0" w:type="auto"/>
            <w:vAlign w:val="center"/>
            <w:hideMark/>
          </w:tcPr>
          <w:p w14:paraId="2D59985A"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Interest-rate and inflation risks</w:t>
            </w:r>
          </w:p>
        </w:tc>
      </w:tr>
      <w:tr w:rsidR="00EA6D27" w:rsidRPr="0010215B" w14:paraId="7C2C40DD" w14:textId="77777777">
        <w:trPr>
          <w:tblCellSpacing w:w="15" w:type="dxa"/>
        </w:trPr>
        <w:tc>
          <w:tcPr>
            <w:tcW w:w="0" w:type="auto"/>
            <w:vAlign w:val="center"/>
            <w:hideMark/>
          </w:tcPr>
          <w:p w14:paraId="01BCB557"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Rising household savings and investments</w:t>
            </w:r>
          </w:p>
        </w:tc>
        <w:tc>
          <w:tcPr>
            <w:tcW w:w="0" w:type="auto"/>
            <w:vAlign w:val="center"/>
            <w:hideMark/>
          </w:tcPr>
          <w:p w14:paraId="3F85697A" w14:textId="77777777" w:rsidR="00EA6D27" w:rsidRPr="0010215B" w:rsidRDefault="00EA6D27" w:rsidP="00EA6D27">
            <w:pPr>
              <w:rPr>
                <w:rFonts w:ascii="Times New Roman" w:hAnsi="Times New Roman" w:cs="Times New Roman"/>
              </w:rPr>
            </w:pPr>
            <w:r w:rsidRPr="0010215B">
              <w:rPr>
                <w:rFonts w:ascii="Times New Roman" w:hAnsi="Times New Roman" w:cs="Times New Roman"/>
              </w:rPr>
              <w:t>Cybersecurity and fraud risks</w:t>
            </w:r>
          </w:p>
        </w:tc>
      </w:tr>
    </w:tbl>
    <w:p w14:paraId="3E106A9F" w14:textId="77777777" w:rsidR="00EA6D27" w:rsidRDefault="00EA6D27" w:rsidP="00EA6D27">
      <w:pPr>
        <w:rPr>
          <w:rFonts w:ascii="Times New Roman" w:hAnsi="Times New Roman" w:cs="Times New Roman"/>
        </w:rPr>
      </w:pPr>
      <w:r w:rsidRPr="0010215B">
        <w:rPr>
          <w:rFonts w:ascii="Times New Roman" w:hAnsi="Times New Roman" w:cs="Times New Roman"/>
          <w:b/>
          <w:bCs/>
        </w:rPr>
        <w:t>Strengths:</w:t>
      </w:r>
      <w:r w:rsidRPr="0010215B">
        <w:rPr>
          <w:rFonts w:ascii="Times New Roman" w:hAnsi="Times New Roman" w:cs="Times New Roman"/>
        </w:rPr>
        <w:t xml:space="preserve"> Mutual funds offer professional management, diversification and convenient investment options.</w:t>
      </w:r>
    </w:p>
    <w:p w14:paraId="73C3DA7C" w14:textId="77777777" w:rsidR="002E27ED" w:rsidRDefault="002E27ED" w:rsidP="002E27ED">
      <w:pPr>
        <w:rPr>
          <w:rFonts w:ascii="Times New Roman" w:hAnsi="Times New Roman" w:cs="Times New Roman"/>
        </w:rPr>
      </w:pPr>
    </w:p>
    <w:p w14:paraId="13D478D7" w14:textId="77777777" w:rsidR="002E27ED" w:rsidRPr="002E27ED" w:rsidRDefault="002E27ED" w:rsidP="002E27ED">
      <w:pPr>
        <w:pStyle w:val="Heading1"/>
        <w:rPr>
          <w:rFonts w:ascii="Times New Roman" w:hAnsi="Times New Roman" w:cs="Times New Roman"/>
        </w:rPr>
      </w:pPr>
      <w:r w:rsidRPr="002E27ED">
        <w:rPr>
          <w:rFonts w:ascii="Times New Roman" w:hAnsi="Times New Roman" w:cs="Times New Roman"/>
        </w:rPr>
        <w:t>Findings</w:t>
      </w:r>
    </w:p>
    <w:p w14:paraId="592C8AFF" w14:textId="77777777" w:rsidR="002E27ED" w:rsidRPr="002E27ED" w:rsidRDefault="002E27ED" w:rsidP="002E27ED">
      <w:pPr>
        <w:numPr>
          <w:ilvl w:val="0"/>
          <w:numId w:val="5"/>
        </w:numPr>
        <w:rPr>
          <w:rFonts w:ascii="Times New Roman" w:hAnsi="Times New Roman" w:cs="Times New Roman"/>
        </w:rPr>
      </w:pPr>
      <w:r w:rsidRPr="002E27ED">
        <w:rPr>
          <w:rFonts w:ascii="Times New Roman" w:hAnsi="Times New Roman" w:cs="Times New Roman"/>
        </w:rPr>
        <w:t xml:space="preserve">Mutual funds have become an important investment option for both individual and institutional investors. </w:t>
      </w:r>
    </w:p>
    <w:p w14:paraId="1CDD5000" w14:textId="77777777" w:rsidR="002E27ED" w:rsidRPr="002E27ED" w:rsidRDefault="002E27ED" w:rsidP="002E27ED">
      <w:pPr>
        <w:numPr>
          <w:ilvl w:val="0"/>
          <w:numId w:val="5"/>
        </w:numPr>
        <w:rPr>
          <w:rFonts w:ascii="Times New Roman" w:hAnsi="Times New Roman" w:cs="Times New Roman"/>
        </w:rPr>
      </w:pPr>
      <w:r w:rsidRPr="002E27ED">
        <w:rPr>
          <w:rFonts w:ascii="Times New Roman" w:hAnsi="Times New Roman" w:cs="Times New Roman"/>
        </w:rPr>
        <w:t xml:space="preserve">The Indian mutual fund industry has shown significant growth in </w:t>
      </w:r>
      <w:r w:rsidRPr="002E27ED">
        <w:rPr>
          <w:rFonts w:ascii="Times New Roman" w:hAnsi="Times New Roman" w:cs="Times New Roman"/>
          <w:b/>
          <w:bCs/>
        </w:rPr>
        <w:t>Assets Under Management (AUM)</w:t>
      </w:r>
      <w:r w:rsidRPr="002E27ED">
        <w:rPr>
          <w:rFonts w:ascii="Times New Roman" w:hAnsi="Times New Roman" w:cs="Times New Roman"/>
        </w:rPr>
        <w:t xml:space="preserve"> over the years. </w:t>
      </w:r>
    </w:p>
    <w:p w14:paraId="7152D109" w14:textId="77777777" w:rsidR="002E27ED" w:rsidRPr="002E27ED" w:rsidRDefault="002E27ED" w:rsidP="002E27ED">
      <w:pPr>
        <w:numPr>
          <w:ilvl w:val="0"/>
          <w:numId w:val="5"/>
        </w:numPr>
        <w:rPr>
          <w:rFonts w:ascii="Times New Roman" w:hAnsi="Times New Roman" w:cs="Times New Roman"/>
        </w:rPr>
      </w:pPr>
      <w:r w:rsidRPr="002E27ED">
        <w:rPr>
          <w:rFonts w:ascii="Times New Roman" w:hAnsi="Times New Roman" w:cs="Times New Roman"/>
          <w:b/>
          <w:bCs/>
        </w:rPr>
        <w:t>Systematic Investment Plans (SIPs)</w:t>
      </w:r>
      <w:r w:rsidRPr="002E27ED">
        <w:rPr>
          <w:rFonts w:ascii="Times New Roman" w:hAnsi="Times New Roman" w:cs="Times New Roman"/>
        </w:rPr>
        <w:t xml:space="preserve"> have encouraged investors to invest small amounts regularly and have increased retail participation. </w:t>
      </w:r>
    </w:p>
    <w:p w14:paraId="112A3996" w14:textId="77777777" w:rsidR="002E27ED" w:rsidRPr="002E27ED" w:rsidRDefault="002E27ED" w:rsidP="002E27ED">
      <w:pPr>
        <w:numPr>
          <w:ilvl w:val="0"/>
          <w:numId w:val="5"/>
        </w:numPr>
        <w:rPr>
          <w:rFonts w:ascii="Times New Roman" w:hAnsi="Times New Roman" w:cs="Times New Roman"/>
        </w:rPr>
      </w:pPr>
      <w:r w:rsidRPr="002E27ED">
        <w:rPr>
          <w:rFonts w:ascii="Times New Roman" w:hAnsi="Times New Roman" w:cs="Times New Roman"/>
        </w:rPr>
        <w:t xml:space="preserve">Mutual funds provide </w:t>
      </w:r>
      <w:r w:rsidRPr="002E27ED">
        <w:rPr>
          <w:rFonts w:ascii="Times New Roman" w:hAnsi="Times New Roman" w:cs="Times New Roman"/>
          <w:b/>
          <w:bCs/>
        </w:rPr>
        <w:t>diversification</w:t>
      </w:r>
      <w:r w:rsidRPr="002E27ED">
        <w:rPr>
          <w:rFonts w:ascii="Times New Roman" w:hAnsi="Times New Roman" w:cs="Times New Roman"/>
        </w:rPr>
        <w:t xml:space="preserve">, which helps investors spread their money across different securities and reduce concentration risk. </w:t>
      </w:r>
    </w:p>
    <w:p w14:paraId="1BEFF7F3" w14:textId="77777777" w:rsidR="002E27ED" w:rsidRPr="002E27ED" w:rsidRDefault="002E27ED" w:rsidP="002E27ED">
      <w:pPr>
        <w:numPr>
          <w:ilvl w:val="0"/>
          <w:numId w:val="5"/>
        </w:numPr>
        <w:rPr>
          <w:rFonts w:ascii="Times New Roman" w:hAnsi="Times New Roman" w:cs="Times New Roman"/>
        </w:rPr>
      </w:pPr>
      <w:r w:rsidRPr="002E27ED">
        <w:rPr>
          <w:rFonts w:ascii="Times New Roman" w:hAnsi="Times New Roman" w:cs="Times New Roman"/>
        </w:rPr>
        <w:t xml:space="preserve">Professional fund management allows investors to benefit from the knowledge and experience of fund managers. </w:t>
      </w:r>
    </w:p>
    <w:p w14:paraId="6007F18D" w14:textId="77777777" w:rsidR="002E27ED" w:rsidRPr="002E27ED" w:rsidRDefault="002E27ED" w:rsidP="002E27ED">
      <w:pPr>
        <w:numPr>
          <w:ilvl w:val="0"/>
          <w:numId w:val="5"/>
        </w:numPr>
        <w:rPr>
          <w:rFonts w:ascii="Times New Roman" w:hAnsi="Times New Roman" w:cs="Times New Roman"/>
        </w:rPr>
      </w:pPr>
      <w:r w:rsidRPr="002E27ED">
        <w:rPr>
          <w:rFonts w:ascii="Times New Roman" w:hAnsi="Times New Roman" w:cs="Times New Roman"/>
        </w:rPr>
        <w:t xml:space="preserve">The growth of </w:t>
      </w:r>
      <w:r w:rsidRPr="002E27ED">
        <w:rPr>
          <w:rFonts w:ascii="Times New Roman" w:hAnsi="Times New Roman" w:cs="Times New Roman"/>
          <w:b/>
          <w:bCs/>
        </w:rPr>
        <w:t>digital investment platforms and mobile applications</w:t>
      </w:r>
      <w:r w:rsidRPr="002E27ED">
        <w:rPr>
          <w:rFonts w:ascii="Times New Roman" w:hAnsi="Times New Roman" w:cs="Times New Roman"/>
        </w:rPr>
        <w:t xml:space="preserve"> has made mutual fund investing easier and more accessible. </w:t>
      </w:r>
    </w:p>
    <w:p w14:paraId="2BCAAAFB" w14:textId="77777777" w:rsidR="002E27ED" w:rsidRPr="002E27ED" w:rsidRDefault="002E27ED" w:rsidP="002E27ED">
      <w:pPr>
        <w:numPr>
          <w:ilvl w:val="0"/>
          <w:numId w:val="5"/>
        </w:numPr>
        <w:rPr>
          <w:rFonts w:ascii="Times New Roman" w:hAnsi="Times New Roman" w:cs="Times New Roman"/>
        </w:rPr>
      </w:pPr>
      <w:r w:rsidRPr="002E27ED">
        <w:rPr>
          <w:rFonts w:ascii="Times New Roman" w:hAnsi="Times New Roman" w:cs="Times New Roman"/>
        </w:rPr>
        <w:t xml:space="preserve">Equity mutual funds provide opportunities for long-term wealth creation, although they are subject to market fluctuations. </w:t>
      </w:r>
    </w:p>
    <w:p w14:paraId="190E2339" w14:textId="77777777" w:rsidR="002E27ED" w:rsidRPr="002E27ED" w:rsidRDefault="002E27ED" w:rsidP="002E27ED">
      <w:pPr>
        <w:numPr>
          <w:ilvl w:val="0"/>
          <w:numId w:val="5"/>
        </w:numPr>
        <w:rPr>
          <w:rFonts w:ascii="Times New Roman" w:hAnsi="Times New Roman" w:cs="Times New Roman"/>
        </w:rPr>
      </w:pPr>
      <w:r w:rsidRPr="002E27ED">
        <w:rPr>
          <w:rFonts w:ascii="Times New Roman" w:hAnsi="Times New Roman" w:cs="Times New Roman"/>
        </w:rPr>
        <w:t xml:space="preserve">Increasing financial awareness among young people and first-time investors is supporting the expansion of the mutual fund industry. </w:t>
      </w:r>
    </w:p>
    <w:p w14:paraId="4E69F27C" w14:textId="77777777" w:rsidR="002E27ED" w:rsidRPr="002E27ED" w:rsidRDefault="002E27ED" w:rsidP="002E27ED">
      <w:pPr>
        <w:numPr>
          <w:ilvl w:val="0"/>
          <w:numId w:val="5"/>
        </w:numPr>
        <w:rPr>
          <w:rFonts w:ascii="Times New Roman" w:hAnsi="Times New Roman" w:cs="Times New Roman"/>
        </w:rPr>
      </w:pPr>
      <w:r w:rsidRPr="002E27ED">
        <w:rPr>
          <w:rFonts w:ascii="Times New Roman" w:hAnsi="Times New Roman" w:cs="Times New Roman"/>
        </w:rPr>
        <w:t xml:space="preserve">Mutual funds are regulated by </w:t>
      </w:r>
      <w:r w:rsidRPr="002E27ED">
        <w:rPr>
          <w:rFonts w:ascii="Times New Roman" w:hAnsi="Times New Roman" w:cs="Times New Roman"/>
          <w:b/>
          <w:bCs/>
        </w:rPr>
        <w:t>SEBI</w:t>
      </w:r>
      <w:r w:rsidRPr="002E27ED">
        <w:rPr>
          <w:rFonts w:ascii="Times New Roman" w:hAnsi="Times New Roman" w:cs="Times New Roman"/>
        </w:rPr>
        <w:t xml:space="preserve">, which helps promote transparency and investor protection. </w:t>
      </w:r>
    </w:p>
    <w:p w14:paraId="51886267" w14:textId="77777777" w:rsidR="002E27ED" w:rsidRPr="002E27ED" w:rsidRDefault="002E27ED" w:rsidP="002E27ED">
      <w:pPr>
        <w:numPr>
          <w:ilvl w:val="0"/>
          <w:numId w:val="5"/>
        </w:numPr>
        <w:rPr>
          <w:rFonts w:ascii="Times New Roman" w:hAnsi="Times New Roman" w:cs="Times New Roman"/>
        </w:rPr>
      </w:pPr>
      <w:r w:rsidRPr="002E27ED">
        <w:rPr>
          <w:rFonts w:ascii="Times New Roman" w:hAnsi="Times New Roman" w:cs="Times New Roman"/>
        </w:rPr>
        <w:t xml:space="preserve">Despite their growth, mutual funds face challenges such as market volatility, changing regulations, competition and lack of financial awareness among some sections of investors. </w:t>
      </w:r>
    </w:p>
    <w:p w14:paraId="7833DDB6" w14:textId="77777777" w:rsidR="002E27ED" w:rsidRPr="002E27ED" w:rsidRDefault="002E27ED" w:rsidP="002E27ED">
      <w:pPr>
        <w:rPr>
          <w:rFonts w:ascii="Times New Roman" w:hAnsi="Times New Roman" w:cs="Times New Roman"/>
        </w:rPr>
      </w:pPr>
      <w:r w:rsidRPr="002E27ED">
        <w:rPr>
          <w:rFonts w:ascii="Times New Roman" w:hAnsi="Times New Roman" w:cs="Times New Roman"/>
        </w:rPr>
        <w:pict w14:anchorId="7C15B9A6">
          <v:rect id="_x0000_i1077" style="width:0;height:1.5pt" o:hralign="center" o:hrstd="t" o:hr="t" fillcolor="#a0a0a0" stroked="f"/>
        </w:pict>
      </w:r>
    </w:p>
    <w:p w14:paraId="78CD7637" w14:textId="77777777" w:rsidR="002E27ED" w:rsidRPr="002E27ED" w:rsidRDefault="002E27ED" w:rsidP="002E27ED">
      <w:pPr>
        <w:pStyle w:val="Heading1"/>
        <w:rPr>
          <w:rFonts w:ascii="Times New Roman" w:hAnsi="Times New Roman" w:cs="Times New Roman"/>
        </w:rPr>
      </w:pPr>
      <w:r w:rsidRPr="002E27ED">
        <w:rPr>
          <w:rFonts w:ascii="Times New Roman" w:hAnsi="Times New Roman" w:cs="Times New Roman"/>
        </w:rPr>
        <w:t>Conclusion</w:t>
      </w:r>
    </w:p>
    <w:p w14:paraId="7D3D19C8" w14:textId="77777777" w:rsidR="002E27ED" w:rsidRPr="002E27ED" w:rsidRDefault="002E27ED" w:rsidP="002E27ED">
      <w:pPr>
        <w:numPr>
          <w:ilvl w:val="0"/>
          <w:numId w:val="6"/>
        </w:numPr>
        <w:rPr>
          <w:rFonts w:ascii="Times New Roman" w:hAnsi="Times New Roman" w:cs="Times New Roman"/>
        </w:rPr>
      </w:pPr>
      <w:r w:rsidRPr="002E27ED">
        <w:rPr>
          <w:rFonts w:ascii="Times New Roman" w:hAnsi="Times New Roman" w:cs="Times New Roman"/>
        </w:rPr>
        <w:t xml:space="preserve">Mutual funds have experienced remarkable growth and have become an important component of the Indian financial system. </w:t>
      </w:r>
    </w:p>
    <w:p w14:paraId="2C130CF6" w14:textId="77777777" w:rsidR="002E27ED" w:rsidRPr="002E27ED" w:rsidRDefault="002E27ED" w:rsidP="002E27ED">
      <w:pPr>
        <w:ind w:left="720"/>
        <w:rPr>
          <w:rFonts w:ascii="Times New Roman" w:hAnsi="Times New Roman" w:cs="Times New Roman"/>
        </w:rPr>
      </w:pPr>
      <w:r w:rsidRPr="002E27ED">
        <w:rPr>
          <w:rFonts w:ascii="Times New Roman" w:hAnsi="Times New Roman" w:cs="Times New Roman"/>
        </w:rPr>
        <w:lastRenderedPageBreak/>
        <w:t xml:space="preserve">The industry provides investors with a wide range of investment choices according to their financial goals and risk tolerance. </w:t>
      </w:r>
    </w:p>
    <w:p w14:paraId="71E50438" w14:textId="77777777" w:rsidR="002E27ED" w:rsidRPr="002E27ED" w:rsidRDefault="002E27ED" w:rsidP="002E27ED">
      <w:pPr>
        <w:numPr>
          <w:ilvl w:val="0"/>
          <w:numId w:val="6"/>
        </w:numPr>
        <w:rPr>
          <w:rFonts w:ascii="Times New Roman" w:hAnsi="Times New Roman" w:cs="Times New Roman"/>
        </w:rPr>
      </w:pPr>
      <w:r w:rsidRPr="002E27ED">
        <w:rPr>
          <w:rFonts w:ascii="Times New Roman" w:hAnsi="Times New Roman" w:cs="Times New Roman"/>
        </w:rPr>
        <w:t xml:space="preserve">The increasing popularity of </w:t>
      </w:r>
      <w:r w:rsidRPr="002E27ED">
        <w:rPr>
          <w:rFonts w:ascii="Times New Roman" w:hAnsi="Times New Roman" w:cs="Times New Roman"/>
          <w:b/>
          <w:bCs/>
        </w:rPr>
        <w:t>SIPs, digital platforms and online investment services</w:t>
      </w:r>
      <w:r w:rsidRPr="002E27ED">
        <w:rPr>
          <w:rFonts w:ascii="Times New Roman" w:hAnsi="Times New Roman" w:cs="Times New Roman"/>
        </w:rPr>
        <w:t xml:space="preserve"> is expected to support further growth. </w:t>
      </w:r>
    </w:p>
    <w:p w14:paraId="79DFC3CA" w14:textId="77777777" w:rsidR="002E27ED" w:rsidRPr="002E27ED" w:rsidRDefault="002E27ED" w:rsidP="002E27ED">
      <w:pPr>
        <w:numPr>
          <w:ilvl w:val="0"/>
          <w:numId w:val="6"/>
        </w:numPr>
        <w:rPr>
          <w:rFonts w:ascii="Times New Roman" w:hAnsi="Times New Roman" w:cs="Times New Roman"/>
        </w:rPr>
      </w:pPr>
      <w:r w:rsidRPr="002E27ED">
        <w:rPr>
          <w:rFonts w:ascii="Times New Roman" w:hAnsi="Times New Roman" w:cs="Times New Roman"/>
        </w:rPr>
        <w:t xml:space="preserve">Mutual funds offer benefits such as professional management, diversification, liquidity and convenience, but investors should understand that returns are not guaranteed. </w:t>
      </w:r>
    </w:p>
    <w:p w14:paraId="18670882" w14:textId="77777777" w:rsidR="002E27ED" w:rsidRPr="002E27ED" w:rsidRDefault="002E27ED" w:rsidP="002E27ED">
      <w:pPr>
        <w:numPr>
          <w:ilvl w:val="0"/>
          <w:numId w:val="6"/>
        </w:numPr>
        <w:rPr>
          <w:rFonts w:ascii="Times New Roman" w:hAnsi="Times New Roman" w:cs="Times New Roman"/>
        </w:rPr>
      </w:pPr>
      <w:r w:rsidRPr="002E27ED">
        <w:rPr>
          <w:rFonts w:ascii="Times New Roman" w:hAnsi="Times New Roman" w:cs="Times New Roman"/>
        </w:rPr>
        <w:t xml:space="preserve">Greater financial education and awareness can encourage more people to participate in mutual fund investments. </w:t>
      </w:r>
    </w:p>
    <w:p w14:paraId="43BE1AE6" w14:textId="77777777" w:rsidR="002E27ED" w:rsidRPr="002E27ED" w:rsidRDefault="002E27ED" w:rsidP="002E27ED">
      <w:pPr>
        <w:numPr>
          <w:ilvl w:val="0"/>
          <w:numId w:val="6"/>
        </w:numPr>
        <w:rPr>
          <w:rFonts w:ascii="Times New Roman" w:hAnsi="Times New Roman" w:cs="Times New Roman"/>
        </w:rPr>
      </w:pPr>
      <w:r w:rsidRPr="002E27ED">
        <w:rPr>
          <w:rFonts w:ascii="Times New Roman" w:hAnsi="Times New Roman" w:cs="Times New Roman"/>
        </w:rPr>
        <w:t xml:space="preserve">Overall, the future of the mutual fund industry appears promising, with increasing household savings, digitalisation and growing investor participation providing opportunities for continued expansion. </w:t>
      </w:r>
    </w:p>
    <w:p w14:paraId="6F1AC1D1" w14:textId="77777777" w:rsidR="002E27ED" w:rsidRPr="002E27ED" w:rsidRDefault="002E27ED" w:rsidP="002E27ED">
      <w:pPr>
        <w:rPr>
          <w:rFonts w:ascii="Times New Roman" w:hAnsi="Times New Roman" w:cs="Times New Roman"/>
        </w:rPr>
      </w:pPr>
      <w:r w:rsidRPr="002E27ED">
        <w:rPr>
          <w:rFonts w:ascii="Times New Roman" w:hAnsi="Times New Roman" w:cs="Times New Roman"/>
        </w:rPr>
        <w:pict w14:anchorId="68800F36">
          <v:rect id="_x0000_i1078" style="width:0;height:1.5pt" o:hralign="center" o:hrstd="t" o:hr="t" fillcolor="#a0a0a0" stroked="f"/>
        </w:pict>
      </w:r>
    </w:p>
    <w:p w14:paraId="708A6E14" w14:textId="77777777" w:rsidR="002E27ED" w:rsidRPr="002E27ED" w:rsidRDefault="002E27ED" w:rsidP="002E27ED">
      <w:pPr>
        <w:pStyle w:val="Heading1"/>
        <w:rPr>
          <w:rFonts w:ascii="Times New Roman" w:hAnsi="Times New Roman" w:cs="Times New Roman"/>
        </w:rPr>
      </w:pPr>
      <w:r w:rsidRPr="002E27ED">
        <w:rPr>
          <w:rFonts w:ascii="Times New Roman" w:hAnsi="Times New Roman" w:cs="Times New Roman"/>
        </w:rPr>
        <w:t>References</w:t>
      </w:r>
    </w:p>
    <w:p w14:paraId="09ADD88D" w14:textId="77777777" w:rsidR="002E27ED" w:rsidRPr="002E27ED" w:rsidRDefault="002E27ED" w:rsidP="002E27ED">
      <w:pPr>
        <w:numPr>
          <w:ilvl w:val="0"/>
          <w:numId w:val="7"/>
        </w:numPr>
        <w:rPr>
          <w:rFonts w:ascii="Times New Roman" w:hAnsi="Times New Roman" w:cs="Times New Roman"/>
        </w:rPr>
      </w:pPr>
      <w:r w:rsidRPr="002E27ED">
        <w:rPr>
          <w:rFonts w:ascii="Times New Roman" w:hAnsi="Times New Roman" w:cs="Times New Roman"/>
        </w:rPr>
        <w:t xml:space="preserve">Securities and Exchange Board of India (SEBI). </w:t>
      </w:r>
      <w:r w:rsidRPr="002E27ED">
        <w:rPr>
          <w:rFonts w:ascii="Times New Roman" w:hAnsi="Times New Roman" w:cs="Times New Roman"/>
          <w:b/>
          <w:bCs/>
        </w:rPr>
        <w:t>Mutual Funds – Investor Education</w:t>
      </w:r>
      <w:r w:rsidRPr="002E27ED">
        <w:rPr>
          <w:rFonts w:ascii="Times New Roman" w:hAnsi="Times New Roman" w:cs="Times New Roman"/>
        </w:rPr>
        <w:t xml:space="preserve">. </w:t>
      </w:r>
    </w:p>
    <w:p w14:paraId="6D594042" w14:textId="77777777" w:rsidR="002E27ED" w:rsidRPr="002E27ED" w:rsidRDefault="002E27ED" w:rsidP="002E27ED">
      <w:pPr>
        <w:numPr>
          <w:ilvl w:val="0"/>
          <w:numId w:val="7"/>
        </w:numPr>
        <w:rPr>
          <w:rFonts w:ascii="Times New Roman" w:hAnsi="Times New Roman" w:cs="Times New Roman"/>
        </w:rPr>
      </w:pPr>
      <w:r w:rsidRPr="002E27ED">
        <w:rPr>
          <w:rFonts w:ascii="Times New Roman" w:hAnsi="Times New Roman" w:cs="Times New Roman"/>
        </w:rPr>
        <w:t xml:space="preserve">Association of Mutual Funds in India (AMFI). </w:t>
      </w:r>
      <w:r w:rsidRPr="002E27ED">
        <w:rPr>
          <w:rFonts w:ascii="Times New Roman" w:hAnsi="Times New Roman" w:cs="Times New Roman"/>
          <w:b/>
          <w:bCs/>
        </w:rPr>
        <w:t>Indian Mutual Fund Industry – Industry Trends</w:t>
      </w:r>
      <w:r w:rsidRPr="002E27ED">
        <w:rPr>
          <w:rFonts w:ascii="Times New Roman" w:hAnsi="Times New Roman" w:cs="Times New Roman"/>
        </w:rPr>
        <w:t xml:space="preserve">. </w:t>
      </w:r>
    </w:p>
    <w:p w14:paraId="1403162C" w14:textId="77777777" w:rsidR="002E27ED" w:rsidRPr="002E27ED" w:rsidRDefault="002E27ED" w:rsidP="002E27ED">
      <w:pPr>
        <w:numPr>
          <w:ilvl w:val="0"/>
          <w:numId w:val="7"/>
        </w:numPr>
        <w:rPr>
          <w:rFonts w:ascii="Times New Roman" w:hAnsi="Times New Roman" w:cs="Times New Roman"/>
        </w:rPr>
      </w:pPr>
      <w:r w:rsidRPr="002E27ED">
        <w:rPr>
          <w:rFonts w:ascii="Times New Roman" w:hAnsi="Times New Roman" w:cs="Times New Roman"/>
        </w:rPr>
        <w:t xml:space="preserve">Association of Mutual Funds in India (AMFI). </w:t>
      </w:r>
      <w:r w:rsidRPr="002E27ED">
        <w:rPr>
          <w:rFonts w:ascii="Times New Roman" w:hAnsi="Times New Roman" w:cs="Times New Roman"/>
          <w:b/>
          <w:bCs/>
        </w:rPr>
        <w:t>Mutual Fund Investment and SIP Resources</w:t>
      </w:r>
      <w:r w:rsidRPr="002E27ED">
        <w:rPr>
          <w:rFonts w:ascii="Times New Roman" w:hAnsi="Times New Roman" w:cs="Times New Roman"/>
        </w:rPr>
        <w:t xml:space="preserve">. </w:t>
      </w:r>
    </w:p>
    <w:p w14:paraId="55764291" w14:textId="77777777" w:rsidR="002E27ED" w:rsidRPr="002E27ED" w:rsidRDefault="002E27ED" w:rsidP="002E27ED">
      <w:pPr>
        <w:numPr>
          <w:ilvl w:val="0"/>
          <w:numId w:val="7"/>
        </w:numPr>
        <w:rPr>
          <w:rFonts w:ascii="Times New Roman" w:hAnsi="Times New Roman" w:cs="Times New Roman"/>
        </w:rPr>
      </w:pPr>
      <w:r w:rsidRPr="002E27ED">
        <w:rPr>
          <w:rFonts w:ascii="Times New Roman" w:hAnsi="Times New Roman" w:cs="Times New Roman"/>
        </w:rPr>
        <w:t xml:space="preserve">Securities and Exchange Board of India (SEBI). </w:t>
      </w:r>
      <w:r w:rsidRPr="002E27ED">
        <w:rPr>
          <w:rFonts w:ascii="Times New Roman" w:hAnsi="Times New Roman" w:cs="Times New Roman"/>
          <w:b/>
          <w:bCs/>
        </w:rPr>
        <w:t>SEBI (Mutual Funds) Regulations, 1996</w:t>
      </w:r>
      <w:r w:rsidRPr="002E27ED">
        <w:rPr>
          <w:rFonts w:ascii="Times New Roman" w:hAnsi="Times New Roman" w:cs="Times New Roman"/>
        </w:rPr>
        <w:t xml:space="preserve">. </w:t>
      </w:r>
    </w:p>
    <w:p w14:paraId="34E49170" w14:textId="77777777" w:rsidR="002E27ED" w:rsidRPr="002E27ED" w:rsidRDefault="002E27ED" w:rsidP="002E27ED">
      <w:pPr>
        <w:numPr>
          <w:ilvl w:val="0"/>
          <w:numId w:val="7"/>
        </w:numPr>
        <w:rPr>
          <w:rFonts w:ascii="Times New Roman" w:hAnsi="Times New Roman" w:cs="Times New Roman"/>
        </w:rPr>
      </w:pPr>
      <w:r w:rsidRPr="002E27ED">
        <w:rPr>
          <w:rFonts w:ascii="Times New Roman" w:hAnsi="Times New Roman" w:cs="Times New Roman"/>
        </w:rPr>
        <w:t xml:space="preserve">Reserve Bank of India (RBI). </w:t>
      </w:r>
      <w:r w:rsidRPr="002E27ED">
        <w:rPr>
          <w:rFonts w:ascii="Times New Roman" w:hAnsi="Times New Roman" w:cs="Times New Roman"/>
          <w:b/>
          <w:bCs/>
        </w:rPr>
        <w:t>Reports on Financial Stability and Household Financial Savings</w:t>
      </w:r>
      <w:r w:rsidRPr="002E27ED">
        <w:rPr>
          <w:rFonts w:ascii="Times New Roman" w:hAnsi="Times New Roman" w:cs="Times New Roman"/>
        </w:rPr>
        <w:t xml:space="preserve">. </w:t>
      </w:r>
    </w:p>
    <w:p w14:paraId="3FAC4A95" w14:textId="77777777" w:rsidR="002E27ED" w:rsidRPr="002E27ED" w:rsidRDefault="002E27ED" w:rsidP="002E27ED">
      <w:pPr>
        <w:numPr>
          <w:ilvl w:val="0"/>
          <w:numId w:val="7"/>
        </w:numPr>
        <w:rPr>
          <w:rFonts w:ascii="Times New Roman" w:hAnsi="Times New Roman" w:cs="Times New Roman"/>
        </w:rPr>
      </w:pPr>
      <w:r w:rsidRPr="002E27ED">
        <w:rPr>
          <w:rFonts w:ascii="Times New Roman" w:hAnsi="Times New Roman" w:cs="Times New Roman"/>
        </w:rPr>
        <w:t xml:space="preserve">Ministry of Finance, Government of India. </w:t>
      </w:r>
      <w:r w:rsidRPr="002E27ED">
        <w:rPr>
          <w:rFonts w:ascii="Times New Roman" w:hAnsi="Times New Roman" w:cs="Times New Roman"/>
          <w:b/>
          <w:bCs/>
        </w:rPr>
        <w:t>Reports on Financial Markets and Savings</w:t>
      </w:r>
      <w:r w:rsidRPr="002E27ED">
        <w:rPr>
          <w:rFonts w:ascii="Times New Roman" w:hAnsi="Times New Roman" w:cs="Times New Roman"/>
        </w:rPr>
        <w:t xml:space="preserve">. </w:t>
      </w:r>
    </w:p>
    <w:p w14:paraId="4FB60840" w14:textId="77777777" w:rsidR="002E27ED" w:rsidRPr="002E27ED" w:rsidRDefault="002E27ED" w:rsidP="002E27ED">
      <w:pPr>
        <w:numPr>
          <w:ilvl w:val="0"/>
          <w:numId w:val="7"/>
        </w:numPr>
        <w:rPr>
          <w:rFonts w:ascii="Times New Roman" w:hAnsi="Times New Roman" w:cs="Times New Roman"/>
        </w:rPr>
      </w:pPr>
      <w:r w:rsidRPr="002E27ED">
        <w:rPr>
          <w:rFonts w:ascii="Times New Roman" w:hAnsi="Times New Roman" w:cs="Times New Roman"/>
        </w:rPr>
        <w:t xml:space="preserve">AMFI. </w:t>
      </w:r>
      <w:r w:rsidRPr="002E27ED">
        <w:rPr>
          <w:rFonts w:ascii="Times New Roman" w:hAnsi="Times New Roman" w:cs="Times New Roman"/>
          <w:b/>
          <w:bCs/>
        </w:rPr>
        <w:t>Monthly Mutual Fund Industry Data and Statistics</w:t>
      </w:r>
      <w:r w:rsidRPr="002E27ED">
        <w:rPr>
          <w:rFonts w:ascii="Times New Roman" w:hAnsi="Times New Roman" w:cs="Times New Roman"/>
        </w:rPr>
        <w:t xml:space="preserve">. </w:t>
      </w:r>
    </w:p>
    <w:p w14:paraId="15675C17" w14:textId="77777777" w:rsidR="002E27ED" w:rsidRPr="002E27ED" w:rsidRDefault="002E27ED" w:rsidP="002E27ED">
      <w:pPr>
        <w:numPr>
          <w:ilvl w:val="0"/>
          <w:numId w:val="7"/>
        </w:numPr>
        <w:rPr>
          <w:rFonts w:ascii="Times New Roman" w:hAnsi="Times New Roman" w:cs="Times New Roman"/>
        </w:rPr>
      </w:pPr>
      <w:r w:rsidRPr="002E27ED">
        <w:rPr>
          <w:rFonts w:ascii="Times New Roman" w:hAnsi="Times New Roman" w:cs="Times New Roman"/>
        </w:rPr>
        <w:t xml:space="preserve">SEBI. </w:t>
      </w:r>
      <w:r w:rsidRPr="002E27ED">
        <w:rPr>
          <w:rFonts w:ascii="Times New Roman" w:hAnsi="Times New Roman" w:cs="Times New Roman"/>
          <w:b/>
          <w:bCs/>
        </w:rPr>
        <w:t>Investor Awareness and Education Materials</w:t>
      </w:r>
      <w:r w:rsidRPr="002E27ED">
        <w:rPr>
          <w:rFonts w:ascii="Times New Roman" w:hAnsi="Times New Roman" w:cs="Times New Roman"/>
        </w:rPr>
        <w:t xml:space="preserve">. </w:t>
      </w:r>
    </w:p>
    <w:p w14:paraId="394493DB" w14:textId="77777777" w:rsidR="002E27ED" w:rsidRPr="002E27ED" w:rsidRDefault="002E27ED" w:rsidP="002E27ED">
      <w:pPr>
        <w:numPr>
          <w:ilvl w:val="0"/>
          <w:numId w:val="7"/>
        </w:numPr>
        <w:rPr>
          <w:rFonts w:ascii="Times New Roman" w:hAnsi="Times New Roman" w:cs="Times New Roman"/>
        </w:rPr>
      </w:pPr>
      <w:r w:rsidRPr="002E27ED">
        <w:rPr>
          <w:rFonts w:ascii="Times New Roman" w:hAnsi="Times New Roman" w:cs="Times New Roman"/>
        </w:rPr>
        <w:t xml:space="preserve">AMFI. </w:t>
      </w:r>
      <w:r w:rsidRPr="002E27ED">
        <w:rPr>
          <w:rFonts w:ascii="Times New Roman" w:hAnsi="Times New Roman" w:cs="Times New Roman"/>
          <w:b/>
          <w:bCs/>
        </w:rPr>
        <w:t>Mutual Fund Investor Awareness Resources</w:t>
      </w:r>
      <w:r w:rsidRPr="002E27ED">
        <w:rPr>
          <w:rFonts w:ascii="Times New Roman" w:hAnsi="Times New Roman" w:cs="Times New Roman"/>
        </w:rPr>
        <w:t xml:space="preserve">. </w:t>
      </w:r>
    </w:p>
    <w:p w14:paraId="16E90690" w14:textId="77777777" w:rsidR="002E27ED" w:rsidRPr="002E27ED" w:rsidRDefault="002E27ED" w:rsidP="002E27ED">
      <w:pPr>
        <w:numPr>
          <w:ilvl w:val="0"/>
          <w:numId w:val="7"/>
        </w:numPr>
        <w:rPr>
          <w:rFonts w:ascii="Times New Roman" w:hAnsi="Times New Roman" w:cs="Times New Roman"/>
        </w:rPr>
      </w:pPr>
      <w:r w:rsidRPr="002E27ED">
        <w:rPr>
          <w:rFonts w:ascii="Times New Roman" w:hAnsi="Times New Roman" w:cs="Times New Roman"/>
        </w:rPr>
        <w:t xml:space="preserve">National Stock Exchange of India (NSE). </w:t>
      </w:r>
      <w:r w:rsidRPr="002E27ED">
        <w:rPr>
          <w:rFonts w:ascii="Times New Roman" w:hAnsi="Times New Roman" w:cs="Times New Roman"/>
          <w:b/>
          <w:bCs/>
        </w:rPr>
        <w:t>Investment and Financial Market Education Resources</w:t>
      </w:r>
      <w:r w:rsidRPr="002E27ED">
        <w:rPr>
          <w:rFonts w:ascii="Times New Roman" w:hAnsi="Times New Roman" w:cs="Times New Roman"/>
        </w:rPr>
        <w:t xml:space="preserve">. </w:t>
      </w:r>
    </w:p>
    <w:p w14:paraId="48AD90B0" w14:textId="77777777" w:rsidR="002E27ED" w:rsidRPr="002E27ED" w:rsidRDefault="002E27ED" w:rsidP="002E27ED">
      <w:pPr>
        <w:rPr>
          <w:rFonts w:ascii="Times New Roman" w:hAnsi="Times New Roman" w:cs="Times New Roman"/>
        </w:rPr>
      </w:pPr>
    </w:p>
    <w:sectPr w:rsidR="002E27ED" w:rsidRPr="002E27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AD9FA" w14:textId="77777777" w:rsidR="00E11F13" w:rsidRDefault="00E11F13" w:rsidP="00EA6D27">
      <w:pPr>
        <w:spacing w:after="0" w:line="240" w:lineRule="auto"/>
      </w:pPr>
      <w:r>
        <w:separator/>
      </w:r>
    </w:p>
  </w:endnote>
  <w:endnote w:type="continuationSeparator" w:id="0">
    <w:p w14:paraId="153E1DB8" w14:textId="77777777" w:rsidR="00E11F13" w:rsidRDefault="00E11F13" w:rsidP="00EA6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C3B92" w14:textId="77777777" w:rsidR="00E11F13" w:rsidRDefault="00E11F13" w:rsidP="00EA6D27">
      <w:pPr>
        <w:spacing w:after="0" w:line="240" w:lineRule="auto"/>
      </w:pPr>
      <w:r>
        <w:separator/>
      </w:r>
    </w:p>
  </w:footnote>
  <w:footnote w:type="continuationSeparator" w:id="0">
    <w:p w14:paraId="34A8EE02" w14:textId="77777777" w:rsidR="00E11F13" w:rsidRDefault="00E11F13" w:rsidP="00EA6D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0426"/>
    <w:multiLevelType w:val="multilevel"/>
    <w:tmpl w:val="92CE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11E1C"/>
    <w:multiLevelType w:val="multilevel"/>
    <w:tmpl w:val="B420B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01061"/>
    <w:multiLevelType w:val="multilevel"/>
    <w:tmpl w:val="01B0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CE25ED"/>
    <w:multiLevelType w:val="multilevel"/>
    <w:tmpl w:val="3A54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3E6788"/>
    <w:multiLevelType w:val="multilevel"/>
    <w:tmpl w:val="0E48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B331E1"/>
    <w:multiLevelType w:val="multilevel"/>
    <w:tmpl w:val="64A2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CE4BD3"/>
    <w:multiLevelType w:val="multilevel"/>
    <w:tmpl w:val="63CA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106523">
    <w:abstractNumId w:val="5"/>
  </w:num>
  <w:num w:numId="2" w16cid:durableId="744188640">
    <w:abstractNumId w:val="2"/>
  </w:num>
  <w:num w:numId="3" w16cid:durableId="2144494918">
    <w:abstractNumId w:val="0"/>
  </w:num>
  <w:num w:numId="4" w16cid:durableId="2127042351">
    <w:abstractNumId w:val="6"/>
  </w:num>
  <w:num w:numId="5" w16cid:durableId="513955874">
    <w:abstractNumId w:val="3"/>
  </w:num>
  <w:num w:numId="6" w16cid:durableId="458451175">
    <w:abstractNumId w:val="4"/>
  </w:num>
  <w:num w:numId="7" w16cid:durableId="756367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27"/>
    <w:rsid w:val="0010215B"/>
    <w:rsid w:val="002E27ED"/>
    <w:rsid w:val="003715DA"/>
    <w:rsid w:val="008335A9"/>
    <w:rsid w:val="008F51C7"/>
    <w:rsid w:val="00AC69C3"/>
    <w:rsid w:val="00E11F13"/>
    <w:rsid w:val="00EA6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565E7"/>
  <w15:chartTrackingRefBased/>
  <w15:docId w15:val="{54B584DE-A703-43A3-92A5-FEDF4A17A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D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D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D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D27"/>
    <w:rPr>
      <w:rFonts w:eastAsiaTheme="majorEastAsia" w:cstheme="majorBidi"/>
      <w:color w:val="272727" w:themeColor="text1" w:themeTint="D8"/>
    </w:rPr>
  </w:style>
  <w:style w:type="paragraph" w:styleId="Title">
    <w:name w:val="Title"/>
    <w:basedOn w:val="Normal"/>
    <w:next w:val="Normal"/>
    <w:link w:val="TitleChar"/>
    <w:uiPriority w:val="10"/>
    <w:qFormat/>
    <w:rsid w:val="00EA6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D27"/>
    <w:pPr>
      <w:spacing w:before="160"/>
      <w:jc w:val="center"/>
    </w:pPr>
    <w:rPr>
      <w:i/>
      <w:iCs/>
      <w:color w:val="404040" w:themeColor="text1" w:themeTint="BF"/>
    </w:rPr>
  </w:style>
  <w:style w:type="character" w:customStyle="1" w:styleId="QuoteChar">
    <w:name w:val="Quote Char"/>
    <w:basedOn w:val="DefaultParagraphFont"/>
    <w:link w:val="Quote"/>
    <w:uiPriority w:val="29"/>
    <w:rsid w:val="00EA6D27"/>
    <w:rPr>
      <w:i/>
      <w:iCs/>
      <w:color w:val="404040" w:themeColor="text1" w:themeTint="BF"/>
    </w:rPr>
  </w:style>
  <w:style w:type="paragraph" w:styleId="ListParagraph">
    <w:name w:val="List Paragraph"/>
    <w:basedOn w:val="Normal"/>
    <w:uiPriority w:val="34"/>
    <w:qFormat/>
    <w:rsid w:val="00EA6D27"/>
    <w:pPr>
      <w:ind w:left="720"/>
      <w:contextualSpacing/>
    </w:pPr>
  </w:style>
  <w:style w:type="character" w:styleId="IntenseEmphasis">
    <w:name w:val="Intense Emphasis"/>
    <w:basedOn w:val="DefaultParagraphFont"/>
    <w:uiPriority w:val="21"/>
    <w:qFormat/>
    <w:rsid w:val="00EA6D27"/>
    <w:rPr>
      <w:i/>
      <w:iCs/>
      <w:color w:val="2F5496" w:themeColor="accent1" w:themeShade="BF"/>
    </w:rPr>
  </w:style>
  <w:style w:type="paragraph" w:styleId="IntenseQuote">
    <w:name w:val="Intense Quote"/>
    <w:basedOn w:val="Normal"/>
    <w:next w:val="Normal"/>
    <w:link w:val="IntenseQuoteChar"/>
    <w:uiPriority w:val="30"/>
    <w:qFormat/>
    <w:rsid w:val="00EA6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D27"/>
    <w:rPr>
      <w:i/>
      <w:iCs/>
      <w:color w:val="2F5496" w:themeColor="accent1" w:themeShade="BF"/>
    </w:rPr>
  </w:style>
  <w:style w:type="character" w:styleId="IntenseReference">
    <w:name w:val="Intense Reference"/>
    <w:basedOn w:val="DefaultParagraphFont"/>
    <w:uiPriority w:val="32"/>
    <w:qFormat/>
    <w:rsid w:val="00EA6D27"/>
    <w:rPr>
      <w:b/>
      <w:bCs/>
      <w:smallCaps/>
      <w:color w:val="2F5496" w:themeColor="accent1" w:themeShade="BF"/>
      <w:spacing w:val="5"/>
    </w:rPr>
  </w:style>
  <w:style w:type="paragraph" w:styleId="Header">
    <w:name w:val="header"/>
    <w:basedOn w:val="Normal"/>
    <w:link w:val="HeaderChar"/>
    <w:uiPriority w:val="99"/>
    <w:unhideWhenUsed/>
    <w:rsid w:val="001021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215B"/>
  </w:style>
  <w:style w:type="paragraph" w:styleId="Footer">
    <w:name w:val="footer"/>
    <w:basedOn w:val="Normal"/>
    <w:link w:val="FooterChar"/>
    <w:uiPriority w:val="99"/>
    <w:unhideWhenUsed/>
    <w:rsid w:val="001021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2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2162</Words>
  <Characters>12325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karthiksaravanan2009@outlook.com</dc:creator>
  <cp:keywords/>
  <dc:description/>
  <cp:lastModifiedBy>karthiksaravanan2009@outlook.com</cp:lastModifiedBy>
  <cp:revision>2</cp:revision>
  <dcterms:created xsi:type="dcterms:W3CDTF">2026-09-10T04:48:00Z</dcterms:created>
  <dcterms:modified xsi:type="dcterms:W3CDTF">2026-09-10T04:48:00Z</dcterms:modified>
</cp:coreProperties>
</file>