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159" w:val="left" w:leader="none"/>
        </w:tabs>
        <w:spacing w:before="80"/>
        <w:ind w:left="264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drawing>
          <wp:inline xmlns:wp="http://schemas.openxmlformats.org/drawingml/2006/wordprocessingDrawing" distT="0" distB="0" distL="0" distR="0">
            <wp:extent cx="1126800" cy="300000"/>
            <wp:effectExtent l="0" t="0" r="0" b="0"/>
            <wp:docPr id="1" name="SmartBrid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png"/>
                    <pic:cNvPicPr/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26800" cy="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color w:val="2D75B5"/>
          <w:sz w:val="26"/>
        </w:rPr>
        <w:tab/>
      </w:r>
      <w:r>
        <w:rPr>
          <w:rFonts w:ascii="Arial"/>
          <w:b/>
          <w:sz w:val="26"/>
        </w:rPr>
        <w:drawing>
          <wp:inline xmlns:wp="http://schemas.openxmlformats.org/drawingml/2006/wordprocessingDrawing" distT="0" distB="0" distL="0" distR="0">
            <wp:extent cx="988200" cy="300000"/>
            <wp:effectExtent l="0" t="0" r="0" b="0"/>
            <wp:docPr id="2" name="SkillWall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2.png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88200" cy="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/>
        <w:t>Brainstorming &amp; Idea Prioritization </w:t>
      </w:r>
      <w:r>
        <w:rPr>
          <w:spacing w:val="-2"/>
        </w:rPr>
        <w:t>Template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3"/>
        <w:rPr>
          <w:rFonts w:ascii="Arial"/>
          <w:b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912"/>
      </w:tblGrid>
      <w:tr>
        <w:trPr>
          <w:trHeight w:val="405" w:hRule="atLeast"/>
        </w:trPr>
        <w:tc>
          <w:tcPr>
            <w:tcW w:w="2880" w:type="dxa"/>
          </w:tcPr>
          <w:p>
            <w:pPr>
              <w:pStyle w:val="TableParagraph"/>
              <w:spacing w:before="1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6912" w:type="dxa"/>
          </w:tcPr>
          <w:p>
            <w:pPr>
              <w:pStyle w:val="TableParagraph"/>
              <w:spacing w:before="103"/>
              <w:ind w:left="120"/>
              <w:rPr>
                <w:sz w:val="18"/>
              </w:rPr>
            </w:pPr>
            <w:r>
              <w:rPr>
                <w:sz w:val="18"/>
              </w:rPr>
              <w:t>15 March </w:t>
            </w:r>
            <w:r>
              <w:rPr>
                <w:spacing w:val="-4"/>
                <w:sz w:val="18"/>
              </w:rPr>
              <w:t>2024</w:t>
            </w:r>
          </w:p>
        </w:tc>
      </w:tr>
      <w:tr>
        <w:trPr>
          <w:trHeight w:val="405" w:hRule="atLeast"/>
        </w:trPr>
        <w:tc>
          <w:tcPr>
            <w:tcW w:w="2880" w:type="dxa"/>
          </w:tcPr>
          <w:p>
            <w:pPr>
              <w:pStyle w:val="TableParagraph"/>
              <w:spacing w:before="1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6912" w:type="dxa"/>
          </w:tcPr>
          <w:p>
            <w:pPr>
              <w:pStyle w:val="TableParagraph"/>
              <w:spacing w:before="103"/>
              <w:ind w:left="120"/>
              <w:rPr>
                <w:sz w:val="18"/>
              </w:rPr>
            </w:pPr>
            <w:r>
              <w:rPr>
                <w:sz w:val="18"/>
              </w:rPr>
              <w:t>SB-FL-2026-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405" w:hRule="atLeast"/>
        </w:trPr>
        <w:tc>
          <w:tcPr>
            <w:tcW w:w="2880" w:type="dxa"/>
          </w:tcPr>
          <w:p>
            <w:pPr>
              <w:pStyle w:val="TableParagraph"/>
              <w:spacing w:before="1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6912" w:type="dxa"/>
          </w:tcPr>
          <w:p>
            <w:pPr>
              <w:pStyle w:val="TableParagraph"/>
              <w:spacing w:before="103"/>
              <w:ind w:left="120"/>
              <w:rPr>
                <w:sz w:val="18"/>
              </w:rPr>
            </w:pPr>
            <w:r>
              <w:rPr>
                <w:sz w:val="18"/>
              </w:rPr>
              <w:t>Rising Waters – Flood Prediction </w:t>
            </w:r>
            <w:r>
              <w:rPr>
                <w:spacing w:val="-2"/>
                <w:sz w:val="18"/>
              </w:rPr>
              <w:t>System</w:t>
            </w:r>
          </w:p>
        </w:tc>
      </w:tr>
      <w:tr>
        <w:trPr>
          <w:trHeight w:val="405" w:hRule="atLeast"/>
        </w:trPr>
        <w:tc>
          <w:tcPr>
            <w:tcW w:w="2880" w:type="dxa"/>
          </w:tcPr>
          <w:p>
            <w:pPr>
              <w:pStyle w:val="TableParagraph"/>
              <w:spacing w:before="1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Maximum </w:t>
            </w: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</w:tc>
        <w:tc>
          <w:tcPr>
            <w:tcW w:w="6912" w:type="dxa"/>
          </w:tcPr>
          <w:p>
            <w:pPr>
              <w:pStyle w:val="TableParagraph"/>
              <w:spacing w:before="103"/>
              <w:ind w:left="120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00"/>
        <w:rPr>
          <w:rFonts w:ascii="Arial"/>
          <w:b/>
          <w:sz w:val="22"/>
        </w:rPr>
      </w:pPr>
    </w:p>
    <w:p>
      <w:pPr>
        <w:pStyle w:val="Heading2"/>
      </w:pP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226"/>
        <w:ind w:left="120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5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1656"/>
        <w:gridCol w:w="4320"/>
        <w:gridCol w:w="1584"/>
        <w:gridCol w:w="936"/>
      </w:tblGrid>
      <w:tr>
        <w:trPr>
          <w:trHeight w:val="625" w:hRule="atLeast"/>
        </w:trPr>
        <w:tc>
          <w:tcPr>
            <w:tcW w:w="576" w:type="dxa"/>
            <w:shd w:val="clear" w:color="auto" w:fill="D8E2F2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S.N</w:t>
            </w:r>
          </w:p>
          <w:p>
            <w:pPr>
              <w:pStyle w:val="TableParagraph"/>
              <w:spacing w:before="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o</w:t>
            </w:r>
          </w:p>
        </w:tc>
        <w:tc>
          <w:tcPr>
            <w:tcW w:w="1656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  <w:tc>
          <w:tcPr>
            <w:tcW w:w="4320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Idea / </w:t>
            </w:r>
            <w:r>
              <w:rPr>
                <w:rFonts w:ascii="Arial"/>
                <w:b/>
                <w:spacing w:val="-2"/>
                <w:sz w:val="18"/>
              </w:rPr>
              <w:t>Suggestion</w:t>
            </w:r>
          </w:p>
        </w:tc>
        <w:tc>
          <w:tcPr>
            <w:tcW w:w="1584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936" w:type="dxa"/>
            <w:shd w:val="clear" w:color="auto" w:fill="D8E2F2"/>
          </w:tcPr>
          <w:p>
            <w:pPr>
              <w:pStyle w:val="TableParagraph"/>
              <w:spacing w:line="254" w:lineRule="auto" w:before="103"/>
              <w:ind w:right="2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Group </w:t>
            </w:r>
            <w:r>
              <w:rPr>
                <w:rFonts w:ascii="Arial"/>
                <w:b/>
                <w:spacing w:val="-4"/>
                <w:sz w:val="18"/>
              </w:rPr>
              <w:t>No.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Decision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Tree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Classifier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baseline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model for flood prediction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 </w:t>
            </w:r>
            <w:r>
              <w:rPr>
                <w:spacing w:val="-2"/>
                <w:sz w:val="18"/>
              </w:rPr>
              <w:t>Selection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Compare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performance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Forest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 KNN classifiers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 </w:t>
            </w:r>
            <w:r>
              <w:rPr>
                <w:spacing w:val="-2"/>
                <w:sz w:val="18"/>
              </w:rPr>
              <w:t>Selection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XGBoost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boost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prediction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accuracy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 imbalanced rainfall data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 </w:t>
            </w:r>
            <w:r>
              <w:rPr>
                <w:spacing w:val="-2"/>
                <w:sz w:val="18"/>
              </w:rPr>
              <w:t>Selection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annual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rainfall,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seasonal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rainfall,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cover, temperature and humidity as input features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 &amp;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Flask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application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real-time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flood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risk </w:t>
            </w:r>
            <w:r>
              <w:rPr>
                <w:spacing w:val="-2"/>
                <w:sz w:val="18"/>
              </w:rPr>
              <w:t>prediction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625" w:hRule="atLeast"/>
        </w:trPr>
        <w:tc>
          <w:tcPr>
            <w:tcW w:w="57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65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Boosipalle </w:t>
            </w:r>
            <w:r>
              <w:rPr>
                <w:spacing w:val="-2"/>
                <w:sz w:val="18"/>
              </w:rPr>
              <w:t>Karthik</w:t>
            </w:r>
          </w:p>
        </w:tc>
        <w:tc>
          <w:tcPr>
            <w:tcW w:w="432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Deploy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trained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(IBM Cloud / Render) for wider accessibility</w:t>
            </w:r>
          </w:p>
        </w:tc>
        <w:tc>
          <w:tcPr>
            <w:tcW w:w="158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>
      <w:pPr>
        <w:pStyle w:val="BodyText"/>
      </w:pPr>
    </w:p>
    <w:p>
      <w:pPr>
        <w:pStyle w:val="BodyText"/>
        <w:spacing w:before="146"/>
      </w:pPr>
    </w:p>
    <w:p>
      <w:pPr>
        <w:pStyle w:val="Heading2"/>
      </w:pP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before="226"/>
        <w:ind w:left="120"/>
      </w:pPr>
      <w:r>
        <w:rPr/>
        <w:t>Rate each grouped idea on feasibility and importance, then select the final idea(s) to move forward </w:t>
      </w:r>
      <w:r>
        <w:rPr>
          <w:spacing w:val="-2"/>
        </w:rPr>
        <w:t>with.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4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3600"/>
        <w:gridCol w:w="1512"/>
        <w:gridCol w:w="1512"/>
        <w:gridCol w:w="792"/>
        <w:gridCol w:w="936"/>
      </w:tblGrid>
      <w:tr>
        <w:trPr>
          <w:trHeight w:val="845" w:hRule="atLeast"/>
        </w:trPr>
        <w:tc>
          <w:tcPr>
            <w:tcW w:w="864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spacing w:line="254" w:lineRule="auto"/>
              <w:ind w:righ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Group </w:t>
            </w:r>
            <w:r>
              <w:rPr>
                <w:rFonts w:ascii="Arial"/>
                <w:b/>
                <w:spacing w:val="-4"/>
                <w:sz w:val="18"/>
              </w:rPr>
              <w:t>No.</w:t>
            </w:r>
          </w:p>
        </w:tc>
        <w:tc>
          <w:tcPr>
            <w:tcW w:w="3600" w:type="dxa"/>
            <w:shd w:val="clear" w:color="auto" w:fill="D8E2F2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Final </w:t>
            </w:r>
            <w:r>
              <w:rPr>
                <w:rFonts w:ascii="Arial"/>
                <w:b/>
                <w:spacing w:val="-4"/>
                <w:sz w:val="18"/>
              </w:rPr>
              <w:t>Idea</w:t>
            </w:r>
          </w:p>
        </w:tc>
        <w:tc>
          <w:tcPr>
            <w:tcW w:w="1512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spacing w:line="254" w:lineRule="auto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Feasibility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(Hig </w:t>
            </w:r>
            <w:r>
              <w:rPr>
                <w:rFonts w:ascii="Arial"/>
                <w:b/>
                <w:spacing w:val="-2"/>
                <w:sz w:val="18"/>
              </w:rPr>
              <w:t>h/Medium/Low)</w:t>
            </w:r>
          </w:p>
        </w:tc>
        <w:tc>
          <w:tcPr>
            <w:tcW w:w="1512" w:type="dxa"/>
            <w:shd w:val="clear" w:color="auto" w:fill="D8E2F2"/>
          </w:tcPr>
          <w:p>
            <w:pPr>
              <w:pStyle w:val="TableParagraph"/>
              <w:spacing w:line="254" w:lineRule="auto" w:before="103"/>
              <w:ind w:right="134"/>
              <w:jc w:val="bot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Importance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(Hi </w:t>
            </w:r>
            <w:r>
              <w:rPr>
                <w:rFonts w:ascii="Arial"/>
                <w:b/>
                <w:spacing w:val="-2"/>
                <w:sz w:val="18"/>
              </w:rPr>
              <w:t>gh/Medium/Lo </w:t>
            </w:r>
            <w:r>
              <w:rPr>
                <w:rFonts w:ascii="Arial"/>
                <w:b/>
                <w:spacing w:val="-6"/>
                <w:sz w:val="18"/>
              </w:rPr>
              <w:t>w)</w:t>
            </w:r>
          </w:p>
        </w:tc>
        <w:tc>
          <w:tcPr>
            <w:tcW w:w="792" w:type="dxa"/>
            <w:shd w:val="clear" w:color="auto" w:fill="D8E2F2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spacing w:line="254" w:lineRule="auto"/>
              <w:ind w:righ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 </w:t>
            </w:r>
            <w:r>
              <w:rPr>
                <w:rFonts w:ascii="Arial"/>
                <w:b/>
                <w:spacing w:val="-10"/>
                <w:sz w:val="18"/>
              </w:rPr>
              <w:t>y</w:t>
            </w:r>
          </w:p>
        </w:tc>
        <w:tc>
          <w:tcPr>
            <w:tcW w:w="936" w:type="dxa"/>
            <w:shd w:val="clear" w:color="auto" w:fill="D8E2F2"/>
          </w:tcPr>
          <w:p>
            <w:pPr>
              <w:pStyle w:val="TableParagraph"/>
              <w:spacing w:line="254" w:lineRule="auto" w:before="103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Selecte</w:t>
            </w:r>
            <w:r>
              <w:rPr>
                <w:rFonts w:ascii="Arial"/>
                <w:b/>
                <w:spacing w:val="40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d</w:t>
            </w:r>
            <w:r>
              <w:rPr>
                <w:rFonts w:ascii="Arial"/>
                <w:b/>
                <w:spacing w:val="-2"/>
                <w:sz w:val="18"/>
              </w:rPr>
              <w:t> (Yes/No)</w:t>
            </w:r>
          </w:p>
        </w:tc>
      </w:tr>
      <w:tr>
        <w:trPr>
          <w:trHeight w:val="625" w:hRule="atLeast"/>
        </w:trPr>
        <w:tc>
          <w:tcPr>
            <w:tcW w:w="86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0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XGBoost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Classifier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flood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prediction (achieved 96.55% test accuracy)</w:t>
            </w:r>
          </w:p>
        </w:tc>
        <w:tc>
          <w:tcPr>
            <w:tcW w:w="151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1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79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625" w:hRule="atLeast"/>
        </w:trPr>
        <w:tc>
          <w:tcPr>
            <w:tcW w:w="864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60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rainfall,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cover,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temperature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 humidity as the core input features</w:t>
            </w:r>
          </w:p>
        </w:tc>
        <w:tc>
          <w:tcPr>
            <w:tcW w:w="151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1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792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36" w:type="dxa"/>
          </w:tcPr>
          <w:p>
            <w:pPr>
              <w:pStyle w:val="TableParagraph"/>
              <w:spacing w:before="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845" w:hRule="atLeast"/>
        </w:trPr>
        <w:tc>
          <w:tcPr>
            <w:tcW w:w="864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600" w:type="dxa"/>
          </w:tcPr>
          <w:p>
            <w:pPr>
              <w:pStyle w:val="TableParagraph"/>
              <w:spacing w:line="254" w:lineRule="auto" w:before="103"/>
              <w:rPr>
                <w:sz w:val="18"/>
              </w:rPr>
            </w:pPr>
            <w:r>
              <w:rPr>
                <w:sz w:val="18"/>
              </w:rPr>
              <w:t>Deploy the model via a Flask web app hosted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 xml:space="preserve">real-time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1512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12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792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936" w:type="dxa"/>
          </w:tcPr>
          <w:p>
            <w:pPr>
              <w:pStyle w:val="TableParagraph"/>
              <w:spacing w:before="116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sectPr>
      <w:type w:val="continuous"/>
      <w:pgSz w:w="12240" w:h="15840"/>
      <w:pgMar w:top="9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0" Type="http://schemas.openxmlformats.org/officeDocument/2006/relationships/image" Target="media/logo1.png"/><Relationship Id="rId101" Type="http://schemas.openxmlformats.org/officeDocument/2006/relationships/image" Target="media/logo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2026-07-14T06:33:51Z</dcterms:created>
  <dcterms:modified xsi:type="dcterms:W3CDTF">2026-07-14T06:33:51Z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2026-07-14T00:00:00Z</vt:filetime>
  </property>
  <property fmtid="{D5CDD505-2E9C-101B-9397-08002B2CF9AE}" pid="6" name="Producer">
    <vt:lpwstr>ReportLab PDF Library - (opensource)</vt:lpwstr>
  </property>
</Properties>
</file>