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SMARTBRIDGE" w:id="1"/>
      <w:bookmarkEnd w:id="1"/>
      <w:r>
        <w:rPr>
          <w:b w:val="0"/>
        </w:rPr>
      </w:r>
      <w:bookmarkStart w:name="Let's Bridge the Gap" w:id="2"/>
      <w:bookmarkEnd w:id="2"/>
      <w:r>
        <w:rPr>
          <w:b w:val="0"/>
        </w:rPr>
      </w:r>
      <w:r>
        <w:rPr>
          <w:color w:val="494949"/>
          <w:spacing w:val="23"/>
        </w:rPr>
        <w:t>SMARTBRIDGE</w:t>
      </w:r>
    </w:p>
    <w:p>
      <w:pPr>
        <w:pStyle w:val="BodyText"/>
        <w:spacing w:before="50"/>
        <w:ind w:left="32" w:right="33"/>
        <w:jc w:val="center"/>
        <w:rPr>
          <w:rFonts w:ascii="Courier New"/>
        </w:rPr>
      </w:pPr>
      <w:r>
        <w:rPr>
          <w:rFonts w:ascii="Courier New"/>
          <w:color w:val="0087CC"/>
        </w:rPr>
        <w:t>Let's</w:t>
      </w:r>
      <w:r>
        <w:rPr>
          <w:rFonts w:ascii="Courier New"/>
          <w:color w:val="0087CC"/>
          <w:spacing w:val="-7"/>
        </w:rPr>
        <w:t> </w:t>
      </w:r>
      <w:r>
        <w:rPr>
          <w:rFonts w:ascii="Courier New"/>
          <w:color w:val="0087CC"/>
        </w:rPr>
        <w:t>Bridge</w:t>
      </w:r>
      <w:r>
        <w:rPr>
          <w:rFonts w:ascii="Courier New"/>
          <w:color w:val="0087CC"/>
          <w:spacing w:val="-5"/>
        </w:rPr>
        <w:t> </w:t>
      </w:r>
      <w:r>
        <w:rPr>
          <w:rFonts w:ascii="Courier New"/>
          <w:color w:val="0087CC"/>
        </w:rPr>
        <w:t>the</w:t>
      </w:r>
      <w:r>
        <w:rPr>
          <w:rFonts w:ascii="Courier New"/>
          <w:color w:val="0087CC"/>
          <w:spacing w:val="-4"/>
        </w:rPr>
        <w:t> </w:t>
      </w:r>
      <w:r>
        <w:rPr>
          <w:rFonts w:ascii="Courier New"/>
          <w:color w:val="0087CC"/>
          <w:spacing w:val="-5"/>
        </w:rPr>
        <w:t>Gap</w:t>
      </w:r>
    </w:p>
    <w:p>
      <w:pPr>
        <w:pStyle w:val="BodyText"/>
        <w:spacing w:before="48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724762</wp:posOffset>
                </wp:positionH>
                <wp:positionV relativeFrom="paragraph">
                  <wp:posOffset>194995</wp:posOffset>
                </wp:positionV>
                <wp:extent cx="6110605" cy="82296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10605" cy="8229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2" w:lineRule="auto" w:before="150"/>
                              <w:ind w:left="3861" w:right="397" w:hanging="3464"/>
                              <w:jc w:val="left"/>
                              <w:rPr>
                                <w:rFonts w:ascii="Arial Black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 Black"/>
                                <w:color w:val="000000"/>
                                <w:w w:val="85"/>
                                <w:sz w:val="36"/>
                              </w:rPr>
                              <w:t>NO. OF FUNCTIONAL FEATURES INCLUDED IN </w:t>
                            </w:r>
                            <w:r>
                              <w:rPr>
                                <w:rFonts w:ascii="Arial Black"/>
                                <w:color w:val="000000"/>
                                <w:w w:val="85"/>
                                <w:sz w:val="36"/>
                              </w:rPr>
                              <w:t>THE 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4"/>
                                <w:sz w:val="36"/>
                              </w:rPr>
                              <w:t>SOLUTION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7.067913pt;margin-top:15.353986pt;width:481.15pt;height:64.8pt;mso-position-horizontal-relative:page;mso-position-vertical-relative:paragraph;z-index:-15728640;mso-wrap-distance-left:0;mso-wrap-distance-right:0" type="#_x0000_t202" id="docshape1" filled="true" fillcolor="#f2f2f2" stroked="true" strokeweight=".75pt" strokecolor="#000000">
                <v:textbox inset="0,0,0,0">
                  <w:txbxContent>
                    <w:p>
                      <w:pPr>
                        <w:spacing w:line="232" w:lineRule="auto" w:before="150"/>
                        <w:ind w:left="3861" w:right="397" w:hanging="3464"/>
                        <w:jc w:val="left"/>
                        <w:rPr>
                          <w:rFonts w:ascii="Arial Black"/>
                          <w:color w:val="000000"/>
                          <w:sz w:val="36"/>
                        </w:rPr>
                      </w:pPr>
                      <w:r>
                        <w:rPr>
                          <w:rFonts w:ascii="Arial Black"/>
                          <w:color w:val="000000"/>
                          <w:w w:val="85"/>
                          <w:sz w:val="36"/>
                        </w:rPr>
                        <w:t>NO. OF FUNCTIONAL FEATURES INCLUDED IN </w:t>
                      </w:r>
                      <w:r>
                        <w:rPr>
                          <w:rFonts w:ascii="Arial Black"/>
                          <w:color w:val="000000"/>
                          <w:w w:val="85"/>
                          <w:sz w:val="36"/>
                        </w:rPr>
                        <w:t>THE </w:t>
                      </w:r>
                      <w:r>
                        <w:rPr>
                          <w:rFonts w:ascii="Arial Black"/>
                          <w:color w:val="000000"/>
                          <w:spacing w:val="-4"/>
                          <w:sz w:val="36"/>
                        </w:rPr>
                        <w:t>SOLUTION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 w:after="1"/>
        <w:rPr>
          <w:rFonts w:ascii="Courier New"/>
          <w:sz w:val="20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5"/>
        <w:gridCol w:w="3821"/>
        <w:gridCol w:w="1925"/>
        <w:gridCol w:w="1953"/>
      </w:tblGrid>
      <w:tr>
        <w:trPr>
          <w:trHeight w:val="839" w:hRule="atLeast"/>
        </w:trPr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4"/>
                <w:sz w:val="22"/>
              </w:rPr>
              <w:t>Date</w:t>
            </w:r>
          </w:p>
        </w:tc>
        <w:tc>
          <w:tcPr>
            <w:tcW w:w="3821" w:type="dxa"/>
          </w:tcPr>
          <w:p>
            <w:pPr>
              <w:pStyle w:val="TableParagraph"/>
              <w:spacing w:before="14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7"/>
              <w:rPr>
                <w:sz w:val="22"/>
              </w:rPr>
            </w:pPr>
            <w:r>
              <w:rPr>
                <w:color w:val="333333"/>
                <w:w w:val="90"/>
                <w:sz w:val="22"/>
              </w:rPr>
              <w:t>15</w:t>
            </w:r>
            <w:r>
              <w:rPr>
                <w:color w:val="333333"/>
                <w:spacing w:val="-4"/>
                <w:sz w:val="22"/>
              </w:rPr>
              <w:t> </w:t>
            </w:r>
            <w:r>
              <w:rPr>
                <w:color w:val="333333"/>
                <w:w w:val="90"/>
                <w:sz w:val="22"/>
              </w:rPr>
              <w:t>July</w:t>
            </w:r>
            <w:r>
              <w:rPr>
                <w:color w:val="333333"/>
                <w:spacing w:val="-3"/>
                <w:sz w:val="22"/>
              </w:rPr>
              <w:t> </w:t>
            </w:r>
            <w:r>
              <w:rPr>
                <w:color w:val="333333"/>
                <w:spacing w:val="-4"/>
                <w:w w:val="90"/>
                <w:sz w:val="22"/>
              </w:rPr>
              <w:t>2026</w:t>
            </w:r>
          </w:p>
        </w:tc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85"/>
                <w:sz w:val="22"/>
              </w:rPr>
              <w:t>Team</w:t>
            </w:r>
            <w:r>
              <w:rPr>
                <w:rFonts w:ascii="Arial Black"/>
                <w:color w:val="333333"/>
                <w:sz w:val="22"/>
              </w:rPr>
              <w:t> </w:t>
            </w:r>
            <w:r>
              <w:rPr>
                <w:rFonts w:ascii="Arial Black"/>
                <w:color w:val="333333"/>
                <w:spacing w:val="-5"/>
                <w:sz w:val="22"/>
              </w:rPr>
              <w:t>ID</w:t>
            </w:r>
          </w:p>
        </w:tc>
        <w:tc>
          <w:tcPr>
            <w:tcW w:w="1953" w:type="dxa"/>
          </w:tcPr>
          <w:p>
            <w:pPr>
              <w:pStyle w:val="TableParagraph"/>
              <w:spacing w:line="213" w:lineRule="auto" w:before="140"/>
              <w:ind w:left="186" w:right="785"/>
              <w:rPr>
                <w:sz w:val="22"/>
              </w:rPr>
            </w:pPr>
            <w:r>
              <w:rPr>
                <w:color w:val="333333"/>
                <w:spacing w:val="-8"/>
                <w:sz w:val="22"/>
              </w:rPr>
              <w:t>N/A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pacing w:val="-8"/>
                <w:sz w:val="22"/>
              </w:rPr>
              <w:t>(Solo </w:t>
            </w:r>
            <w:r>
              <w:rPr>
                <w:color w:val="333333"/>
                <w:spacing w:val="-2"/>
                <w:sz w:val="22"/>
              </w:rPr>
              <w:t>Project)</w:t>
            </w:r>
          </w:p>
        </w:tc>
      </w:tr>
      <w:tr>
        <w:trPr>
          <w:trHeight w:val="839" w:hRule="atLeast"/>
        </w:trPr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85"/>
                <w:sz w:val="22"/>
              </w:rPr>
              <w:t>Project</w:t>
            </w:r>
            <w:r>
              <w:rPr>
                <w:rFonts w:ascii="Arial Black"/>
                <w:color w:val="333333"/>
                <w:spacing w:val="14"/>
                <w:sz w:val="22"/>
              </w:rPr>
              <w:t> </w:t>
            </w:r>
            <w:r>
              <w:rPr>
                <w:rFonts w:ascii="Arial Black"/>
                <w:color w:val="333333"/>
                <w:spacing w:val="-4"/>
                <w:sz w:val="22"/>
              </w:rPr>
              <w:t>Name</w:t>
            </w:r>
          </w:p>
        </w:tc>
        <w:tc>
          <w:tcPr>
            <w:tcW w:w="3821" w:type="dxa"/>
          </w:tcPr>
          <w:p>
            <w:pPr>
              <w:pStyle w:val="TableParagraph"/>
              <w:spacing w:line="213" w:lineRule="auto" w:before="140"/>
              <w:ind w:left="187" w:right="302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Rising</w:t>
            </w:r>
            <w:r>
              <w:rPr>
                <w:color w:val="333333"/>
                <w:spacing w:val="-16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Waters</w:t>
            </w:r>
            <w:r>
              <w:rPr>
                <w:color w:val="333333"/>
                <w:spacing w:val="-15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–</w:t>
            </w:r>
            <w:r>
              <w:rPr>
                <w:color w:val="333333"/>
                <w:spacing w:val="-16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Flood</w:t>
            </w:r>
            <w:r>
              <w:rPr>
                <w:color w:val="333333"/>
                <w:spacing w:val="-15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Prediction System</w:t>
            </w:r>
          </w:p>
        </w:tc>
        <w:tc>
          <w:tcPr>
            <w:tcW w:w="1925" w:type="dxa"/>
            <w:shd w:val="clear" w:color="auto" w:fill="F2F2F2"/>
          </w:tcPr>
          <w:p>
            <w:pPr>
              <w:pStyle w:val="TableParagraph"/>
              <w:spacing w:line="232" w:lineRule="auto" w:before="120"/>
              <w:ind w:left="18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10"/>
                <w:sz w:val="22"/>
              </w:rPr>
              <w:t>Maximum </w:t>
            </w:r>
            <w:r>
              <w:rPr>
                <w:rFonts w:ascii="Arial Black"/>
                <w:color w:val="333333"/>
                <w:spacing w:val="-2"/>
                <w:sz w:val="22"/>
              </w:rPr>
              <w:t>Marks</w:t>
            </w:r>
          </w:p>
        </w:tc>
        <w:tc>
          <w:tcPr>
            <w:tcW w:w="1953" w:type="dxa"/>
          </w:tcPr>
          <w:p>
            <w:pPr>
              <w:pStyle w:val="TableParagraph"/>
              <w:spacing w:before="14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6"/>
              <w:rPr>
                <w:sz w:val="22"/>
              </w:rPr>
            </w:pPr>
            <w:r>
              <w:rPr>
                <w:color w:val="333333"/>
                <w:w w:val="90"/>
                <w:sz w:val="22"/>
              </w:rPr>
              <w:t>5</w:t>
            </w:r>
            <w:r>
              <w:rPr>
                <w:color w:val="333333"/>
                <w:spacing w:val="-7"/>
                <w:w w:val="90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49"/>
        <w:rPr>
          <w:rFonts w:ascii="Courier New"/>
        </w:rPr>
      </w:pPr>
    </w:p>
    <w:p>
      <w:pPr>
        <w:pStyle w:val="BodyText"/>
        <w:ind w:left="141"/>
        <w:rPr>
          <w:b w:val="0"/>
        </w:rPr>
      </w:pPr>
      <w:bookmarkStart w:name="Functional Features Overview" w:id="3"/>
      <w:bookmarkEnd w:id="3"/>
      <w:r>
        <w:rPr>
          <w:b w:val="0"/>
        </w:rPr>
      </w:r>
      <w:r>
        <w:rPr>
          <w:b w:val="0"/>
          <w:color w:val="0054A3"/>
          <w:w w:val="90"/>
        </w:rPr>
        <w:t>Functional</w:t>
      </w:r>
      <w:r>
        <w:rPr>
          <w:b w:val="0"/>
          <w:color w:val="0054A3"/>
          <w:spacing w:val="-6"/>
          <w:w w:val="90"/>
        </w:rPr>
        <w:t> </w:t>
      </w:r>
      <w:r>
        <w:rPr>
          <w:b w:val="0"/>
          <w:color w:val="0054A3"/>
          <w:w w:val="90"/>
        </w:rPr>
        <w:t>Features</w:t>
      </w:r>
      <w:r>
        <w:rPr>
          <w:b w:val="0"/>
          <w:color w:val="0054A3"/>
          <w:spacing w:val="-6"/>
          <w:w w:val="90"/>
        </w:rPr>
        <w:t> </w:t>
      </w:r>
      <w:r>
        <w:rPr>
          <w:b w:val="0"/>
          <w:color w:val="0054A3"/>
          <w:spacing w:val="-2"/>
          <w:w w:val="90"/>
        </w:rPr>
        <w:t>Overview</w:t>
      </w:r>
    </w:p>
    <w:p>
      <w:pPr>
        <w:pStyle w:val="BodyText"/>
        <w:spacing w:before="8"/>
        <w:rPr>
          <w:b w:val="0"/>
          <w:sz w:val="19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4"/>
        <w:gridCol w:w="2649"/>
        <w:gridCol w:w="3509"/>
        <w:gridCol w:w="955"/>
        <w:gridCol w:w="1759"/>
      </w:tblGrid>
      <w:tr>
        <w:trPr>
          <w:trHeight w:val="839" w:hRule="atLeast"/>
        </w:trPr>
        <w:tc>
          <w:tcPr>
            <w:tcW w:w="754" w:type="dxa"/>
            <w:shd w:val="clear" w:color="auto" w:fill="E6F2FF"/>
          </w:tcPr>
          <w:p>
            <w:pPr>
              <w:pStyle w:val="TableParagraph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4"/>
                <w:w w:val="95"/>
                <w:sz w:val="22"/>
              </w:rPr>
              <w:t>S.No</w:t>
            </w:r>
          </w:p>
        </w:tc>
        <w:tc>
          <w:tcPr>
            <w:tcW w:w="2649" w:type="dxa"/>
            <w:shd w:val="clear" w:color="auto" w:fill="E6F2FF"/>
          </w:tcPr>
          <w:p>
            <w:pPr>
              <w:pStyle w:val="TableParagraph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90"/>
                <w:sz w:val="22"/>
              </w:rPr>
              <w:t>Feature</w:t>
            </w:r>
            <w:r>
              <w:rPr>
                <w:rFonts w:ascii="Arial Black"/>
                <w:color w:val="333333"/>
                <w:spacing w:val="-2"/>
                <w:w w:val="90"/>
                <w:sz w:val="22"/>
              </w:rPr>
              <w:t> </w:t>
            </w:r>
            <w:r>
              <w:rPr>
                <w:rFonts w:ascii="Arial Black"/>
                <w:color w:val="333333"/>
                <w:spacing w:val="-4"/>
                <w:sz w:val="22"/>
              </w:rPr>
              <w:t>Name</w:t>
            </w:r>
          </w:p>
        </w:tc>
        <w:tc>
          <w:tcPr>
            <w:tcW w:w="3509" w:type="dxa"/>
            <w:shd w:val="clear" w:color="auto" w:fill="E6F2FF"/>
          </w:tcPr>
          <w:p>
            <w:pPr>
              <w:pStyle w:val="TableParagraph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sz w:val="22"/>
              </w:rPr>
              <w:t>Description</w:t>
            </w:r>
          </w:p>
        </w:tc>
        <w:tc>
          <w:tcPr>
            <w:tcW w:w="955" w:type="dxa"/>
            <w:shd w:val="clear" w:color="auto" w:fill="E6F2FF"/>
          </w:tcPr>
          <w:p>
            <w:pPr>
              <w:pStyle w:val="TableParagraph"/>
              <w:ind w:left="12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sz w:val="22"/>
              </w:rPr>
              <w:t>Status</w:t>
            </w:r>
          </w:p>
        </w:tc>
        <w:tc>
          <w:tcPr>
            <w:tcW w:w="1759" w:type="dxa"/>
            <w:shd w:val="clear" w:color="auto" w:fill="E6F2FF"/>
          </w:tcPr>
          <w:p>
            <w:pPr>
              <w:pStyle w:val="TableParagraph"/>
              <w:spacing w:line="232" w:lineRule="auto" w:before="120"/>
              <w:ind w:left="125" w:right="74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sz w:val="22"/>
              </w:rPr>
              <w:t>Marks </w:t>
            </w:r>
            <w:r>
              <w:rPr>
                <w:rFonts w:ascii="Arial Black"/>
                <w:color w:val="333333"/>
                <w:spacing w:val="-2"/>
                <w:w w:val="90"/>
                <w:sz w:val="22"/>
              </w:rPr>
              <w:t>Contrib.</w:t>
            </w:r>
          </w:p>
        </w:tc>
      </w:tr>
      <w:tr>
        <w:trPr>
          <w:trHeight w:val="839" w:hRule="atLeast"/>
        </w:trPr>
        <w:tc>
          <w:tcPr>
            <w:tcW w:w="7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1</w:t>
            </w:r>
          </w:p>
        </w:tc>
        <w:tc>
          <w:tcPr>
            <w:tcW w:w="2649" w:type="dxa"/>
          </w:tcPr>
          <w:p>
            <w:pPr>
              <w:pStyle w:val="TableParagraph"/>
              <w:spacing w:line="213" w:lineRule="auto" w:before="140"/>
              <w:ind w:right="1081"/>
              <w:rPr>
                <w:sz w:val="22"/>
              </w:rPr>
            </w:pPr>
            <w:r>
              <w:rPr>
                <w:color w:val="333333"/>
                <w:sz w:val="22"/>
              </w:rPr>
              <w:t>Weather</w:t>
            </w:r>
            <w:r>
              <w:rPr>
                <w:color w:val="333333"/>
                <w:spacing w:val="-18"/>
                <w:sz w:val="22"/>
              </w:rPr>
              <w:t> </w:t>
            </w:r>
            <w:r>
              <w:rPr>
                <w:color w:val="333333"/>
                <w:sz w:val="22"/>
              </w:rPr>
              <w:t>Data </w:t>
            </w:r>
            <w:r>
              <w:rPr>
                <w:color w:val="333333"/>
                <w:spacing w:val="-2"/>
                <w:sz w:val="22"/>
              </w:rPr>
              <w:t>Integration</w:t>
            </w:r>
          </w:p>
        </w:tc>
        <w:tc>
          <w:tcPr>
            <w:tcW w:w="3509" w:type="dxa"/>
          </w:tcPr>
          <w:p>
            <w:pPr>
              <w:pStyle w:val="TableParagraph"/>
              <w:spacing w:line="213" w:lineRule="auto" w:before="140"/>
              <w:ind w:right="360"/>
              <w:rPr>
                <w:sz w:val="22"/>
              </w:rPr>
            </w:pPr>
            <w:r>
              <w:rPr>
                <w:color w:val="333333"/>
                <w:spacing w:val="-4"/>
                <w:sz w:val="22"/>
              </w:rPr>
              <w:t>Fetches</w:t>
            </w:r>
            <w:r>
              <w:rPr>
                <w:color w:val="333333"/>
                <w:spacing w:val="-14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live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rainfall/weather data</w:t>
            </w:r>
          </w:p>
        </w:tc>
        <w:tc>
          <w:tcPr>
            <w:tcW w:w="955" w:type="dxa"/>
          </w:tcPr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color w:val="333333"/>
                <w:spacing w:val="-4"/>
                <w:sz w:val="22"/>
              </w:rPr>
              <w:t>Done</w:t>
            </w:r>
          </w:p>
        </w:tc>
        <w:tc>
          <w:tcPr>
            <w:tcW w:w="1759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1</w:t>
            </w:r>
          </w:p>
        </w:tc>
      </w:tr>
      <w:tr>
        <w:trPr>
          <w:trHeight w:val="539" w:hRule="atLeast"/>
        </w:trPr>
        <w:tc>
          <w:tcPr>
            <w:tcW w:w="754" w:type="dxa"/>
          </w:tcPr>
          <w:p>
            <w:pPr>
              <w:pStyle w:val="TableParagraph"/>
              <w:spacing w:before="114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2</w:t>
            </w:r>
          </w:p>
        </w:tc>
        <w:tc>
          <w:tcPr>
            <w:tcW w:w="2649" w:type="dxa"/>
          </w:tcPr>
          <w:p>
            <w:pPr>
              <w:pStyle w:val="TableParagraph"/>
              <w:spacing w:before="114"/>
              <w:rPr>
                <w:sz w:val="22"/>
              </w:rPr>
            </w:pPr>
            <w:r>
              <w:rPr>
                <w:color w:val="333333"/>
                <w:spacing w:val="-4"/>
                <w:sz w:val="22"/>
              </w:rPr>
              <w:t>Flood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Predictor</w:t>
            </w:r>
            <w:r>
              <w:rPr>
                <w:color w:val="333333"/>
                <w:spacing w:val="-5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Engine</w:t>
            </w:r>
          </w:p>
        </w:tc>
        <w:tc>
          <w:tcPr>
            <w:tcW w:w="3509" w:type="dxa"/>
          </w:tcPr>
          <w:p>
            <w:pPr>
              <w:pStyle w:val="TableParagraph"/>
              <w:spacing w:before="114"/>
              <w:rPr>
                <w:sz w:val="22"/>
              </w:rPr>
            </w:pPr>
            <w:r>
              <w:rPr>
                <w:color w:val="333333"/>
                <w:spacing w:val="-4"/>
                <w:sz w:val="22"/>
              </w:rPr>
              <w:t>ML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model</w:t>
            </w:r>
            <w:r>
              <w:rPr>
                <w:color w:val="333333"/>
                <w:spacing w:val="-12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predicts</w:t>
            </w:r>
            <w:r>
              <w:rPr>
                <w:color w:val="333333"/>
                <w:spacing w:val="-12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flood</w:t>
            </w:r>
            <w:r>
              <w:rPr>
                <w:color w:val="333333"/>
                <w:spacing w:val="-12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risk</w:t>
            </w:r>
            <w:r>
              <w:rPr>
                <w:color w:val="333333"/>
                <w:spacing w:val="-12"/>
                <w:sz w:val="22"/>
              </w:rPr>
              <w:t> </w:t>
            </w:r>
            <w:r>
              <w:rPr>
                <w:color w:val="333333"/>
                <w:spacing w:val="-10"/>
                <w:sz w:val="22"/>
              </w:rPr>
              <w:t>%</w:t>
            </w:r>
          </w:p>
        </w:tc>
        <w:tc>
          <w:tcPr>
            <w:tcW w:w="955" w:type="dxa"/>
          </w:tcPr>
          <w:p>
            <w:pPr>
              <w:pStyle w:val="TableParagraph"/>
              <w:spacing w:before="114"/>
              <w:ind w:left="126"/>
              <w:rPr>
                <w:sz w:val="22"/>
              </w:rPr>
            </w:pPr>
            <w:r>
              <w:rPr>
                <w:color w:val="333333"/>
                <w:spacing w:val="-4"/>
                <w:sz w:val="22"/>
              </w:rPr>
              <w:t>Done</w:t>
            </w:r>
          </w:p>
        </w:tc>
        <w:tc>
          <w:tcPr>
            <w:tcW w:w="1759" w:type="dxa"/>
          </w:tcPr>
          <w:p>
            <w:pPr>
              <w:pStyle w:val="TableParagraph"/>
              <w:spacing w:before="114"/>
              <w:ind w:left="125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2</w:t>
            </w:r>
          </w:p>
        </w:tc>
      </w:tr>
      <w:tr>
        <w:trPr>
          <w:trHeight w:val="839" w:hRule="atLeast"/>
        </w:trPr>
        <w:tc>
          <w:tcPr>
            <w:tcW w:w="7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3</w:t>
            </w:r>
          </w:p>
        </w:tc>
        <w:tc>
          <w:tcPr>
            <w:tcW w:w="264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w w:val="90"/>
                <w:sz w:val="22"/>
              </w:rPr>
              <w:t>Risk</w:t>
            </w:r>
            <w:r>
              <w:rPr>
                <w:color w:val="333333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Dashboard</w:t>
            </w:r>
          </w:p>
        </w:tc>
        <w:tc>
          <w:tcPr>
            <w:tcW w:w="3509" w:type="dxa"/>
          </w:tcPr>
          <w:p>
            <w:pPr>
              <w:pStyle w:val="TableParagraph"/>
              <w:spacing w:line="213" w:lineRule="auto" w:before="140"/>
              <w:ind w:right="360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UI</w:t>
            </w:r>
            <w:r>
              <w:rPr>
                <w:color w:val="333333"/>
                <w:spacing w:val="-16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to</w:t>
            </w:r>
            <w:r>
              <w:rPr>
                <w:color w:val="333333"/>
                <w:spacing w:val="-15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visualize</w:t>
            </w:r>
            <w:r>
              <w:rPr>
                <w:color w:val="333333"/>
                <w:spacing w:val="-16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safe</w:t>
            </w:r>
            <w:r>
              <w:rPr>
                <w:color w:val="333333"/>
                <w:spacing w:val="-15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vs</w:t>
            </w:r>
            <w:r>
              <w:rPr>
                <w:color w:val="333333"/>
                <w:spacing w:val="-16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danger zones</w:t>
            </w:r>
          </w:p>
        </w:tc>
        <w:tc>
          <w:tcPr>
            <w:tcW w:w="955" w:type="dxa"/>
          </w:tcPr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color w:val="333333"/>
                <w:spacing w:val="-4"/>
                <w:sz w:val="22"/>
              </w:rPr>
              <w:t>Done</w:t>
            </w:r>
          </w:p>
        </w:tc>
        <w:tc>
          <w:tcPr>
            <w:tcW w:w="1759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1</w:t>
            </w:r>
          </w:p>
        </w:tc>
      </w:tr>
      <w:tr>
        <w:trPr>
          <w:trHeight w:val="839" w:hRule="atLeast"/>
        </w:trPr>
        <w:tc>
          <w:tcPr>
            <w:tcW w:w="7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4</w:t>
            </w:r>
          </w:p>
        </w:tc>
        <w:tc>
          <w:tcPr>
            <w:tcW w:w="264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4"/>
                <w:sz w:val="22"/>
              </w:rPr>
              <w:t>Automated</w:t>
            </w:r>
            <w:r>
              <w:rPr>
                <w:color w:val="333333"/>
                <w:spacing w:val="-1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Alerts</w:t>
            </w:r>
          </w:p>
        </w:tc>
        <w:tc>
          <w:tcPr>
            <w:tcW w:w="3509" w:type="dxa"/>
          </w:tcPr>
          <w:p>
            <w:pPr>
              <w:pStyle w:val="TableParagraph"/>
              <w:spacing w:line="213" w:lineRule="auto" w:before="140"/>
              <w:ind w:right="360"/>
              <w:rPr>
                <w:sz w:val="22"/>
              </w:rPr>
            </w:pPr>
            <w:r>
              <w:rPr>
                <w:color w:val="333333"/>
                <w:spacing w:val="-4"/>
                <w:sz w:val="22"/>
              </w:rPr>
              <w:t>Sends</w:t>
            </w:r>
            <w:r>
              <w:rPr>
                <w:color w:val="333333"/>
                <w:spacing w:val="-12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SMS/Email</w:t>
            </w:r>
            <w:r>
              <w:rPr>
                <w:color w:val="333333"/>
                <w:spacing w:val="-12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to</w:t>
            </w:r>
            <w:r>
              <w:rPr>
                <w:color w:val="333333"/>
                <w:spacing w:val="-12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users</w:t>
            </w:r>
            <w:r>
              <w:rPr>
                <w:color w:val="333333"/>
                <w:spacing w:val="-12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at risk</w:t>
            </w:r>
          </w:p>
        </w:tc>
        <w:tc>
          <w:tcPr>
            <w:tcW w:w="955" w:type="dxa"/>
          </w:tcPr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color w:val="333333"/>
                <w:spacing w:val="-4"/>
                <w:sz w:val="22"/>
              </w:rPr>
              <w:t>Done</w:t>
            </w:r>
          </w:p>
        </w:tc>
        <w:tc>
          <w:tcPr>
            <w:tcW w:w="1759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1</w:t>
            </w:r>
          </w:p>
        </w:tc>
      </w:tr>
    </w:tbl>
    <w:p>
      <w:pPr>
        <w:pStyle w:val="BodyText"/>
        <w:spacing w:before="293"/>
        <w:ind w:left="141"/>
        <w:rPr>
          <w:b w:val="0"/>
        </w:rPr>
      </w:pPr>
      <w:bookmarkStart w:name="Feature Summary" w:id="4"/>
      <w:bookmarkEnd w:id="4"/>
      <w:r>
        <w:rPr>
          <w:b w:val="0"/>
        </w:rPr>
      </w:r>
      <w:r>
        <w:rPr>
          <w:b w:val="0"/>
          <w:color w:val="0054A3"/>
          <w:w w:val="90"/>
        </w:rPr>
        <w:t>Feature</w:t>
      </w:r>
      <w:r>
        <w:rPr>
          <w:b w:val="0"/>
          <w:color w:val="0054A3"/>
          <w:spacing w:val="-2"/>
          <w:w w:val="90"/>
        </w:rPr>
        <w:t> </w:t>
      </w:r>
      <w:r>
        <w:rPr>
          <w:b w:val="0"/>
          <w:color w:val="0054A3"/>
          <w:spacing w:val="-2"/>
        </w:rPr>
        <w:t>Summary</w:t>
      </w:r>
    </w:p>
    <w:p>
      <w:pPr>
        <w:pStyle w:val="BodyText"/>
        <w:spacing w:before="7"/>
        <w:rPr>
          <w:b w:val="0"/>
          <w:sz w:val="19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71"/>
        <w:gridCol w:w="852"/>
      </w:tblGrid>
      <w:tr>
        <w:trPr>
          <w:trHeight w:val="539" w:hRule="atLeast"/>
        </w:trPr>
        <w:tc>
          <w:tcPr>
            <w:tcW w:w="8771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85"/>
                <w:sz w:val="22"/>
              </w:rPr>
              <w:t>Total</w:t>
            </w:r>
            <w:r>
              <w:rPr>
                <w:rFonts w:ascii="Arial Black"/>
                <w:color w:val="333333"/>
                <w:spacing w:val="12"/>
                <w:sz w:val="22"/>
              </w:rPr>
              <w:t> </w:t>
            </w:r>
            <w:r>
              <w:rPr>
                <w:rFonts w:ascii="Arial Black"/>
                <w:color w:val="333333"/>
                <w:w w:val="85"/>
                <w:sz w:val="22"/>
              </w:rPr>
              <w:t>Features</w:t>
            </w:r>
            <w:r>
              <w:rPr>
                <w:rFonts w:ascii="Arial Black"/>
                <w:color w:val="333333"/>
                <w:spacing w:val="12"/>
                <w:sz w:val="22"/>
              </w:rPr>
              <w:t> </w:t>
            </w:r>
            <w:r>
              <w:rPr>
                <w:rFonts w:ascii="Arial Black"/>
                <w:color w:val="333333"/>
                <w:spacing w:val="-2"/>
                <w:w w:val="85"/>
                <w:sz w:val="22"/>
              </w:rPr>
              <w:t>Planned</w:t>
            </w:r>
          </w:p>
        </w:tc>
        <w:tc>
          <w:tcPr>
            <w:tcW w:w="852" w:type="dxa"/>
          </w:tcPr>
          <w:p>
            <w:pPr>
              <w:pStyle w:val="TableParagraph"/>
              <w:spacing w:before="114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4</w:t>
            </w:r>
          </w:p>
        </w:tc>
      </w:tr>
      <w:tr>
        <w:trPr>
          <w:trHeight w:val="539" w:hRule="atLeast"/>
        </w:trPr>
        <w:tc>
          <w:tcPr>
            <w:tcW w:w="8771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85"/>
                <w:sz w:val="22"/>
              </w:rPr>
              <w:t>Total</w:t>
            </w:r>
            <w:r>
              <w:rPr>
                <w:rFonts w:ascii="Arial Black"/>
                <w:color w:val="333333"/>
                <w:spacing w:val="12"/>
                <w:sz w:val="22"/>
              </w:rPr>
              <w:t> </w:t>
            </w:r>
            <w:r>
              <w:rPr>
                <w:rFonts w:ascii="Arial Black"/>
                <w:color w:val="333333"/>
                <w:w w:val="85"/>
                <w:sz w:val="22"/>
              </w:rPr>
              <w:t>Features</w:t>
            </w:r>
            <w:r>
              <w:rPr>
                <w:rFonts w:ascii="Arial Black"/>
                <w:color w:val="333333"/>
                <w:spacing w:val="12"/>
                <w:sz w:val="22"/>
              </w:rPr>
              <w:t> </w:t>
            </w:r>
            <w:r>
              <w:rPr>
                <w:rFonts w:ascii="Arial Black"/>
                <w:color w:val="333333"/>
                <w:spacing w:val="-2"/>
                <w:w w:val="85"/>
                <w:sz w:val="22"/>
              </w:rPr>
              <w:t>Implemented</w:t>
            </w:r>
          </w:p>
        </w:tc>
        <w:tc>
          <w:tcPr>
            <w:tcW w:w="852" w:type="dxa"/>
          </w:tcPr>
          <w:p>
            <w:pPr>
              <w:pStyle w:val="TableParagraph"/>
              <w:spacing w:before="114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4</w:t>
            </w:r>
          </w:p>
        </w:tc>
      </w:tr>
      <w:tr>
        <w:trPr>
          <w:trHeight w:val="539" w:hRule="atLeast"/>
        </w:trPr>
        <w:tc>
          <w:tcPr>
            <w:tcW w:w="8771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2"/>
                <w:w w:val="90"/>
                <w:sz w:val="22"/>
              </w:rPr>
              <w:t>Core/Must-Have</w:t>
            </w:r>
            <w:r>
              <w:rPr>
                <w:rFonts w:ascii="Arial Black"/>
                <w:color w:val="333333"/>
                <w:spacing w:val="23"/>
                <w:sz w:val="22"/>
              </w:rPr>
              <w:t> </w:t>
            </w:r>
            <w:r>
              <w:rPr>
                <w:rFonts w:ascii="Arial Black"/>
                <w:color w:val="333333"/>
                <w:spacing w:val="-2"/>
                <w:w w:val="90"/>
                <w:sz w:val="22"/>
              </w:rPr>
              <w:t>Features</w:t>
            </w:r>
          </w:p>
        </w:tc>
        <w:tc>
          <w:tcPr>
            <w:tcW w:w="852" w:type="dxa"/>
          </w:tcPr>
          <w:p>
            <w:pPr>
              <w:pStyle w:val="TableParagraph"/>
              <w:spacing w:before="114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3</w:t>
            </w:r>
          </w:p>
        </w:tc>
      </w:tr>
      <w:tr>
        <w:trPr>
          <w:trHeight w:val="539" w:hRule="atLeast"/>
        </w:trPr>
        <w:tc>
          <w:tcPr>
            <w:tcW w:w="8771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2"/>
                <w:w w:val="90"/>
                <w:sz w:val="22"/>
              </w:rPr>
              <w:t>Additional/Nice-to-Have</w:t>
            </w:r>
            <w:r>
              <w:rPr>
                <w:rFonts w:ascii="Arial Black"/>
                <w:color w:val="333333"/>
                <w:spacing w:val="22"/>
                <w:sz w:val="22"/>
              </w:rPr>
              <w:t> </w:t>
            </w:r>
            <w:r>
              <w:rPr>
                <w:rFonts w:ascii="Arial Black"/>
                <w:color w:val="333333"/>
                <w:spacing w:val="-2"/>
                <w:w w:val="90"/>
                <w:sz w:val="22"/>
              </w:rPr>
              <w:t>Features</w:t>
            </w:r>
          </w:p>
        </w:tc>
        <w:tc>
          <w:tcPr>
            <w:tcW w:w="852" w:type="dxa"/>
          </w:tcPr>
          <w:p>
            <w:pPr>
              <w:pStyle w:val="TableParagraph"/>
              <w:spacing w:before="114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1</w:t>
            </w:r>
          </w:p>
        </w:tc>
      </w:tr>
      <w:tr>
        <w:trPr>
          <w:trHeight w:val="539" w:hRule="atLeast"/>
        </w:trPr>
        <w:tc>
          <w:tcPr>
            <w:tcW w:w="8771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85"/>
                <w:sz w:val="22"/>
              </w:rPr>
              <w:t>Features</w:t>
            </w:r>
            <w:r>
              <w:rPr>
                <w:rFonts w:ascii="Arial Black"/>
                <w:color w:val="333333"/>
                <w:spacing w:val="-1"/>
                <w:sz w:val="22"/>
              </w:rPr>
              <w:t> </w:t>
            </w:r>
            <w:r>
              <w:rPr>
                <w:rFonts w:ascii="Arial Black"/>
                <w:color w:val="333333"/>
                <w:w w:val="85"/>
                <w:sz w:val="22"/>
              </w:rPr>
              <w:t>Tested</w:t>
            </w:r>
            <w:r>
              <w:rPr>
                <w:rFonts w:ascii="Arial Black"/>
                <w:color w:val="333333"/>
                <w:sz w:val="22"/>
              </w:rPr>
              <w:t> </w:t>
            </w:r>
            <w:r>
              <w:rPr>
                <w:rFonts w:ascii="Arial Black"/>
                <w:color w:val="333333"/>
                <w:w w:val="85"/>
                <w:sz w:val="22"/>
              </w:rPr>
              <w:t>&amp;</w:t>
            </w:r>
            <w:r>
              <w:rPr>
                <w:rFonts w:ascii="Arial Black"/>
                <w:color w:val="333333"/>
                <w:sz w:val="22"/>
              </w:rPr>
              <w:t> </w:t>
            </w:r>
            <w:r>
              <w:rPr>
                <w:rFonts w:ascii="Arial Black"/>
                <w:color w:val="333333"/>
                <w:spacing w:val="-2"/>
                <w:w w:val="85"/>
                <w:sz w:val="22"/>
              </w:rPr>
              <w:t>Verified</w:t>
            </w:r>
          </w:p>
        </w:tc>
        <w:tc>
          <w:tcPr>
            <w:tcW w:w="852" w:type="dxa"/>
          </w:tcPr>
          <w:p>
            <w:pPr>
              <w:pStyle w:val="TableParagraph"/>
              <w:spacing w:before="114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4</w:t>
            </w:r>
          </w:p>
        </w:tc>
      </w:tr>
    </w:tbl>
    <w:sectPr>
      <w:type w:val="continuous"/>
      <w:pgSz w:w="11910" w:h="16840"/>
      <w:pgMar w:top="10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Black" w:hAnsi="Arial Black" w:eastAsia="Arial Black" w:cs="Arial Black"/>
      <w:b/>
      <w:bCs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2"/>
      <w:ind w:right="33"/>
      <w:jc w:val="center"/>
      <w:outlineLvl w:val="1"/>
    </w:pPr>
    <w:rPr>
      <w:rFonts w:ascii="Times New Roman" w:hAnsi="Times New Roman" w:eastAsia="Times New Roman" w:cs="Times New Roman"/>
      <w:b/>
      <w:bCs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63"/>
      <w:ind w:left="127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2026-07-19T16:26:32Z</dcterms:created>
  <dcterms:modified xsi:type="dcterms:W3CDTF">2026-07-19T16:26:32Z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2026-07-19T00:00:00Z</vt:filetime>
  </property>
</Properties>
</file>