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SMARTBRIDGE" w:id="1"/>
      <w:bookmarkEnd w:id="1"/>
      <w:r>
        <w:rPr>
          <w:b w:val="0"/>
        </w:rPr>
      </w:r>
      <w:bookmarkStart w:name="Let's Bridge the Gap" w:id="2"/>
      <w:bookmarkEnd w:id="2"/>
      <w:r>
        <w:rPr>
          <w:b w:val="0"/>
        </w:rPr>
      </w:r>
      <w:r>
        <w:rPr>
          <w:color w:val="494949"/>
          <w:spacing w:val="23"/>
        </w:rPr>
        <w:t>SMARTBRIDGE</w:t>
      </w:r>
    </w:p>
    <w:p>
      <w:pPr>
        <w:pStyle w:val="BodyText"/>
        <w:spacing w:before="50"/>
        <w:ind w:left="32" w:right="33"/>
        <w:jc w:val="center"/>
        <w:rPr>
          <w:rFonts w:ascii="Courier New"/>
        </w:rPr>
      </w:pPr>
      <w:r>
        <w:rPr>
          <w:rFonts w:ascii="Courier New"/>
          <w:color w:val="0087CC"/>
        </w:rPr>
        <w:t>Let's</w:t>
      </w:r>
      <w:r>
        <w:rPr>
          <w:rFonts w:ascii="Courier New"/>
          <w:color w:val="0087CC"/>
          <w:spacing w:val="-7"/>
        </w:rPr>
        <w:t> </w:t>
      </w:r>
      <w:r>
        <w:rPr>
          <w:rFonts w:ascii="Courier New"/>
          <w:color w:val="0087CC"/>
        </w:rPr>
        <w:t>Bridge</w:t>
      </w:r>
      <w:r>
        <w:rPr>
          <w:rFonts w:ascii="Courier New"/>
          <w:color w:val="0087CC"/>
          <w:spacing w:val="-5"/>
        </w:rPr>
        <w:t> </w:t>
      </w:r>
      <w:r>
        <w:rPr>
          <w:rFonts w:ascii="Courier New"/>
          <w:color w:val="0087CC"/>
        </w:rPr>
        <w:t>the</w:t>
      </w:r>
      <w:r>
        <w:rPr>
          <w:rFonts w:ascii="Courier New"/>
          <w:color w:val="0087CC"/>
          <w:spacing w:val="-4"/>
        </w:rPr>
        <w:t> </w:t>
      </w:r>
      <w:r>
        <w:rPr>
          <w:rFonts w:ascii="Courier New"/>
          <w:color w:val="0087CC"/>
          <w:spacing w:val="-5"/>
        </w:rPr>
        <w:t>Gap</w:t>
      </w:r>
    </w:p>
    <w:p>
      <w:pPr>
        <w:pStyle w:val="BodyText"/>
        <w:spacing w:before="48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724762</wp:posOffset>
                </wp:positionH>
                <wp:positionV relativeFrom="paragraph">
                  <wp:posOffset>194995</wp:posOffset>
                </wp:positionV>
                <wp:extent cx="6110605" cy="511809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110605" cy="51180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9"/>
                              <w:ind w:left="0" w:right="0" w:firstLine="0"/>
                              <w:jc w:val="center"/>
                              <w:rPr>
                                <w:rFonts w:ascii="Arial Black"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 Black"/>
                                <w:color w:val="000000"/>
                                <w:w w:val="85"/>
                                <w:sz w:val="36"/>
                              </w:rPr>
                              <w:t>PERFORMANCE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3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color w:val="000000"/>
                                <w:spacing w:val="-2"/>
                                <w:w w:val="95"/>
                                <w:sz w:val="36"/>
                              </w:rPr>
                              <w:t>TESTING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7.067913pt;margin-top:15.353986pt;width:481.15pt;height:40.3pt;mso-position-horizontal-relative:page;mso-position-vertical-relative:paragraph;z-index:-15728640;mso-wrap-distance-left:0;mso-wrap-distance-right:0" type="#_x0000_t202" id="docshape1" filled="true" fillcolor="#f2f2f2" stroked="true" strokeweight=".75pt" strokecolor="#000000">
                <v:textbox inset="0,0,0,0">
                  <w:txbxContent>
                    <w:p>
                      <w:pPr>
                        <w:spacing w:before="139"/>
                        <w:ind w:left="0" w:right="0" w:firstLine="0"/>
                        <w:jc w:val="center"/>
                        <w:rPr>
                          <w:rFonts w:ascii="Arial Black"/>
                          <w:color w:val="000000"/>
                          <w:sz w:val="36"/>
                        </w:rPr>
                      </w:pPr>
                      <w:r>
                        <w:rPr>
                          <w:rFonts w:ascii="Arial Black"/>
                          <w:color w:val="000000"/>
                          <w:w w:val="85"/>
                          <w:sz w:val="36"/>
                        </w:rPr>
                        <w:t>PERFORMANCE</w:t>
                      </w:r>
                      <w:r>
                        <w:rPr>
                          <w:rFonts w:ascii="Arial Black"/>
                          <w:color w:val="000000"/>
                          <w:spacing w:val="34"/>
                          <w:sz w:val="36"/>
                        </w:rPr>
                        <w:t> </w:t>
                      </w:r>
                      <w:r>
                        <w:rPr>
                          <w:rFonts w:ascii="Arial Black"/>
                          <w:color w:val="000000"/>
                          <w:spacing w:val="-2"/>
                          <w:w w:val="95"/>
                          <w:sz w:val="36"/>
                        </w:rPr>
                        <w:t>TESTING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0"/>
        <w:rPr>
          <w:rFonts w:ascii="Courier New"/>
          <w:sz w:val="20"/>
        </w:rPr>
      </w:pPr>
    </w:p>
    <w:tbl>
      <w:tblPr>
        <w:tblW w:w="0" w:type="auto"/>
        <w:jc w:val="left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5"/>
        <w:gridCol w:w="3821"/>
        <w:gridCol w:w="1925"/>
        <w:gridCol w:w="1953"/>
      </w:tblGrid>
      <w:tr>
        <w:trPr>
          <w:trHeight w:val="839" w:hRule="atLeast"/>
        </w:trPr>
        <w:tc>
          <w:tcPr>
            <w:tcW w:w="1925" w:type="dxa"/>
            <w:shd w:val="clear" w:color="auto" w:fill="F2F2F2"/>
          </w:tcPr>
          <w:p>
            <w:pPr>
              <w:pStyle w:val="TableParagraph"/>
              <w:spacing w:before="13"/>
              <w:ind w:left="0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spacing w:before="0"/>
              <w:ind w:left="187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4"/>
                <w:sz w:val="22"/>
              </w:rPr>
              <w:t>Date</w:t>
            </w:r>
          </w:p>
        </w:tc>
        <w:tc>
          <w:tcPr>
            <w:tcW w:w="3821" w:type="dxa"/>
          </w:tcPr>
          <w:p>
            <w:pPr>
              <w:pStyle w:val="TableParagraph"/>
              <w:spacing w:before="14"/>
              <w:ind w:left="0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spacing w:before="0"/>
              <w:ind w:left="187"/>
              <w:rPr>
                <w:sz w:val="22"/>
              </w:rPr>
            </w:pPr>
            <w:r>
              <w:rPr>
                <w:color w:val="333333"/>
                <w:w w:val="90"/>
                <w:sz w:val="22"/>
              </w:rPr>
              <w:t>15</w:t>
            </w:r>
            <w:r>
              <w:rPr>
                <w:color w:val="333333"/>
                <w:spacing w:val="-4"/>
                <w:sz w:val="22"/>
              </w:rPr>
              <w:t> </w:t>
            </w:r>
            <w:r>
              <w:rPr>
                <w:color w:val="333333"/>
                <w:w w:val="90"/>
                <w:sz w:val="22"/>
              </w:rPr>
              <w:t>July</w:t>
            </w:r>
            <w:r>
              <w:rPr>
                <w:color w:val="333333"/>
                <w:spacing w:val="-3"/>
                <w:sz w:val="22"/>
              </w:rPr>
              <w:t> </w:t>
            </w:r>
            <w:r>
              <w:rPr>
                <w:color w:val="333333"/>
                <w:spacing w:val="-4"/>
                <w:w w:val="90"/>
                <w:sz w:val="22"/>
              </w:rPr>
              <w:t>2026</w:t>
            </w:r>
          </w:p>
        </w:tc>
        <w:tc>
          <w:tcPr>
            <w:tcW w:w="1925" w:type="dxa"/>
            <w:shd w:val="clear" w:color="auto" w:fill="F2F2F2"/>
          </w:tcPr>
          <w:p>
            <w:pPr>
              <w:pStyle w:val="TableParagraph"/>
              <w:spacing w:before="13"/>
              <w:ind w:left="0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spacing w:before="0"/>
              <w:ind w:left="186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85"/>
                <w:sz w:val="22"/>
              </w:rPr>
              <w:t>Team</w:t>
            </w:r>
            <w:r>
              <w:rPr>
                <w:rFonts w:ascii="Arial Black"/>
                <w:color w:val="333333"/>
                <w:sz w:val="22"/>
              </w:rPr>
              <w:t> </w:t>
            </w:r>
            <w:r>
              <w:rPr>
                <w:rFonts w:ascii="Arial Black"/>
                <w:color w:val="333333"/>
                <w:spacing w:val="-5"/>
                <w:sz w:val="22"/>
              </w:rPr>
              <w:t>ID</w:t>
            </w:r>
          </w:p>
        </w:tc>
        <w:tc>
          <w:tcPr>
            <w:tcW w:w="1953" w:type="dxa"/>
          </w:tcPr>
          <w:p>
            <w:pPr>
              <w:pStyle w:val="TableParagraph"/>
              <w:spacing w:line="213" w:lineRule="auto" w:before="140"/>
              <w:ind w:left="186" w:right="785"/>
              <w:rPr>
                <w:sz w:val="22"/>
              </w:rPr>
            </w:pPr>
            <w:r>
              <w:rPr>
                <w:color w:val="333333"/>
                <w:spacing w:val="-8"/>
                <w:sz w:val="22"/>
              </w:rPr>
              <w:t>N/A</w:t>
            </w:r>
            <w:r>
              <w:rPr>
                <w:color w:val="333333"/>
                <w:spacing w:val="-13"/>
                <w:sz w:val="22"/>
              </w:rPr>
              <w:t> </w:t>
            </w:r>
            <w:r>
              <w:rPr>
                <w:color w:val="333333"/>
                <w:spacing w:val="-8"/>
                <w:sz w:val="22"/>
              </w:rPr>
              <w:t>(Solo </w:t>
            </w:r>
            <w:r>
              <w:rPr>
                <w:color w:val="333333"/>
                <w:spacing w:val="-2"/>
                <w:sz w:val="22"/>
              </w:rPr>
              <w:t>Project)</w:t>
            </w:r>
          </w:p>
        </w:tc>
      </w:tr>
      <w:tr>
        <w:trPr>
          <w:trHeight w:val="839" w:hRule="atLeast"/>
        </w:trPr>
        <w:tc>
          <w:tcPr>
            <w:tcW w:w="1925" w:type="dxa"/>
            <w:shd w:val="clear" w:color="auto" w:fill="F2F2F2"/>
          </w:tcPr>
          <w:p>
            <w:pPr>
              <w:pStyle w:val="TableParagraph"/>
              <w:spacing w:before="13"/>
              <w:ind w:left="0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spacing w:before="0"/>
              <w:ind w:left="187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85"/>
                <w:sz w:val="22"/>
              </w:rPr>
              <w:t>Project</w:t>
            </w:r>
            <w:r>
              <w:rPr>
                <w:rFonts w:ascii="Arial Black"/>
                <w:color w:val="333333"/>
                <w:spacing w:val="14"/>
                <w:sz w:val="22"/>
              </w:rPr>
              <w:t> </w:t>
            </w:r>
            <w:r>
              <w:rPr>
                <w:rFonts w:ascii="Arial Black"/>
                <w:color w:val="333333"/>
                <w:spacing w:val="-4"/>
                <w:sz w:val="22"/>
              </w:rPr>
              <w:t>Name</w:t>
            </w:r>
          </w:p>
        </w:tc>
        <w:tc>
          <w:tcPr>
            <w:tcW w:w="3821" w:type="dxa"/>
          </w:tcPr>
          <w:p>
            <w:pPr>
              <w:pStyle w:val="TableParagraph"/>
              <w:spacing w:line="213" w:lineRule="auto" w:before="140"/>
              <w:ind w:left="187" w:right="302"/>
              <w:rPr>
                <w:sz w:val="22"/>
              </w:rPr>
            </w:pPr>
            <w:r>
              <w:rPr>
                <w:color w:val="333333"/>
                <w:spacing w:val="-2"/>
                <w:sz w:val="22"/>
              </w:rPr>
              <w:t>Rising</w:t>
            </w:r>
            <w:r>
              <w:rPr>
                <w:color w:val="333333"/>
                <w:spacing w:val="-16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Waters</w:t>
            </w:r>
            <w:r>
              <w:rPr>
                <w:color w:val="333333"/>
                <w:spacing w:val="-15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–</w:t>
            </w:r>
            <w:r>
              <w:rPr>
                <w:color w:val="333333"/>
                <w:spacing w:val="-16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Flood</w:t>
            </w:r>
            <w:r>
              <w:rPr>
                <w:color w:val="333333"/>
                <w:spacing w:val="-15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Prediction System</w:t>
            </w:r>
          </w:p>
        </w:tc>
        <w:tc>
          <w:tcPr>
            <w:tcW w:w="1925" w:type="dxa"/>
            <w:shd w:val="clear" w:color="auto" w:fill="F2F2F2"/>
          </w:tcPr>
          <w:p>
            <w:pPr>
              <w:pStyle w:val="TableParagraph"/>
              <w:spacing w:line="232" w:lineRule="auto" w:before="120"/>
              <w:ind w:left="186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10"/>
                <w:sz w:val="22"/>
              </w:rPr>
              <w:t>Maximum </w:t>
            </w:r>
            <w:r>
              <w:rPr>
                <w:rFonts w:ascii="Arial Black"/>
                <w:color w:val="333333"/>
                <w:spacing w:val="-2"/>
                <w:sz w:val="22"/>
              </w:rPr>
              <w:t>Marks</w:t>
            </w:r>
          </w:p>
        </w:tc>
        <w:tc>
          <w:tcPr>
            <w:tcW w:w="1953" w:type="dxa"/>
          </w:tcPr>
          <w:p>
            <w:pPr>
              <w:pStyle w:val="TableParagraph"/>
              <w:spacing w:before="14"/>
              <w:ind w:left="0"/>
              <w:rPr>
                <w:rFonts w:ascii="Courier New"/>
                <w:b/>
                <w:sz w:val="22"/>
              </w:rPr>
            </w:pPr>
          </w:p>
          <w:p>
            <w:pPr>
              <w:pStyle w:val="TableParagraph"/>
              <w:spacing w:before="0"/>
              <w:ind w:left="186"/>
              <w:rPr>
                <w:sz w:val="22"/>
              </w:rPr>
            </w:pPr>
            <w:r>
              <w:rPr>
                <w:color w:val="333333"/>
                <w:w w:val="90"/>
                <w:sz w:val="22"/>
              </w:rPr>
              <w:t>5</w:t>
            </w:r>
            <w:r>
              <w:rPr>
                <w:color w:val="333333"/>
                <w:spacing w:val="-7"/>
                <w:w w:val="90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49"/>
        <w:rPr>
          <w:rFonts w:ascii="Courier New"/>
        </w:rPr>
      </w:pPr>
    </w:p>
    <w:p>
      <w:pPr>
        <w:pStyle w:val="BodyText"/>
        <w:ind w:left="141"/>
        <w:rPr>
          <w:b w:val="0"/>
        </w:rPr>
      </w:pPr>
      <w:bookmarkStart w:name="Testing Overview" w:id="3"/>
      <w:bookmarkEnd w:id="3"/>
      <w:r>
        <w:rPr>
          <w:b w:val="0"/>
        </w:rPr>
      </w:r>
      <w:r>
        <w:rPr>
          <w:b w:val="0"/>
          <w:color w:val="0054A3"/>
          <w:w w:val="85"/>
        </w:rPr>
        <w:t>Testing</w:t>
      </w:r>
      <w:r>
        <w:rPr>
          <w:b w:val="0"/>
          <w:color w:val="0054A3"/>
          <w:spacing w:val="5"/>
        </w:rPr>
        <w:t> </w:t>
      </w:r>
      <w:r>
        <w:rPr>
          <w:b w:val="0"/>
          <w:color w:val="0054A3"/>
          <w:spacing w:val="-2"/>
        </w:rPr>
        <w:t>Overview</w:t>
      </w:r>
    </w:p>
    <w:p>
      <w:pPr>
        <w:pStyle w:val="BodyText"/>
        <w:spacing w:before="8"/>
        <w:rPr>
          <w:b w:val="0"/>
          <w:sz w:val="19"/>
        </w:rPr>
      </w:pPr>
    </w:p>
    <w:tbl>
      <w:tblPr>
        <w:tblW w:w="0" w:type="auto"/>
        <w:jc w:val="left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68"/>
        <w:gridCol w:w="4456"/>
      </w:tblGrid>
      <w:tr>
        <w:trPr>
          <w:trHeight w:val="539" w:hRule="atLeast"/>
        </w:trPr>
        <w:tc>
          <w:tcPr>
            <w:tcW w:w="5168" w:type="dxa"/>
            <w:shd w:val="clear" w:color="auto" w:fill="E6F2FF"/>
          </w:tcPr>
          <w:p>
            <w:pPr>
              <w:pStyle w:val="TableParagraph"/>
              <w:spacing w:before="113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85"/>
                <w:sz w:val="22"/>
              </w:rPr>
              <w:t>Testing</w:t>
            </w:r>
            <w:r>
              <w:rPr>
                <w:rFonts w:ascii="Arial Black"/>
                <w:color w:val="333333"/>
                <w:spacing w:val="-6"/>
                <w:sz w:val="22"/>
              </w:rPr>
              <w:t> </w:t>
            </w:r>
            <w:r>
              <w:rPr>
                <w:rFonts w:ascii="Arial Black"/>
                <w:color w:val="333333"/>
                <w:w w:val="85"/>
                <w:sz w:val="22"/>
              </w:rPr>
              <w:t>Tool</w:t>
            </w:r>
            <w:r>
              <w:rPr>
                <w:rFonts w:ascii="Arial Black"/>
                <w:color w:val="333333"/>
                <w:spacing w:val="-6"/>
                <w:sz w:val="22"/>
              </w:rPr>
              <w:t> </w:t>
            </w:r>
            <w:r>
              <w:rPr>
                <w:rFonts w:ascii="Arial Black"/>
                <w:color w:val="333333"/>
                <w:spacing w:val="-4"/>
                <w:w w:val="85"/>
                <w:sz w:val="22"/>
              </w:rPr>
              <w:t>Used</w:t>
            </w:r>
          </w:p>
        </w:tc>
        <w:tc>
          <w:tcPr>
            <w:tcW w:w="4456" w:type="dxa"/>
          </w:tcPr>
          <w:p>
            <w:pPr>
              <w:pStyle w:val="TableParagraph"/>
              <w:spacing w:before="114"/>
              <w:rPr>
                <w:sz w:val="22"/>
              </w:rPr>
            </w:pPr>
            <w:r>
              <w:rPr>
                <w:color w:val="333333"/>
                <w:spacing w:val="-6"/>
                <w:sz w:val="22"/>
              </w:rPr>
              <w:t>Postman</w:t>
            </w:r>
            <w:r>
              <w:rPr>
                <w:color w:val="333333"/>
                <w:spacing w:val="-7"/>
                <w:sz w:val="22"/>
              </w:rPr>
              <w:t> </w:t>
            </w:r>
            <w:r>
              <w:rPr>
                <w:color w:val="333333"/>
                <w:spacing w:val="-6"/>
                <w:sz w:val="22"/>
              </w:rPr>
              <w:t>/ JMeter</w:t>
            </w:r>
          </w:p>
        </w:tc>
      </w:tr>
      <w:tr>
        <w:trPr>
          <w:trHeight w:val="539" w:hRule="atLeast"/>
        </w:trPr>
        <w:tc>
          <w:tcPr>
            <w:tcW w:w="5168" w:type="dxa"/>
            <w:shd w:val="clear" w:color="auto" w:fill="E6F2FF"/>
          </w:tcPr>
          <w:p>
            <w:pPr>
              <w:pStyle w:val="TableParagraph"/>
              <w:spacing w:before="113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w w:val="90"/>
                <w:sz w:val="22"/>
              </w:rPr>
              <w:t>Type</w:t>
            </w:r>
            <w:r>
              <w:rPr>
                <w:rFonts w:ascii="Arial Black"/>
                <w:color w:val="333333"/>
                <w:spacing w:val="-11"/>
                <w:w w:val="90"/>
                <w:sz w:val="22"/>
              </w:rPr>
              <w:t> </w:t>
            </w:r>
            <w:r>
              <w:rPr>
                <w:rFonts w:ascii="Arial Black"/>
                <w:color w:val="333333"/>
                <w:w w:val="90"/>
                <w:sz w:val="22"/>
              </w:rPr>
              <w:t>of</w:t>
            </w:r>
            <w:r>
              <w:rPr>
                <w:rFonts w:ascii="Arial Black"/>
                <w:color w:val="333333"/>
                <w:spacing w:val="-10"/>
                <w:w w:val="90"/>
                <w:sz w:val="22"/>
              </w:rPr>
              <w:t> </w:t>
            </w:r>
            <w:r>
              <w:rPr>
                <w:rFonts w:ascii="Arial Black"/>
                <w:color w:val="333333"/>
                <w:spacing w:val="-2"/>
                <w:w w:val="90"/>
                <w:sz w:val="22"/>
              </w:rPr>
              <w:t>Testing</w:t>
            </w:r>
          </w:p>
        </w:tc>
        <w:tc>
          <w:tcPr>
            <w:tcW w:w="4456" w:type="dxa"/>
          </w:tcPr>
          <w:p>
            <w:pPr>
              <w:pStyle w:val="TableParagraph"/>
              <w:spacing w:before="114"/>
              <w:rPr>
                <w:sz w:val="22"/>
              </w:rPr>
            </w:pPr>
            <w:r>
              <w:rPr>
                <w:color w:val="333333"/>
                <w:spacing w:val="-2"/>
                <w:sz w:val="22"/>
              </w:rPr>
              <w:t>Load</w:t>
            </w:r>
            <w:r>
              <w:rPr>
                <w:color w:val="333333"/>
                <w:spacing w:val="-16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Testing</w:t>
            </w:r>
          </w:p>
        </w:tc>
      </w:tr>
      <w:tr>
        <w:trPr>
          <w:trHeight w:val="539" w:hRule="atLeast"/>
        </w:trPr>
        <w:tc>
          <w:tcPr>
            <w:tcW w:w="5168" w:type="dxa"/>
            <w:shd w:val="clear" w:color="auto" w:fill="E6F2FF"/>
          </w:tcPr>
          <w:p>
            <w:pPr>
              <w:pStyle w:val="TableParagraph"/>
              <w:spacing w:before="113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10"/>
                <w:sz w:val="22"/>
              </w:rPr>
              <w:t>Target</w:t>
            </w:r>
            <w:r>
              <w:rPr>
                <w:rFonts w:ascii="Arial Black"/>
                <w:color w:val="333333"/>
                <w:spacing w:val="-9"/>
                <w:sz w:val="22"/>
              </w:rPr>
              <w:t> </w:t>
            </w:r>
            <w:r>
              <w:rPr>
                <w:rFonts w:ascii="Arial Black"/>
                <w:color w:val="333333"/>
                <w:spacing w:val="-10"/>
                <w:sz w:val="22"/>
              </w:rPr>
              <w:t>Module</w:t>
            </w:r>
            <w:r>
              <w:rPr>
                <w:rFonts w:ascii="Arial Black"/>
                <w:color w:val="333333"/>
                <w:spacing w:val="-9"/>
                <w:sz w:val="22"/>
              </w:rPr>
              <w:t> </w:t>
            </w:r>
            <w:r>
              <w:rPr>
                <w:rFonts w:ascii="Arial Black"/>
                <w:color w:val="333333"/>
                <w:spacing w:val="-10"/>
                <w:sz w:val="22"/>
              </w:rPr>
              <w:t>/</w:t>
            </w:r>
            <w:r>
              <w:rPr>
                <w:rFonts w:ascii="Arial Black"/>
                <w:color w:val="333333"/>
                <w:spacing w:val="-9"/>
                <w:sz w:val="22"/>
              </w:rPr>
              <w:t> </w:t>
            </w:r>
            <w:r>
              <w:rPr>
                <w:rFonts w:ascii="Arial Black"/>
                <w:color w:val="333333"/>
                <w:spacing w:val="-10"/>
                <w:sz w:val="22"/>
              </w:rPr>
              <w:t>API</w:t>
            </w:r>
          </w:p>
        </w:tc>
        <w:tc>
          <w:tcPr>
            <w:tcW w:w="4456" w:type="dxa"/>
          </w:tcPr>
          <w:p>
            <w:pPr>
              <w:pStyle w:val="TableParagraph"/>
              <w:spacing w:before="114"/>
              <w:rPr>
                <w:sz w:val="22"/>
              </w:rPr>
            </w:pPr>
            <w:r>
              <w:rPr>
                <w:color w:val="333333"/>
                <w:spacing w:val="-2"/>
                <w:sz w:val="22"/>
              </w:rPr>
              <w:t>/api/predict_flood</w:t>
            </w:r>
          </w:p>
        </w:tc>
      </w:tr>
      <w:tr>
        <w:trPr>
          <w:trHeight w:val="539" w:hRule="atLeast"/>
        </w:trPr>
        <w:tc>
          <w:tcPr>
            <w:tcW w:w="5168" w:type="dxa"/>
            <w:shd w:val="clear" w:color="auto" w:fill="E6F2FF"/>
          </w:tcPr>
          <w:p>
            <w:pPr>
              <w:pStyle w:val="TableParagraph"/>
              <w:spacing w:before="113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4"/>
                <w:w w:val="85"/>
                <w:sz w:val="22"/>
              </w:rPr>
              <w:t>Test</w:t>
            </w:r>
            <w:r>
              <w:rPr>
                <w:rFonts w:ascii="Arial Black"/>
                <w:color w:val="333333"/>
                <w:spacing w:val="-3"/>
                <w:w w:val="85"/>
                <w:sz w:val="22"/>
              </w:rPr>
              <w:t> </w:t>
            </w:r>
            <w:r>
              <w:rPr>
                <w:rFonts w:ascii="Arial Black"/>
                <w:color w:val="333333"/>
                <w:spacing w:val="-2"/>
                <w:sz w:val="22"/>
              </w:rPr>
              <w:t>Environment</w:t>
            </w:r>
          </w:p>
        </w:tc>
        <w:tc>
          <w:tcPr>
            <w:tcW w:w="4456" w:type="dxa"/>
          </w:tcPr>
          <w:p>
            <w:pPr>
              <w:pStyle w:val="TableParagraph"/>
              <w:spacing w:before="114"/>
              <w:rPr>
                <w:sz w:val="22"/>
              </w:rPr>
            </w:pPr>
            <w:r>
              <w:rPr>
                <w:color w:val="333333"/>
                <w:spacing w:val="-4"/>
                <w:sz w:val="22"/>
              </w:rPr>
              <w:t>Local</w:t>
            </w:r>
            <w:r>
              <w:rPr>
                <w:color w:val="333333"/>
                <w:spacing w:val="-10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Server</w:t>
            </w:r>
          </w:p>
        </w:tc>
      </w:tr>
      <w:tr>
        <w:trPr>
          <w:trHeight w:val="539" w:hRule="atLeast"/>
        </w:trPr>
        <w:tc>
          <w:tcPr>
            <w:tcW w:w="5168" w:type="dxa"/>
            <w:shd w:val="clear" w:color="auto" w:fill="E6F2FF"/>
          </w:tcPr>
          <w:p>
            <w:pPr>
              <w:pStyle w:val="TableParagraph"/>
              <w:spacing w:before="113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4"/>
                <w:w w:val="85"/>
                <w:sz w:val="22"/>
              </w:rPr>
              <w:t>Test</w:t>
            </w:r>
            <w:r>
              <w:rPr>
                <w:rFonts w:ascii="Arial Black"/>
                <w:color w:val="333333"/>
                <w:spacing w:val="-14"/>
                <w:sz w:val="22"/>
              </w:rPr>
              <w:t> </w:t>
            </w:r>
            <w:r>
              <w:rPr>
                <w:rFonts w:ascii="Arial Black"/>
                <w:color w:val="333333"/>
                <w:spacing w:val="-4"/>
                <w:sz w:val="22"/>
              </w:rPr>
              <w:t>Date</w:t>
            </w:r>
          </w:p>
        </w:tc>
        <w:tc>
          <w:tcPr>
            <w:tcW w:w="4456" w:type="dxa"/>
          </w:tcPr>
          <w:p>
            <w:pPr>
              <w:pStyle w:val="TableParagraph"/>
              <w:spacing w:before="114"/>
              <w:rPr>
                <w:sz w:val="22"/>
              </w:rPr>
            </w:pPr>
            <w:r>
              <w:rPr>
                <w:color w:val="333333"/>
                <w:w w:val="90"/>
                <w:sz w:val="22"/>
              </w:rPr>
              <w:t>14</w:t>
            </w:r>
            <w:r>
              <w:rPr>
                <w:color w:val="333333"/>
                <w:spacing w:val="-4"/>
                <w:sz w:val="22"/>
              </w:rPr>
              <w:t> </w:t>
            </w:r>
            <w:r>
              <w:rPr>
                <w:color w:val="333333"/>
                <w:w w:val="90"/>
                <w:sz w:val="22"/>
              </w:rPr>
              <w:t>July</w:t>
            </w:r>
            <w:r>
              <w:rPr>
                <w:color w:val="333333"/>
                <w:spacing w:val="-3"/>
                <w:sz w:val="22"/>
              </w:rPr>
              <w:t> </w:t>
            </w:r>
            <w:r>
              <w:rPr>
                <w:color w:val="333333"/>
                <w:spacing w:val="-4"/>
                <w:w w:val="90"/>
                <w:sz w:val="22"/>
              </w:rPr>
              <w:t>2026</w:t>
            </w:r>
          </w:p>
        </w:tc>
      </w:tr>
    </w:tbl>
    <w:p>
      <w:pPr>
        <w:pStyle w:val="BodyText"/>
        <w:spacing w:before="294"/>
        <w:ind w:left="141"/>
        <w:rPr>
          <w:b w:val="0"/>
        </w:rPr>
      </w:pPr>
      <w:bookmarkStart w:name="Test Scenarios &amp; Results" w:id="4"/>
      <w:bookmarkEnd w:id="4"/>
      <w:r>
        <w:rPr>
          <w:b w:val="0"/>
        </w:rPr>
      </w:r>
      <w:r>
        <w:rPr>
          <w:b w:val="0"/>
          <w:color w:val="0054A3"/>
          <w:w w:val="85"/>
        </w:rPr>
        <w:t>Test</w:t>
      </w:r>
      <w:r>
        <w:rPr>
          <w:b w:val="0"/>
          <w:color w:val="0054A3"/>
          <w:spacing w:val="-12"/>
        </w:rPr>
        <w:t> </w:t>
      </w:r>
      <w:r>
        <w:rPr>
          <w:b w:val="0"/>
          <w:color w:val="0054A3"/>
          <w:w w:val="85"/>
        </w:rPr>
        <w:t>Scenarios</w:t>
      </w:r>
      <w:r>
        <w:rPr>
          <w:b w:val="0"/>
          <w:color w:val="0054A3"/>
          <w:spacing w:val="-12"/>
        </w:rPr>
        <w:t> </w:t>
      </w:r>
      <w:r>
        <w:rPr>
          <w:b w:val="0"/>
          <w:color w:val="0054A3"/>
          <w:w w:val="85"/>
        </w:rPr>
        <w:t>&amp;</w:t>
      </w:r>
      <w:r>
        <w:rPr>
          <w:b w:val="0"/>
          <w:color w:val="0054A3"/>
          <w:spacing w:val="-12"/>
        </w:rPr>
        <w:t> </w:t>
      </w:r>
      <w:r>
        <w:rPr>
          <w:b w:val="0"/>
          <w:color w:val="0054A3"/>
          <w:spacing w:val="-2"/>
          <w:w w:val="85"/>
        </w:rPr>
        <w:t>Results</w:t>
      </w:r>
    </w:p>
    <w:p>
      <w:pPr>
        <w:pStyle w:val="BodyText"/>
        <w:spacing w:before="7" w:after="1"/>
        <w:rPr>
          <w:b w:val="0"/>
          <w:sz w:val="19"/>
        </w:rPr>
      </w:pPr>
    </w:p>
    <w:tbl>
      <w:tblPr>
        <w:tblW w:w="0" w:type="auto"/>
        <w:jc w:val="left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4"/>
        <w:gridCol w:w="2993"/>
        <w:gridCol w:w="1539"/>
        <w:gridCol w:w="1234"/>
        <w:gridCol w:w="2149"/>
        <w:gridCol w:w="954"/>
      </w:tblGrid>
      <w:tr>
        <w:trPr>
          <w:trHeight w:val="839" w:hRule="atLeast"/>
        </w:trPr>
        <w:tc>
          <w:tcPr>
            <w:tcW w:w="754" w:type="dxa"/>
            <w:shd w:val="clear" w:color="auto" w:fill="E6F2FF"/>
          </w:tcPr>
          <w:p>
            <w:pPr>
              <w:pStyle w:val="TableParagraph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4"/>
                <w:w w:val="95"/>
                <w:sz w:val="22"/>
              </w:rPr>
              <w:t>S.No</w:t>
            </w:r>
          </w:p>
        </w:tc>
        <w:tc>
          <w:tcPr>
            <w:tcW w:w="2993" w:type="dxa"/>
            <w:shd w:val="clear" w:color="auto" w:fill="E6F2FF"/>
          </w:tcPr>
          <w:p>
            <w:pPr>
              <w:pStyle w:val="TableParagraph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2"/>
                <w:sz w:val="22"/>
              </w:rPr>
              <w:t>Scenario</w:t>
            </w:r>
          </w:p>
        </w:tc>
        <w:tc>
          <w:tcPr>
            <w:tcW w:w="1539" w:type="dxa"/>
            <w:shd w:val="clear" w:color="auto" w:fill="E6F2FF"/>
          </w:tcPr>
          <w:p>
            <w:pPr>
              <w:pStyle w:val="TableParagraph"/>
              <w:spacing w:line="232" w:lineRule="auto" w:before="120"/>
              <w:ind w:right="18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2"/>
                <w:w w:val="90"/>
                <w:sz w:val="22"/>
              </w:rPr>
              <w:t>Virtual </w:t>
            </w:r>
            <w:r>
              <w:rPr>
                <w:rFonts w:ascii="Arial Black"/>
                <w:color w:val="333333"/>
                <w:spacing w:val="-2"/>
                <w:sz w:val="22"/>
              </w:rPr>
              <w:t>Users</w:t>
            </w:r>
          </w:p>
        </w:tc>
        <w:tc>
          <w:tcPr>
            <w:tcW w:w="1234" w:type="dxa"/>
            <w:shd w:val="clear" w:color="auto" w:fill="E6F2FF"/>
          </w:tcPr>
          <w:p>
            <w:pPr>
              <w:pStyle w:val="TableParagraph"/>
              <w:ind w:left="126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2"/>
                <w:sz w:val="22"/>
              </w:rPr>
              <w:t>Duration</w:t>
            </w:r>
          </w:p>
        </w:tc>
        <w:tc>
          <w:tcPr>
            <w:tcW w:w="2149" w:type="dxa"/>
            <w:shd w:val="clear" w:color="auto" w:fill="E6F2FF"/>
          </w:tcPr>
          <w:p>
            <w:pPr>
              <w:pStyle w:val="TableParagraph"/>
              <w:spacing w:line="232" w:lineRule="auto" w:before="120"/>
              <w:ind w:left="126" w:right="487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2"/>
                <w:w w:val="90"/>
                <w:sz w:val="22"/>
              </w:rPr>
              <w:t>Avg</w:t>
            </w:r>
            <w:r>
              <w:rPr>
                <w:rFonts w:ascii="Arial Black"/>
                <w:color w:val="333333"/>
                <w:spacing w:val="-10"/>
                <w:w w:val="90"/>
                <w:sz w:val="22"/>
              </w:rPr>
              <w:t> </w:t>
            </w:r>
            <w:r>
              <w:rPr>
                <w:rFonts w:ascii="Arial Black"/>
                <w:color w:val="333333"/>
                <w:spacing w:val="-2"/>
                <w:w w:val="90"/>
                <w:sz w:val="22"/>
              </w:rPr>
              <w:t>Response </w:t>
            </w:r>
            <w:r>
              <w:rPr>
                <w:rFonts w:ascii="Arial Black"/>
                <w:color w:val="333333"/>
                <w:spacing w:val="-4"/>
                <w:sz w:val="22"/>
              </w:rPr>
              <w:t>Time</w:t>
            </w:r>
          </w:p>
        </w:tc>
        <w:tc>
          <w:tcPr>
            <w:tcW w:w="954" w:type="dxa"/>
            <w:shd w:val="clear" w:color="auto" w:fill="E6F2FF"/>
          </w:tcPr>
          <w:p>
            <w:pPr>
              <w:pStyle w:val="TableParagraph"/>
              <w:rPr>
                <w:rFonts w:ascii="Arial Black"/>
                <w:sz w:val="22"/>
              </w:rPr>
            </w:pPr>
            <w:r>
              <w:rPr>
                <w:rFonts w:ascii="Arial Black"/>
                <w:color w:val="333333"/>
                <w:spacing w:val="-2"/>
                <w:sz w:val="22"/>
              </w:rPr>
              <w:t>Status</w:t>
            </w:r>
          </w:p>
        </w:tc>
      </w:tr>
      <w:tr>
        <w:trPr>
          <w:trHeight w:val="839" w:hRule="atLeast"/>
        </w:trPr>
        <w:tc>
          <w:tcPr>
            <w:tcW w:w="7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10"/>
                <w:sz w:val="22"/>
              </w:rPr>
              <w:t>1</w:t>
            </w:r>
          </w:p>
        </w:tc>
        <w:tc>
          <w:tcPr>
            <w:tcW w:w="2993" w:type="dxa"/>
          </w:tcPr>
          <w:p>
            <w:pPr>
              <w:pStyle w:val="TableParagraph"/>
              <w:spacing w:line="213" w:lineRule="auto" w:before="140"/>
              <w:ind w:right="158"/>
              <w:rPr>
                <w:sz w:val="22"/>
              </w:rPr>
            </w:pPr>
            <w:r>
              <w:rPr>
                <w:color w:val="333333"/>
                <w:spacing w:val="-2"/>
                <w:sz w:val="22"/>
              </w:rPr>
              <w:t>Normal</w:t>
            </w:r>
            <w:r>
              <w:rPr>
                <w:color w:val="333333"/>
                <w:spacing w:val="-16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Load</w:t>
            </w:r>
            <w:r>
              <w:rPr>
                <w:color w:val="333333"/>
                <w:spacing w:val="-15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on </w:t>
            </w:r>
            <w:r>
              <w:rPr>
                <w:color w:val="333333"/>
                <w:sz w:val="22"/>
              </w:rPr>
              <w:t>Prediction API</w:t>
            </w:r>
          </w:p>
        </w:tc>
        <w:tc>
          <w:tcPr>
            <w:tcW w:w="15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5"/>
                <w:sz w:val="22"/>
              </w:rPr>
              <w:t>50</w:t>
            </w:r>
          </w:p>
        </w:tc>
        <w:tc>
          <w:tcPr>
            <w:tcW w:w="1234" w:type="dxa"/>
          </w:tcPr>
          <w:p>
            <w:pPr>
              <w:pStyle w:val="TableParagraph"/>
              <w:ind w:left="126"/>
              <w:rPr>
                <w:sz w:val="22"/>
              </w:rPr>
            </w:pPr>
            <w:r>
              <w:rPr>
                <w:color w:val="333333"/>
                <w:w w:val="90"/>
                <w:sz w:val="22"/>
              </w:rPr>
              <w:t>60</w:t>
            </w:r>
            <w:r>
              <w:rPr>
                <w:color w:val="333333"/>
                <w:spacing w:val="-7"/>
                <w:w w:val="90"/>
                <w:sz w:val="22"/>
              </w:rPr>
              <w:t> </w:t>
            </w:r>
            <w:r>
              <w:rPr>
                <w:color w:val="333333"/>
                <w:spacing w:val="-5"/>
                <w:sz w:val="22"/>
              </w:rPr>
              <w:t>sec</w:t>
            </w:r>
          </w:p>
        </w:tc>
        <w:tc>
          <w:tcPr>
            <w:tcW w:w="2149" w:type="dxa"/>
          </w:tcPr>
          <w:p>
            <w:pPr>
              <w:pStyle w:val="TableParagraph"/>
              <w:ind w:left="126"/>
              <w:rPr>
                <w:sz w:val="22"/>
              </w:rPr>
            </w:pPr>
            <w:r>
              <w:rPr>
                <w:color w:val="333333"/>
                <w:w w:val="90"/>
                <w:sz w:val="22"/>
              </w:rPr>
              <w:t>0.4</w:t>
            </w:r>
            <w:r>
              <w:rPr>
                <w:color w:val="333333"/>
                <w:spacing w:val="-10"/>
                <w:w w:val="90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seconds</w:t>
            </w:r>
          </w:p>
        </w:tc>
        <w:tc>
          <w:tcPr>
            <w:tcW w:w="9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4"/>
                <w:sz w:val="22"/>
              </w:rPr>
              <w:t>Pass</w:t>
            </w:r>
          </w:p>
        </w:tc>
      </w:tr>
      <w:tr>
        <w:trPr>
          <w:trHeight w:val="839" w:hRule="atLeast"/>
        </w:trPr>
        <w:tc>
          <w:tcPr>
            <w:tcW w:w="7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10"/>
                <w:sz w:val="22"/>
              </w:rPr>
              <w:t>2</w:t>
            </w:r>
          </w:p>
        </w:tc>
        <w:tc>
          <w:tcPr>
            <w:tcW w:w="2993" w:type="dxa"/>
          </w:tcPr>
          <w:p>
            <w:pPr>
              <w:pStyle w:val="TableParagraph"/>
              <w:spacing w:line="213" w:lineRule="auto" w:before="140"/>
              <w:ind w:right="158"/>
              <w:rPr>
                <w:sz w:val="22"/>
              </w:rPr>
            </w:pPr>
            <w:r>
              <w:rPr>
                <w:color w:val="333333"/>
                <w:spacing w:val="-2"/>
                <w:sz w:val="22"/>
              </w:rPr>
              <w:t>Peak</w:t>
            </w:r>
            <w:r>
              <w:rPr>
                <w:color w:val="333333"/>
                <w:spacing w:val="-16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Load</w:t>
            </w:r>
            <w:r>
              <w:rPr>
                <w:color w:val="333333"/>
                <w:spacing w:val="-15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on</w:t>
            </w:r>
            <w:r>
              <w:rPr>
                <w:color w:val="333333"/>
                <w:spacing w:val="-16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Prediction </w:t>
            </w:r>
            <w:r>
              <w:rPr>
                <w:color w:val="333333"/>
                <w:spacing w:val="-4"/>
                <w:sz w:val="22"/>
              </w:rPr>
              <w:t>API</w:t>
            </w:r>
          </w:p>
        </w:tc>
        <w:tc>
          <w:tcPr>
            <w:tcW w:w="153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5"/>
                <w:sz w:val="22"/>
              </w:rPr>
              <w:t>200</w:t>
            </w:r>
          </w:p>
        </w:tc>
        <w:tc>
          <w:tcPr>
            <w:tcW w:w="1234" w:type="dxa"/>
          </w:tcPr>
          <w:p>
            <w:pPr>
              <w:pStyle w:val="TableParagraph"/>
              <w:ind w:left="126"/>
              <w:rPr>
                <w:sz w:val="22"/>
              </w:rPr>
            </w:pPr>
            <w:r>
              <w:rPr>
                <w:color w:val="333333"/>
                <w:w w:val="90"/>
                <w:sz w:val="22"/>
              </w:rPr>
              <w:t>60</w:t>
            </w:r>
            <w:r>
              <w:rPr>
                <w:color w:val="333333"/>
                <w:spacing w:val="-7"/>
                <w:w w:val="90"/>
                <w:sz w:val="22"/>
              </w:rPr>
              <w:t> </w:t>
            </w:r>
            <w:r>
              <w:rPr>
                <w:color w:val="333333"/>
                <w:spacing w:val="-5"/>
                <w:sz w:val="22"/>
              </w:rPr>
              <w:t>sec</w:t>
            </w:r>
          </w:p>
        </w:tc>
        <w:tc>
          <w:tcPr>
            <w:tcW w:w="2149" w:type="dxa"/>
          </w:tcPr>
          <w:p>
            <w:pPr>
              <w:pStyle w:val="TableParagraph"/>
              <w:ind w:left="126"/>
              <w:rPr>
                <w:sz w:val="22"/>
              </w:rPr>
            </w:pPr>
            <w:r>
              <w:rPr>
                <w:color w:val="333333"/>
                <w:w w:val="90"/>
                <w:sz w:val="22"/>
              </w:rPr>
              <w:t>1.2</w:t>
            </w:r>
            <w:r>
              <w:rPr>
                <w:color w:val="333333"/>
                <w:spacing w:val="-10"/>
                <w:w w:val="90"/>
                <w:sz w:val="22"/>
              </w:rPr>
              <w:t> </w:t>
            </w:r>
            <w:r>
              <w:rPr>
                <w:color w:val="333333"/>
                <w:spacing w:val="-2"/>
                <w:sz w:val="22"/>
              </w:rPr>
              <w:t>seconds</w:t>
            </w:r>
          </w:p>
        </w:tc>
        <w:tc>
          <w:tcPr>
            <w:tcW w:w="95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33333"/>
                <w:spacing w:val="-4"/>
                <w:sz w:val="22"/>
              </w:rPr>
              <w:t>Pass</w:t>
            </w:r>
          </w:p>
        </w:tc>
      </w:tr>
    </w:tbl>
    <w:sectPr>
      <w:type w:val="continuous"/>
      <w:pgSz w:w="11910" w:h="16840"/>
      <w:pgMar w:top="104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Lucida Sans Unicode">
    <w:altName w:val="Lucida Sans Unicode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Black" w:hAnsi="Arial Black" w:eastAsia="Arial Black" w:cs="Arial Black"/>
      <w:b/>
      <w:bCs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62"/>
      <w:ind w:right="33"/>
      <w:jc w:val="center"/>
      <w:outlineLvl w:val="1"/>
    </w:pPr>
    <w:rPr>
      <w:rFonts w:ascii="Times New Roman" w:hAnsi="Times New Roman" w:eastAsia="Times New Roman" w:cs="Times New Roman"/>
      <w:b/>
      <w:bCs/>
      <w:sz w:val="64"/>
      <w:szCs w:val="6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63"/>
      <w:ind w:left="127"/>
    </w:pPr>
    <w:rPr>
      <w:rFonts w:ascii="Lucida Sans Unicode" w:hAnsi="Lucida Sans Unicode" w:eastAsia="Lucida Sans Unicode" w:cs="Lucida Sans Unicod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2026-07-15T15:03:37Z</dcterms:created>
  <dcterms:modified xsi:type="dcterms:W3CDTF">2026-07-15T15:03:37Z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2026-07-15T00:00:00Z</vt:filetime>
  </property>
</Properties>
</file>