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0"/>
                                <w:sz w:val="36"/>
                              </w:rPr>
                              <w:t>PROJECT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28"/>
                                <w:w w:val="15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w w:val="80"/>
                                <w:sz w:val="36"/>
                              </w:rPr>
                              <w:t>DEMO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29"/>
                                <w:w w:val="15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80"/>
                                <w:sz w:val="36"/>
                              </w:rPr>
                              <w:t>PLANNING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0"/>
                          <w:sz w:val="36"/>
                        </w:rPr>
                        <w:t>PROJECT</w:t>
                      </w:r>
                      <w:r>
                        <w:rPr>
                          <w:rFonts w:ascii="Arial Black"/>
                          <w:color w:val="000000"/>
                          <w:spacing w:val="28"/>
                          <w:w w:val="150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w w:val="80"/>
                          <w:sz w:val="36"/>
                        </w:rPr>
                        <w:t>DEMO</w:t>
                      </w:r>
                      <w:r>
                        <w:rPr>
                          <w:rFonts w:ascii="Arial Black"/>
                          <w:color w:val="000000"/>
                          <w:spacing w:val="29"/>
                          <w:w w:val="150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80"/>
                          <w:sz w:val="36"/>
                        </w:rPr>
                        <w:t>PLANNING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15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71" w:lineRule="auto"/>
              <w:ind w:left="186" w:right="791"/>
              <w:rPr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N/A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(Solo 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71" w:lineRule="auto"/>
              <w:ind w:left="187"/>
              <w:rPr>
                <w:sz w:val="22"/>
              </w:rPr>
            </w:pPr>
            <w:r>
              <w:rPr>
                <w:color w:val="333333"/>
                <w:sz w:val="22"/>
              </w:rPr>
              <w:t>Rising Waters – Flood </w:t>
            </w:r>
            <w:r>
              <w:rPr>
                <w:color w:val="333333"/>
                <w:sz w:val="22"/>
              </w:rPr>
              <w:t>Prediction </w:t>
            </w:r>
            <w:r>
              <w:rPr>
                <w:color w:val="333333"/>
                <w:spacing w:val="-2"/>
                <w:w w:val="110"/>
                <w:sz w:val="22"/>
              </w:rPr>
              <w:t>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35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10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spacing w:before="0"/>
        <w:ind w:left="141"/>
        <w:rPr>
          <w:b w:val="0"/>
        </w:rPr>
      </w:pPr>
      <w:bookmarkStart w:name="Demo Logistics" w:id="3"/>
      <w:bookmarkEnd w:id="3"/>
      <w:r>
        <w:rPr>
          <w:b w:val="0"/>
        </w:rPr>
      </w:r>
      <w:r>
        <w:rPr>
          <w:b w:val="0"/>
          <w:color w:val="0054A3"/>
          <w:w w:val="90"/>
        </w:rPr>
        <w:t>Demo</w:t>
      </w:r>
      <w:r>
        <w:rPr>
          <w:b w:val="0"/>
          <w:color w:val="0054A3"/>
          <w:spacing w:val="13"/>
        </w:rPr>
        <w:t> </w:t>
      </w:r>
      <w:r>
        <w:rPr>
          <w:b w:val="0"/>
          <w:color w:val="0054A3"/>
          <w:spacing w:val="-2"/>
        </w:rPr>
        <w:t>Logistics</w:t>
      </w:r>
    </w:p>
    <w:p>
      <w:pPr>
        <w:pStyle w:val="BodyText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4"/>
        <w:gridCol w:w="6889"/>
      </w:tblGrid>
      <w:tr>
        <w:trPr>
          <w:trHeight w:val="539" w:hRule="atLeast"/>
        </w:trPr>
        <w:tc>
          <w:tcPr>
            <w:tcW w:w="2734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Proposed</w:t>
            </w:r>
            <w:r>
              <w:rPr>
                <w:rFonts w:ascii="Arial Black"/>
                <w:color w:val="333333"/>
                <w:spacing w:val="1"/>
                <w:sz w:val="22"/>
              </w:rPr>
              <w:t> </w:t>
            </w:r>
            <w:r>
              <w:rPr>
                <w:rFonts w:ascii="Arial Black"/>
                <w:color w:val="333333"/>
                <w:w w:val="90"/>
                <w:sz w:val="22"/>
              </w:rPr>
              <w:t>Demo</w:t>
            </w:r>
            <w:r>
              <w:rPr>
                <w:rFonts w:ascii="Arial Black"/>
                <w:color w:val="333333"/>
                <w:spacing w:val="1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w w:val="90"/>
                <w:sz w:val="22"/>
              </w:rPr>
              <w:t>Date</w:t>
            </w:r>
          </w:p>
        </w:tc>
        <w:tc>
          <w:tcPr>
            <w:tcW w:w="6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20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z w:val="22"/>
              </w:rPr>
              <w:t>July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2026</w:t>
            </w:r>
          </w:p>
        </w:tc>
      </w:tr>
      <w:tr>
        <w:trPr>
          <w:trHeight w:val="539" w:hRule="atLeast"/>
        </w:trPr>
        <w:tc>
          <w:tcPr>
            <w:tcW w:w="2734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Platform</w:t>
            </w:r>
          </w:p>
        </w:tc>
        <w:tc>
          <w:tcPr>
            <w:tcW w:w="688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Microsoft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Teams</w:t>
            </w:r>
            <w:r>
              <w:rPr>
                <w:color w:val="333333"/>
                <w:spacing w:val="-1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/</w:t>
            </w:r>
            <w:r>
              <w:rPr>
                <w:color w:val="333333"/>
                <w:spacing w:val="-1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Zoom</w:t>
            </w:r>
            <w:r>
              <w:rPr>
                <w:color w:val="333333"/>
                <w:spacing w:val="-1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(Screen</w:t>
            </w:r>
            <w:r>
              <w:rPr>
                <w:color w:val="333333"/>
                <w:spacing w:val="-10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Share)</w:t>
            </w:r>
          </w:p>
        </w:tc>
      </w:tr>
      <w:tr>
        <w:trPr>
          <w:trHeight w:val="839" w:hRule="atLeast"/>
        </w:trPr>
        <w:tc>
          <w:tcPr>
            <w:tcW w:w="2734" w:type="dxa"/>
            <w:shd w:val="clear" w:color="auto" w:fill="E6F2FF"/>
          </w:tcPr>
          <w:p>
            <w:pPr>
              <w:pStyle w:val="TableParagraph"/>
              <w:spacing w:line="232" w:lineRule="auto" w:before="120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Environment </w:t>
            </w:r>
            <w:r>
              <w:rPr>
                <w:rFonts w:ascii="Arial Black"/>
                <w:color w:val="333333"/>
                <w:w w:val="90"/>
                <w:sz w:val="22"/>
              </w:rPr>
              <w:t>Setup </w:t>
            </w:r>
            <w:r>
              <w:rPr>
                <w:rFonts w:ascii="Arial Black"/>
                <w:color w:val="333333"/>
                <w:spacing w:val="-2"/>
                <w:sz w:val="22"/>
              </w:rPr>
              <w:t>Required</w:t>
            </w:r>
          </w:p>
        </w:tc>
        <w:tc>
          <w:tcPr>
            <w:tcW w:w="6889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sz w:val="22"/>
              </w:rPr>
              <w:t>Local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Python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Flask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server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running,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Ngrok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for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public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URL</w:t>
            </w:r>
            <w:r>
              <w:rPr>
                <w:color w:val="333333"/>
                <w:spacing w:val="37"/>
                <w:sz w:val="22"/>
              </w:rPr>
              <w:t> </w:t>
            </w:r>
            <w:r>
              <w:rPr>
                <w:color w:val="333333"/>
                <w:sz w:val="22"/>
              </w:rPr>
              <w:t>testing, </w:t>
            </w:r>
            <w:r>
              <w:rPr>
                <w:color w:val="333333"/>
                <w:w w:val="110"/>
                <w:sz w:val="22"/>
              </w:rPr>
              <w:t>Browser,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Twilio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Trial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Account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active.</w:t>
            </w:r>
          </w:p>
        </w:tc>
      </w:tr>
    </w:tbl>
    <w:p>
      <w:pPr>
        <w:pStyle w:val="BodyText"/>
        <w:spacing w:before="292"/>
        <w:ind w:left="141"/>
        <w:rPr>
          <w:b w:val="0"/>
        </w:rPr>
      </w:pPr>
      <w:bookmarkStart w:name="Demo Agenda &amp; Time Allocation" w:id="4"/>
      <w:bookmarkEnd w:id="4"/>
      <w:r>
        <w:rPr>
          <w:b w:val="0"/>
        </w:rPr>
      </w:r>
      <w:r>
        <w:rPr>
          <w:b w:val="0"/>
          <w:color w:val="0054A3"/>
          <w:w w:val="90"/>
        </w:rPr>
        <w:t>Demo</w:t>
      </w:r>
      <w:r>
        <w:rPr>
          <w:b w:val="0"/>
          <w:color w:val="0054A3"/>
          <w:spacing w:val="-1"/>
          <w:w w:val="90"/>
        </w:rPr>
        <w:t> </w:t>
      </w:r>
      <w:r>
        <w:rPr>
          <w:b w:val="0"/>
          <w:color w:val="0054A3"/>
          <w:w w:val="90"/>
        </w:rPr>
        <w:t>Agenda</w:t>
      </w:r>
      <w:r>
        <w:rPr>
          <w:b w:val="0"/>
          <w:color w:val="0054A3"/>
          <w:spacing w:val="-1"/>
          <w:w w:val="90"/>
        </w:rPr>
        <w:t> </w:t>
      </w:r>
      <w:r>
        <w:rPr>
          <w:b w:val="0"/>
          <w:color w:val="0054A3"/>
          <w:w w:val="90"/>
        </w:rPr>
        <w:t>&amp;</w:t>
      </w:r>
      <w:r>
        <w:rPr>
          <w:b w:val="0"/>
          <w:color w:val="0054A3"/>
          <w:spacing w:val="-1"/>
          <w:w w:val="90"/>
        </w:rPr>
        <w:t> </w:t>
      </w:r>
      <w:r>
        <w:rPr>
          <w:b w:val="0"/>
          <w:color w:val="0054A3"/>
          <w:w w:val="90"/>
        </w:rPr>
        <w:t>Time</w:t>
      </w:r>
      <w:r>
        <w:rPr>
          <w:b w:val="0"/>
          <w:color w:val="0054A3"/>
          <w:spacing w:val="-1"/>
          <w:w w:val="90"/>
        </w:rPr>
        <w:t> </w:t>
      </w:r>
      <w:r>
        <w:rPr>
          <w:b w:val="0"/>
          <w:color w:val="0054A3"/>
          <w:spacing w:val="-2"/>
          <w:w w:val="90"/>
        </w:rPr>
        <w:t>Allocation</w:t>
      </w:r>
    </w:p>
    <w:p>
      <w:pPr>
        <w:pStyle w:val="BodyText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0"/>
        <w:gridCol w:w="2633"/>
        <w:gridCol w:w="1234"/>
        <w:gridCol w:w="4846"/>
      </w:tblGrid>
      <w:tr>
        <w:trPr>
          <w:trHeight w:val="539" w:hRule="atLeast"/>
        </w:trPr>
        <w:tc>
          <w:tcPr>
            <w:tcW w:w="910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Phase</w:t>
            </w:r>
          </w:p>
        </w:tc>
        <w:tc>
          <w:tcPr>
            <w:tcW w:w="2633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5"/>
                <w:sz w:val="22"/>
              </w:rPr>
              <w:t>Topic</w:t>
            </w:r>
          </w:p>
        </w:tc>
        <w:tc>
          <w:tcPr>
            <w:tcW w:w="1234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Duration</w:t>
            </w:r>
          </w:p>
        </w:tc>
        <w:tc>
          <w:tcPr>
            <w:tcW w:w="4846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Details</w:t>
            </w:r>
          </w:p>
        </w:tc>
      </w:tr>
      <w:tr>
        <w:trPr>
          <w:trHeight w:val="839" w:hRule="atLeast"/>
        </w:trPr>
        <w:tc>
          <w:tcPr>
            <w:tcW w:w="910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1</w:t>
            </w:r>
          </w:p>
        </w:tc>
        <w:tc>
          <w:tcPr>
            <w:tcW w:w="2633" w:type="dxa"/>
          </w:tcPr>
          <w:p>
            <w:pPr>
              <w:pStyle w:val="TableParagraph"/>
              <w:spacing w:line="271" w:lineRule="auto"/>
              <w:ind w:right="477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Introduction</w:t>
            </w:r>
            <w:r>
              <w:rPr>
                <w:color w:val="333333"/>
                <w:spacing w:val="-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&amp; </w:t>
            </w:r>
            <w:r>
              <w:rPr>
                <w:color w:val="333333"/>
                <w:spacing w:val="-2"/>
                <w:w w:val="110"/>
                <w:sz w:val="22"/>
              </w:rPr>
              <w:t>Problem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Statement</w:t>
            </w:r>
          </w:p>
        </w:tc>
        <w:tc>
          <w:tcPr>
            <w:tcW w:w="123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2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mins</w:t>
            </w:r>
          </w:p>
        </w:tc>
        <w:tc>
          <w:tcPr>
            <w:tcW w:w="4846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sz w:val="22"/>
              </w:rPr>
              <w:t>Explain the necessity of localized </w:t>
            </w:r>
            <w:r>
              <w:rPr>
                <w:color w:val="333333"/>
                <w:sz w:val="22"/>
              </w:rPr>
              <w:t>flood </w:t>
            </w:r>
            <w:r>
              <w:rPr>
                <w:color w:val="333333"/>
                <w:spacing w:val="-2"/>
                <w:w w:val="110"/>
                <w:sz w:val="22"/>
              </w:rPr>
              <w:t>prediction.</w:t>
            </w:r>
          </w:p>
        </w:tc>
      </w:tr>
      <w:tr>
        <w:trPr>
          <w:trHeight w:val="839" w:hRule="atLeast"/>
        </w:trPr>
        <w:tc>
          <w:tcPr>
            <w:tcW w:w="910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2</w:t>
            </w:r>
          </w:p>
        </w:tc>
        <w:tc>
          <w:tcPr>
            <w:tcW w:w="2633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Architecture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&amp;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Tech </w:t>
            </w:r>
            <w:r>
              <w:rPr>
                <w:color w:val="333333"/>
                <w:spacing w:val="-2"/>
                <w:w w:val="105"/>
                <w:sz w:val="22"/>
              </w:rPr>
              <w:t>Stack</w:t>
            </w:r>
          </w:p>
        </w:tc>
        <w:tc>
          <w:tcPr>
            <w:tcW w:w="123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2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mins</w:t>
            </w:r>
          </w:p>
        </w:tc>
        <w:tc>
          <w:tcPr>
            <w:tcW w:w="4846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Briefly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cover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Python,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Flask,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Scikit-Learn,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and APIs used.</w:t>
            </w:r>
          </w:p>
        </w:tc>
      </w:tr>
      <w:tr>
        <w:trPr>
          <w:trHeight w:val="1138" w:hRule="atLeast"/>
        </w:trPr>
        <w:tc>
          <w:tcPr>
            <w:tcW w:w="910" w:type="dxa"/>
          </w:tcPr>
          <w:p>
            <w:pPr>
              <w:pStyle w:val="TableParagraph"/>
              <w:spacing w:before="124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3</w:t>
            </w:r>
          </w:p>
        </w:tc>
        <w:tc>
          <w:tcPr>
            <w:tcW w:w="2633" w:type="dxa"/>
          </w:tcPr>
          <w:p>
            <w:pPr>
              <w:pStyle w:val="TableParagraph"/>
              <w:spacing w:line="271" w:lineRule="auto" w:before="285"/>
              <w:ind w:right="856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Live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Application Walkthrough</w:t>
            </w:r>
          </w:p>
        </w:tc>
        <w:tc>
          <w:tcPr>
            <w:tcW w:w="1234" w:type="dxa"/>
          </w:tcPr>
          <w:p>
            <w:pPr>
              <w:pStyle w:val="TableParagraph"/>
              <w:spacing w:before="124"/>
              <w:ind w:left="0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5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mins</w:t>
            </w:r>
          </w:p>
        </w:tc>
        <w:tc>
          <w:tcPr>
            <w:tcW w:w="4846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sz w:val="22"/>
              </w:rPr>
              <w:t>Show the UI, fetch live weather, run </w:t>
            </w:r>
            <w:r>
              <w:rPr>
                <w:color w:val="333333"/>
                <w:sz w:val="22"/>
              </w:rPr>
              <w:t>a </w:t>
            </w:r>
            <w:r>
              <w:rPr>
                <w:color w:val="333333"/>
                <w:w w:val="110"/>
                <w:sz w:val="22"/>
              </w:rPr>
              <w:t>prediction,</w:t>
            </w:r>
            <w:r>
              <w:rPr>
                <w:color w:val="333333"/>
                <w:spacing w:val="-1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and</w:t>
            </w:r>
            <w:r>
              <w:rPr>
                <w:color w:val="333333"/>
                <w:spacing w:val="-1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show</w:t>
            </w:r>
            <w:r>
              <w:rPr>
                <w:color w:val="333333"/>
                <w:spacing w:val="-1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the</w:t>
            </w:r>
            <w:r>
              <w:rPr>
                <w:color w:val="333333"/>
                <w:spacing w:val="-13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dashboard </w:t>
            </w:r>
            <w:r>
              <w:rPr>
                <w:color w:val="333333"/>
                <w:spacing w:val="-2"/>
                <w:w w:val="110"/>
                <w:sz w:val="22"/>
              </w:rPr>
              <w:t>updating.</w:t>
            </w:r>
          </w:p>
        </w:tc>
      </w:tr>
      <w:tr>
        <w:trPr>
          <w:trHeight w:val="839" w:hRule="atLeast"/>
        </w:trPr>
        <w:tc>
          <w:tcPr>
            <w:tcW w:w="910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4</w:t>
            </w:r>
          </w:p>
        </w:tc>
        <w:tc>
          <w:tcPr>
            <w:tcW w:w="2633" w:type="dxa"/>
          </w:tcPr>
          <w:p>
            <w:pPr>
              <w:pStyle w:val="TableParagraph"/>
              <w:spacing w:line="271" w:lineRule="auto"/>
              <w:ind w:right="162"/>
              <w:rPr>
                <w:sz w:val="22"/>
              </w:rPr>
            </w:pPr>
            <w:r>
              <w:rPr>
                <w:color w:val="333333"/>
                <w:w w:val="110"/>
                <w:sz w:val="22"/>
              </w:rPr>
              <w:t>Codebase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&amp;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ML</w:t>
            </w:r>
            <w:r>
              <w:rPr>
                <w:color w:val="333333"/>
                <w:spacing w:val="-19"/>
                <w:w w:val="110"/>
                <w:sz w:val="22"/>
              </w:rPr>
              <w:t> </w:t>
            </w:r>
            <w:r>
              <w:rPr>
                <w:color w:val="333333"/>
                <w:w w:val="110"/>
                <w:sz w:val="22"/>
              </w:rPr>
              <w:t>Model </w:t>
            </w:r>
            <w:r>
              <w:rPr>
                <w:color w:val="333333"/>
                <w:spacing w:val="-2"/>
                <w:w w:val="110"/>
                <w:sz w:val="22"/>
              </w:rPr>
              <w:t>Explanation</w:t>
            </w:r>
          </w:p>
        </w:tc>
        <w:tc>
          <w:tcPr>
            <w:tcW w:w="1234" w:type="dxa"/>
          </w:tcPr>
          <w:p>
            <w:pPr>
              <w:pStyle w:val="TableParagraph"/>
              <w:spacing w:before="285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3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mins</w:t>
            </w:r>
          </w:p>
        </w:tc>
        <w:tc>
          <w:tcPr>
            <w:tcW w:w="4846" w:type="dxa"/>
          </w:tcPr>
          <w:p>
            <w:pPr>
              <w:pStyle w:val="TableParagraph"/>
              <w:spacing w:line="271" w:lineRule="auto"/>
              <w:rPr>
                <w:sz w:val="22"/>
              </w:rPr>
            </w:pPr>
            <w:r>
              <w:rPr>
                <w:color w:val="333333"/>
                <w:spacing w:val="-2"/>
                <w:w w:val="110"/>
                <w:sz w:val="22"/>
              </w:rPr>
              <w:t>Walk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through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the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model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training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script</w:t>
            </w:r>
            <w:r>
              <w:rPr>
                <w:color w:val="333333"/>
                <w:spacing w:val="-17"/>
                <w:w w:val="110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and </w:t>
            </w:r>
            <w:r>
              <w:rPr>
                <w:color w:val="333333"/>
                <w:w w:val="110"/>
                <w:sz w:val="22"/>
              </w:rPr>
              <w:t>the main API routing logic.</w:t>
            </w:r>
          </w:p>
        </w:tc>
      </w:tr>
      <w:tr>
        <w:trPr>
          <w:trHeight w:val="539" w:hRule="atLeast"/>
        </w:trPr>
        <w:tc>
          <w:tcPr>
            <w:tcW w:w="9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w w:val="105"/>
                <w:sz w:val="22"/>
              </w:rPr>
              <w:t>5</w:t>
            </w:r>
          </w:p>
        </w:tc>
        <w:tc>
          <w:tcPr>
            <w:tcW w:w="263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Q&amp;A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10"/>
                <w:sz w:val="22"/>
              </w:rPr>
              <w:t>Session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w w:val="105"/>
                <w:sz w:val="22"/>
              </w:rPr>
              <w:t>3</w:t>
            </w:r>
            <w:r>
              <w:rPr>
                <w:color w:val="333333"/>
                <w:spacing w:val="-17"/>
                <w:w w:val="105"/>
                <w:sz w:val="22"/>
              </w:rPr>
              <w:t> </w:t>
            </w:r>
            <w:r>
              <w:rPr>
                <w:color w:val="333333"/>
                <w:spacing w:val="-4"/>
                <w:w w:val="105"/>
                <w:sz w:val="22"/>
              </w:rPr>
              <w:t>mins</w:t>
            </w:r>
          </w:p>
        </w:tc>
        <w:tc>
          <w:tcPr>
            <w:tcW w:w="484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z w:val="22"/>
              </w:rPr>
              <w:t>Open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z w:val="22"/>
              </w:rPr>
              <w:t>floor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z w:val="22"/>
              </w:rPr>
              <w:t>for</w:t>
            </w:r>
            <w:r>
              <w:rPr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z w:val="22"/>
              </w:rPr>
              <w:t>evaluator</w:t>
            </w:r>
            <w:r>
              <w:rPr>
                <w:color w:val="333333"/>
                <w:spacing w:val="3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questions.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</w:pPr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2026-07-19T23:59:17Z</dcterms:created>
  <dcterms:modified xsi:type="dcterms:W3CDTF">2026-07-19T23:59:17Z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2026-07-19T00:00:00Z</vt:filetime>
  </property>
</Properties>
</file>