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jc w:val="center"/>
        <w:rPr>
          <w:rFonts w:ascii="Times New Roman" w:cs="Times New Roman" w:hAnsi="Times New Roman"/>
          <w:b/>
          <w:sz w:val="48"/>
          <w:szCs w:val="48"/>
          <w:lang w:val="en-US"/>
        </w:rPr>
      </w:pPr>
      <w:bookmarkStart w:id="0" w:name="_Hlk220531066"/>
      <w:bookmarkEnd w:id="0"/>
      <w:r>
        <w:rPr>
          <w:rFonts w:ascii="Times New Roman" w:cs="Times New Roman" w:hAnsi="Times New Roman"/>
          <w:b/>
          <w:sz w:val="48"/>
          <w:szCs w:val="48"/>
          <w:lang w:val="en-US"/>
        </w:rPr>
        <w:t>EXPERIMENT 6</w:t>
      </w:r>
    </w:p>
    <w:p>
      <w:pPr>
        <w:rPr>
          <w:rFonts w:ascii="Times New Roman" w:cs="Times New Roman" w:hAnsi="Times New Roman"/>
          <w:sz w:val="36"/>
          <w:szCs w:val="36"/>
          <w:lang w:val="en-US"/>
        </w:rPr>
      </w:pPr>
      <w:r>
        <w:rPr>
          <w:rFonts w:ascii="Times New Roman" w:cs="Times New Roman" w:hAnsi="Times New Roman"/>
          <w:sz w:val="36"/>
          <w:szCs w:val="36"/>
          <w:lang w:val="en-US"/>
        </w:rPr>
        <w:t>ROLL NO: 240701234</w:t>
      </w:r>
    </w:p>
    <w:p>
      <w:pPr>
        <w:rPr>
          <w:rFonts w:ascii="Times New Roman" w:cs="Times New Roman" w:hAnsi="Times New Roman"/>
          <w:sz w:val="36"/>
          <w:szCs w:val="36"/>
          <w:lang w:val="en-US"/>
        </w:rPr>
      </w:pPr>
      <w:r>
        <w:rPr>
          <w:rFonts w:ascii="Times New Roman" w:cs="Times New Roman" w:hAnsi="Times New Roman"/>
          <w:sz w:val="36"/>
          <w:szCs w:val="36"/>
          <w:lang w:val="en-US"/>
        </w:rPr>
        <w:t xml:space="preserve">NAME: Karthik V </w:t>
      </w:r>
      <w:bookmarkStart w:id="1" w:name="_GoBack"/>
      <w:bookmarkEnd w:id="1"/>
    </w:p>
    <w:p>
      <w:pPr>
        <w:rPr>
          <w:sz w:val="44"/>
          <w:szCs w:val="44"/>
          <w:lang w:val="en-US"/>
        </w:rPr>
      </w:pPr>
    </w:p>
    <w:p>
      <w:pPr>
        <w:jc w:val="center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  <w:t>USER INTERFACE DESIGN</w:t>
      </w:r>
    </w:p>
    <w:p/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cs="Times New Roman" w:hAnsi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36"/>
          <w:szCs w:val="36"/>
          <w:lang w:eastAsia="en-IN"/>
        </w:rPr>
        <w:t>Aim</w:t>
      </w:r>
    </w:p>
    <w:p>
      <w:p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To simulate the lifecycle stages of UI design using the Rapid Application Development (RAD) model and develop a small interactive interface using Axure.</w:t>
      </w:r>
    </w:p>
    <w:p>
      <w:pPr>
        <w:spacing w:after="0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cs="Times New Roman" w:hAnsi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cs="Segoe UI Emoji" w:hAnsi="Segoe UI Emoji"/>
          <w:b/>
          <w:bCs/>
          <w:kern w:val="36"/>
          <w:sz w:val="48"/>
          <w:szCs w:val="48"/>
          <w:lang w:eastAsia="en-IN"/>
        </w:rPr>
        <w:t>🛠</w:t>
      </w:r>
      <w:r>
        <w:rPr>
          <w:rFonts w:ascii="Times New Roman" w:eastAsia="Times New Roman" w:cs="Times New Roman" w:hAnsi="Times New Roman"/>
          <w:b/>
          <w:bCs/>
          <w:kern w:val="36"/>
          <w:sz w:val="48"/>
          <w:szCs w:val="48"/>
          <w:lang w:eastAsia="en-IN"/>
        </w:rPr>
        <w:t xml:space="preserve"> Tools Used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 xml:space="preserve">Axure RP (for UI prototyping and interaction design) </w:t>
      </w:r>
    </w:p>
    <w:p>
      <w:pPr>
        <w:spacing w:after="0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cs="Times New Roman" w:hAnsi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cs="Segoe UI Emoji" w:hAnsi="Segoe UI Emoji"/>
          <w:b/>
          <w:bCs/>
          <w:kern w:val="36"/>
          <w:sz w:val="48"/>
          <w:szCs w:val="48"/>
          <w:lang w:eastAsia="en-IN"/>
        </w:rPr>
        <w:t>📘</w:t>
      </w:r>
      <w:r>
        <w:rPr>
          <w:rFonts w:ascii="Times New Roman" w:eastAsia="Times New Roman" w:cs="Times New Roman" w:hAnsi="Times New Roman"/>
          <w:b/>
          <w:bCs/>
          <w:kern w:val="36"/>
          <w:sz w:val="48"/>
          <w:szCs w:val="48"/>
          <w:lang w:eastAsia="en-IN"/>
        </w:rPr>
        <w:t xml:space="preserve"> Introduction to RAD Model</w:t>
      </w:r>
    </w:p>
    <w:p>
      <w:p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Rapid Application Development (RAD) is a software development model that focuses on quick development and iteration through prototyping and user feedback. Unlike traditional models, RAD emphasizes working prototypes rather than extensive planning.</w:t>
      </w:r>
    </w:p>
    <w:p>
      <w:p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The RAD model consists of four main phases: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 xml:space="preserve">Requirement Planning 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 xml:space="preserve">User Design 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 xml:space="preserve">Construction 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 xml:space="preserve">Cutover (Testing and Deployment) </w:t>
      </w:r>
    </w:p>
    <w:p>
      <w:pPr>
        <w:spacing w:after="0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cs="Times New Roman" w:hAnsi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cs="Segoe UI Emoji" w:hAnsi="Segoe UI Emoji"/>
          <w:b/>
          <w:bCs/>
          <w:kern w:val="36"/>
          <w:sz w:val="48"/>
          <w:szCs w:val="48"/>
          <w:lang w:eastAsia="en-IN"/>
        </w:rPr>
        <w:t>🔄</w:t>
      </w:r>
      <w:r>
        <w:rPr>
          <w:rFonts w:ascii="Times New Roman" w:eastAsia="Times New Roman" w:cs="Times New Roman" w:hAnsi="Times New Roman"/>
          <w:b/>
          <w:bCs/>
          <w:kern w:val="36"/>
          <w:sz w:val="48"/>
          <w:szCs w:val="48"/>
          <w:lang w:eastAsia="en-IN"/>
        </w:rPr>
        <w:t xml:space="preserve"> RAD Lifecycle Applied to the Project</w:t>
      </w:r>
    </w:p>
    <w:p>
      <w:pPr>
        <w:pStyle w:val="17"/>
        <w:numPr>
          <w:ilvl w:val="0"/>
          <w:numId w:val="3"/>
        </w:numPr>
        <w:spacing w:before="100" w:beforeAutospacing="1" w:after="100" w:afterAutospacing="1" w:line="240" w:lineRule="auto"/>
        <w:outlineLvl w:val="1"/>
        <w:rPr>
          <w:rFonts w:ascii="Times New Roman" w:eastAsia="Times New Roman" w:cs="Times New Roman" w:hAnsi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36"/>
          <w:szCs w:val="36"/>
          <w:lang w:eastAsia="en-IN"/>
        </w:rPr>
        <w:t>Requirement Planning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 xml:space="preserve">The application developed is a </w:t>
      </w:r>
      <w:r>
        <w:rPr>
          <w:rFonts w:ascii="Times New Roman" w:eastAsia="Times New Roman" w:cs="Times New Roman" w:hAnsi="Times New Roman"/>
          <w:b/>
          <w:bCs/>
          <w:sz w:val="24"/>
          <w:szCs w:val="24"/>
          <w:lang w:eastAsia="en-IN"/>
        </w:rPr>
        <w:t>Music Streaming Mobile Interface (Spotify)</w:t>
      </w: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>Objective: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To create a simple and interactive UI that allows users to browse music, search songs, and play their favorite tracks.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>Target Users: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• Music lovers</w:t>
        <w:br/>
        <w:t>• Podcast listeners</w:t>
        <w:br/>
        <w:t>• Casual and premium users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>Key Features:</w:t>
      </w:r>
    </w:p>
    <w:p>
      <w:pPr>
        <w:spacing w:after="0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• Browse songs and albums</w:t>
        <w:br/>
        <w:t>• Search music and artists</w:t>
        <w:br/>
        <w:t>• View song/album details</w:t>
        <w:br/>
        <w:t>• Play, pause, and skip tracks</w:t>
        <w:br/>
        <w:t>• Create playlists and manage music</w:t>
      </w:r>
    </w:p>
    <w:p>
      <w:pPr>
        <w:spacing w:after="0" w:line="240" w:lineRule="auto"/>
        <w:rPr>
          <w:rFonts w:ascii="Times New Roman" w:eastAsia="Times New Roman" w:cs="Times New Roman" w:hAnsi="Times New Roman"/>
          <w:b/>
          <w:bCs/>
          <w:sz w:val="36"/>
          <w:szCs w:val="36"/>
          <w:lang w:eastAsia="en-IN"/>
        </w:rPr>
      </w:pPr>
    </w:p>
    <w:p>
      <w:pPr>
        <w:spacing w:after="0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36"/>
          <w:szCs w:val="36"/>
          <w:lang w:eastAsia="en-IN"/>
        </w:rPr>
        <w:t>2. User Design (UI/UX Design)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In this phase, the user interface was designed based on the requirements. The design focuses on simplicity, usability, and smooth navigation for a better music listening experience.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>Screens Designed:</w:t>
      </w:r>
    </w:p>
    <w:p>
      <w:pPr>
        <w:spacing w:before="100" w:beforeAutospacing="1" w:after="100" w:afterAutospacing="1" w:line="240" w:lineRule="auto"/>
        <w:outlineLvl w:val="2"/>
        <w:rPr>
          <w:rFonts w:ascii="Segoe UI Emoji" w:eastAsia="Times New Roman" w:cs="Segoe UI Emoji" w:hAnsi="Segoe UI Emoji"/>
          <w:b/>
          <w:bCs/>
          <w:sz w:val="27"/>
          <w:szCs w:val="27"/>
          <w:lang w:eastAsia="en-IN"/>
        </w:rPr>
      </w:pPr>
    </w:p>
    <w:p>
      <w:pPr>
        <w:spacing w:before="100" w:beforeAutospacing="1" w:after="100" w:afterAutospacing="1" w:line="240" w:lineRule="auto"/>
        <w:outlineLvl w:val="2"/>
        <w:rPr>
          <w:rFonts w:ascii="Segoe UI Emoji" w:eastAsia="Times New Roman" w:cs="Segoe UI Emoji" w:hAnsi="Segoe UI Emoji"/>
          <w:b/>
          <w:bCs/>
          <w:sz w:val="27"/>
          <w:szCs w:val="27"/>
          <w:lang w:eastAsia="en-IN"/>
        </w:rPr>
      </w:pPr>
    </w:p>
    <w:p>
      <w:pPr>
        <w:spacing w:before="100" w:beforeAutospacing="1" w:after="100" w:afterAutospacing="1" w:line="240" w:lineRule="auto"/>
        <w:outlineLvl w:val="2"/>
        <w:rPr>
          <w:rFonts w:ascii="Segoe UI Emoji" w:eastAsia="Times New Roman" w:cs="Segoe UI Emoji" w:hAnsi="Segoe UI Emoji"/>
          <w:b/>
          <w:bCs/>
          <w:sz w:val="27"/>
          <w:szCs w:val="27"/>
          <w:lang w:eastAsia="en-IN"/>
        </w:rPr>
      </w:pPr>
    </w:p>
    <w:p>
      <w:pPr>
        <w:spacing w:before="100" w:beforeAutospacing="1" w:after="100" w:afterAutospacing="1" w:line="240" w:lineRule="auto"/>
        <w:outlineLvl w:val="2"/>
        <w:rPr>
          <w:rFonts w:ascii="Segoe UI Emoji" w:eastAsia="Times New Roman" w:cs="Segoe UI Emoji" w:hAnsi="Segoe UI Emoji"/>
          <w:b/>
          <w:bCs/>
          <w:sz w:val="27"/>
          <w:szCs w:val="27"/>
          <w:lang w:eastAsia="en-IN"/>
        </w:rPr>
      </w:pPr>
    </w:p>
    <w:p>
      <w:pPr>
        <w:spacing w:before="100" w:beforeAutospacing="1" w:after="100" w:afterAutospacing="1" w:line="240" w:lineRule="auto"/>
        <w:outlineLvl w:val="2"/>
        <w:rPr>
          <w:rFonts w:ascii="Segoe UI Emoji" w:eastAsia="Times New Roman" w:cs="Segoe UI Emoji" w:hAnsi="Segoe UI Emoji"/>
          <w:b/>
          <w:bCs/>
          <w:sz w:val="27"/>
          <w:szCs w:val="27"/>
          <w:lang w:eastAsia="en-IN"/>
        </w:rPr>
      </w:pPr>
    </w:p>
    <w:p>
      <w:pPr>
        <w:spacing w:before="100" w:beforeAutospacing="1" w:after="100" w:afterAutospacing="1" w:line="240" w:lineRule="auto"/>
        <w:outlineLvl w:val="2"/>
        <w:rPr>
          <w:rFonts w:ascii="Segoe UI Emoji" w:eastAsia="Times New Roman" w:cs="Segoe UI Emoji" w:hAnsi="Segoe UI Emoji"/>
          <w:b/>
          <w:bCs/>
          <w:sz w:val="27"/>
          <w:szCs w:val="27"/>
          <w:lang w:eastAsia="en-IN"/>
        </w:rPr>
      </w:pP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Segoe UI Emoji" w:eastAsia="Times New Roman" w:cs="Segoe UI Emoji" w:hAnsi="Segoe UI Emoji"/>
          <w:b/>
          <w:bCs/>
          <w:sz w:val="27"/>
          <w:szCs w:val="27"/>
          <w:lang w:eastAsia="en-IN"/>
        </w:rPr>
        <w:t>🔹</w:t>
      </w: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 xml:space="preserve"> Home Screen</w:t>
      </w:r>
    </w:p>
    <w:p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mc:AlternateContent>
          <mc:Choice Requires="wps">
            <w:drawing>
              <wp:inline distT="0" distB="0" distL="114298" distR="114298">
                <wp:extent cx="304800" cy="304800"/>
                <wp:effectExtent l="0" t="0" r="0" b="0"/>
                <wp:docPr id="1" name="Rectangle 1" descr="Uploaded image"/>
                <wp:cNvGraphicFramePr>
                  <a:graphicFrameLocks noChangeAspect="1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304800" cy="30480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round/>
                        </a:ln>
                      </wps:spPr>
                      <wps:bodyPr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Rectangle 2" o:spid="_x0000_s2" filled="f" stroked="f" strokeweight="1.0pt" alt="Uploaded image" style="width:24.0pt;&#10;height:24.0pt;">
                <v:stroke color="#000000"/>
                <o:lock aspectratio="t"/>
                <w10:anchorLock/>
              </v:rect>
            </w:pict>
          </mc:Fallback>
        </mc:AlternateContent>
      </w:r>
      <w:r>
        <w:drawing>
          <wp:inline distT="0" distB="0" distL="0" distR="0">
            <wp:extent cx="1719707" cy="3670372"/>
            <wp:effectExtent l="0" t="0" r="0" b="0"/>
            <wp:docPr id="3" name="Im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19707" cy="3670372"/>
                    </a:xfrm>
                    <a:prstGeom prst="rect"/>
                    <a:noFill/>
                    <a:ln w="12700" cmpd="sng" cap="flat">
                      <a:noFill/>
                      <a:prstDash val="solid"/>
                      <a:round/>
                    </a:ln>
                  </pic:spPr>
                </pic:pic>
              </a:graphicData>
            </a:graphic>
          </wp:inline>
        </w:drawing>
      </w:r>
    </w:p>
    <w:p>
      <w:pPr>
        <w:pStyle w:val="17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  <w:t xml:space="preserve">Clean dark design of Spotify </w:t>
      </w:r>
    </w:p>
    <w:p>
      <w:pPr>
        <w:pStyle w:val="17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  <w:t xml:space="preserve">Easy options: Sign up or Login </w:t>
      </w:r>
    </w:p>
    <w:p>
      <w:pPr>
        <w:pStyle w:val="17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  <w:t>Highlights free music access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Segoe UI Emoji" w:eastAsia="Times New Roman" w:cs="Segoe UI Emoji" w:hAnsi="Segoe UI Emoji"/>
          <w:b/>
          <w:bCs/>
          <w:sz w:val="27"/>
          <w:szCs w:val="27"/>
          <w:lang w:eastAsia="en-IN"/>
        </w:rPr>
        <w:t>🔹</w:t>
      </w: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 xml:space="preserve"> Music Search and Artists Screen</w:t>
      </w:r>
    </w:p>
    <w:p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drawing>
          <wp:inline distT="0" distB="0" distL="0" distR="0">
            <wp:extent cx="1553388" cy="3333896"/>
            <wp:effectExtent l="0" t="0" r="0" b="0"/>
            <wp:docPr id="6" name="Imag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553388" cy="3333896"/>
                    </a:xfrm>
                    <a:prstGeom prst="rect"/>
                    <a:noFill/>
                    <a:ln w="12700" cmpd="sng" cap="flat">
                      <a:noFill/>
                      <a:prstDash val="solid"/>
                      <a:round/>
                    </a:ln>
                  </pic:spPr>
                </pic:pic>
              </a:graphicData>
            </a:graphic>
          </wp:inline>
        </w:drawing>
      </w:r>
    </w:p>
    <w:p>
      <w:pPr>
        <w:pStyle w:val="17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  <w:t xml:space="preserve">Browse albums from Ed Sheeran and The Weeknd </w:t>
      </w:r>
    </w:p>
    <w:p>
      <w:pPr>
        <w:pStyle w:val="17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  <w:t xml:space="preserve">View popular artists like Justin Bieber </w:t>
      </w:r>
    </w:p>
    <w:p>
      <w:pPr>
        <w:pStyle w:val="17"/>
        <w:numPr>
          <w:ilvl w:val="0"/>
          <w:numId w:val="6"/>
        </w:num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  <w:t>Simple layout for quick music discovery</w:t>
      </w:r>
    </w:p>
    <w:p>
      <w:pPr>
        <w:spacing w:before="100" w:beforeAutospacing="1" w:after="100" w:afterAutospacing="1" w:line="240" w:lineRule="auto"/>
        <w:ind w:left="484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Segoe UI Emoji" w:eastAsia="Times New Roman" w:cs="Segoe UI Emoji" w:hAnsi="Segoe UI Emoji"/>
          <w:b/>
          <w:bCs/>
          <w:sz w:val="27"/>
          <w:szCs w:val="27"/>
          <w:lang w:eastAsia="en-IN"/>
        </w:rPr>
        <w:t>🔹</w:t>
      </w: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 xml:space="preserve"> Now Playing Screen</w:t>
      </w:r>
    </w:p>
    <w:p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drawing>
          <wp:inline distT="0" distB="0" distL="0" distR="0">
            <wp:extent cx="1644253" cy="3312147"/>
            <wp:effectExtent l="0" t="0" r="0" b="0"/>
            <wp:docPr id="9" name="Imag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644253" cy="3312147"/>
                    </a:xfrm>
                    <a:prstGeom prst="rect"/>
                    <a:noFill/>
                    <a:ln w="12700" cmpd="sng" cap="flat">
                      <a:noFill/>
                      <a:prstDash val="solid"/>
                      <a:round/>
                    </a:ln>
                  </pic:spPr>
                </pic:pic>
              </a:graphicData>
            </a:graphic>
          </wp:inline>
        </w:drawing>
      </w:r>
    </w:p>
    <w:p>
      <w:pPr>
        <w:pStyle w:val="17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  <w:t xml:space="preserve">Shows song </w:t>
      </w:r>
      <w:r>
        <w:rPr>
          <w:rFonts w:ascii="Times New Roman" w:eastAsia="Times New Roman" w:cs="Times New Roman" w:hAnsi="Times New Roman"/>
          <w:b/>
          <w:bCs/>
          <w:sz w:val="24"/>
          <w:szCs w:val="24"/>
          <w:lang w:val="en-US" w:eastAsia="en-IN"/>
        </w:rPr>
        <w:t>“Starboy”</w:t>
      </w:r>
      <w:r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  <w:t xml:space="preserve"> by The Weeknd </w:t>
      </w:r>
    </w:p>
    <w:p>
      <w:pPr>
        <w:pStyle w:val="17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  <w:t xml:space="preserve">Easy controls for play, pause, and skip </w:t>
      </w:r>
    </w:p>
    <w:p>
      <w:pPr>
        <w:pStyle w:val="17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val="en-US" w:eastAsia="en-IN"/>
        </w:rPr>
        <w:t>Clean interface focused on music playback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cs="Times New Roman" w:hAnsi="Times New Roman"/>
          <w:b/>
          <w:bCs/>
          <w:sz w:val="36"/>
          <w:szCs w:val="36"/>
          <w:lang w:eastAsia="en-IN"/>
        </w:rPr>
      </w:pP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cs="Times New Roman" w:hAnsi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36"/>
          <w:szCs w:val="36"/>
          <w:lang w:eastAsia="en-IN"/>
        </w:rPr>
        <w:t>3. Construction (Prototype Development)</w:t>
      </w:r>
    </w:p>
    <w:p>
      <w:p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 xml:space="preserve">The prototype was developed using </w:t>
      </w:r>
      <w:r>
        <w:rPr>
          <w:rFonts w:ascii="Times New Roman" w:eastAsia="Times New Roman" w:cs="Times New Roman" w:hAnsi="Times New Roman"/>
          <w:b/>
          <w:bCs/>
          <w:sz w:val="24"/>
          <w:szCs w:val="24"/>
          <w:lang w:eastAsia="en-IN"/>
        </w:rPr>
        <w:t>Axure RP</w:t>
      </w: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>Implementation Details: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• Each screen was created as a separate page</w:t>
        <w:br/>
        <w:t>• Buttons were made interactive using OnClick events</w:t>
        <w:br/>
        <w:t>• Navigation flow was implemented as follows:</w:t>
        <w:br/>
        <w:t>o Home → Music Library</w:t>
        <w:br/>
        <w:t>o Search → Song/Artist Results</w:t>
        <w:br/>
        <w:t>o Select Song → Now Playing Screen</w:t>
        <w:br/>
        <w:t>o Play Button → Music Playback</w:t>
        <w:br/>
        <w:t>o Back → Home Screen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>Key Features Implemented:</w:t>
      </w:r>
    </w:p>
    <w:p>
      <w:p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• Clickable buttons</w:t>
        <w:br/>
        <w:t>• Page-to-page navigation</w:t>
        <w:br/>
        <w:t>• Interactive music playback flow simulation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This phase demonstrates the RAD concept of rapid prototyping and functional UI development.</w:t>
      </w:r>
    </w:p>
    <w:p>
      <w:pPr>
        <w:spacing w:after="0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cs="Times New Roman" w:hAnsi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36"/>
          <w:szCs w:val="36"/>
          <w:lang w:eastAsia="en-IN"/>
        </w:rPr>
        <w:t>4. Cutover (Testing and Evaluation)</w:t>
      </w:r>
    </w:p>
    <w:p>
      <w:pPr>
        <w:spacing w:before="100" w:beforeAutospacing="1" w:after="100" w:afterAutospacing="1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The prototype was tested using the preview feature in Axure.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>Testing Results: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• All navigation flows worked correctly</w:t>
        <w:br/>
        <w:t>• Buttons responded as expected</w:t>
        <w:br/>
        <w:t>• User experience was smooth and intuitive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>Limitations: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• No real music streaming backend</w:t>
        <w:br/>
        <w:t>• Audio playback is simulated</w:t>
        <w:br/>
        <w:t>• Limited search and filtering options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sz w:val="27"/>
          <w:szCs w:val="27"/>
          <w:lang w:eastAsia="en-IN"/>
        </w:rPr>
        <w:t>Future Improvements:</w:t>
      </w:r>
    </w:p>
    <w:p>
      <w:pPr>
        <w:spacing w:after="0" w:line="240" w:lineRule="auto"/>
        <w:rPr>
          <w:rFonts w:ascii="Times New Roman" w:eastAsia="Times New Roman" w:cs="Times New Roman" w:hAnsi="Times New Roman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>• Add real-time music streaming</w:t>
        <w:br/>
        <w:t>• Include playlist creation and management</w:t>
        <w:br/>
        <w:t>• Improve UI responsiveness</w:t>
        <w:br/>
        <w:t>• Add user login and personalization</w: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cs="Times New Roman" w:hAnsi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36"/>
          <w:sz w:val="48"/>
          <w:szCs w:val="48"/>
          <w:lang w:eastAsia="en-IN"/>
        </w:rPr>
        <w:t xml:space="preserve"> Result</w:t>
      </w:r>
    </w:p>
    <w:p>
      <w:pPr>
        <w:spacing w:before="100" w:beforeAutospacing="1" w:after="100" w:afterAutospacing="1" w:line="240" w:lineRule="auto"/>
      </w:pPr>
      <w:r>
        <w:rPr>
          <w:rFonts w:ascii="Times New Roman" w:eastAsia="Times New Roman" w:cs="Times New Roman" w:hAnsi="Times New Roman"/>
          <w:sz w:val="24"/>
          <w:szCs w:val="24"/>
          <w:lang w:eastAsia="en-IN"/>
        </w:rPr>
        <w:t xml:space="preserve">A functional and interactive UI prototype of a music streaming application was successfully developed using the RAD model. The prototype demonstrates all stages of the RAD lifecycle </w:t>
      </w:r>
    </w:p>
    <w:p>
      <w:pPr>
        <w:pStyle w:val="16"/>
      </w:pPr>
    </w:p>
    <w:sectPr>
      <w:pgSz w:w="11906" w:h="16838"/>
      <w:pgMar w:top="1440" w:right="1440" w:bottom="1440" w:left="1440" w:header="708" w:footer="708" w:gutter="0"/>
      <w:docGrid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Droid Sans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Arial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mc="http://schemas.openxmlformats.org/markup-compatibility/2006" xmlns:w14="http://schemas.microsoft.com/office/word/2010/wordml">
  <w:abstractNum w:abstractNumId="0">
    <w:multiLevelType w:val="multilevel"/>
    <w:tmpl w:val="AB789C24"/>
    <w:lvl w:ilvl="0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multiLevelType w:val="multilevel"/>
    <w:tmpl w:val="5156E93A"/>
    <w:lvl w:ilvl="0">
      <w:start w:val="1"/>
      <w:numFmt w:val="decimal"/>
      <w:lvlRestart w:val="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multiLevelType w:val="hybridMultilevel"/>
    <w:tmpl w:val="CE58B62A"/>
    <w:lvl w:ilvl="0">
      <w:start w:val="1"/>
      <w:numFmt w:val="decimal"/>
      <w:lvlRestart w:val="0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>
    <w:multiLevelType w:val="hybridMultilevel"/>
    <w:tmpl w:val="87E499F4"/>
    <w:lvl w:ilvl="0">
      <w:start w:val="1"/>
      <w:numFmt w:val="bullet"/>
      <w:lvlRestart w:val="0"/>
      <w:lvlText w:val=""/>
      <w:lvlJc w:val="left"/>
      <w:pPr>
        <w:tabs>
          <w:tab w:val="num" w:pos="0"/>
        </w:tabs>
        <w:ind w:left="78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2" w:hanging="360"/>
      </w:pPr>
      <w:rPr>
        <w:rFonts w:ascii="Wingdings" w:hAnsi="Wingdings" w:hint="default"/>
      </w:rPr>
    </w:lvl>
  </w:abstractNum>
  <w:abstractNum w:abstractNumId="4">
    <w:multiLevelType w:val="hybridMultilevel"/>
    <w:tmpl w:val="A88216BA"/>
    <w:lvl w:ilvl="0">
      <w:start w:val="1"/>
      <w:numFmt w:val="bullet"/>
      <w:lvlRestart w:val="0"/>
      <w:lvlText w:val=""/>
      <w:lvlJc w:val="left"/>
      <w:pPr>
        <w:tabs>
          <w:tab w:val="num" w:pos="0"/>
        </w:tabs>
        <w:ind w:left="78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2" w:hanging="360"/>
      </w:pPr>
      <w:rPr>
        <w:rFonts w:ascii="Wingdings" w:hAnsi="Wingdings" w:hint="default"/>
      </w:rPr>
    </w:lvl>
  </w:abstractNum>
  <w:abstractNum w:abstractNumId="5">
    <w:multiLevelType w:val="hybridMultilevel"/>
    <w:tmpl w:val="47B697A2"/>
    <w:lvl w:ilvl="0">
      <w:start w:val="1"/>
      <w:numFmt w:val="bullet"/>
      <w:lvlRestart w:val="0"/>
      <w:lvlText w:val=""/>
      <w:lvlJc w:val="left"/>
      <w:pPr>
        <w:tabs>
          <w:tab w:val="num" w:pos="0"/>
        </w:tabs>
        <w:ind w:left="84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6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8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0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2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4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6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8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0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136"/>
  <w:bordersDoNotSurroundHeader/>
  <w:bordersDoNotSurroundFooter/>
  <w:defaultTabStop w:val="720"/>
  <w:drawingGridHorizontalSpacing w:val="110"/>
  <w:drawingGridVerticalSpacing w:val="156"/>
  <w:displayHorizontalDrawingGridEvery w:val="0"/>
  <w:displayVerticalDrawingGridEvery w:val="1"/>
  <w:compat>
    <w:spaceForUL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spacing w:after="160" w:line="259" w:lineRule="auto"/>
    </w:pPr>
    <w:rPr>
      <w:rFonts w:ascii="Droid Sans" w:eastAsia="Droid Sans" w:cs="Arial"/>
      <w:sz w:val="22"/>
      <w:szCs w:val="22"/>
      <w:lang w:val="en-IN" w:eastAsia="en-US" w:bidi="ar-SA"/>
    </w:rPr>
  </w:style>
  <w:style w:type="paragraph" w:styleId="1">
    <w:name w:val="heading 1"/>
    <w:basedOn w:val="0"/>
    <w:pPr>
      <w:spacing w:before="100" w:beforeAutospacing="1" w:after="100" w:afterAutospacing="1" w:line="240" w:lineRule="auto"/>
      <w:outlineLvl w:val="0"/>
    </w:pPr>
    <w:rPr>
      <w:rFonts w:ascii="Times New Roman" w:eastAsia="Times New Roman" w:cs="Times New Roman" w:hAnsi="Times New Roman"/>
      <w:b/>
      <w:bCs/>
      <w:kern w:val="36"/>
      <w:sz w:val="48"/>
      <w:szCs w:val="48"/>
      <w:lang w:eastAsia="en-IN"/>
    </w:rPr>
  </w:style>
  <w:style w:type="paragraph" w:styleId="2">
    <w:name w:val="heading 2"/>
    <w:basedOn w:val="0"/>
    <w:pPr>
      <w:spacing w:before="100" w:beforeAutospacing="1" w:after="100" w:afterAutospacing="1" w:line="240" w:lineRule="auto"/>
      <w:outlineLvl w:val="1"/>
    </w:pPr>
    <w:rPr>
      <w:rFonts w:ascii="Times New Roman" w:eastAsia="Times New Roman" w:cs="Times New Roman" w:hAnsi="Times New Roman"/>
      <w:b/>
      <w:bCs/>
      <w:sz w:val="36"/>
      <w:szCs w:val="36"/>
      <w:lang w:eastAsia="en-IN"/>
    </w:rPr>
  </w:style>
  <w:style w:type="paragraph" w:styleId="3">
    <w:name w:val="heading 3"/>
    <w:basedOn w:val="0"/>
    <w:pPr>
      <w:spacing w:before="100" w:beforeAutospacing="1" w:after="100" w:afterAutospacing="1" w:line="240" w:lineRule="auto"/>
      <w:outlineLvl w:val="2"/>
    </w:pPr>
    <w:rPr>
      <w:rFonts w:ascii="Times New Roman" w:eastAsia="Times New Roman" w:cs="Times New Roman" w:hAnsi="Times New Roman"/>
      <w:b/>
      <w:bCs/>
      <w:sz w:val="27"/>
      <w:szCs w:val="27"/>
      <w:lang w:eastAsia="en-IN"/>
    </w:rPr>
  </w:style>
  <w:style w:type="character" w:default="1" w:styleId="10">
    <w:name w:val="Default Paragraph Font"/>
  </w:style>
  <w:style w:type="character" w:styleId="15">
    <w:name w:val="Strong"/>
    <w:basedOn w:val="10"/>
    <w:rPr>
      <w:b/>
      <w:bCs/>
    </w:rPr>
  </w:style>
  <w:style w:type="paragraph" w:styleId="16">
    <w:name w:val="Normal (Web)"/>
    <w:basedOn w:val="0"/>
    <w:pPr>
      <w:spacing w:before="100" w:beforeAutospacing="1" w:after="100" w:afterAutospacing="1" w:line="240" w:lineRule="auto"/>
    </w:pPr>
    <w:rPr>
      <w:rFonts w:ascii="Times New Roman" w:eastAsia="Times New Roman" w:cs="Times New Roman" w:hAnsi="Times New Roman"/>
      <w:sz w:val="24"/>
      <w:szCs w:val="24"/>
      <w:lang w:eastAsia="en-IN"/>
    </w:rPr>
  </w:style>
  <w:style w:type="paragraph" w:customStyle="1" w:styleId="17">
    <w:name w:val="List Paragraph"/>
    <w:basedOn w:val="0"/>
    <w:pPr>
      <w:ind w:left="720"/>
      <w:contextualSpacing/>
    </w:pPr>
  </w:style>
  <w:style w:type="character" w:styleId="18">
    <w:name w:val="Hyperlink"/>
    <w:basedOn w:val="10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image" Target="media/4.png"/><Relationship Id="rId3" Type="http://schemas.openxmlformats.org/officeDocument/2006/relationships/image" Target="media/7.png"/><Relationship Id="rId4" Type="http://schemas.openxmlformats.org/officeDocument/2006/relationships/image" Target="media/10.png"/><Relationship Id="rId5" Type="http://schemas.openxmlformats.org/officeDocument/2006/relationships/styles" Target="styles.xml"/><Relationship Id="rId6" Type="http://schemas.openxmlformats.org/officeDocument/2006/relationships/numbering" Target="numbering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0</TotalTime>
  <Application>Office</Application>
  <Pages>6</Pages>
  <Words>500</Words>
  <Characters>2667</Characters>
  <Lines>106</Lines>
  <Paragraphs>56</Paragraphs>
  <CharactersWithSpaces>3119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>Mobile phone user</cp:lastModifiedBy>
  <cp:revision>0</cp:revision>
  <dcterms:modified xsi:type="dcterms:W3CDTF">2026-04-29T15:19:02Z</dcterms:modified>
</cp:coreProperties>
</file>