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5E0" w:rsidRPr="00F876C0" w:rsidRDefault="009815E0" w:rsidP="009815E0">
      <w:pPr>
        <w:jc w:val="center"/>
        <w:rPr>
          <w:rFonts w:asciiTheme="majorHAnsi" w:hAnsiTheme="majorHAnsi"/>
          <w:u w:val="single"/>
          <w:lang w:val="en-US" w:eastAsia="en-US"/>
        </w:rPr>
      </w:pPr>
      <w:r w:rsidRPr="00F876C0">
        <w:rPr>
          <w:rFonts w:asciiTheme="majorHAnsi" w:hAnsiTheme="majorHAnsi"/>
          <w:u w:val="single"/>
          <w:lang w:val="en-US" w:eastAsia="en-US"/>
        </w:rPr>
        <w:t>BIO-DATA</w:t>
      </w:r>
    </w:p>
    <w:p w:rsidR="009815E0" w:rsidRPr="00F876C0" w:rsidRDefault="009815E0" w:rsidP="009815E0">
      <w:pPr>
        <w:jc w:val="center"/>
        <w:rPr>
          <w:rFonts w:asciiTheme="majorHAnsi" w:hAnsiTheme="majorHAnsi"/>
        </w:rPr>
      </w:pPr>
      <w:r w:rsidRPr="00F876C0">
        <w:rPr>
          <w:rFonts w:asciiTheme="majorHAnsi" w:hAnsiTheme="majorHAnsi"/>
          <w:noProof/>
          <w:lang w:val="en-US" w:eastAsia="en-US"/>
        </w:rPr>
        <w:drawing>
          <wp:inline distT="0" distB="0" distL="0" distR="0">
            <wp:extent cx="1162050" cy="1304925"/>
            <wp:effectExtent l="19050" t="0" r="0" b="0"/>
            <wp:docPr id="1" name="Picture 1" descr="D:\Lakshana Ganesh\All files\6-8-12\GM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akshana Ganesh\All files\6-8-12\GM Phot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5E0" w:rsidRPr="00F876C0" w:rsidRDefault="009815E0" w:rsidP="009815E0">
      <w:pPr>
        <w:spacing w:before="40" w:after="40" w:line="240" w:lineRule="auto"/>
        <w:jc w:val="center"/>
        <w:rPr>
          <w:rFonts w:asciiTheme="majorHAnsi" w:hAnsiTheme="majorHAnsi"/>
          <w:b/>
          <w:sz w:val="24"/>
          <w:szCs w:val="24"/>
        </w:rPr>
      </w:pPr>
      <w:bookmarkStart w:id="0" w:name="Profile"/>
      <w:bookmarkEnd w:id="0"/>
      <w:r w:rsidRPr="00F876C0">
        <w:rPr>
          <w:rFonts w:asciiTheme="majorHAnsi" w:hAnsiTheme="majorHAnsi"/>
          <w:b/>
          <w:sz w:val="24"/>
          <w:szCs w:val="24"/>
        </w:rPr>
        <w:t>Dr. K. GANESAMURTHY</w:t>
      </w:r>
    </w:p>
    <w:p w:rsidR="009815E0" w:rsidRPr="00F876C0" w:rsidRDefault="009815E0" w:rsidP="009815E0">
      <w:pPr>
        <w:spacing w:before="40" w:after="4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Assistant Professor</w:t>
      </w: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Contact 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Address </w:t>
      </w:r>
      <w:r w:rsidRPr="00F876C0">
        <w:rPr>
          <w:rFonts w:asciiTheme="majorHAnsi" w:hAnsiTheme="majorHAnsi"/>
          <w:sz w:val="24"/>
          <w:szCs w:val="24"/>
        </w:rPr>
        <w:tab/>
        <w:t>:</w:t>
      </w:r>
      <w:r w:rsidRPr="00F876C0">
        <w:rPr>
          <w:rFonts w:asciiTheme="majorHAnsi" w:hAnsiTheme="majorHAnsi"/>
          <w:sz w:val="24"/>
          <w:szCs w:val="24"/>
        </w:rPr>
        <w:tab/>
        <w:t>Department of Corporate Secretaryship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ab/>
      </w:r>
      <w:r w:rsidRPr="00F876C0">
        <w:rPr>
          <w:rFonts w:asciiTheme="majorHAnsi" w:hAnsiTheme="majorHAnsi"/>
          <w:sz w:val="24"/>
          <w:szCs w:val="24"/>
        </w:rPr>
        <w:tab/>
        <w:t>School of Management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ab/>
      </w:r>
      <w:r w:rsidRPr="00F876C0">
        <w:rPr>
          <w:rFonts w:asciiTheme="majorHAnsi" w:hAnsiTheme="majorHAnsi"/>
          <w:sz w:val="24"/>
          <w:szCs w:val="24"/>
        </w:rPr>
        <w:tab/>
        <w:t>Alagappa University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ab/>
      </w:r>
      <w:r w:rsidRPr="00F876C0">
        <w:rPr>
          <w:rFonts w:asciiTheme="majorHAnsi" w:hAnsiTheme="majorHAnsi"/>
          <w:sz w:val="24"/>
          <w:szCs w:val="24"/>
        </w:rPr>
        <w:tab/>
        <w:t xml:space="preserve">Karaikudi – 630 004 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ab/>
      </w:r>
      <w:r w:rsidRPr="00F876C0">
        <w:rPr>
          <w:rFonts w:asciiTheme="majorHAnsi" w:hAnsiTheme="majorHAnsi"/>
          <w:sz w:val="24"/>
          <w:szCs w:val="24"/>
        </w:rPr>
        <w:tab/>
        <w:t>Tamil Nadu, INDIA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Employee Number</w:t>
      </w:r>
      <w:r w:rsidRPr="00F876C0">
        <w:rPr>
          <w:rFonts w:asciiTheme="majorHAnsi" w:hAnsiTheme="majorHAnsi"/>
          <w:sz w:val="24"/>
          <w:szCs w:val="24"/>
        </w:rPr>
        <w:tab/>
        <w:t>:</w:t>
      </w:r>
      <w:r w:rsidRPr="00F876C0">
        <w:rPr>
          <w:rFonts w:asciiTheme="majorHAnsi" w:hAnsiTheme="majorHAnsi"/>
          <w:sz w:val="24"/>
          <w:szCs w:val="24"/>
        </w:rPr>
        <w:tab/>
        <w:t>22408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before="40" w:after="4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Date of Birth</w:t>
      </w:r>
      <w:r w:rsidRPr="00F876C0">
        <w:rPr>
          <w:rFonts w:asciiTheme="majorHAnsi" w:hAnsiTheme="majorHAnsi"/>
          <w:sz w:val="24"/>
          <w:szCs w:val="24"/>
        </w:rPr>
        <w:tab/>
        <w:t>:</w:t>
      </w:r>
      <w:r w:rsidRPr="00F876C0">
        <w:rPr>
          <w:rFonts w:asciiTheme="majorHAnsi" w:hAnsiTheme="majorHAnsi"/>
          <w:sz w:val="24"/>
          <w:szCs w:val="24"/>
        </w:rPr>
        <w:tab/>
        <w:t>29/06/1978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before="40" w:after="4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Contact Phone (Office)  </w:t>
      </w:r>
      <w:r w:rsidRPr="00F876C0">
        <w:rPr>
          <w:rFonts w:asciiTheme="majorHAnsi" w:hAnsiTheme="majorHAnsi"/>
          <w:sz w:val="24"/>
          <w:szCs w:val="24"/>
        </w:rPr>
        <w:tab/>
        <w:t>:</w:t>
      </w:r>
      <w:r w:rsidRPr="00F876C0">
        <w:rPr>
          <w:rFonts w:asciiTheme="majorHAnsi" w:hAnsiTheme="majorHAnsi"/>
          <w:sz w:val="24"/>
          <w:szCs w:val="24"/>
        </w:rPr>
        <w:tab/>
        <w:t>+91 4565 223521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before="40" w:after="4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Contact Phone (Mobile)</w:t>
      </w:r>
      <w:r w:rsidRPr="00F876C0">
        <w:rPr>
          <w:rFonts w:asciiTheme="majorHAnsi" w:hAnsiTheme="majorHAnsi"/>
          <w:sz w:val="24"/>
          <w:szCs w:val="24"/>
        </w:rPr>
        <w:tab/>
        <w:t>:</w:t>
      </w:r>
      <w:r w:rsidRPr="00F876C0">
        <w:rPr>
          <w:rFonts w:asciiTheme="majorHAnsi" w:hAnsiTheme="majorHAnsi"/>
          <w:sz w:val="24"/>
          <w:szCs w:val="24"/>
        </w:rPr>
        <w:tab/>
        <w:t xml:space="preserve">+91  9942447015, 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before="40" w:after="4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ab/>
      </w:r>
      <w:r w:rsidRPr="00F876C0">
        <w:rPr>
          <w:rFonts w:asciiTheme="majorHAnsi" w:hAnsiTheme="majorHAnsi"/>
          <w:sz w:val="24"/>
          <w:szCs w:val="24"/>
        </w:rPr>
        <w:tab/>
        <w:t>+916380382726</w:t>
      </w:r>
    </w:p>
    <w:p w:rsidR="009815E0" w:rsidRPr="00F876C0" w:rsidRDefault="009815E0" w:rsidP="009815E0">
      <w:pPr>
        <w:spacing w:after="0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Contact e-mail(s)</w:t>
      </w:r>
      <w:r w:rsidRPr="00F876C0">
        <w:rPr>
          <w:rFonts w:asciiTheme="majorHAnsi" w:hAnsiTheme="majorHAnsi"/>
          <w:sz w:val="24"/>
          <w:szCs w:val="24"/>
        </w:rPr>
        <w:tab/>
        <w:t xml:space="preserve">          :</w:t>
      </w:r>
      <w:r w:rsidRPr="00F876C0">
        <w:rPr>
          <w:rFonts w:asciiTheme="majorHAnsi" w:hAnsiTheme="majorHAnsi"/>
          <w:sz w:val="24"/>
          <w:szCs w:val="24"/>
        </w:rPr>
        <w:tab/>
      </w:r>
      <w:hyperlink r:id="rId8" w:history="1">
        <w:r w:rsidRPr="00F876C0">
          <w:rPr>
            <w:rStyle w:val="Hyperlink"/>
            <w:rFonts w:asciiTheme="majorHAnsi" w:hAnsiTheme="majorHAnsi"/>
            <w:sz w:val="24"/>
            <w:szCs w:val="24"/>
          </w:rPr>
          <w:t>ganesamurthyk@alagappauniversity.ac.in</w:t>
        </w:r>
      </w:hyperlink>
    </w:p>
    <w:p w:rsidR="009815E0" w:rsidRPr="00F876C0" w:rsidRDefault="009815E0" w:rsidP="009815E0">
      <w:pPr>
        <w:spacing w:after="0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                                                       ganesamurthy21@yahoo.co.in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</w:rPr>
      </w:pPr>
      <w:r w:rsidRPr="00F876C0">
        <w:rPr>
          <w:rFonts w:asciiTheme="majorHAnsi" w:hAnsiTheme="majorHAnsi"/>
          <w:sz w:val="24"/>
          <w:szCs w:val="24"/>
        </w:rPr>
        <w:t>Skype id</w:t>
      </w:r>
      <w:r w:rsidRPr="00F876C0">
        <w:rPr>
          <w:rFonts w:asciiTheme="majorHAnsi" w:hAnsiTheme="majorHAnsi"/>
          <w:sz w:val="24"/>
          <w:szCs w:val="24"/>
        </w:rPr>
        <w:tab/>
        <w:t xml:space="preserve">:  </w:t>
      </w:r>
      <w:hyperlink r:id="rId9" w:history="1">
        <w:r w:rsidRPr="00F876C0">
          <w:rPr>
            <w:rStyle w:val="Hyperlink"/>
            <w:rFonts w:asciiTheme="majorHAnsi" w:hAnsiTheme="majorHAnsi"/>
            <w:sz w:val="24"/>
            <w:szCs w:val="24"/>
          </w:rPr>
          <w:t>drkganesamurthy@outlook.com</w:t>
        </w:r>
      </w:hyperlink>
      <w:r w:rsidRPr="00F876C0">
        <w:rPr>
          <w:rFonts w:asciiTheme="majorHAnsi" w:hAnsiTheme="majorHAnsi"/>
          <w:sz w:val="24"/>
          <w:szCs w:val="24"/>
        </w:rPr>
        <w:br/>
        <w:t>Linked in</w:t>
      </w:r>
      <w:r w:rsidRPr="00F876C0">
        <w:rPr>
          <w:rFonts w:asciiTheme="majorHAnsi" w:hAnsiTheme="majorHAnsi"/>
          <w:sz w:val="24"/>
          <w:szCs w:val="24"/>
        </w:rPr>
        <w:tab/>
        <w:t xml:space="preserve">: </w:t>
      </w:r>
      <w:hyperlink r:id="rId10" w:history="1">
        <w:r w:rsidRPr="00F876C0">
          <w:rPr>
            <w:rStyle w:val="Hyperlink"/>
            <w:rFonts w:asciiTheme="majorHAnsi" w:hAnsiTheme="majorHAnsi" w:cs="Segoe UI"/>
            <w:sz w:val="21"/>
            <w:szCs w:val="21"/>
            <w:shd w:val="clear" w:color="auto" w:fill="FFFFFF"/>
          </w:rPr>
          <w:t>dr-ganesamurthy-k-80a5a374</w:t>
        </w:r>
      </w:hyperlink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</w:rPr>
      </w:pPr>
      <w:r w:rsidRPr="00F876C0">
        <w:rPr>
          <w:rFonts w:asciiTheme="majorHAnsi" w:hAnsiTheme="majorHAnsi"/>
        </w:rPr>
        <w:t>ORCID id</w:t>
      </w:r>
      <w:r w:rsidRPr="00F876C0">
        <w:rPr>
          <w:rFonts w:asciiTheme="majorHAnsi" w:hAnsiTheme="majorHAnsi"/>
        </w:rPr>
        <w:tab/>
        <w:t>: 0000-000-9634-0664</w:t>
      </w:r>
    </w:p>
    <w:p w:rsidR="009815E0" w:rsidRPr="00F876C0" w:rsidRDefault="009815E0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</w:p>
    <w:p w:rsidR="0048578D" w:rsidRPr="00F876C0" w:rsidRDefault="0048578D" w:rsidP="009815E0">
      <w:pPr>
        <w:tabs>
          <w:tab w:val="left" w:pos="2700"/>
          <w:tab w:val="left" w:pos="2880"/>
        </w:tabs>
        <w:spacing w:after="0" w:line="240" w:lineRule="auto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tabs>
          <w:tab w:val="left" w:pos="8475"/>
        </w:tabs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Academic Qualifications:</w:t>
      </w:r>
      <w:r w:rsidRPr="00F876C0">
        <w:rPr>
          <w:rFonts w:asciiTheme="majorHAnsi" w:hAnsiTheme="majorHAnsi"/>
          <w:b/>
          <w:sz w:val="24"/>
          <w:szCs w:val="24"/>
        </w:rPr>
        <w:tab/>
      </w:r>
    </w:p>
    <w:p w:rsidR="009815E0" w:rsidRPr="00F876C0" w:rsidRDefault="009815E0" w:rsidP="00E10B33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M.Com., MBA., M.Phil., PGDCA., B.Ed., Ph.D.</w:t>
      </w:r>
    </w:p>
    <w:p w:rsidR="009815E0" w:rsidRPr="00F876C0" w:rsidRDefault="009815E0" w:rsidP="00E10B3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48578D" w:rsidRPr="00F876C0" w:rsidRDefault="0048578D" w:rsidP="00E10B3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3" w:color="FF9966"/>
          <w:bottom w:val="single" w:sz="12" w:space="1" w:color="FF9966"/>
          <w:right w:val="single" w:sz="12" w:space="4" w:color="FF9966"/>
        </w:pBdr>
        <w:shd w:val="clear" w:color="auto" w:fill="FF9966"/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Teaching Experience:</w:t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</w:p>
    <w:p w:rsidR="009815E0" w:rsidRPr="00F876C0" w:rsidRDefault="007E127D" w:rsidP="009815E0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12</w:t>
      </w:r>
      <w:r w:rsidR="009815E0" w:rsidRPr="00F876C0">
        <w:rPr>
          <w:rFonts w:asciiTheme="majorHAnsi" w:hAnsiTheme="majorHAnsi"/>
          <w:sz w:val="24"/>
          <w:szCs w:val="24"/>
        </w:rPr>
        <w:t xml:space="preserve"> Years</w:t>
      </w:r>
    </w:p>
    <w:p w:rsidR="0048578D" w:rsidRPr="00F876C0" w:rsidRDefault="0048578D" w:rsidP="009815E0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spacing w:after="0" w:line="240" w:lineRule="auto"/>
        <w:rPr>
          <w:rFonts w:asciiTheme="majorHAnsi" w:hAnsiTheme="majorHAnsi"/>
          <w:b/>
          <w:sz w:val="10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Research Experience: </w:t>
      </w:r>
    </w:p>
    <w:p w:rsidR="009815E0" w:rsidRPr="00F876C0" w:rsidRDefault="00E10B33" w:rsidP="009815E0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Eight</w:t>
      </w:r>
      <w:r w:rsidR="009815E0" w:rsidRPr="00F876C0">
        <w:rPr>
          <w:rFonts w:asciiTheme="majorHAnsi" w:hAnsiTheme="majorHAnsi"/>
          <w:sz w:val="24"/>
          <w:szCs w:val="24"/>
        </w:rPr>
        <w:t xml:space="preserve"> Years</w:t>
      </w:r>
    </w:p>
    <w:p w:rsidR="0048578D" w:rsidRPr="00F876C0" w:rsidRDefault="0048578D" w:rsidP="009815E0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Additional Responsibilities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Deputy Coordinator – Alagappa University</w:t>
      </w:r>
      <w:r w:rsidRPr="00F876C0">
        <w:rPr>
          <w:rFonts w:asciiTheme="majorHAnsi" w:hAnsiTheme="majorHAnsi"/>
          <w:sz w:val="24"/>
          <w:szCs w:val="24"/>
          <w:lang w:val="en-US"/>
        </w:rPr>
        <w:t>-</w:t>
      </w:r>
      <w:r w:rsidRPr="00F876C0">
        <w:rPr>
          <w:rFonts w:asciiTheme="majorHAnsi" w:hAnsiTheme="majorHAnsi"/>
          <w:sz w:val="24"/>
          <w:szCs w:val="24"/>
        </w:rPr>
        <w:t>Youth Red Cross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lastRenderedPageBreak/>
        <w:t>Member – Departmental Research Committee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Coordinator – National Academic Depository at Department level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Coordinator – SWAYAM at Department Level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Coordinator – NIRF &amp; NAAC at Department Level</w:t>
      </w:r>
    </w:p>
    <w:p w:rsidR="00085F7F" w:rsidRPr="00F876C0" w:rsidRDefault="00085F7F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Coordinator – IQAC at Department Level (2022 onwards)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 w:cs="Calibri"/>
          <w:bCs/>
          <w:sz w:val="24"/>
          <w:szCs w:val="24"/>
        </w:rPr>
        <w:t>Co-ordinator - Village Placement Programme  (2015 Batch)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 w:cs="Calibri"/>
          <w:bCs/>
          <w:sz w:val="24"/>
          <w:szCs w:val="24"/>
        </w:rPr>
        <w:t xml:space="preserve">Member – Consumer Club, Alagappa University (2016 </w:t>
      </w:r>
      <w:r w:rsidR="00D65FE9" w:rsidRPr="00F876C0">
        <w:rPr>
          <w:rFonts w:asciiTheme="majorHAnsi" w:hAnsiTheme="majorHAnsi" w:cs="Calibri"/>
          <w:bCs/>
          <w:sz w:val="24"/>
          <w:szCs w:val="24"/>
        </w:rPr>
        <w:t>year only</w:t>
      </w:r>
      <w:r w:rsidRPr="00F876C0">
        <w:rPr>
          <w:rFonts w:asciiTheme="majorHAnsi" w:hAnsiTheme="majorHAnsi" w:cs="Calibri"/>
          <w:bCs/>
          <w:sz w:val="24"/>
          <w:szCs w:val="24"/>
        </w:rPr>
        <w:t>).</w:t>
      </w:r>
    </w:p>
    <w:p w:rsidR="009815E0" w:rsidRPr="00F876C0" w:rsidRDefault="009815E0" w:rsidP="009815E0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 w:cs="Calibri"/>
          <w:bCs/>
          <w:sz w:val="24"/>
          <w:szCs w:val="24"/>
        </w:rPr>
        <w:t xml:space="preserve">Member – Gandhian Studies, Alagappa University (2017 </w:t>
      </w:r>
      <w:r w:rsidR="00D65FE9" w:rsidRPr="00F876C0">
        <w:rPr>
          <w:rFonts w:asciiTheme="majorHAnsi" w:hAnsiTheme="majorHAnsi" w:cs="Calibri"/>
          <w:bCs/>
          <w:sz w:val="24"/>
          <w:szCs w:val="24"/>
        </w:rPr>
        <w:t>year only</w:t>
      </w:r>
      <w:r w:rsidRPr="00F876C0">
        <w:rPr>
          <w:rFonts w:asciiTheme="majorHAnsi" w:hAnsiTheme="majorHAnsi" w:cs="Calibri"/>
          <w:bCs/>
          <w:sz w:val="24"/>
          <w:szCs w:val="24"/>
        </w:rPr>
        <w:t>).</w:t>
      </w:r>
    </w:p>
    <w:p w:rsidR="009815E0" w:rsidRPr="00F876C0" w:rsidRDefault="009815E0" w:rsidP="009815E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University Representative for Distance Education Examinations</w:t>
      </w:r>
    </w:p>
    <w:p w:rsidR="00E10B33" w:rsidRPr="00F876C0" w:rsidRDefault="00E10B33" w:rsidP="00E10B33">
      <w:pPr>
        <w:autoSpaceDE w:val="0"/>
        <w:autoSpaceDN w:val="0"/>
        <w:adjustRightInd w:val="0"/>
        <w:spacing w:after="0" w:line="240" w:lineRule="auto"/>
        <w:ind w:left="720" w:right="360"/>
        <w:jc w:val="both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Areas of Research</w:t>
      </w:r>
    </w:p>
    <w:p w:rsidR="009815E0" w:rsidRPr="00F876C0" w:rsidRDefault="00F42839" w:rsidP="009815E0">
      <w:pPr>
        <w:rPr>
          <w:rFonts w:asciiTheme="majorHAnsi" w:eastAsia="Calibri" w:hAnsiTheme="majorHAnsi" w:cs="Calibri"/>
          <w:color w:val="282828"/>
          <w:sz w:val="24"/>
          <w:szCs w:val="24"/>
        </w:rPr>
      </w:pPr>
      <w:r w:rsidRPr="00F876C0">
        <w:rPr>
          <w:rFonts w:asciiTheme="majorHAnsi" w:eastAsia="Calibri" w:hAnsiTheme="majorHAnsi" w:cs="Calibri"/>
          <w:color w:val="282828"/>
          <w:sz w:val="24"/>
          <w:szCs w:val="24"/>
        </w:rPr>
        <w:t>Corporate Laws, Corporate Restructuring, Securities Law, Finance and Consumer Behaviour, CRM in Banking and Energy Management</w:t>
      </w: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Research Supervision / Guidance </w:t>
      </w:r>
    </w:p>
    <w:tbl>
      <w:tblPr>
        <w:tblW w:w="8118" w:type="dxa"/>
        <w:tblInd w:w="82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1728"/>
        <w:gridCol w:w="2160"/>
        <w:gridCol w:w="2070"/>
        <w:gridCol w:w="2160"/>
      </w:tblGrid>
      <w:tr w:rsidR="009815E0" w:rsidRPr="00F876C0" w:rsidTr="001B5106">
        <w:tc>
          <w:tcPr>
            <w:tcW w:w="3888" w:type="dxa"/>
            <w:gridSpan w:val="2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Program of Study</w:t>
            </w:r>
          </w:p>
        </w:tc>
        <w:tc>
          <w:tcPr>
            <w:tcW w:w="2070" w:type="dxa"/>
            <w:tcBorders>
              <w:top w:val="single" w:sz="4" w:space="0" w:color="FFFFFF"/>
              <w:left w:val="nil"/>
              <w:right w:val="nil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Completed</w:t>
            </w:r>
          </w:p>
        </w:tc>
        <w:tc>
          <w:tcPr>
            <w:tcW w:w="2160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Ongoing</w:t>
            </w:r>
          </w:p>
        </w:tc>
      </w:tr>
      <w:tr w:rsidR="009815E0" w:rsidRPr="00F876C0" w:rsidTr="001B5106">
        <w:tc>
          <w:tcPr>
            <w:tcW w:w="1728" w:type="dxa"/>
            <w:vMerge w:val="restart"/>
            <w:tcBorders>
              <w:left w:val="single" w:sz="4" w:space="0" w:color="FFFFFF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Research</w:t>
            </w:r>
          </w:p>
        </w:tc>
        <w:tc>
          <w:tcPr>
            <w:tcW w:w="2160" w:type="dxa"/>
            <w:shd w:val="clear" w:color="auto" w:fill="B6DDE8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Ph.D. *</w:t>
            </w:r>
          </w:p>
        </w:tc>
        <w:tc>
          <w:tcPr>
            <w:tcW w:w="2070" w:type="dxa"/>
            <w:shd w:val="clear" w:color="auto" w:fill="B6DDE8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B6DDE8"/>
          </w:tcPr>
          <w:p w:rsidR="009815E0" w:rsidRPr="00F876C0" w:rsidRDefault="00B63CB2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</w:tc>
      </w:tr>
      <w:tr w:rsidR="009815E0" w:rsidRPr="00F876C0" w:rsidTr="001B5106">
        <w:tc>
          <w:tcPr>
            <w:tcW w:w="1728" w:type="dxa"/>
            <w:vMerge/>
            <w:tcBorders>
              <w:left w:val="single" w:sz="4" w:space="0" w:color="FFFFFF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DAEEF3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M.Phil.</w:t>
            </w:r>
          </w:p>
        </w:tc>
        <w:tc>
          <w:tcPr>
            <w:tcW w:w="2070" w:type="dxa"/>
            <w:shd w:val="clear" w:color="auto" w:fill="DAEEF3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  <w:shd w:val="clear" w:color="auto" w:fill="DAEEF3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0</w:t>
            </w:r>
          </w:p>
        </w:tc>
      </w:tr>
      <w:tr w:rsidR="009815E0" w:rsidRPr="00F876C0" w:rsidTr="001B5106">
        <w:tc>
          <w:tcPr>
            <w:tcW w:w="1728" w:type="dxa"/>
            <w:vMerge w:val="restart"/>
            <w:tcBorders>
              <w:left w:val="single" w:sz="4" w:space="0" w:color="FFFFFF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160" w:type="dxa"/>
            <w:shd w:val="clear" w:color="auto" w:fill="B6DDE8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PG</w:t>
            </w:r>
          </w:p>
        </w:tc>
        <w:tc>
          <w:tcPr>
            <w:tcW w:w="2070" w:type="dxa"/>
            <w:shd w:val="clear" w:color="auto" w:fill="B6DDE8"/>
          </w:tcPr>
          <w:p w:rsidR="009815E0" w:rsidRPr="00F876C0" w:rsidRDefault="00F42839" w:rsidP="00F42839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84</w:t>
            </w:r>
          </w:p>
        </w:tc>
        <w:tc>
          <w:tcPr>
            <w:tcW w:w="2160" w:type="dxa"/>
            <w:shd w:val="clear" w:color="auto" w:fill="B6DDE8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1</w:t>
            </w:r>
            <w:r w:rsidR="00E10B33" w:rsidRPr="00F876C0"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</w:tr>
      <w:tr w:rsidR="009815E0" w:rsidRPr="00F876C0" w:rsidTr="001B5106">
        <w:tc>
          <w:tcPr>
            <w:tcW w:w="1728" w:type="dxa"/>
            <w:vMerge/>
            <w:tcBorders>
              <w:left w:val="single" w:sz="4" w:space="0" w:color="FFFFFF"/>
              <w:bottom w:val="single" w:sz="4" w:space="0" w:color="FFFFFF"/>
            </w:tcBorders>
            <w:shd w:val="clear" w:color="auto" w:fill="4BACC6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DAEEF3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UG / Others</w:t>
            </w:r>
          </w:p>
        </w:tc>
        <w:tc>
          <w:tcPr>
            <w:tcW w:w="2070" w:type="dxa"/>
            <w:shd w:val="clear" w:color="auto" w:fill="DAEEF3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  <w:shd w:val="clear" w:color="auto" w:fill="DAEEF3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-</w:t>
            </w:r>
          </w:p>
        </w:tc>
      </w:tr>
    </w:tbl>
    <w:p w:rsidR="009815E0" w:rsidRPr="00F876C0" w:rsidRDefault="009815E0" w:rsidP="009815E0">
      <w:pPr>
        <w:rPr>
          <w:rFonts w:asciiTheme="majorHAnsi" w:hAnsiTheme="majorHAnsi"/>
          <w:sz w:val="20"/>
          <w:szCs w:val="24"/>
        </w:rPr>
      </w:pPr>
      <w:r w:rsidRPr="00F876C0">
        <w:rPr>
          <w:rFonts w:asciiTheme="majorHAnsi" w:hAnsiTheme="majorHAnsi"/>
          <w:sz w:val="30"/>
          <w:szCs w:val="24"/>
        </w:rPr>
        <w:t>*</w:t>
      </w:r>
      <w:r w:rsidRPr="00F876C0">
        <w:rPr>
          <w:rFonts w:asciiTheme="majorHAnsi" w:hAnsiTheme="majorHAnsi"/>
          <w:sz w:val="20"/>
          <w:szCs w:val="24"/>
        </w:rPr>
        <w:t>Guiding Ph.D.</w:t>
      </w:r>
      <w:r w:rsidR="00B56F5A" w:rsidRPr="00F876C0">
        <w:rPr>
          <w:rFonts w:asciiTheme="majorHAnsi" w:hAnsiTheme="majorHAnsi"/>
          <w:sz w:val="20"/>
          <w:szCs w:val="24"/>
        </w:rPr>
        <w:t xml:space="preserve"> in</w:t>
      </w:r>
      <w:r w:rsidRPr="00F876C0">
        <w:rPr>
          <w:rFonts w:asciiTheme="majorHAnsi" w:hAnsiTheme="majorHAnsi"/>
          <w:sz w:val="20"/>
          <w:szCs w:val="24"/>
        </w:rPr>
        <w:t xml:space="preserve"> Management (Specialization with Corporate Secretaryship &amp; General) </w:t>
      </w:r>
    </w:p>
    <w:p w:rsidR="0048578D" w:rsidRPr="00F876C0" w:rsidRDefault="0048578D" w:rsidP="009815E0">
      <w:pPr>
        <w:rPr>
          <w:rFonts w:asciiTheme="majorHAnsi" w:hAnsiTheme="majorHAnsi"/>
          <w:sz w:val="20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Publications</w:t>
      </w:r>
    </w:p>
    <w:tbl>
      <w:tblPr>
        <w:tblW w:w="0" w:type="auto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ook w:val="0000"/>
      </w:tblPr>
      <w:tblGrid>
        <w:gridCol w:w="1915"/>
        <w:gridCol w:w="1915"/>
        <w:gridCol w:w="1915"/>
        <w:gridCol w:w="1915"/>
        <w:gridCol w:w="1916"/>
      </w:tblGrid>
      <w:tr w:rsidR="009815E0" w:rsidRPr="00F876C0" w:rsidTr="001B5106">
        <w:tc>
          <w:tcPr>
            <w:tcW w:w="3830" w:type="dxa"/>
            <w:gridSpan w:val="2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International</w:t>
            </w:r>
          </w:p>
        </w:tc>
        <w:tc>
          <w:tcPr>
            <w:tcW w:w="3830" w:type="dxa"/>
            <w:gridSpan w:val="2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National</w:t>
            </w:r>
          </w:p>
        </w:tc>
        <w:tc>
          <w:tcPr>
            <w:tcW w:w="1916" w:type="dxa"/>
            <w:tcBorders>
              <w:top w:val="single" w:sz="4" w:space="0" w:color="70AD47"/>
              <w:left w:val="nil"/>
              <w:bottom w:val="single" w:sz="4" w:space="0" w:color="70AD47"/>
              <w:right w:val="single" w:sz="4" w:space="0" w:color="70AD47"/>
            </w:tcBorders>
            <w:shd w:val="clear" w:color="auto" w:fill="70AD47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Others</w:t>
            </w:r>
          </w:p>
        </w:tc>
      </w:tr>
      <w:tr w:rsidR="009815E0" w:rsidRPr="00F876C0" w:rsidTr="001B5106">
        <w:tc>
          <w:tcPr>
            <w:tcW w:w="1915" w:type="dxa"/>
            <w:shd w:val="clear" w:color="auto" w:fill="E2EFD9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Journals</w:t>
            </w:r>
          </w:p>
        </w:tc>
        <w:tc>
          <w:tcPr>
            <w:tcW w:w="1915" w:type="dxa"/>
            <w:shd w:val="clear" w:color="auto" w:fill="E2EFD9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Conferences</w:t>
            </w:r>
          </w:p>
        </w:tc>
        <w:tc>
          <w:tcPr>
            <w:tcW w:w="1915" w:type="dxa"/>
            <w:shd w:val="clear" w:color="auto" w:fill="E2EFD9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Journals</w:t>
            </w:r>
          </w:p>
        </w:tc>
        <w:tc>
          <w:tcPr>
            <w:tcW w:w="1915" w:type="dxa"/>
            <w:shd w:val="clear" w:color="auto" w:fill="E2EFD9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Conferences</w:t>
            </w:r>
          </w:p>
        </w:tc>
        <w:tc>
          <w:tcPr>
            <w:tcW w:w="1916" w:type="dxa"/>
            <w:shd w:val="clear" w:color="auto" w:fill="E2EFD9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Books / Chapters / Monographs / Manuals</w:t>
            </w:r>
          </w:p>
        </w:tc>
      </w:tr>
      <w:tr w:rsidR="009815E0" w:rsidRPr="00F876C0" w:rsidTr="001B5106">
        <w:tc>
          <w:tcPr>
            <w:tcW w:w="1915" w:type="dxa"/>
          </w:tcPr>
          <w:p w:rsidR="009815E0" w:rsidRPr="00F876C0" w:rsidRDefault="008644EA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3</w:t>
            </w:r>
            <w:r w:rsidR="00DE2258">
              <w:rPr>
                <w:rFonts w:asciiTheme="majorHAnsi" w:hAnsiTheme="maj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15" w:type="dxa"/>
          </w:tcPr>
          <w:p w:rsidR="009815E0" w:rsidRPr="00F876C0" w:rsidRDefault="00F75452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7</w:t>
            </w:r>
          </w:p>
        </w:tc>
        <w:tc>
          <w:tcPr>
            <w:tcW w:w="1915" w:type="dxa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1</w:t>
            </w:r>
            <w:r w:rsidR="00DE2258">
              <w:rPr>
                <w:rFonts w:asciiTheme="majorHAnsi" w:hAnsiTheme="majorHAnsi"/>
                <w:b/>
                <w:sz w:val="24"/>
                <w:szCs w:val="24"/>
              </w:rPr>
              <w:t>8</w:t>
            </w:r>
          </w:p>
        </w:tc>
        <w:tc>
          <w:tcPr>
            <w:tcW w:w="1915" w:type="dxa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12</w:t>
            </w:r>
          </w:p>
        </w:tc>
        <w:tc>
          <w:tcPr>
            <w:tcW w:w="1916" w:type="dxa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</w:tr>
    </w:tbl>
    <w:p w:rsidR="009815E0" w:rsidRPr="00F876C0" w:rsidRDefault="009815E0" w:rsidP="009815E0">
      <w:pPr>
        <w:tabs>
          <w:tab w:val="left" w:pos="720"/>
          <w:tab w:val="left" w:pos="4320"/>
          <w:tab w:val="left" w:pos="4500"/>
        </w:tabs>
        <w:spacing w:after="0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ab/>
        <w:t>Cumulative Impact Factor (as per JCR)</w:t>
      </w:r>
      <w:r w:rsidRPr="00F876C0">
        <w:rPr>
          <w:rFonts w:asciiTheme="majorHAnsi" w:hAnsiTheme="majorHAnsi"/>
          <w:b/>
          <w:sz w:val="24"/>
          <w:szCs w:val="24"/>
        </w:rPr>
        <w:tab/>
        <w:t>:</w:t>
      </w:r>
      <w:r w:rsidRPr="00F876C0">
        <w:rPr>
          <w:rFonts w:asciiTheme="majorHAnsi" w:hAnsiTheme="majorHAnsi"/>
          <w:b/>
          <w:sz w:val="24"/>
          <w:szCs w:val="24"/>
        </w:rPr>
        <w:tab/>
        <w:t>-</w:t>
      </w:r>
    </w:p>
    <w:p w:rsidR="009815E0" w:rsidRPr="00F876C0" w:rsidRDefault="009815E0" w:rsidP="009815E0">
      <w:pPr>
        <w:tabs>
          <w:tab w:val="left" w:pos="720"/>
          <w:tab w:val="left" w:pos="4320"/>
          <w:tab w:val="left" w:pos="4500"/>
        </w:tabs>
        <w:spacing w:after="0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ab/>
        <w:t>h-index</w:t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  <w:t>:</w:t>
      </w:r>
      <w:r w:rsidRPr="00F876C0">
        <w:rPr>
          <w:rFonts w:asciiTheme="majorHAnsi" w:hAnsiTheme="majorHAnsi"/>
          <w:b/>
          <w:sz w:val="24"/>
          <w:szCs w:val="24"/>
        </w:rPr>
        <w:tab/>
        <w:t>- 02</w:t>
      </w:r>
    </w:p>
    <w:p w:rsidR="009815E0" w:rsidRPr="00F876C0" w:rsidRDefault="009815E0" w:rsidP="009815E0">
      <w:pPr>
        <w:tabs>
          <w:tab w:val="left" w:pos="720"/>
          <w:tab w:val="left" w:pos="4320"/>
          <w:tab w:val="left" w:pos="4500"/>
        </w:tabs>
        <w:spacing w:after="0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ab/>
        <w:t>i10 index</w:t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  <w:t>:</w:t>
      </w:r>
      <w:r w:rsidRPr="00F876C0">
        <w:rPr>
          <w:rFonts w:asciiTheme="majorHAnsi" w:hAnsiTheme="majorHAnsi"/>
          <w:b/>
          <w:sz w:val="24"/>
          <w:szCs w:val="24"/>
        </w:rPr>
        <w:tab/>
        <w:t>-</w:t>
      </w:r>
    </w:p>
    <w:p w:rsidR="009815E0" w:rsidRPr="00F876C0" w:rsidRDefault="00E10B33" w:rsidP="009815E0">
      <w:pPr>
        <w:tabs>
          <w:tab w:val="left" w:pos="720"/>
          <w:tab w:val="left" w:pos="4320"/>
          <w:tab w:val="left" w:pos="4500"/>
        </w:tabs>
        <w:spacing w:after="0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ab/>
        <w:t>Total Citations</w:t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</w:r>
      <w:r w:rsidRPr="00F876C0">
        <w:rPr>
          <w:rFonts w:asciiTheme="majorHAnsi" w:hAnsiTheme="majorHAnsi"/>
          <w:b/>
          <w:sz w:val="24"/>
          <w:szCs w:val="24"/>
        </w:rPr>
        <w:tab/>
        <w:t>:</w:t>
      </w:r>
      <w:r w:rsidRPr="00F876C0">
        <w:rPr>
          <w:rFonts w:asciiTheme="majorHAnsi" w:hAnsiTheme="majorHAnsi"/>
          <w:b/>
          <w:sz w:val="24"/>
          <w:szCs w:val="24"/>
        </w:rPr>
        <w:tab/>
        <w:t>- 07</w:t>
      </w:r>
    </w:p>
    <w:p w:rsidR="0048578D" w:rsidRPr="00F876C0" w:rsidRDefault="0048578D" w:rsidP="0048578D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48578D" w:rsidRPr="00F876C0" w:rsidRDefault="0048578D" w:rsidP="0048578D">
      <w:pPr>
        <w:pStyle w:val="ListParagraph"/>
        <w:ind w:left="0"/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/>
          <w:b/>
        </w:rPr>
        <w:t>Conferences / Seminar:</w:t>
      </w:r>
    </w:p>
    <w:tbl>
      <w:tblPr>
        <w:tblW w:w="0" w:type="auto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ook w:val="0000"/>
      </w:tblPr>
      <w:tblGrid>
        <w:gridCol w:w="2808"/>
        <w:gridCol w:w="2250"/>
        <w:gridCol w:w="2070"/>
        <w:gridCol w:w="532"/>
        <w:gridCol w:w="1916"/>
      </w:tblGrid>
      <w:tr w:rsidR="0048578D" w:rsidRPr="00F876C0" w:rsidTr="007D060A">
        <w:tc>
          <w:tcPr>
            <w:tcW w:w="5058" w:type="dxa"/>
            <w:gridSpan w:val="2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International</w:t>
            </w:r>
          </w:p>
        </w:tc>
        <w:tc>
          <w:tcPr>
            <w:tcW w:w="2602" w:type="dxa"/>
            <w:gridSpan w:val="2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National</w:t>
            </w:r>
          </w:p>
        </w:tc>
        <w:tc>
          <w:tcPr>
            <w:tcW w:w="1916" w:type="dxa"/>
            <w:tcBorders>
              <w:top w:val="single" w:sz="4" w:space="0" w:color="70AD47"/>
              <w:left w:val="nil"/>
              <w:bottom w:val="single" w:sz="4" w:space="0" w:color="70AD47"/>
              <w:right w:val="single" w:sz="4" w:space="0" w:color="70AD47"/>
            </w:tcBorders>
            <w:shd w:val="clear" w:color="auto" w:fill="70AD47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</w:tr>
      <w:tr w:rsidR="0048578D" w:rsidRPr="00F876C0" w:rsidTr="007D060A">
        <w:tc>
          <w:tcPr>
            <w:tcW w:w="2808" w:type="dxa"/>
            <w:shd w:val="clear" w:color="auto" w:fill="E2EFD9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Presented</w:t>
            </w:r>
          </w:p>
        </w:tc>
        <w:tc>
          <w:tcPr>
            <w:tcW w:w="2250" w:type="dxa"/>
            <w:shd w:val="clear" w:color="auto" w:fill="E2EFD9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Participated</w:t>
            </w:r>
          </w:p>
        </w:tc>
        <w:tc>
          <w:tcPr>
            <w:tcW w:w="2070" w:type="dxa"/>
            <w:shd w:val="clear" w:color="auto" w:fill="E2EFD9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Presented</w:t>
            </w:r>
          </w:p>
        </w:tc>
        <w:tc>
          <w:tcPr>
            <w:tcW w:w="2448" w:type="dxa"/>
            <w:gridSpan w:val="2"/>
            <w:shd w:val="clear" w:color="auto" w:fill="E2EFD9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Participated</w:t>
            </w:r>
          </w:p>
        </w:tc>
      </w:tr>
      <w:tr w:rsidR="0048578D" w:rsidRPr="00F876C0" w:rsidTr="007D060A">
        <w:tc>
          <w:tcPr>
            <w:tcW w:w="2808" w:type="dxa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2250" w:type="dxa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52</w:t>
            </w:r>
          </w:p>
        </w:tc>
        <w:tc>
          <w:tcPr>
            <w:tcW w:w="2070" w:type="dxa"/>
          </w:tcPr>
          <w:p w:rsidR="0048578D" w:rsidRPr="00F876C0" w:rsidRDefault="0048578D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3</w:t>
            </w:r>
            <w:r w:rsidR="004020D4" w:rsidRPr="00F876C0">
              <w:rPr>
                <w:rFonts w:asciiTheme="majorHAnsi" w:hAnsiTheme="majorHAnsi"/>
                <w:b/>
                <w:sz w:val="24"/>
                <w:szCs w:val="24"/>
              </w:rPr>
              <w:t>8</w:t>
            </w:r>
          </w:p>
        </w:tc>
        <w:tc>
          <w:tcPr>
            <w:tcW w:w="2448" w:type="dxa"/>
            <w:gridSpan w:val="2"/>
          </w:tcPr>
          <w:p w:rsidR="0048578D" w:rsidRPr="00F876C0" w:rsidRDefault="004020D4" w:rsidP="007D060A"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876C0">
              <w:rPr>
                <w:rFonts w:asciiTheme="majorHAnsi" w:hAnsiTheme="majorHAnsi"/>
                <w:b/>
                <w:sz w:val="24"/>
                <w:szCs w:val="24"/>
              </w:rPr>
              <w:t>32</w:t>
            </w:r>
          </w:p>
        </w:tc>
      </w:tr>
    </w:tbl>
    <w:p w:rsidR="0048578D" w:rsidRPr="00F876C0" w:rsidRDefault="0048578D" w:rsidP="0048578D">
      <w:pPr>
        <w:autoSpaceDE w:val="0"/>
        <w:autoSpaceDN w:val="0"/>
        <w:adjustRightInd w:val="0"/>
        <w:spacing w:after="0" w:line="240" w:lineRule="auto"/>
        <w:ind w:right="360" w:firstLine="720"/>
        <w:rPr>
          <w:rFonts w:asciiTheme="majorHAnsi" w:hAnsiTheme="majorHAnsi"/>
          <w:sz w:val="24"/>
          <w:szCs w:val="24"/>
        </w:rPr>
      </w:pPr>
    </w:p>
    <w:p w:rsidR="0048578D" w:rsidRPr="00F876C0" w:rsidRDefault="0048578D" w:rsidP="0048578D">
      <w:pPr>
        <w:autoSpaceDE w:val="0"/>
        <w:autoSpaceDN w:val="0"/>
        <w:adjustRightInd w:val="0"/>
        <w:spacing w:after="0" w:line="240" w:lineRule="auto"/>
        <w:ind w:right="360" w:firstLine="720"/>
        <w:rPr>
          <w:rFonts w:asciiTheme="majorHAnsi" w:hAnsiTheme="majorHAnsi"/>
          <w:sz w:val="24"/>
          <w:szCs w:val="24"/>
        </w:rPr>
      </w:pPr>
    </w:p>
    <w:p w:rsidR="0048578D" w:rsidRPr="00F876C0" w:rsidRDefault="0048578D" w:rsidP="0048578D">
      <w:pPr>
        <w:autoSpaceDE w:val="0"/>
        <w:autoSpaceDN w:val="0"/>
        <w:adjustRightInd w:val="0"/>
        <w:spacing w:after="0" w:line="240" w:lineRule="auto"/>
        <w:ind w:right="360" w:firstLine="720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lastRenderedPageBreak/>
        <w:t>Funded Research Projects</w:t>
      </w:r>
    </w:p>
    <w:p w:rsidR="009815E0" w:rsidRPr="00F876C0" w:rsidRDefault="009815E0" w:rsidP="00E10B33">
      <w:pPr>
        <w:spacing w:before="2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Completed Projects: </w:t>
      </w:r>
    </w:p>
    <w:tbl>
      <w:tblPr>
        <w:tblW w:w="9648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000"/>
      </w:tblPr>
      <w:tblGrid>
        <w:gridCol w:w="738"/>
        <w:gridCol w:w="1260"/>
        <w:gridCol w:w="990"/>
        <w:gridCol w:w="900"/>
        <w:gridCol w:w="4500"/>
        <w:gridCol w:w="1260"/>
      </w:tblGrid>
      <w:tr w:rsidR="009815E0" w:rsidRPr="00F876C0" w:rsidTr="001B5106">
        <w:trPr>
          <w:trHeight w:val="413"/>
        </w:trPr>
        <w:tc>
          <w:tcPr>
            <w:tcW w:w="738" w:type="dxa"/>
            <w:vMerge w:val="restart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S. No</w:t>
            </w:r>
          </w:p>
        </w:tc>
        <w:tc>
          <w:tcPr>
            <w:tcW w:w="1260" w:type="dxa"/>
            <w:vMerge w:val="restart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Agency</w:t>
            </w:r>
          </w:p>
        </w:tc>
        <w:tc>
          <w:tcPr>
            <w:tcW w:w="1890" w:type="dxa"/>
            <w:gridSpan w:val="2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Period</w:t>
            </w:r>
          </w:p>
        </w:tc>
        <w:tc>
          <w:tcPr>
            <w:tcW w:w="4500" w:type="dxa"/>
            <w:vMerge w:val="restart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Project Title</w:t>
            </w:r>
          </w:p>
        </w:tc>
        <w:tc>
          <w:tcPr>
            <w:tcW w:w="1260" w:type="dxa"/>
            <w:vMerge w:val="restart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Budget (Rs. In lakhs)</w:t>
            </w:r>
          </w:p>
        </w:tc>
      </w:tr>
      <w:tr w:rsidR="009815E0" w:rsidRPr="00F876C0" w:rsidTr="001B5106">
        <w:trPr>
          <w:trHeight w:val="422"/>
        </w:trPr>
        <w:tc>
          <w:tcPr>
            <w:tcW w:w="738" w:type="dxa"/>
            <w:vMerge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From</w:t>
            </w:r>
          </w:p>
        </w:tc>
        <w:tc>
          <w:tcPr>
            <w:tcW w:w="9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To</w:t>
            </w:r>
          </w:p>
        </w:tc>
        <w:tc>
          <w:tcPr>
            <w:tcW w:w="4500" w:type="dxa"/>
            <w:vMerge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rPr>
                <w:rFonts w:asciiTheme="majorHAnsi" w:hAnsiTheme="majorHAnsi" w:cs="Calibri"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</w:p>
        </w:tc>
      </w:tr>
      <w:tr w:rsidR="009815E0" w:rsidRPr="00F876C0" w:rsidTr="001B5106">
        <w:trPr>
          <w:trHeight w:val="422"/>
        </w:trPr>
        <w:tc>
          <w:tcPr>
            <w:tcW w:w="738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AURF</w:t>
            </w:r>
          </w:p>
        </w:tc>
        <w:tc>
          <w:tcPr>
            <w:tcW w:w="99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2015</w:t>
            </w:r>
          </w:p>
        </w:tc>
        <w:tc>
          <w:tcPr>
            <w:tcW w:w="9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2017</w:t>
            </w:r>
          </w:p>
        </w:tc>
        <w:tc>
          <w:tcPr>
            <w:tcW w:w="45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both"/>
              <w:rPr>
                <w:rFonts w:asciiTheme="majorHAnsi" w:hAnsiTheme="majorHAnsi" w:cs="Calibri"/>
                <w:b/>
                <w:bCs/>
                <w:szCs w:val="24"/>
              </w:rPr>
            </w:pPr>
            <w:r w:rsidRPr="00F876C0">
              <w:rPr>
                <w:rFonts w:asciiTheme="majorHAnsi" w:hAnsiTheme="majorHAnsi" w:cs="Calibri"/>
                <w:b/>
                <w:szCs w:val="24"/>
              </w:rPr>
              <w:t>OPPORTUNITIES AND CHALLENGES OF SOCIAL CRM IN BANKING SECTORS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0.40</w:t>
            </w:r>
          </w:p>
        </w:tc>
      </w:tr>
      <w:tr w:rsidR="009815E0" w:rsidRPr="00F876C0" w:rsidTr="001B5106">
        <w:trPr>
          <w:trHeight w:val="422"/>
        </w:trPr>
        <w:tc>
          <w:tcPr>
            <w:tcW w:w="738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 w:line="240" w:lineRule="auto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Theme Based Research Project of RUSA 2.0</w:t>
            </w:r>
          </w:p>
        </w:tc>
        <w:tc>
          <w:tcPr>
            <w:tcW w:w="99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2018</w:t>
            </w:r>
          </w:p>
        </w:tc>
        <w:tc>
          <w:tcPr>
            <w:tcW w:w="9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2019</w:t>
            </w:r>
          </w:p>
        </w:tc>
        <w:tc>
          <w:tcPr>
            <w:tcW w:w="45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 w:line="240" w:lineRule="auto"/>
              <w:jc w:val="both"/>
              <w:rPr>
                <w:rFonts w:asciiTheme="majorHAnsi" w:hAnsiTheme="majorHAnsi" w:cs="Calibri"/>
                <w:b/>
                <w:szCs w:val="24"/>
              </w:rPr>
            </w:pPr>
            <w:r w:rsidRPr="00F876C0">
              <w:rPr>
                <w:rFonts w:asciiTheme="majorHAnsi" w:hAnsiTheme="majorHAnsi" w:cs="Calibri"/>
                <w:b/>
                <w:szCs w:val="24"/>
              </w:rPr>
              <w:t xml:space="preserve">SOCIETAL DEVELOPMENT THROUGH CORPORATE SOCIAL RESPONSIBILITY 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3.00</w:t>
            </w:r>
          </w:p>
        </w:tc>
      </w:tr>
      <w:tr w:rsidR="009815E0" w:rsidRPr="00F876C0" w:rsidTr="001B5106">
        <w:trPr>
          <w:trHeight w:val="422"/>
        </w:trPr>
        <w:tc>
          <w:tcPr>
            <w:tcW w:w="738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3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ICSSR-IMPRESS</w:t>
            </w:r>
          </w:p>
        </w:tc>
        <w:tc>
          <w:tcPr>
            <w:tcW w:w="99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2018</w:t>
            </w:r>
          </w:p>
        </w:tc>
        <w:tc>
          <w:tcPr>
            <w:tcW w:w="9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2019</w:t>
            </w:r>
          </w:p>
        </w:tc>
        <w:tc>
          <w:tcPr>
            <w:tcW w:w="45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both"/>
              <w:rPr>
                <w:rFonts w:asciiTheme="majorHAnsi" w:hAnsiTheme="majorHAnsi" w:cs="Calibri"/>
                <w:b/>
                <w:bCs/>
                <w:szCs w:val="24"/>
              </w:rPr>
            </w:pPr>
            <w:r w:rsidRPr="00F876C0">
              <w:rPr>
                <w:rFonts w:asciiTheme="majorHAnsi" w:hAnsiTheme="majorHAnsi" w:cs="Calibri"/>
                <w:b/>
                <w:szCs w:val="24"/>
              </w:rPr>
              <w:t>ENFORCEMENT OF TRADE MARK AND PATENTS PRACTICES IN VALUE ADDED AGRO PRODUCTS IN TAMIL NADU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4.50</w:t>
            </w:r>
          </w:p>
        </w:tc>
      </w:tr>
      <w:tr w:rsidR="009815E0" w:rsidRPr="00F876C0" w:rsidTr="001B5106">
        <w:trPr>
          <w:trHeight w:val="422"/>
        </w:trPr>
        <w:tc>
          <w:tcPr>
            <w:tcW w:w="738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4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ICSSR</w:t>
            </w:r>
          </w:p>
        </w:tc>
        <w:tc>
          <w:tcPr>
            <w:tcW w:w="99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2019</w:t>
            </w:r>
          </w:p>
        </w:tc>
        <w:tc>
          <w:tcPr>
            <w:tcW w:w="9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2020</w:t>
            </w:r>
          </w:p>
        </w:tc>
        <w:tc>
          <w:tcPr>
            <w:tcW w:w="450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 w:line="240" w:lineRule="auto"/>
              <w:jc w:val="both"/>
              <w:rPr>
                <w:rFonts w:asciiTheme="majorHAnsi" w:hAnsiTheme="majorHAnsi" w:cs="Calibri"/>
                <w:b/>
                <w:bCs/>
                <w:szCs w:val="24"/>
              </w:rPr>
            </w:pPr>
            <w:r w:rsidRPr="00F876C0">
              <w:rPr>
                <w:rFonts w:asciiTheme="majorHAnsi" w:hAnsiTheme="majorHAnsi" w:cs="Calibri"/>
                <w:b/>
                <w:szCs w:val="24"/>
              </w:rPr>
              <w:t xml:space="preserve">ENERGY CONSUMPTION AND UTILITY PRACTICES OF FARMERS IN SOUTHERN DISTRICTS OF TAMILNADU </w:t>
            </w:r>
          </w:p>
        </w:tc>
        <w:tc>
          <w:tcPr>
            <w:tcW w:w="1260" w:type="dxa"/>
            <w:shd w:val="clear" w:color="auto" w:fill="BDD6EE"/>
            <w:vAlign w:val="center"/>
          </w:tcPr>
          <w:p w:rsidR="009815E0" w:rsidRPr="00F876C0" w:rsidRDefault="009815E0" w:rsidP="001B5106">
            <w:pPr>
              <w:spacing w:after="0"/>
              <w:jc w:val="center"/>
              <w:rPr>
                <w:rFonts w:asciiTheme="majorHAnsi" w:hAnsiTheme="majorHAnsi" w:cs="Calibri"/>
                <w:bCs/>
                <w:sz w:val="24"/>
                <w:szCs w:val="24"/>
              </w:rPr>
            </w:pPr>
            <w:r w:rsidRPr="00F876C0">
              <w:rPr>
                <w:rFonts w:asciiTheme="majorHAnsi" w:hAnsiTheme="majorHAnsi" w:cs="Calibri"/>
                <w:bCs/>
                <w:sz w:val="24"/>
                <w:szCs w:val="24"/>
              </w:rPr>
              <w:t>3.00</w:t>
            </w:r>
          </w:p>
        </w:tc>
      </w:tr>
    </w:tbl>
    <w:p w:rsidR="009815E0" w:rsidRPr="00F876C0" w:rsidRDefault="009815E0" w:rsidP="004E1EB7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Note: Budget must be rounded to two decimal places</w:t>
      </w:r>
    </w:p>
    <w:p w:rsidR="0078236B" w:rsidRPr="00F876C0" w:rsidRDefault="0078236B" w:rsidP="009815E0">
      <w:pPr>
        <w:autoSpaceDE w:val="0"/>
        <w:autoSpaceDN w:val="0"/>
        <w:adjustRightInd w:val="0"/>
        <w:spacing w:after="0" w:line="240" w:lineRule="auto"/>
        <w:ind w:right="360" w:firstLine="720"/>
        <w:rPr>
          <w:rFonts w:asciiTheme="majorHAnsi" w:hAnsiTheme="majorHAnsi"/>
          <w:sz w:val="24"/>
          <w:szCs w:val="24"/>
        </w:rPr>
      </w:pPr>
    </w:p>
    <w:p w:rsidR="0048578D" w:rsidRPr="00F876C0" w:rsidRDefault="0048578D" w:rsidP="0048578D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Overseas Exposure / Visits</w:t>
      </w:r>
    </w:p>
    <w:p w:rsidR="0048578D" w:rsidRPr="00F876C0" w:rsidRDefault="0048578D" w:rsidP="0048578D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 w:cs="Calibri"/>
          <w:b/>
          <w:color w:val="000000"/>
        </w:rPr>
        <w:t>University Tunku Abdul Rahman, Malaysia</w:t>
      </w:r>
      <w:r w:rsidRPr="00F876C0">
        <w:rPr>
          <w:rFonts w:asciiTheme="majorHAnsi" w:hAnsiTheme="majorHAnsi" w:cs="Arial"/>
        </w:rPr>
        <w:t xml:space="preserve"> – Paper presentation entitled “Energy Management Practices of Paper Industry in India.” in the International Conference on Recent Trends in Humanities &amp; Science, 25</w:t>
      </w:r>
      <w:r w:rsidRPr="00F876C0">
        <w:rPr>
          <w:rFonts w:asciiTheme="majorHAnsi" w:hAnsiTheme="majorHAnsi" w:cs="Arial"/>
          <w:vertAlign w:val="superscript"/>
        </w:rPr>
        <w:t>th</w:t>
      </w:r>
      <w:r w:rsidRPr="00F876C0">
        <w:rPr>
          <w:rFonts w:asciiTheme="majorHAnsi" w:hAnsiTheme="majorHAnsi" w:cs="Arial"/>
        </w:rPr>
        <w:t xml:space="preserve"> &amp; 27</w:t>
      </w:r>
      <w:r w:rsidRPr="00F876C0">
        <w:rPr>
          <w:rFonts w:asciiTheme="majorHAnsi" w:hAnsiTheme="majorHAnsi" w:cs="Arial"/>
          <w:vertAlign w:val="superscript"/>
        </w:rPr>
        <w:t>th</w:t>
      </w:r>
      <w:r w:rsidRPr="00F876C0">
        <w:rPr>
          <w:rFonts w:asciiTheme="majorHAnsi" w:hAnsiTheme="majorHAnsi" w:cs="Arial"/>
        </w:rPr>
        <w:t xml:space="preserve"> October 2018.</w:t>
      </w:r>
    </w:p>
    <w:p w:rsidR="0048578D" w:rsidRPr="00F876C0" w:rsidRDefault="0048578D" w:rsidP="009815E0">
      <w:pPr>
        <w:autoSpaceDE w:val="0"/>
        <w:autoSpaceDN w:val="0"/>
        <w:adjustRightInd w:val="0"/>
        <w:spacing w:after="0" w:line="240" w:lineRule="auto"/>
        <w:ind w:right="360" w:firstLine="720"/>
        <w:rPr>
          <w:rFonts w:asciiTheme="majorHAnsi" w:hAnsiTheme="majorHAnsi"/>
          <w:sz w:val="24"/>
          <w:szCs w:val="24"/>
        </w:rPr>
      </w:pP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Distinctive Achievements / Awards</w:t>
      </w:r>
    </w:p>
    <w:p w:rsidR="009815E0" w:rsidRPr="00F876C0" w:rsidRDefault="009815E0" w:rsidP="009815E0">
      <w:pPr>
        <w:spacing w:after="0"/>
        <w:ind w:right="540" w:firstLine="720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Best Teacher Award, Global Management Council Ahamadabad.</w:t>
      </w:r>
    </w:p>
    <w:p w:rsidR="009815E0" w:rsidRPr="00F876C0" w:rsidRDefault="009815E0" w:rsidP="009815E0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Events organized in leading roles</w:t>
      </w:r>
    </w:p>
    <w:p w:rsidR="009815E0" w:rsidRPr="00F876C0" w:rsidRDefault="009815E0" w:rsidP="009815E0">
      <w:pPr>
        <w:spacing w:before="240" w:after="0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Number of Seminars / Conferences / Workshops / Events organized: </w:t>
      </w:r>
    </w:p>
    <w:p w:rsidR="009815E0" w:rsidRPr="00F876C0" w:rsidRDefault="009815E0" w:rsidP="009815E0">
      <w:pPr>
        <w:numPr>
          <w:ilvl w:val="0"/>
          <w:numId w:val="2"/>
        </w:numPr>
        <w:spacing w:before="240"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Organising Secretary - National Webinar on “</w:t>
      </w:r>
      <w:r w:rsidRPr="00F876C0">
        <w:rPr>
          <w:rFonts w:asciiTheme="majorHAnsi" w:hAnsiTheme="majorHAnsi"/>
          <w:b/>
          <w:i/>
          <w:sz w:val="24"/>
          <w:szCs w:val="24"/>
        </w:rPr>
        <w:t>Effective Energy Management Practices of Farmers in COVID-19</w:t>
      </w:r>
      <w:r w:rsidR="00E47476" w:rsidRPr="00F876C0">
        <w:rPr>
          <w:rFonts w:asciiTheme="majorHAnsi" w:hAnsiTheme="majorHAnsi"/>
          <w:sz w:val="24"/>
          <w:szCs w:val="24"/>
        </w:rPr>
        <w:t xml:space="preserve">”, </w:t>
      </w:r>
      <w:r w:rsidRPr="00F876C0">
        <w:rPr>
          <w:rFonts w:asciiTheme="majorHAnsi" w:hAnsiTheme="majorHAnsi"/>
          <w:sz w:val="24"/>
          <w:szCs w:val="24"/>
        </w:rPr>
        <w:t>Alagappa University &amp; ICSSR, New Delhi on 3</w:t>
      </w:r>
      <w:r w:rsidRPr="00F876C0">
        <w:rPr>
          <w:rFonts w:asciiTheme="majorHAnsi" w:hAnsiTheme="majorHAnsi"/>
          <w:sz w:val="24"/>
          <w:szCs w:val="24"/>
          <w:vertAlign w:val="superscript"/>
        </w:rPr>
        <w:t>rd</w:t>
      </w:r>
      <w:r w:rsidRPr="00F876C0">
        <w:rPr>
          <w:rFonts w:asciiTheme="majorHAnsi" w:hAnsiTheme="majorHAnsi"/>
          <w:sz w:val="24"/>
          <w:szCs w:val="24"/>
        </w:rPr>
        <w:t xml:space="preserve"> June 2020.</w:t>
      </w:r>
    </w:p>
    <w:p w:rsidR="009815E0" w:rsidRPr="00F876C0" w:rsidRDefault="009815E0" w:rsidP="009815E0">
      <w:pPr>
        <w:numPr>
          <w:ilvl w:val="0"/>
          <w:numId w:val="2"/>
        </w:numPr>
        <w:spacing w:before="240"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Chaired - </w:t>
      </w:r>
      <w:r w:rsidRPr="00F876C0">
        <w:rPr>
          <w:rFonts w:asciiTheme="majorHAnsi" w:hAnsiTheme="majorHAnsi" w:cs="Calibri"/>
        </w:rPr>
        <w:t>Two Day National Seminar on “</w:t>
      </w:r>
      <w:r w:rsidRPr="00F876C0">
        <w:rPr>
          <w:rFonts w:asciiTheme="majorHAnsi" w:hAnsiTheme="majorHAnsi" w:cs="Calibri"/>
          <w:b/>
          <w:i/>
        </w:rPr>
        <w:t>CSR toward Societal Development – Issues and Challenges (NSCSR - 2019)</w:t>
      </w:r>
      <w:r w:rsidRPr="00F876C0">
        <w:rPr>
          <w:rFonts w:asciiTheme="majorHAnsi" w:hAnsiTheme="majorHAnsi" w:cs="Calibri"/>
        </w:rPr>
        <w:t xml:space="preserve">” Organised by the Department of Corporate Secretaryship, Alagappa University on </w:t>
      </w:r>
      <w:r w:rsidRPr="00F876C0">
        <w:rPr>
          <w:rFonts w:asciiTheme="majorHAnsi" w:hAnsiTheme="majorHAnsi" w:cs="Calibri"/>
          <w:color w:val="000000"/>
        </w:rPr>
        <w:t>28</w:t>
      </w:r>
      <w:r w:rsidRPr="00F876C0">
        <w:rPr>
          <w:rFonts w:asciiTheme="majorHAnsi" w:hAnsiTheme="majorHAnsi" w:cs="Calibri"/>
          <w:color w:val="000000"/>
          <w:vertAlign w:val="superscript"/>
        </w:rPr>
        <w:t>th</w:t>
      </w:r>
      <w:r w:rsidRPr="00F876C0">
        <w:rPr>
          <w:rFonts w:asciiTheme="majorHAnsi" w:hAnsiTheme="majorHAnsi" w:cs="Calibri"/>
          <w:color w:val="000000"/>
        </w:rPr>
        <w:t xml:space="preserve"> &amp;29</w:t>
      </w:r>
      <w:r w:rsidRPr="00F876C0">
        <w:rPr>
          <w:rFonts w:asciiTheme="majorHAnsi" w:hAnsiTheme="majorHAnsi" w:cs="Calibri"/>
          <w:color w:val="000000"/>
          <w:vertAlign w:val="superscript"/>
        </w:rPr>
        <w:t xml:space="preserve">th   </w:t>
      </w:r>
      <w:r w:rsidRPr="00F876C0">
        <w:rPr>
          <w:rFonts w:asciiTheme="majorHAnsi" w:hAnsiTheme="majorHAnsi" w:cs="Calibri"/>
          <w:color w:val="000000"/>
        </w:rPr>
        <w:t>August 2019</w:t>
      </w:r>
    </w:p>
    <w:p w:rsidR="009815E0" w:rsidRPr="00F876C0" w:rsidRDefault="009815E0" w:rsidP="009815E0">
      <w:pPr>
        <w:numPr>
          <w:ilvl w:val="0"/>
          <w:numId w:val="2"/>
        </w:numPr>
        <w:spacing w:before="240"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Deputy Coordinator – Five Day Faculty Development Progrmme on “</w:t>
      </w:r>
      <w:r w:rsidRPr="00F876C0">
        <w:rPr>
          <w:rFonts w:asciiTheme="majorHAnsi" w:hAnsiTheme="majorHAnsi"/>
          <w:b/>
          <w:i/>
          <w:sz w:val="24"/>
          <w:szCs w:val="24"/>
        </w:rPr>
        <w:t>Corporate Restructuring of Public Sector Banks in India – Present Scenario</w:t>
      </w:r>
      <w:r w:rsidRPr="00F876C0">
        <w:rPr>
          <w:rFonts w:asciiTheme="majorHAnsi" w:hAnsiTheme="majorHAnsi"/>
          <w:sz w:val="24"/>
          <w:szCs w:val="24"/>
        </w:rPr>
        <w:t xml:space="preserve">”, </w:t>
      </w:r>
      <w:r w:rsidR="00E10B33" w:rsidRPr="00F876C0">
        <w:rPr>
          <w:rFonts w:asciiTheme="majorHAnsi" w:hAnsiTheme="majorHAnsi"/>
          <w:sz w:val="24"/>
          <w:szCs w:val="24"/>
        </w:rPr>
        <w:t xml:space="preserve">funded by AICTE-ATAL </w:t>
      </w:r>
      <w:r w:rsidRPr="00F876C0">
        <w:rPr>
          <w:rFonts w:asciiTheme="majorHAnsi" w:hAnsiTheme="majorHAnsi"/>
          <w:sz w:val="24"/>
          <w:szCs w:val="24"/>
        </w:rPr>
        <w:t>organised by Department of Corporate Secretaryship, Alagappa University on 26-07-2021 to 30-08-2021</w:t>
      </w:r>
    </w:p>
    <w:p w:rsidR="00E10B33" w:rsidRPr="00F876C0" w:rsidRDefault="009815E0" w:rsidP="00E10B33">
      <w:pPr>
        <w:numPr>
          <w:ilvl w:val="0"/>
          <w:numId w:val="2"/>
        </w:numPr>
        <w:spacing w:before="240"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lastRenderedPageBreak/>
        <w:t xml:space="preserve">Organising Secretary – Webinar on </w:t>
      </w:r>
      <w:r w:rsidRPr="00F876C0">
        <w:rPr>
          <w:rFonts w:asciiTheme="majorHAnsi" w:hAnsiTheme="majorHAnsi"/>
          <w:b/>
          <w:i/>
          <w:sz w:val="24"/>
          <w:szCs w:val="24"/>
        </w:rPr>
        <w:t>Intellectual Property Rights (IPR) – Patent &amp; Designs Process</w:t>
      </w:r>
      <w:r w:rsidRPr="00F876C0">
        <w:rPr>
          <w:rFonts w:asciiTheme="majorHAnsi" w:hAnsiTheme="majorHAnsi"/>
          <w:sz w:val="24"/>
          <w:szCs w:val="24"/>
        </w:rPr>
        <w:t>, IIC-Alagappa University &amp; Rajiv Gandhi National Institute of Intellectual Property Management, on 22-09-2021.</w:t>
      </w:r>
      <w:r w:rsidR="00E10B33" w:rsidRPr="00F876C0">
        <w:rPr>
          <w:rFonts w:asciiTheme="majorHAnsi" w:hAnsiTheme="majorHAnsi"/>
          <w:sz w:val="24"/>
          <w:szCs w:val="24"/>
        </w:rPr>
        <w:t xml:space="preserve"> </w:t>
      </w:r>
    </w:p>
    <w:p w:rsidR="0004253E" w:rsidRPr="00F876C0" w:rsidRDefault="0004253E" w:rsidP="0004253E">
      <w:pPr>
        <w:spacing w:before="240"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</w:p>
    <w:p w:rsidR="0004253E" w:rsidRPr="00F876C0" w:rsidRDefault="0004253E" w:rsidP="0004253E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Resource persons in various capacities</w:t>
      </w:r>
    </w:p>
    <w:p w:rsidR="0004253E" w:rsidRPr="00F876C0" w:rsidRDefault="0004253E" w:rsidP="0004253E">
      <w:pPr>
        <w:spacing w:before="240" w:after="0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Number of Invited / Special Lectures delivered: 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A guest lecture on “Companies Act-2013: A key highlights and analysis” Organised by the Department of Commerce, Dr.Umayal Ramanathan College for Women, Karaikudi on 24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 xml:space="preserve"> February 2016.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A Special Lecture delivered and Technical session chaired on “Companies Act-2013”, organized by the Department of Business Administration and Commerce, Caussanel College of Arts &amp; Science, Muthupettai on 5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 xml:space="preserve"> March, 2016.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Delivered a special Lecture on “Entrepreneurship Skill development” organized by the Department of Women’s Studies, Alagappa University on 29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 xml:space="preserve"> March 2016.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Chaired a session in the National Conference on “Perspectives and Prospects of Technology Enabled Learning”, organized by the Department of Education, Alagappa University on 1</w:t>
      </w:r>
      <w:r w:rsidRPr="00F876C0">
        <w:rPr>
          <w:rFonts w:asciiTheme="majorHAnsi" w:hAnsiTheme="majorHAnsi" w:cs="Calibri"/>
          <w:vertAlign w:val="superscript"/>
        </w:rPr>
        <w:t>st</w:t>
      </w:r>
      <w:r w:rsidRPr="00F876C0">
        <w:rPr>
          <w:rFonts w:asciiTheme="majorHAnsi" w:hAnsiTheme="majorHAnsi" w:cs="Calibri"/>
        </w:rPr>
        <w:t xml:space="preserve"> April 2016.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Delivered a Special Lecture on “Environment and Human Rights”, organized by the Department of Social Work, Alagappa University on 11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 xml:space="preserve"> February 2017.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Acted as a resource person “Developing Proposal for Qualitative Research” organized by the Department of Education, Alagappa University on 13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>-15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 xml:space="preserve">  June 2017.</w:t>
      </w:r>
    </w:p>
    <w:p w:rsidR="0004253E" w:rsidRPr="00F876C0" w:rsidRDefault="0004253E" w:rsidP="0004253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A Special Lecture delivered on “Financial Markets in India” Organised by A.P. Govt HSS, Tiruppattur, 24th July 2019</w:t>
      </w:r>
    </w:p>
    <w:p w:rsidR="0004253E" w:rsidRPr="00F876C0" w:rsidRDefault="0004253E" w:rsidP="00606516">
      <w:pPr>
        <w:pStyle w:val="ListParagraph"/>
        <w:numPr>
          <w:ilvl w:val="0"/>
          <w:numId w:val="10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>A Special Lecture delivered on “Functions of SEBI” Organised by A.P. Govt HSS, Tiruppattur, 5</w:t>
      </w:r>
      <w:r w:rsidRPr="00F876C0">
        <w:rPr>
          <w:rFonts w:asciiTheme="majorHAnsi" w:hAnsiTheme="majorHAnsi" w:cs="Calibri"/>
          <w:vertAlign w:val="superscript"/>
        </w:rPr>
        <w:t>th</w:t>
      </w:r>
      <w:r w:rsidRPr="00F876C0">
        <w:rPr>
          <w:rFonts w:asciiTheme="majorHAnsi" w:hAnsiTheme="majorHAnsi" w:cs="Calibri"/>
        </w:rPr>
        <w:t xml:space="preserve"> February 2020</w:t>
      </w:r>
    </w:p>
    <w:p w:rsidR="00E10B33" w:rsidRPr="00F876C0" w:rsidRDefault="0004253E" w:rsidP="0060651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 w:rsidRPr="00F876C0">
        <w:rPr>
          <w:rFonts w:asciiTheme="majorHAnsi" w:hAnsiTheme="majorHAnsi" w:cs="Calibri"/>
        </w:rPr>
        <w:t>Acted as a resource person “</w:t>
      </w:r>
      <w:r w:rsidRPr="00F876C0">
        <w:rPr>
          <w:rFonts w:asciiTheme="majorHAnsi" w:hAnsiTheme="majorHAnsi"/>
        </w:rPr>
        <w:t xml:space="preserve">Developing the Next Generation Teacher” Organized by  </w:t>
      </w:r>
      <w:r w:rsidRPr="00F876C0">
        <w:rPr>
          <w:rFonts w:asciiTheme="majorHAnsi" w:hAnsiTheme="majorHAnsi"/>
          <w:color w:val="000000"/>
          <w:szCs w:val="34"/>
        </w:rPr>
        <w:t xml:space="preserve">Department of Commerce, Nehru arts and science college (Autonomous), </w:t>
      </w:r>
      <w:r w:rsidRPr="00F876C0">
        <w:rPr>
          <w:rFonts w:asciiTheme="majorHAnsi" w:hAnsiTheme="majorHAnsi" w:cs="Calibri"/>
          <w:color w:val="000000"/>
        </w:rPr>
        <w:t>03</w:t>
      </w:r>
      <w:r w:rsidRPr="00F876C0">
        <w:rPr>
          <w:rFonts w:asciiTheme="majorHAnsi" w:hAnsiTheme="majorHAnsi" w:cs="Calibri"/>
          <w:color w:val="000000"/>
          <w:vertAlign w:val="superscript"/>
        </w:rPr>
        <w:t>rd</w:t>
      </w:r>
      <w:r w:rsidRPr="00F876C0">
        <w:rPr>
          <w:rFonts w:asciiTheme="majorHAnsi" w:hAnsiTheme="majorHAnsi" w:cs="Calibri"/>
          <w:color w:val="000000"/>
        </w:rPr>
        <w:t xml:space="preserve"> Aug 2020.</w:t>
      </w:r>
    </w:p>
    <w:p w:rsidR="00FD0540" w:rsidRPr="00F876C0" w:rsidRDefault="00FD0540" w:rsidP="0060651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 w:rsidRPr="00F876C0">
        <w:rPr>
          <w:rFonts w:asciiTheme="majorHAnsi" w:hAnsiTheme="majorHAnsi" w:cs="Calibri"/>
          <w:color w:val="000000"/>
        </w:rPr>
        <w:t>Delivered a Special Lecture on “Innovative Leadership Skills” organized by the Department of Social Work, Alagappa University, Karaikudi on 2</w:t>
      </w:r>
      <w:r w:rsidRPr="00F876C0">
        <w:rPr>
          <w:rFonts w:asciiTheme="majorHAnsi" w:hAnsiTheme="majorHAnsi" w:cs="Calibri"/>
          <w:color w:val="000000"/>
          <w:vertAlign w:val="superscript"/>
        </w:rPr>
        <w:t>nd</w:t>
      </w:r>
      <w:r w:rsidRPr="00F876C0">
        <w:rPr>
          <w:rFonts w:asciiTheme="majorHAnsi" w:hAnsiTheme="majorHAnsi" w:cs="Calibri"/>
          <w:color w:val="000000"/>
        </w:rPr>
        <w:t xml:space="preserve"> August 2022.</w:t>
      </w:r>
    </w:p>
    <w:p w:rsidR="00F876C0" w:rsidRPr="00F876C0" w:rsidRDefault="00F876C0" w:rsidP="0060651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 w:rsidRPr="00F876C0">
        <w:rPr>
          <w:rFonts w:asciiTheme="majorHAnsi" w:hAnsiTheme="majorHAnsi" w:cs="Calibri"/>
          <w:color w:val="000000"/>
        </w:rPr>
        <w:t>Acted as Resource person on “Recent Trends of Fin Tech in India” organized by ICSSR-SRC sponsored National Seminar organized by APSA College, Tiruppatur on 29</w:t>
      </w:r>
      <w:r w:rsidRPr="00F876C0">
        <w:rPr>
          <w:rFonts w:asciiTheme="majorHAnsi" w:hAnsiTheme="majorHAnsi" w:cs="Calibri"/>
          <w:color w:val="000000"/>
          <w:vertAlign w:val="superscript"/>
        </w:rPr>
        <w:t>th</w:t>
      </w:r>
      <w:r w:rsidRPr="00F876C0">
        <w:rPr>
          <w:rFonts w:asciiTheme="majorHAnsi" w:hAnsiTheme="majorHAnsi" w:cs="Calibri"/>
          <w:color w:val="000000"/>
        </w:rPr>
        <w:t xml:space="preserve"> September 2022. </w:t>
      </w:r>
    </w:p>
    <w:p w:rsidR="00FD0540" w:rsidRPr="00F876C0" w:rsidRDefault="00FD0540" w:rsidP="00606516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</w:rPr>
      </w:pPr>
      <w:r w:rsidRPr="00F876C0">
        <w:rPr>
          <w:rFonts w:asciiTheme="majorHAnsi" w:hAnsiTheme="majorHAnsi"/>
        </w:rPr>
        <w:t>Delivered a Special Lecture on “Personality Development” organized by the</w:t>
      </w:r>
      <w:r w:rsidR="00F876C0" w:rsidRPr="00F876C0">
        <w:rPr>
          <w:rFonts w:asciiTheme="majorHAnsi" w:hAnsiTheme="majorHAnsi"/>
        </w:rPr>
        <w:t xml:space="preserve"> DDE-jointly organized </w:t>
      </w:r>
      <w:r w:rsidR="00F876C0" w:rsidRPr="00F876C0">
        <w:rPr>
          <w:rFonts w:asciiTheme="majorHAnsi" w:hAnsiTheme="majorHAnsi" w:cs="Arial"/>
          <w:shd w:val="clear" w:color="auto" w:fill="FFFFFF"/>
        </w:rPr>
        <w:t>(RGNIYD) and Dept of Social work on 13-12-2022</w:t>
      </w:r>
    </w:p>
    <w:p w:rsidR="0078236B" w:rsidRDefault="0078236B" w:rsidP="00606516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9558"/>
      </w:tblGrid>
      <w:tr w:rsidR="0078236B" w:rsidRPr="00F876C0" w:rsidTr="00977069">
        <w:trPr>
          <w:trHeight w:val="435"/>
        </w:trPr>
        <w:tc>
          <w:tcPr>
            <w:tcW w:w="955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78236B" w:rsidRPr="00F876C0" w:rsidRDefault="0078236B" w:rsidP="00977069">
            <w:pPr>
              <w:pStyle w:val="Default"/>
              <w:spacing w:before="40" w:after="40"/>
              <w:rPr>
                <w:rFonts w:asciiTheme="majorHAnsi" w:hAnsiTheme="majorHAnsi"/>
                <w:b/>
                <w:bCs/>
                <w:color w:val="auto"/>
              </w:rPr>
            </w:pPr>
            <w:r w:rsidRPr="00F876C0">
              <w:rPr>
                <w:rFonts w:asciiTheme="majorHAnsi" w:hAnsiTheme="majorHAnsi"/>
                <w:b/>
                <w:bCs/>
                <w:color w:val="auto"/>
              </w:rPr>
              <w:t>Academic Bodies (Such as Board of Studies etc.,)</w:t>
            </w:r>
          </w:p>
        </w:tc>
      </w:tr>
    </w:tbl>
    <w:p w:rsidR="0078236B" w:rsidRPr="00F876C0" w:rsidRDefault="0078236B" w:rsidP="00E47476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Member, UG/PG</w:t>
      </w:r>
      <w:r w:rsidR="00FA71FA" w:rsidRPr="00F876C0">
        <w:rPr>
          <w:rFonts w:asciiTheme="majorHAnsi" w:hAnsiTheme="majorHAnsi"/>
          <w:sz w:val="24"/>
          <w:szCs w:val="24"/>
        </w:rPr>
        <w:t xml:space="preserve"> and Ph.D.</w:t>
      </w:r>
      <w:r w:rsidRPr="00F876C0">
        <w:rPr>
          <w:rFonts w:asciiTheme="majorHAnsi" w:hAnsiTheme="majorHAnsi"/>
          <w:sz w:val="24"/>
          <w:szCs w:val="24"/>
        </w:rPr>
        <w:t xml:space="preserve"> in Management Panel of examiner</w:t>
      </w:r>
      <w:r w:rsidR="00FA71FA" w:rsidRPr="00F876C0">
        <w:rPr>
          <w:rFonts w:asciiTheme="majorHAnsi" w:hAnsiTheme="majorHAnsi"/>
          <w:sz w:val="24"/>
          <w:szCs w:val="24"/>
        </w:rPr>
        <w:t xml:space="preserve"> and</w:t>
      </w:r>
      <w:r w:rsidRPr="00F876C0">
        <w:rPr>
          <w:rFonts w:asciiTheme="majorHAnsi" w:hAnsiTheme="majorHAnsi"/>
          <w:sz w:val="24"/>
          <w:szCs w:val="24"/>
        </w:rPr>
        <w:t xml:space="preserve"> Question Paper Setting and Evaluation of Answer script in Bharathiar University</w:t>
      </w:r>
      <w:r w:rsidR="00FA71FA" w:rsidRPr="00F876C0">
        <w:rPr>
          <w:rFonts w:asciiTheme="majorHAnsi" w:hAnsiTheme="majorHAnsi"/>
          <w:sz w:val="24"/>
          <w:szCs w:val="24"/>
        </w:rPr>
        <w:t>, Coimbatore</w:t>
      </w:r>
      <w:r w:rsidRPr="00F876C0">
        <w:rPr>
          <w:rFonts w:asciiTheme="majorHAnsi" w:hAnsiTheme="majorHAnsi"/>
          <w:sz w:val="24"/>
          <w:szCs w:val="24"/>
        </w:rPr>
        <w:t>.</w:t>
      </w:r>
    </w:p>
    <w:p w:rsidR="0078236B" w:rsidRPr="00F876C0" w:rsidRDefault="0078236B" w:rsidP="00E47476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Board of Studies Member and Question Paper Setting in UG and PG Corporate Secretaryship, Periyar University, Salem.</w:t>
      </w:r>
    </w:p>
    <w:p w:rsidR="002B7759" w:rsidRPr="00F876C0" w:rsidRDefault="00E47476" w:rsidP="002B7759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lastRenderedPageBreak/>
        <w:t>Board of Studies Member and Question Paper Setting in UG and PG Corporate Secretaryship, PSG College of Arts &amp; Science, Coimbatore.</w:t>
      </w:r>
    </w:p>
    <w:p w:rsidR="002B7759" w:rsidRPr="00F876C0" w:rsidRDefault="00E47476" w:rsidP="002B7759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Board of Studies Member and Question Paper Setting in UG and PG Corporate Secretaryship, </w:t>
      </w:r>
      <w:r w:rsidR="002B7759" w:rsidRPr="00F876C0">
        <w:rPr>
          <w:rFonts w:asciiTheme="majorHAnsi" w:hAnsiTheme="majorHAnsi"/>
          <w:sz w:val="24"/>
          <w:szCs w:val="24"/>
        </w:rPr>
        <w:t>Mannar Thirumalai Naicker College, Madurai</w:t>
      </w:r>
    </w:p>
    <w:p w:rsidR="0078236B" w:rsidRPr="00F876C0" w:rsidRDefault="00FA71FA" w:rsidP="002B7759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 xml:space="preserve">Member, UG/PG/Ph.D. </w:t>
      </w:r>
      <w:r w:rsidR="0078236B" w:rsidRPr="00F876C0">
        <w:rPr>
          <w:rFonts w:asciiTheme="majorHAnsi" w:hAnsiTheme="majorHAnsi"/>
          <w:sz w:val="24"/>
          <w:szCs w:val="24"/>
        </w:rPr>
        <w:t xml:space="preserve">in Management Panel of examiner in Bharathidasan University, </w:t>
      </w:r>
    </w:p>
    <w:p w:rsidR="0078236B" w:rsidRPr="00F876C0" w:rsidRDefault="0078236B" w:rsidP="00E47476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Trichy.</w:t>
      </w:r>
    </w:p>
    <w:p w:rsidR="0078236B" w:rsidRPr="00F876C0" w:rsidRDefault="0078236B" w:rsidP="00E47476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Board of Studies Member in B.Com., Corporate Secretaryship, Madurai Kamaraj University, Madurai</w:t>
      </w:r>
    </w:p>
    <w:p w:rsidR="0078236B" w:rsidRPr="00F876C0" w:rsidRDefault="0078236B" w:rsidP="00E47476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Board of Studies Member in B.Com., Corporate Secretaryship, Alagappa University Affiliated Colleges, Sivagangai &amp; Ramanathapuram Districts</w:t>
      </w:r>
    </w:p>
    <w:p w:rsidR="0078236B" w:rsidRPr="00F876C0" w:rsidRDefault="0078236B" w:rsidP="00E47476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Board of Studies Member in MBA-Corporate Secretaryship, Alagappa University, Karaikudi</w:t>
      </w:r>
    </w:p>
    <w:p w:rsidR="00AD163F" w:rsidRPr="00F876C0" w:rsidRDefault="00AD163F" w:rsidP="00AD163F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:rsidR="0073722F" w:rsidRPr="00F876C0" w:rsidRDefault="0073722F" w:rsidP="0073722F">
      <w:pPr>
        <w:pStyle w:val="ListParagraph"/>
        <w:pBdr>
          <w:top w:val="single" w:sz="12" w:space="1" w:color="FF9966"/>
          <w:left w:val="single" w:sz="12" w:space="5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/>
        <w:ind w:left="360"/>
        <w:rPr>
          <w:rFonts w:asciiTheme="majorHAnsi" w:hAnsiTheme="majorHAnsi"/>
          <w:b/>
        </w:rPr>
      </w:pPr>
      <w:r w:rsidRPr="00F876C0">
        <w:rPr>
          <w:rFonts w:asciiTheme="majorHAnsi" w:hAnsiTheme="majorHAnsi"/>
          <w:b/>
        </w:rPr>
        <w:t>Recent Publications</w:t>
      </w:r>
    </w:p>
    <w:p w:rsidR="0073722F" w:rsidRPr="00F876C0" w:rsidRDefault="0073722F" w:rsidP="0073722F">
      <w:pPr>
        <w:spacing w:after="0" w:line="24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73722F" w:rsidRPr="00F876C0" w:rsidRDefault="0073722F" w:rsidP="0073722F">
      <w:pPr>
        <w:numPr>
          <w:ilvl w:val="0"/>
          <w:numId w:val="11"/>
        </w:num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Books</w:t>
      </w:r>
    </w:p>
    <w:p w:rsidR="0073722F" w:rsidRPr="00F876C0" w:rsidRDefault="0073722F" w:rsidP="0073722F">
      <w:pPr>
        <w:pStyle w:val="ListParagraph"/>
        <w:jc w:val="both"/>
        <w:rPr>
          <w:rFonts w:asciiTheme="majorHAnsi" w:hAnsiTheme="majorHAnsi" w:cs="Calibri"/>
        </w:rPr>
      </w:pPr>
    </w:p>
    <w:p w:rsidR="0073722F" w:rsidRPr="00F876C0" w:rsidRDefault="0073722F" w:rsidP="0073722F">
      <w:pPr>
        <w:pStyle w:val="ListParagraph"/>
        <w:numPr>
          <w:ilvl w:val="0"/>
          <w:numId w:val="12"/>
        </w:numPr>
        <w:jc w:val="both"/>
        <w:rPr>
          <w:rFonts w:asciiTheme="majorHAnsi" w:hAnsiTheme="majorHAnsi" w:cs="Calibri"/>
        </w:rPr>
      </w:pPr>
      <w:r w:rsidRPr="00F876C0">
        <w:rPr>
          <w:rFonts w:asciiTheme="majorHAnsi" w:hAnsiTheme="majorHAnsi" w:cs="Calibri"/>
        </w:rPr>
        <w:t xml:space="preserve">Dr.K.Ganesamurthy (2012) </w:t>
      </w:r>
      <w:r w:rsidRPr="00F876C0">
        <w:rPr>
          <w:rFonts w:asciiTheme="majorHAnsi" w:hAnsiTheme="majorHAnsi" w:cs="Calibri"/>
          <w:b/>
        </w:rPr>
        <w:t>“</w:t>
      </w:r>
      <w:r w:rsidRPr="00F876C0">
        <w:rPr>
          <w:rFonts w:asciiTheme="majorHAnsi" w:hAnsiTheme="majorHAnsi" w:cs="Calibri"/>
          <w:b/>
          <w:bCs/>
        </w:rPr>
        <w:t>CUSTOMER RELATIONSHIP MANAGEMENT PRACTICES IN BANKS,”</w:t>
      </w:r>
      <w:r w:rsidRPr="00F876C0">
        <w:rPr>
          <w:rFonts w:asciiTheme="majorHAnsi" w:hAnsiTheme="majorHAnsi" w:cs="Calibri"/>
          <w:bCs/>
        </w:rPr>
        <w:t xml:space="preserve"> </w:t>
      </w:r>
      <w:r w:rsidRPr="00F876C0">
        <w:rPr>
          <w:rFonts w:asciiTheme="majorHAnsi" w:hAnsiTheme="majorHAnsi" w:cs="Calibri"/>
          <w:i/>
        </w:rPr>
        <w:t>United Publishers, Mangalore</w:t>
      </w:r>
      <w:r w:rsidRPr="00F876C0">
        <w:rPr>
          <w:rFonts w:asciiTheme="majorHAnsi" w:hAnsiTheme="majorHAnsi" w:cs="Calibri"/>
        </w:rPr>
        <w:t>, ISBN: 97893-81195-21-5.</w:t>
      </w:r>
    </w:p>
    <w:p w:rsidR="0073722F" w:rsidRPr="00F876C0" w:rsidRDefault="0073722F" w:rsidP="0073722F">
      <w:pPr>
        <w:pStyle w:val="ListParagraph"/>
        <w:jc w:val="both"/>
        <w:rPr>
          <w:rFonts w:asciiTheme="majorHAnsi" w:hAnsiTheme="majorHAnsi" w:cs="Calibri"/>
          <w:bCs/>
        </w:rPr>
      </w:pPr>
    </w:p>
    <w:p w:rsidR="0073722F" w:rsidRPr="00F876C0" w:rsidRDefault="0073722F" w:rsidP="0073722F">
      <w:pPr>
        <w:pStyle w:val="ListParagraph"/>
        <w:numPr>
          <w:ilvl w:val="0"/>
          <w:numId w:val="13"/>
        </w:numPr>
        <w:jc w:val="both"/>
        <w:rPr>
          <w:rFonts w:asciiTheme="majorHAnsi" w:hAnsiTheme="majorHAnsi" w:cs="Calibri"/>
          <w:bCs/>
        </w:rPr>
      </w:pPr>
      <w:r w:rsidRPr="00F876C0">
        <w:rPr>
          <w:rFonts w:asciiTheme="majorHAnsi" w:hAnsiTheme="majorHAnsi" w:cs="Calibri"/>
          <w:bCs/>
        </w:rPr>
        <w:t xml:space="preserve">Dr.A.Morarji &amp; Dr.K.Ganesamurthy (2015) </w:t>
      </w:r>
      <w:r w:rsidRPr="00F876C0">
        <w:rPr>
          <w:rFonts w:asciiTheme="majorHAnsi" w:hAnsiTheme="majorHAnsi" w:cs="Calibri"/>
          <w:b/>
          <w:bCs/>
        </w:rPr>
        <w:t>“</w:t>
      </w:r>
      <w:r w:rsidRPr="00F876C0">
        <w:rPr>
          <w:rFonts w:asciiTheme="majorHAnsi" w:hAnsiTheme="majorHAnsi" w:cs="Calibri"/>
          <w:b/>
        </w:rPr>
        <w:t>CAPITAL MARKET</w:t>
      </w:r>
      <w:r w:rsidRPr="00F876C0">
        <w:rPr>
          <w:rFonts w:asciiTheme="majorHAnsi" w:hAnsiTheme="majorHAnsi" w:cs="Calibri"/>
          <w:b/>
          <w:bCs/>
        </w:rPr>
        <w:t xml:space="preserve">”, </w:t>
      </w:r>
      <w:r w:rsidRPr="00F876C0">
        <w:rPr>
          <w:rFonts w:asciiTheme="majorHAnsi" w:hAnsiTheme="majorHAnsi" w:cs="Calibri"/>
          <w:bCs/>
          <w:i/>
        </w:rPr>
        <w:t>Today Publishers</w:t>
      </w:r>
      <w:r w:rsidRPr="00F876C0">
        <w:rPr>
          <w:rFonts w:asciiTheme="majorHAnsi" w:hAnsiTheme="majorHAnsi" w:cs="Calibri"/>
          <w:bCs/>
        </w:rPr>
        <w:t>, Chennai, ISBN: 978-93-81992-83-8.</w:t>
      </w:r>
    </w:p>
    <w:p w:rsidR="0073722F" w:rsidRPr="00F876C0" w:rsidRDefault="0073722F" w:rsidP="0073722F">
      <w:pPr>
        <w:pStyle w:val="ListParagraph"/>
        <w:jc w:val="both"/>
        <w:rPr>
          <w:rFonts w:asciiTheme="majorHAnsi" w:hAnsiTheme="majorHAnsi" w:cs="Calibri"/>
          <w:bCs/>
        </w:rPr>
      </w:pPr>
    </w:p>
    <w:p w:rsidR="0073722F" w:rsidRPr="00F876C0" w:rsidRDefault="0073722F" w:rsidP="0073722F">
      <w:pPr>
        <w:pStyle w:val="ListParagraph"/>
        <w:numPr>
          <w:ilvl w:val="0"/>
          <w:numId w:val="13"/>
        </w:numPr>
        <w:jc w:val="both"/>
        <w:rPr>
          <w:rFonts w:asciiTheme="majorHAnsi" w:hAnsiTheme="majorHAnsi" w:cs="Calibri"/>
          <w:bCs/>
        </w:rPr>
      </w:pPr>
      <w:r w:rsidRPr="00F876C0">
        <w:rPr>
          <w:rFonts w:asciiTheme="majorHAnsi" w:hAnsiTheme="majorHAnsi" w:cs="Calibri"/>
          <w:bCs/>
        </w:rPr>
        <w:t xml:space="preserve">Dr.K.Ganesamurthy &amp; Dr.A.Morarji (2015) </w:t>
      </w:r>
      <w:r w:rsidRPr="00F876C0">
        <w:rPr>
          <w:rFonts w:asciiTheme="majorHAnsi" w:hAnsiTheme="majorHAnsi" w:cs="Calibri"/>
          <w:b/>
        </w:rPr>
        <w:t>“Hand book of BANKING”,</w:t>
      </w:r>
      <w:r w:rsidRPr="00F876C0">
        <w:rPr>
          <w:rFonts w:asciiTheme="majorHAnsi" w:hAnsiTheme="majorHAnsi" w:cs="Calibri"/>
          <w:b/>
          <w:bCs/>
        </w:rPr>
        <w:t xml:space="preserve"> </w:t>
      </w:r>
      <w:r w:rsidRPr="00F876C0">
        <w:rPr>
          <w:rFonts w:asciiTheme="majorHAnsi" w:hAnsiTheme="majorHAnsi" w:cs="Calibri"/>
          <w:bCs/>
          <w:i/>
        </w:rPr>
        <w:t>Today Publishers</w:t>
      </w:r>
      <w:r w:rsidRPr="00F876C0">
        <w:rPr>
          <w:rFonts w:asciiTheme="majorHAnsi" w:hAnsiTheme="majorHAnsi" w:cs="Calibri"/>
          <w:bCs/>
        </w:rPr>
        <w:t>, Chennai, ISBN: 978-93-81992-84-5.</w:t>
      </w:r>
    </w:p>
    <w:p w:rsidR="00AD163F" w:rsidRPr="00F876C0" w:rsidRDefault="00AD163F" w:rsidP="00AD163F">
      <w:pPr>
        <w:pStyle w:val="ListParagraph"/>
        <w:rPr>
          <w:rFonts w:asciiTheme="majorHAnsi" w:hAnsiTheme="majorHAnsi" w:cs="Calibri"/>
          <w:bCs/>
        </w:rPr>
      </w:pPr>
    </w:p>
    <w:p w:rsidR="00AD163F" w:rsidRPr="00F876C0" w:rsidRDefault="00AD163F" w:rsidP="00AD163F">
      <w:pPr>
        <w:pBdr>
          <w:top w:val="single" w:sz="12" w:space="1" w:color="FF9966"/>
          <w:left w:val="single" w:sz="12" w:space="0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/>
        <w:rPr>
          <w:rFonts w:asciiTheme="majorHAnsi" w:hAnsiTheme="majorHAnsi"/>
          <w:b/>
        </w:rPr>
      </w:pPr>
      <w:r w:rsidRPr="00F876C0">
        <w:rPr>
          <w:rFonts w:asciiTheme="majorHAnsi" w:hAnsiTheme="majorHAnsi"/>
          <w:b/>
        </w:rPr>
        <w:t xml:space="preserve"> (B) Research Articles</w:t>
      </w:r>
    </w:p>
    <w:p w:rsidR="00FE23D3" w:rsidRPr="00F876C0" w:rsidRDefault="00FE23D3" w:rsidP="00A86691">
      <w:pPr>
        <w:numPr>
          <w:ilvl w:val="0"/>
          <w:numId w:val="9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/>
          <w:bCs/>
        </w:rPr>
      </w:pPr>
      <w:r w:rsidRPr="00F876C0">
        <w:rPr>
          <w:rFonts w:asciiTheme="majorHAnsi" w:eastAsia="Calibri" w:hAnsiTheme="majorHAnsi" w:cs="Calibri"/>
          <w:b/>
          <w:bCs/>
        </w:rPr>
        <w:t xml:space="preserve">“Impact of Ergonomics on Employee Absenteeism-With Special Reference To the IT Sector”  </w:t>
      </w:r>
      <w:r w:rsidRPr="00F876C0">
        <w:rPr>
          <w:rFonts w:asciiTheme="majorHAnsi" w:eastAsia="Calibri" w:hAnsiTheme="majorHAnsi" w:cs="Calibri"/>
          <w:bCs/>
        </w:rPr>
        <w:t xml:space="preserve"> Journal of </w:t>
      </w:r>
      <w:r w:rsidR="006D3428" w:rsidRPr="00F876C0">
        <w:rPr>
          <w:rFonts w:asciiTheme="majorHAnsi" w:eastAsia="Calibri" w:hAnsiTheme="majorHAnsi" w:cs="Calibri"/>
          <w:bCs/>
        </w:rPr>
        <w:t>the Asiatic Society of Mumbai (</w:t>
      </w:r>
      <w:r w:rsidRPr="00F876C0">
        <w:rPr>
          <w:rFonts w:asciiTheme="majorHAnsi" w:eastAsia="Calibri" w:hAnsiTheme="majorHAnsi" w:cs="Calibri"/>
          <w:bCs/>
        </w:rPr>
        <w:t>A UGC- CARE Listed Journal) Volume. 98:2022 (New Series) ISSN:</w:t>
      </w:r>
      <w:r w:rsidR="00A91337" w:rsidRPr="00F876C0">
        <w:rPr>
          <w:rFonts w:asciiTheme="majorHAnsi" w:eastAsia="Calibri" w:hAnsiTheme="majorHAnsi" w:cs="Calibri"/>
          <w:bCs/>
        </w:rPr>
        <w:t xml:space="preserve"> </w:t>
      </w:r>
      <w:r w:rsidRPr="00F876C0">
        <w:rPr>
          <w:rFonts w:asciiTheme="majorHAnsi" w:eastAsia="Calibri" w:hAnsiTheme="majorHAnsi" w:cs="Calibri"/>
          <w:bCs/>
        </w:rPr>
        <w:t>0972-0766</w:t>
      </w:r>
      <w:r w:rsidR="00A91337" w:rsidRPr="00F876C0">
        <w:rPr>
          <w:rFonts w:asciiTheme="majorHAnsi" w:eastAsia="Calibri" w:hAnsiTheme="majorHAnsi" w:cs="Calibri"/>
          <w:bCs/>
        </w:rPr>
        <w:t>, 2022.</w:t>
      </w:r>
    </w:p>
    <w:p w:rsidR="00FE23D3" w:rsidRPr="00F876C0" w:rsidRDefault="00FE23D3" w:rsidP="00FE23D3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/>
          <w:bCs/>
        </w:rPr>
      </w:pPr>
    </w:p>
    <w:p w:rsidR="00A86691" w:rsidRPr="00F876C0" w:rsidRDefault="00A86691" w:rsidP="00A86691">
      <w:pPr>
        <w:numPr>
          <w:ilvl w:val="0"/>
          <w:numId w:val="9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</w:rPr>
      </w:pPr>
      <w:r w:rsidRPr="00F876C0">
        <w:rPr>
          <w:rFonts w:asciiTheme="majorHAnsi" w:eastAsia="Calibri" w:hAnsiTheme="majorHAnsi" w:cs="Calibri"/>
          <w:b/>
          <w:bCs/>
        </w:rPr>
        <w:t xml:space="preserve">“INDIAN OVERSEASE BANK OFFICERS’ VIEW ON ARTIFICIAL INTELLIGENCE IN TAMILNADU”  </w:t>
      </w:r>
      <w:r w:rsidRPr="00F876C0">
        <w:rPr>
          <w:rFonts w:asciiTheme="majorHAnsi" w:eastAsia="Calibri" w:hAnsiTheme="majorHAnsi" w:cs="Calibri"/>
          <w:bCs/>
        </w:rPr>
        <w:t>Education and Society Published in : ISSN 2278-6864  With IF=6.718 Vol. 46, Issue 04, No. 08, October- December: 2022 UGC CARE Approved, Group I, Peer Reviewed,  Billingual, Multi- disciplinary Referred Jounal.</w:t>
      </w:r>
    </w:p>
    <w:p w:rsidR="00A86691" w:rsidRPr="00F876C0" w:rsidRDefault="00A86691" w:rsidP="00A86691">
      <w:pPr>
        <w:spacing w:after="0" w:line="240" w:lineRule="auto"/>
        <w:jc w:val="both"/>
        <w:rPr>
          <w:rFonts w:asciiTheme="majorHAnsi" w:eastAsia="Calibri" w:hAnsiTheme="majorHAnsi" w:cs="Calibri"/>
          <w:bCs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</w:rPr>
      </w:pPr>
      <w:r w:rsidRPr="00F876C0">
        <w:rPr>
          <w:rFonts w:asciiTheme="majorHAnsi" w:eastAsia="Calibri" w:hAnsiTheme="majorHAnsi" w:cs="Calibri"/>
          <w:b/>
          <w:bCs/>
        </w:rPr>
        <w:t xml:space="preserve">“Employees views on Talent Management Practices of Information Technology in Bangalore”, </w:t>
      </w:r>
      <w:r w:rsidRPr="00F876C0">
        <w:rPr>
          <w:rFonts w:asciiTheme="majorHAnsi" w:eastAsia="Calibri" w:hAnsiTheme="majorHAnsi" w:cs="Calibri"/>
          <w:bCs/>
        </w:rPr>
        <w:t>Journal of Shodha Prabha, ISSN: 0974-8946, Vol.47, Issue 01, No.1: 2022.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Cs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</w:rPr>
      </w:pPr>
      <w:r w:rsidRPr="00F876C0">
        <w:rPr>
          <w:rFonts w:asciiTheme="majorHAnsi" w:hAnsiTheme="majorHAnsi"/>
          <w:b/>
          <w:bCs/>
          <w:shd w:val="clear" w:color="auto" w:fill="FFFFFF"/>
        </w:rPr>
        <w:t>“Physical Health Effects of Employees at Work From Home- An Impact on Workplace Ergonomics”</w:t>
      </w:r>
      <w:r w:rsidRPr="00F876C0">
        <w:rPr>
          <w:rFonts w:asciiTheme="majorHAnsi" w:hAnsiTheme="majorHAnsi"/>
          <w:bCs/>
          <w:color w:val="0070C0"/>
          <w:shd w:val="clear" w:color="auto" w:fill="FFFFFF"/>
        </w:rPr>
        <w:t xml:space="preserve">, </w:t>
      </w:r>
      <w:r w:rsidRPr="00F876C0">
        <w:rPr>
          <w:rFonts w:asciiTheme="majorHAnsi" w:hAnsiTheme="majorHAnsi" w:cs="Calibri"/>
          <w:bCs/>
          <w:color w:val="1D2228"/>
          <w:shd w:val="clear" w:color="auto" w:fill="FFFFFF"/>
        </w:rPr>
        <w:t xml:space="preserve">International Journal of Advance and Innovative Research, </w:t>
      </w:r>
      <w:r w:rsidR="00A91337" w:rsidRPr="00F876C0">
        <w:rPr>
          <w:rFonts w:asciiTheme="majorHAnsi" w:hAnsiTheme="majorHAnsi"/>
          <w:bCs/>
          <w:color w:val="1D2228"/>
          <w:shd w:val="clear" w:color="auto" w:fill="FFFFFF"/>
        </w:rPr>
        <w:t>ISSN: 2394-7780, 2021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Cs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/>
          <w:bCs/>
          <w:sz w:val="24"/>
        </w:rPr>
      </w:pPr>
      <w:r w:rsidRPr="00F876C0">
        <w:rPr>
          <w:rFonts w:asciiTheme="majorHAnsi" w:hAnsiTheme="majorHAnsi"/>
        </w:rPr>
        <w:t>“</w:t>
      </w:r>
      <w:r w:rsidRPr="00F876C0">
        <w:rPr>
          <w:rFonts w:asciiTheme="majorHAnsi" w:hAnsiTheme="majorHAnsi"/>
          <w:b/>
          <w:bCs/>
        </w:rPr>
        <w:t>Professionals’ Opinion of Corporate Administrative Reforms In India With Reference Selected Companies In Coimbatore Region “</w:t>
      </w:r>
      <w:r w:rsidRPr="00F876C0">
        <w:rPr>
          <w:rFonts w:asciiTheme="majorHAnsi" w:hAnsiTheme="majorHAnsi"/>
        </w:rPr>
        <w:t xml:space="preserve">International Journal of Research and </w:t>
      </w:r>
      <w:r w:rsidRPr="00F876C0">
        <w:rPr>
          <w:rFonts w:asciiTheme="majorHAnsi" w:hAnsiTheme="majorHAnsi"/>
        </w:rPr>
        <w:lastRenderedPageBreak/>
        <w:t>Analytical Reviews (IJRAR), Issue-2, (E-ISSN 2348-1269, P- ISSN 2349-5138.) Vol. 8, 21</w:t>
      </w:r>
      <w:r w:rsidRPr="00F876C0">
        <w:rPr>
          <w:rFonts w:asciiTheme="majorHAnsi" w:hAnsiTheme="majorHAnsi"/>
          <w:vertAlign w:val="superscript"/>
        </w:rPr>
        <w:t>st</w:t>
      </w:r>
      <w:r w:rsidRPr="00F876C0">
        <w:rPr>
          <w:rFonts w:asciiTheme="majorHAnsi" w:hAnsiTheme="majorHAnsi"/>
        </w:rPr>
        <w:t xml:space="preserve"> Apr</w:t>
      </w:r>
      <w:r w:rsidR="00A91337" w:rsidRPr="00F876C0">
        <w:rPr>
          <w:rFonts w:asciiTheme="majorHAnsi" w:hAnsiTheme="majorHAnsi"/>
        </w:rPr>
        <w:t xml:space="preserve">il </w:t>
      </w:r>
      <w:r w:rsidRPr="00F876C0">
        <w:rPr>
          <w:rFonts w:asciiTheme="majorHAnsi" w:hAnsiTheme="majorHAnsi"/>
        </w:rPr>
        <w:t>2021.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/>
          <w:bCs/>
          <w:sz w:val="24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eastAsia="Calibri" w:hAnsiTheme="majorHAnsi"/>
          <w:lang w:val="en-US" w:eastAsia="en-US"/>
        </w:rPr>
      </w:pPr>
      <w:r w:rsidRPr="00F876C0">
        <w:rPr>
          <w:rFonts w:asciiTheme="majorHAnsi" w:hAnsiTheme="majorHAnsi"/>
          <w:b/>
        </w:rPr>
        <w:t>“Impact of Covid-19 On The Business Sector”,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Style w:val="Heading3Char"/>
          <w:rFonts w:asciiTheme="majorHAnsi" w:hAnsiTheme="majorHAnsi"/>
          <w:b w:val="0"/>
        </w:rPr>
        <w:t xml:space="preserve">The International Publication of </w:t>
      </w:r>
      <w:r w:rsidRPr="00F876C0">
        <w:rPr>
          <w:rFonts w:asciiTheme="majorHAnsi" w:hAnsiTheme="majorHAnsi"/>
          <w:bCs/>
          <w:color w:val="000000"/>
        </w:rPr>
        <w:t>Non Olympic Times, Lucknow</w:t>
      </w:r>
      <w:r w:rsidRPr="00F876C0">
        <w:rPr>
          <w:rFonts w:asciiTheme="majorHAnsi" w:hAnsiTheme="majorHAnsi"/>
          <w:b/>
          <w:bCs/>
          <w:color w:val="000000"/>
        </w:rPr>
        <w:t xml:space="preserve"> (</w:t>
      </w:r>
      <w:r w:rsidRPr="00F876C0">
        <w:rPr>
          <w:rFonts w:asciiTheme="majorHAnsi" w:hAnsiTheme="majorHAnsi" w:cs="Calibri"/>
          <w:color w:val="000000"/>
        </w:rPr>
        <w:t>ISBN 978-81-949524-1-1</w:t>
      </w:r>
      <w:r w:rsidRPr="00F876C0">
        <w:rPr>
          <w:rFonts w:asciiTheme="majorHAnsi" w:hAnsiTheme="majorHAnsi"/>
          <w:b/>
          <w:bCs/>
          <w:color w:val="000000"/>
        </w:rPr>
        <w:t>),</w:t>
      </w:r>
      <w:r w:rsidRPr="00F876C0">
        <w:rPr>
          <w:rFonts w:asciiTheme="majorHAnsi" w:hAnsiTheme="majorHAnsi"/>
          <w:bCs/>
          <w:color w:val="000000"/>
        </w:rPr>
        <w:t xml:space="preserve"> Edition-1,pp. 16-18, 2021</w:t>
      </w:r>
      <w:r w:rsidRPr="00F876C0">
        <w:rPr>
          <w:rFonts w:asciiTheme="majorHAnsi" w:hAnsiTheme="majorHAnsi"/>
          <w:b/>
          <w:bCs/>
          <w:color w:val="000000"/>
        </w:rPr>
        <w:t>.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/>
          <w:bCs/>
          <w:sz w:val="24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eastAsia="Calibri" w:hAnsiTheme="majorHAnsi"/>
          <w:color w:val="000000"/>
          <w:sz w:val="24"/>
          <w:szCs w:val="24"/>
          <w:lang w:val="en-US" w:eastAsia="en-US"/>
        </w:rPr>
      </w:pPr>
      <w:r w:rsidRPr="00F876C0">
        <w:rPr>
          <w:rFonts w:asciiTheme="majorHAnsi" w:eastAsia="Calibri" w:hAnsiTheme="majorHAnsi" w:cs="Calibri"/>
          <w:bCs/>
          <w:sz w:val="24"/>
        </w:rPr>
        <w:t>“</w:t>
      </w:r>
      <w:r w:rsidRPr="00F876C0">
        <w:rPr>
          <w:rFonts w:asciiTheme="majorHAnsi" w:hAnsiTheme="majorHAnsi"/>
          <w:b/>
          <w:bCs/>
        </w:rPr>
        <w:t>Disaster Management - Hospital Perspective</w:t>
      </w:r>
      <w:r w:rsidRPr="00F876C0">
        <w:rPr>
          <w:rFonts w:asciiTheme="majorHAnsi" w:hAnsiTheme="majorHAnsi"/>
        </w:rPr>
        <w:t>”, International Journal of Research and Analytical Reviews (IJRAR), Issue-1, (E-ISSN 2348-1269, P- ISSN 2349-5138.) Vol. 8, Jan2021.</w:t>
      </w:r>
    </w:p>
    <w:p w:rsidR="004E1EB7" w:rsidRPr="00F876C0" w:rsidRDefault="004E1EB7" w:rsidP="004E1EB7">
      <w:pPr>
        <w:pStyle w:val="Default"/>
        <w:ind w:left="720"/>
        <w:rPr>
          <w:rFonts w:asciiTheme="majorHAnsi" w:hAnsiTheme="majorHAnsi"/>
        </w:rPr>
      </w:pPr>
    </w:p>
    <w:p w:rsidR="004E1EB7" w:rsidRPr="00F876C0" w:rsidRDefault="004E1EB7" w:rsidP="004E1EB7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asciiTheme="majorHAnsi" w:eastAsia="Calibri" w:hAnsiTheme="majorHAnsi"/>
          <w:color w:val="000000"/>
          <w:sz w:val="22"/>
        </w:rPr>
      </w:pPr>
      <w:r w:rsidRPr="00F876C0">
        <w:rPr>
          <w:rFonts w:asciiTheme="majorHAnsi" w:eastAsia="Calibri" w:hAnsiTheme="majorHAnsi" w:cs="Calibri"/>
          <w:bCs/>
          <w:sz w:val="22"/>
        </w:rPr>
        <w:t>“</w:t>
      </w:r>
      <w:r w:rsidRPr="00F876C0">
        <w:rPr>
          <w:rFonts w:asciiTheme="majorHAnsi" w:hAnsiTheme="majorHAnsi"/>
          <w:b/>
          <w:sz w:val="22"/>
        </w:rPr>
        <w:t>Impact of  on Companies Business Operations in Hosur Region</w:t>
      </w:r>
      <w:r w:rsidRPr="00F876C0">
        <w:rPr>
          <w:rFonts w:asciiTheme="majorHAnsi" w:hAnsiTheme="majorHAnsi"/>
          <w:sz w:val="22"/>
        </w:rPr>
        <w:t xml:space="preserve">”, (Scopus) ISSN 0038-111X </w:t>
      </w:r>
      <w:r w:rsidRPr="00F876C0">
        <w:rPr>
          <w:rFonts w:asciiTheme="majorHAnsi" w:hAnsiTheme="majorHAnsi"/>
          <w:bCs/>
          <w:sz w:val="22"/>
        </w:rPr>
        <w:t>Solid State Technology Volume: 63 Issue: 5 Publication Year: 2020</w:t>
      </w:r>
    </w:p>
    <w:p w:rsidR="00E94943" w:rsidRPr="00F876C0" w:rsidRDefault="00E94943" w:rsidP="00E94943">
      <w:pPr>
        <w:pStyle w:val="ListParagraph"/>
        <w:rPr>
          <w:rFonts w:asciiTheme="majorHAnsi" w:eastAsia="Calibri" w:hAnsiTheme="majorHAnsi"/>
          <w:color w:val="000000"/>
          <w:sz w:val="22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Theme="majorHAnsi" w:eastAsia="Calibri" w:hAnsiTheme="majorHAnsi" w:cs="Calibri"/>
          <w:bCs/>
          <w:sz w:val="24"/>
        </w:rPr>
      </w:pPr>
      <w:r w:rsidRPr="00F876C0">
        <w:rPr>
          <w:rFonts w:asciiTheme="majorHAnsi" w:eastAsia="Calibri" w:hAnsiTheme="majorHAnsi" w:cs="Calibri"/>
          <w:b/>
          <w:bCs/>
          <w:sz w:val="24"/>
        </w:rPr>
        <w:t>“</w:t>
      </w:r>
      <w:r w:rsidRPr="00F876C0">
        <w:rPr>
          <w:rFonts w:asciiTheme="majorHAnsi" w:hAnsiTheme="majorHAnsi"/>
          <w:b/>
          <w:bCs/>
          <w:color w:val="000000"/>
          <w:sz w:val="24"/>
        </w:rPr>
        <w:t>Stakeholders View On Corporate Administration Reforms In</w:t>
      </w:r>
      <w:r w:rsidRPr="00F876C0">
        <w:rPr>
          <w:rFonts w:asciiTheme="majorHAnsi" w:hAnsiTheme="majorHAnsi"/>
          <w:b/>
          <w:bCs/>
          <w:color w:val="000000"/>
        </w:rPr>
        <w:t xml:space="preserve"> </w:t>
      </w:r>
      <w:r w:rsidRPr="00F876C0">
        <w:rPr>
          <w:rFonts w:asciiTheme="majorHAnsi" w:hAnsiTheme="majorHAnsi"/>
          <w:b/>
          <w:bCs/>
          <w:color w:val="000000"/>
          <w:sz w:val="24"/>
        </w:rPr>
        <w:t>India</w:t>
      </w:r>
      <w:r w:rsidRPr="00F876C0">
        <w:rPr>
          <w:rFonts w:asciiTheme="majorHAnsi" w:hAnsiTheme="majorHAnsi" w:cs="Calibri"/>
          <w:b/>
          <w:sz w:val="24"/>
          <w:szCs w:val="28"/>
        </w:rPr>
        <w:t xml:space="preserve">” </w:t>
      </w:r>
      <w:r w:rsidRPr="00F876C0">
        <w:rPr>
          <w:rFonts w:asciiTheme="majorHAnsi" w:hAnsiTheme="majorHAnsi"/>
          <w:bCs/>
          <w:szCs w:val="28"/>
        </w:rPr>
        <w:t>Alochana Chakra Journal</w:t>
      </w:r>
      <w:r w:rsidRPr="00F876C0">
        <w:rPr>
          <w:rFonts w:asciiTheme="majorHAnsi" w:eastAsia="Calibri" w:hAnsiTheme="majorHAnsi" w:cs="Calibri"/>
          <w:bCs/>
          <w:sz w:val="24"/>
        </w:rPr>
        <w:t xml:space="preserve">, </w:t>
      </w:r>
      <w:r w:rsidRPr="00F876C0">
        <w:rPr>
          <w:rFonts w:asciiTheme="majorHAnsi" w:hAnsiTheme="majorHAnsi"/>
          <w:bCs/>
          <w:szCs w:val="28"/>
        </w:rPr>
        <w:t>ISSN NO:2231-3990</w:t>
      </w:r>
      <w:r w:rsidRPr="00F876C0">
        <w:rPr>
          <w:rFonts w:asciiTheme="majorHAnsi" w:eastAsia="Calibri" w:hAnsiTheme="majorHAnsi" w:cs="Calibri"/>
          <w:bCs/>
          <w:sz w:val="24"/>
        </w:rPr>
        <w:t>,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Fonts w:asciiTheme="majorHAnsi" w:hAnsiTheme="majorHAnsi"/>
          <w:bCs/>
          <w:szCs w:val="28"/>
        </w:rPr>
        <w:t>Vol- 9, Issue XII</w:t>
      </w:r>
      <w:r w:rsidRPr="00F876C0">
        <w:rPr>
          <w:rFonts w:asciiTheme="majorHAnsi" w:hAnsiTheme="majorHAnsi"/>
          <w:sz w:val="16"/>
        </w:rPr>
        <w:t xml:space="preserve"> </w:t>
      </w:r>
      <w:r w:rsidRPr="00F876C0">
        <w:rPr>
          <w:rFonts w:asciiTheme="majorHAnsi" w:eastAsia="Calibri" w:hAnsiTheme="majorHAnsi" w:cs="Calibri"/>
          <w:bCs/>
          <w:sz w:val="24"/>
        </w:rPr>
        <w:t>pp.333-341,Dec2020.</w:t>
      </w: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  <w:sz w:val="24"/>
        </w:rPr>
      </w:pPr>
      <w:r w:rsidRPr="00F876C0">
        <w:rPr>
          <w:rFonts w:asciiTheme="majorHAnsi" w:eastAsia="Calibri" w:hAnsiTheme="majorHAnsi" w:cs="Calibri"/>
          <w:b/>
          <w:bCs/>
          <w:sz w:val="24"/>
        </w:rPr>
        <w:t>“</w:t>
      </w:r>
      <w:r w:rsidRPr="00F876C0">
        <w:rPr>
          <w:rFonts w:asciiTheme="majorHAnsi" w:hAnsiTheme="majorHAnsi"/>
          <w:b/>
          <w:bCs/>
          <w:color w:val="000000"/>
        </w:rPr>
        <w:t xml:space="preserve"> Strategies In India – An Overview</w:t>
      </w:r>
      <w:r w:rsidRPr="00F876C0">
        <w:rPr>
          <w:rFonts w:asciiTheme="majorHAnsi" w:hAnsiTheme="majorHAnsi" w:cs="Calibri"/>
          <w:b/>
          <w:sz w:val="24"/>
          <w:szCs w:val="28"/>
        </w:rPr>
        <w:t xml:space="preserve">”, </w:t>
      </w:r>
      <w:r w:rsidRPr="00F876C0">
        <w:rPr>
          <w:rFonts w:asciiTheme="majorHAnsi" w:hAnsiTheme="majorHAnsi"/>
          <w:bCs/>
          <w:szCs w:val="28"/>
        </w:rPr>
        <w:t>Alochana Chakra Journal</w:t>
      </w:r>
      <w:r w:rsidRPr="00F876C0">
        <w:rPr>
          <w:rFonts w:asciiTheme="majorHAnsi" w:eastAsia="Calibri" w:hAnsiTheme="majorHAnsi" w:cs="Calibri"/>
          <w:bCs/>
          <w:sz w:val="24"/>
        </w:rPr>
        <w:t xml:space="preserve">, </w:t>
      </w:r>
      <w:r w:rsidRPr="00F876C0">
        <w:rPr>
          <w:rFonts w:asciiTheme="majorHAnsi" w:hAnsiTheme="majorHAnsi"/>
          <w:bCs/>
          <w:szCs w:val="28"/>
        </w:rPr>
        <w:t>ISSN NO:2231-3990</w:t>
      </w:r>
      <w:r w:rsidRPr="00F876C0">
        <w:rPr>
          <w:rFonts w:asciiTheme="majorHAnsi" w:eastAsia="Calibri" w:hAnsiTheme="majorHAnsi" w:cs="Calibri"/>
          <w:bCs/>
          <w:sz w:val="24"/>
        </w:rPr>
        <w:t>,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Fonts w:asciiTheme="majorHAnsi" w:hAnsiTheme="majorHAnsi"/>
          <w:bCs/>
          <w:szCs w:val="28"/>
        </w:rPr>
        <w:t>Vol- 9, Issue XII</w:t>
      </w:r>
      <w:r w:rsidRPr="00F876C0">
        <w:rPr>
          <w:rFonts w:asciiTheme="majorHAnsi" w:hAnsiTheme="majorHAnsi"/>
          <w:sz w:val="16"/>
        </w:rPr>
        <w:t xml:space="preserve"> </w:t>
      </w:r>
      <w:r w:rsidRPr="00F876C0">
        <w:rPr>
          <w:rFonts w:asciiTheme="majorHAnsi" w:eastAsia="Calibri" w:hAnsiTheme="majorHAnsi" w:cs="Calibri"/>
          <w:bCs/>
          <w:sz w:val="24"/>
        </w:rPr>
        <w:t>pp.333-341,Dec2020.</w:t>
      </w:r>
    </w:p>
    <w:p w:rsidR="004E1EB7" w:rsidRPr="00F876C0" w:rsidRDefault="004E1EB7" w:rsidP="004E1EB7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ajorHAnsi" w:eastAsia="Calibri" w:hAnsiTheme="majorHAnsi"/>
          <w:color w:val="000000"/>
          <w:sz w:val="24"/>
          <w:szCs w:val="24"/>
          <w:lang w:val="en-US" w:eastAsia="en-US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  <w:sz w:val="24"/>
        </w:rPr>
      </w:pPr>
      <w:r w:rsidRPr="00F876C0">
        <w:rPr>
          <w:rFonts w:asciiTheme="majorHAnsi" w:eastAsia="Calibri" w:hAnsiTheme="majorHAnsi" w:cs="Calibri"/>
          <w:b/>
          <w:bCs/>
          <w:sz w:val="24"/>
        </w:rPr>
        <w:t>”</w:t>
      </w:r>
      <w:r w:rsidRPr="00F876C0">
        <w:rPr>
          <w:rFonts w:asciiTheme="majorHAnsi" w:hAnsiTheme="majorHAnsi" w:cs="Calibri"/>
          <w:b/>
          <w:sz w:val="24"/>
          <w:szCs w:val="28"/>
        </w:rPr>
        <w:t xml:space="preserve">Energy Consumption And Utility Practices In India: An Empirical Analysis”, </w:t>
      </w:r>
      <w:r w:rsidRPr="00F876C0">
        <w:rPr>
          <w:rFonts w:asciiTheme="majorHAnsi" w:eastAsia="Calibri" w:hAnsiTheme="majorHAnsi" w:cs="Calibri"/>
          <w:bCs/>
          <w:sz w:val="24"/>
        </w:rPr>
        <w:t>International Journal of Engineering Technologies and Management Research, ISSN: 2454- 1907, vol-7,pp.42-49, Jul2020.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Cs/>
          <w:sz w:val="24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  <w:sz w:val="24"/>
        </w:rPr>
      </w:pPr>
      <w:r w:rsidRPr="00F876C0">
        <w:rPr>
          <w:rFonts w:asciiTheme="majorHAnsi" w:eastAsia="Calibri" w:hAnsiTheme="majorHAnsi" w:cs="Calibri"/>
          <w:b/>
          <w:bCs/>
          <w:sz w:val="24"/>
        </w:rPr>
        <w:t xml:space="preserve">“Contribution of CSR Activities for Education in Indian Companies: An Analysis” </w:t>
      </w:r>
      <w:r w:rsidRPr="00F876C0">
        <w:rPr>
          <w:rFonts w:asciiTheme="majorHAnsi" w:eastAsia="Calibri" w:hAnsiTheme="majorHAnsi" w:cs="Calibri"/>
          <w:bCs/>
          <w:sz w:val="24"/>
        </w:rPr>
        <w:t>Studies in Indian Place Names ISSN: 2394-3114, Vol-40, Issue-12 Feb2020.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Cs/>
          <w:sz w:val="10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/>
          <w:bCs/>
          <w:sz w:val="24"/>
        </w:rPr>
      </w:pPr>
      <w:r w:rsidRPr="00F876C0">
        <w:rPr>
          <w:rFonts w:asciiTheme="majorHAnsi" w:eastAsia="Calibri" w:hAnsiTheme="majorHAnsi" w:cs="Calibri"/>
          <w:bCs/>
          <w:sz w:val="24"/>
        </w:rPr>
        <w:t>“</w:t>
      </w:r>
      <w:r w:rsidRPr="00F876C0">
        <w:rPr>
          <w:rFonts w:asciiTheme="majorHAnsi" w:eastAsia="Calibri" w:hAnsiTheme="majorHAnsi" w:cs="Calibri"/>
          <w:b/>
          <w:bCs/>
          <w:sz w:val="24"/>
        </w:rPr>
        <w:t xml:space="preserve">Incorporating the Digitalized Corporate Administrative Functions in India” </w:t>
      </w:r>
      <w:r w:rsidRPr="00F876C0">
        <w:rPr>
          <w:rFonts w:asciiTheme="majorHAnsi" w:eastAsia="Calibri" w:hAnsiTheme="majorHAnsi" w:cs="Calibri"/>
          <w:bCs/>
          <w:sz w:val="24"/>
        </w:rPr>
        <w:t>Studies in Indian Place Names, ISSN: 2394-3114, Vol-40, Issue-12, Feb2020.</w:t>
      </w:r>
    </w:p>
    <w:p w:rsidR="004E1EB7" w:rsidRPr="00F876C0" w:rsidRDefault="004E1EB7" w:rsidP="004E1EB7">
      <w:pPr>
        <w:spacing w:after="0" w:line="240" w:lineRule="auto"/>
        <w:ind w:left="720"/>
        <w:jc w:val="both"/>
        <w:rPr>
          <w:rFonts w:asciiTheme="majorHAnsi" w:eastAsia="Calibri" w:hAnsiTheme="majorHAnsi" w:cs="Calibri"/>
          <w:bCs/>
          <w:sz w:val="24"/>
        </w:rPr>
      </w:pP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  <w:sz w:val="24"/>
        </w:rPr>
      </w:pPr>
      <w:r w:rsidRPr="00F876C0">
        <w:rPr>
          <w:rFonts w:asciiTheme="majorHAnsi" w:eastAsia="Calibri" w:hAnsiTheme="majorHAnsi" w:cs="Calibri"/>
          <w:bCs/>
          <w:sz w:val="24"/>
        </w:rPr>
        <w:t>“</w:t>
      </w:r>
      <w:r w:rsidRPr="00F876C0">
        <w:rPr>
          <w:rFonts w:asciiTheme="majorHAnsi" w:eastAsia="Calibri" w:hAnsiTheme="majorHAnsi" w:cs="Calibri"/>
          <w:b/>
          <w:bCs/>
          <w:sz w:val="24"/>
        </w:rPr>
        <w:t>Intrinsic and Extrinsic Criteria of Women Consumers while Purchasing Garments</w:t>
      </w:r>
      <w:r w:rsidRPr="00F876C0">
        <w:rPr>
          <w:rFonts w:asciiTheme="majorHAnsi" w:eastAsia="Calibri" w:hAnsiTheme="majorHAnsi" w:cs="Calibri"/>
          <w:bCs/>
          <w:sz w:val="24"/>
        </w:rPr>
        <w:t>” Studies in Indian Place Names, ISSN: 2394-3114, vol.40, Issue 59, Feb.2020.</w:t>
      </w: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jc w:val="both"/>
        <w:rPr>
          <w:rFonts w:asciiTheme="majorHAnsi" w:eastAsia="Calibri" w:hAnsiTheme="majorHAnsi" w:cs="Calibri"/>
          <w:bCs/>
          <w:sz w:val="20"/>
        </w:rPr>
      </w:pPr>
      <w:r w:rsidRPr="00F876C0">
        <w:rPr>
          <w:rFonts w:asciiTheme="majorHAnsi" w:eastAsia="Calibri" w:hAnsiTheme="majorHAnsi" w:cs="Calibri"/>
          <w:bCs/>
          <w:sz w:val="24"/>
        </w:rPr>
        <w:t>“</w:t>
      </w:r>
      <w:r w:rsidRPr="00F876C0">
        <w:rPr>
          <w:rFonts w:asciiTheme="majorHAnsi" w:hAnsiTheme="majorHAnsi"/>
          <w:b/>
          <w:bCs/>
          <w:szCs w:val="28"/>
        </w:rPr>
        <w:t>Required IPR For Value Added Products In Reduction Of Agricultural Wastage In Tamil Nadu</w:t>
      </w:r>
      <w:r w:rsidRPr="00F876C0">
        <w:rPr>
          <w:rFonts w:asciiTheme="majorHAnsi" w:hAnsiTheme="majorHAnsi"/>
          <w:b/>
          <w:bCs/>
        </w:rPr>
        <w:t>”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Fonts w:asciiTheme="majorHAnsi" w:hAnsiTheme="majorHAnsi"/>
          <w:bCs/>
          <w:iCs/>
        </w:rPr>
        <w:t>Indian Journal of Applied Business and Economic Research,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Fonts w:asciiTheme="majorHAnsi" w:hAnsiTheme="majorHAnsi"/>
          <w:color w:val="000000"/>
        </w:rPr>
        <w:t>Vol. 1, No. 2, pp. 95-108</w:t>
      </w:r>
      <w:r w:rsidRPr="00F876C0">
        <w:rPr>
          <w:rFonts w:asciiTheme="majorHAnsi" w:eastAsia="Calibri" w:hAnsiTheme="majorHAnsi" w:cs="Calibri"/>
          <w:bCs/>
          <w:sz w:val="20"/>
        </w:rPr>
        <w:t xml:space="preserve">, </w:t>
      </w:r>
      <w:r w:rsidRPr="00F876C0">
        <w:rPr>
          <w:rFonts w:asciiTheme="majorHAnsi" w:hAnsiTheme="majorHAnsi"/>
          <w:bCs/>
          <w:color w:val="000000"/>
        </w:rPr>
        <w:t>2020.</w:t>
      </w:r>
    </w:p>
    <w:p w:rsidR="004E1EB7" w:rsidRPr="00F876C0" w:rsidRDefault="004E1EB7" w:rsidP="004E1EB7">
      <w:pPr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Theme="majorHAnsi" w:eastAsia="Calibri" w:hAnsiTheme="majorHAnsi" w:cs="Calibri"/>
          <w:bCs/>
        </w:rPr>
      </w:pPr>
      <w:r w:rsidRPr="00F876C0">
        <w:rPr>
          <w:rFonts w:asciiTheme="majorHAnsi" w:hAnsiTheme="majorHAnsi"/>
          <w:b/>
          <w:color w:val="000000"/>
        </w:rPr>
        <w:t xml:space="preserve"> “Impact of  on Companies Business Operations in Hosur Region”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Fonts w:asciiTheme="majorHAnsi" w:hAnsiTheme="majorHAnsi"/>
          <w:bCs/>
          <w:color w:val="000000"/>
        </w:rPr>
        <w:t>Solid State Technology,</w:t>
      </w:r>
      <w:r w:rsidRPr="00F876C0">
        <w:rPr>
          <w:rStyle w:val="Heading3Char"/>
          <w:rFonts w:asciiTheme="majorHAnsi" w:hAnsiTheme="majorHAnsi"/>
        </w:rPr>
        <w:t xml:space="preserve"> </w:t>
      </w:r>
      <w:r w:rsidRPr="00F876C0">
        <w:rPr>
          <w:rFonts w:asciiTheme="majorHAnsi" w:hAnsiTheme="majorHAnsi"/>
          <w:bCs/>
          <w:color w:val="000000"/>
        </w:rPr>
        <w:t>Vol-63, Issue: 5,2020.</w:t>
      </w:r>
      <w:r w:rsidRPr="00F876C0">
        <w:rPr>
          <w:rFonts w:asciiTheme="majorHAnsi" w:hAnsiTheme="majorHAnsi"/>
          <w:bCs/>
        </w:rPr>
        <w:t xml:space="preserve"> (Scopus)</w:t>
      </w:r>
    </w:p>
    <w:p w:rsidR="004E1EB7" w:rsidRPr="00F876C0" w:rsidRDefault="004E1EB7" w:rsidP="004E1EB7">
      <w:pPr>
        <w:pStyle w:val="Default"/>
        <w:numPr>
          <w:ilvl w:val="0"/>
          <w:numId w:val="7"/>
        </w:numPr>
        <w:jc w:val="both"/>
        <w:rPr>
          <w:rFonts w:asciiTheme="majorHAnsi" w:eastAsia="Times New Roman" w:hAnsiTheme="majorHAnsi"/>
        </w:rPr>
      </w:pPr>
      <w:r w:rsidRPr="00F876C0">
        <w:rPr>
          <w:rFonts w:asciiTheme="majorHAnsi" w:hAnsiTheme="majorHAnsi"/>
          <w:b/>
        </w:rPr>
        <w:t>“</w:t>
      </w:r>
      <w:r w:rsidRPr="00F876C0">
        <w:rPr>
          <w:rFonts w:asciiTheme="majorHAnsi" w:hAnsiTheme="majorHAnsi"/>
          <w:b/>
          <w:bCs/>
        </w:rPr>
        <w:t xml:space="preserve">CSR Policy Towards Promoting Societal Benefits: An Analysis on Criticism and Favourable Arguments”, </w:t>
      </w:r>
      <w:r w:rsidRPr="00F876C0">
        <w:rPr>
          <w:rFonts w:asciiTheme="majorHAnsi" w:hAnsiTheme="majorHAnsi"/>
        </w:rPr>
        <w:t>International Journal of Advanced Science and Technology</w:t>
      </w:r>
      <w:r w:rsidRPr="00F876C0">
        <w:rPr>
          <w:rFonts w:asciiTheme="majorHAnsi" w:hAnsiTheme="majorHAnsi"/>
          <w:bCs/>
        </w:rPr>
        <w:t xml:space="preserve">, </w:t>
      </w:r>
      <w:r w:rsidRPr="00F876C0">
        <w:rPr>
          <w:rFonts w:asciiTheme="majorHAnsi" w:hAnsiTheme="majorHAnsi"/>
        </w:rPr>
        <w:t>ISSN: 2005-4238 IJAST</w:t>
      </w:r>
      <w:r w:rsidRPr="00F876C0">
        <w:rPr>
          <w:rFonts w:asciiTheme="majorHAnsi" w:hAnsiTheme="majorHAnsi"/>
          <w:bCs/>
        </w:rPr>
        <w:t xml:space="preserve">, </w:t>
      </w:r>
      <w:r w:rsidRPr="00F876C0">
        <w:rPr>
          <w:rFonts w:asciiTheme="majorHAnsi" w:hAnsiTheme="majorHAnsi"/>
        </w:rPr>
        <w:t xml:space="preserve">Vol. 28, No. 19, (2019), pp. </w:t>
      </w:r>
      <w:r w:rsidRPr="00F876C0">
        <w:rPr>
          <w:rFonts w:asciiTheme="majorHAnsi" w:hAnsiTheme="majorHAnsi" w:cs="Calibri"/>
        </w:rPr>
        <w:t>1283- 1290, 2019</w:t>
      </w:r>
      <w:r w:rsidRPr="00F876C0">
        <w:rPr>
          <w:rFonts w:asciiTheme="majorHAnsi" w:hAnsiTheme="majorHAnsi"/>
          <w:bCs/>
        </w:rPr>
        <w:t>.</w:t>
      </w:r>
      <w:r w:rsidRPr="00F876C0">
        <w:rPr>
          <w:rFonts w:asciiTheme="majorHAnsi" w:hAnsiTheme="majorHAnsi"/>
          <w:b/>
          <w:bCs/>
        </w:rPr>
        <w:t xml:space="preserve"> </w:t>
      </w:r>
      <w:r w:rsidRPr="00F876C0">
        <w:rPr>
          <w:rFonts w:asciiTheme="majorHAnsi" w:hAnsiTheme="majorHAnsi"/>
          <w:bCs/>
        </w:rPr>
        <w:t>(Scopus)</w:t>
      </w:r>
    </w:p>
    <w:p w:rsidR="004E1EB7" w:rsidRPr="00F876C0" w:rsidRDefault="004E1EB7" w:rsidP="004E1EB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</w:t>
      </w:r>
      <w:r w:rsidRPr="00F876C0">
        <w:rPr>
          <w:rFonts w:asciiTheme="majorHAnsi" w:eastAsia="Calibri" w:hAnsiTheme="majorHAnsi"/>
          <w:b/>
          <w:bCs/>
          <w:sz w:val="24"/>
          <w:szCs w:val="24"/>
          <w:lang w:val="en-US" w:eastAsia="en-US"/>
        </w:rPr>
        <w:t>Customer Satisfaction on Online Banking Services at Present Scenario in India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”, </w:t>
      </w:r>
      <w:r w:rsidRPr="00F876C0">
        <w:rPr>
          <w:rFonts w:asciiTheme="majorHAnsi" w:hAnsiTheme="majorHAnsi"/>
          <w:sz w:val="24"/>
          <w:szCs w:val="24"/>
        </w:rPr>
        <w:t>International Journal of Advanced Science and Technology</w:t>
      </w:r>
      <w:r w:rsidRPr="00F876C0">
        <w:rPr>
          <w:rFonts w:asciiTheme="majorHAnsi" w:eastAsia="Calibri" w:hAnsiTheme="majorHAnsi"/>
          <w:bCs/>
          <w:sz w:val="24"/>
          <w:szCs w:val="24"/>
        </w:rPr>
        <w:t xml:space="preserve">, </w:t>
      </w:r>
      <w:r w:rsidRPr="00F876C0">
        <w:rPr>
          <w:rFonts w:asciiTheme="majorHAnsi" w:hAnsiTheme="majorHAnsi"/>
          <w:sz w:val="24"/>
          <w:szCs w:val="24"/>
        </w:rPr>
        <w:t>ISSN: 2005-4238 IJAST</w:t>
      </w:r>
      <w:r w:rsidRPr="00F876C0">
        <w:rPr>
          <w:rFonts w:asciiTheme="majorHAnsi" w:eastAsia="Calibri" w:hAnsiTheme="majorHAnsi"/>
          <w:bCs/>
          <w:sz w:val="24"/>
          <w:szCs w:val="24"/>
        </w:rPr>
        <w:t xml:space="preserve">, </w:t>
      </w:r>
      <w:r w:rsidRPr="00F876C0">
        <w:rPr>
          <w:rFonts w:asciiTheme="majorHAnsi" w:eastAsia="Arial Unicode MS" w:hAnsiTheme="majorHAnsi" w:cs="Arial Unicode MS"/>
          <w:sz w:val="24"/>
          <w:szCs w:val="24"/>
          <w:lang w:val="en-US" w:eastAsia="en-US"/>
        </w:rPr>
        <w:t xml:space="preserve">Vol. 28, No. 19, (2019), pp. </w:t>
      </w:r>
      <w:r w:rsidRPr="00F876C0">
        <w:rPr>
          <w:rFonts w:asciiTheme="majorHAnsi" w:eastAsia="Arial Unicode MS" w:hAnsiTheme="majorHAnsi"/>
          <w:sz w:val="24"/>
          <w:szCs w:val="24"/>
          <w:lang w:val="en-US" w:eastAsia="en-US"/>
        </w:rPr>
        <w:t xml:space="preserve">1208- 1213, </w:t>
      </w:r>
      <w:r w:rsidRPr="00F876C0">
        <w:rPr>
          <w:rFonts w:asciiTheme="majorHAnsi" w:hAnsiTheme="majorHAnsi" w:cs="Calibri"/>
          <w:sz w:val="24"/>
          <w:szCs w:val="24"/>
        </w:rPr>
        <w:t>2019</w:t>
      </w:r>
      <w:r w:rsidRPr="00F876C0">
        <w:rPr>
          <w:rFonts w:asciiTheme="majorHAnsi" w:eastAsia="Calibri" w:hAnsiTheme="majorHAnsi"/>
          <w:bCs/>
          <w:sz w:val="24"/>
          <w:szCs w:val="24"/>
        </w:rPr>
        <w:t>.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>(Scopus)</w:t>
      </w:r>
    </w:p>
    <w:p w:rsidR="004E1EB7" w:rsidRPr="00F876C0" w:rsidRDefault="004E1EB7" w:rsidP="004E1EB7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GDP Impact on Efficiency Gains of Transportation and Distribution of Nascent Informal Sectors in India”, </w:t>
      </w:r>
      <w:r w:rsidRPr="00F876C0">
        <w:rPr>
          <w:rFonts w:asciiTheme="majorHAnsi" w:eastAsia="Calibri" w:hAnsiTheme="majorHAnsi"/>
          <w:bCs/>
          <w:sz w:val="24"/>
          <w:szCs w:val="24"/>
        </w:rPr>
        <w:t>International Journal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>of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>Recent Trends in E- Supply Chain Management, ISSN: 22773878, vol-8, issue-4, PP.2992-2995, November 2019.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>(Scopus)</w:t>
      </w:r>
    </w:p>
    <w:p w:rsidR="004E1EB7" w:rsidRPr="00F876C0" w:rsidRDefault="004E1EB7" w:rsidP="004E1EB7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lastRenderedPageBreak/>
        <w:t>“Role of Logistics and Supply Chain Management in Corporate Sectors”,</w:t>
      </w:r>
      <w:r w:rsidRPr="00F876C0">
        <w:rPr>
          <w:rFonts w:asciiTheme="majorHAnsi" w:hAnsiTheme="majorHAnsi"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>International Journal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>of</w:t>
      </w:r>
      <w:r w:rsidRPr="00F876C0">
        <w:rPr>
          <w:rFonts w:asciiTheme="majorHAnsi" w:eastAsia="Calibri" w:hAnsiTheme="majorHAnsi"/>
          <w:b/>
          <w:bCs/>
          <w:sz w:val="24"/>
          <w:szCs w:val="24"/>
        </w:rPr>
        <w:t xml:space="preserve"> </w:t>
      </w:r>
      <w:r w:rsidRPr="00F876C0">
        <w:rPr>
          <w:rFonts w:asciiTheme="majorHAnsi" w:eastAsia="Calibri" w:hAnsiTheme="majorHAnsi"/>
          <w:bCs/>
          <w:sz w:val="24"/>
          <w:szCs w:val="24"/>
        </w:rPr>
        <w:t xml:space="preserve">Recent Trends in E- Supply Chain Management, ISSN: 978-93-89146-71-4, PP.127-130, First Edition: September 2019. </w:t>
      </w:r>
    </w:p>
    <w:p w:rsidR="00E94943" w:rsidRPr="00F876C0" w:rsidRDefault="00E94943" w:rsidP="00E94943">
      <w:pPr>
        <w:spacing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</w:p>
    <w:p w:rsidR="004E1EB7" w:rsidRPr="00F876C0" w:rsidRDefault="004E1EB7" w:rsidP="004E1EB7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“A Buying Behaviour Pattern of Modern Women”, </w:t>
      </w:r>
      <w:r w:rsidRPr="00F876C0">
        <w:rPr>
          <w:rFonts w:asciiTheme="majorHAnsi" w:hAnsiTheme="majorHAnsi"/>
          <w:sz w:val="24"/>
          <w:szCs w:val="24"/>
        </w:rPr>
        <w:t xml:space="preserve">International Journal of Recent Technology and Engineering(TM), ISSN: 2277-3878, Vol. 8, Issue-2S4, PP.557-560, August 2019. </w:t>
      </w:r>
      <w:r w:rsidRPr="00F876C0">
        <w:rPr>
          <w:rFonts w:asciiTheme="majorHAnsi" w:eastAsia="Calibri" w:hAnsiTheme="majorHAnsi"/>
          <w:bCs/>
          <w:sz w:val="24"/>
          <w:szCs w:val="24"/>
        </w:rPr>
        <w:t>(Scopus)</w:t>
      </w:r>
    </w:p>
    <w:p w:rsidR="00AD163F" w:rsidRPr="00F876C0" w:rsidRDefault="00AD163F" w:rsidP="00AD163F">
      <w:pPr>
        <w:pStyle w:val="ListParagraph"/>
        <w:rPr>
          <w:rFonts w:asciiTheme="majorHAnsi" w:hAnsiTheme="majorHAnsi"/>
        </w:rPr>
      </w:pP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“World Trade and Investment Agreements”,</w:t>
      </w:r>
      <w:r w:rsidRPr="00F876C0">
        <w:rPr>
          <w:rFonts w:asciiTheme="majorHAnsi" w:hAnsiTheme="majorHAnsi"/>
          <w:sz w:val="24"/>
          <w:szCs w:val="24"/>
        </w:rPr>
        <w:t xml:space="preserve"> International Journal of Advance and Innovative Research, ISSN: 2394-7780, Vol: 6, Issue 2 (XXXV),  PP. 82-84, April – June 2019.</w:t>
      </w:r>
    </w:p>
    <w:p w:rsidR="00AD163F" w:rsidRPr="00F876C0" w:rsidRDefault="00AD163F" w:rsidP="00AD163F">
      <w:pPr>
        <w:spacing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“New Promotional Mix Factors Influencing Emerging Social Media in India”, </w:t>
      </w:r>
      <w:r w:rsidRPr="00F876C0">
        <w:rPr>
          <w:rFonts w:asciiTheme="majorHAnsi" w:hAnsiTheme="majorHAnsi"/>
          <w:sz w:val="24"/>
          <w:szCs w:val="24"/>
        </w:rPr>
        <w:t>International Journal of Advance and Innovative Research, ISSN: 2394-7780, Vol.5, Issue: 4 (XVI), PP.85-89, October- December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“Sustainable Management Practices for Effective Stock Broking in India”, </w:t>
      </w:r>
      <w:r w:rsidRPr="00F876C0">
        <w:rPr>
          <w:rFonts w:asciiTheme="majorHAnsi" w:hAnsiTheme="majorHAnsi"/>
          <w:sz w:val="24"/>
          <w:szCs w:val="24"/>
        </w:rPr>
        <w:t>International Journal of Advance and Innovative Research, ISSN: 2394-7780, Vol.5, Issue: 4 (XVI), PP.98-101, October- December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“Understanding Women Through Consumer Behaviour Towards Branded Apparel”, </w:t>
      </w:r>
      <w:r w:rsidRPr="00F876C0">
        <w:rPr>
          <w:rFonts w:asciiTheme="majorHAnsi" w:hAnsiTheme="majorHAnsi"/>
          <w:sz w:val="24"/>
          <w:szCs w:val="24"/>
        </w:rPr>
        <w:t>International Journal of Research in Engineering, IT and Social Sciences (IJREISS), ISSN: 2250-0588, Vol. 8,  PP.203-206, October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“Energy Management in Paper Industry-A Tool for Prosperity”</w:t>
      </w:r>
      <w:r w:rsidRPr="00F876C0">
        <w:rPr>
          <w:rFonts w:asciiTheme="majorHAnsi" w:hAnsiTheme="majorHAnsi"/>
          <w:sz w:val="24"/>
          <w:szCs w:val="24"/>
        </w:rPr>
        <w:t>, Shanlax International Journal of Management, ISSN: 2321-4643, vol. 5, Special Issue 3, pp. 27-32, March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“FDI in Multi-brand Retailing Sector in India”, </w:t>
      </w:r>
      <w:r w:rsidRPr="00F876C0">
        <w:rPr>
          <w:rFonts w:asciiTheme="majorHAnsi" w:hAnsiTheme="majorHAnsi"/>
          <w:sz w:val="24"/>
          <w:szCs w:val="24"/>
        </w:rPr>
        <w:t>Roots International Journal of Multidisciplinary Researchers, ISSN: 2349-8684, vol.4, Special Issue 1, March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“Role of FDI in Indian Economy”, </w:t>
      </w:r>
      <w:r w:rsidRPr="00F876C0">
        <w:rPr>
          <w:rFonts w:asciiTheme="majorHAnsi" w:hAnsiTheme="majorHAnsi"/>
          <w:sz w:val="24"/>
          <w:szCs w:val="24"/>
        </w:rPr>
        <w:t>Roots International Journal of Multidisciplinary Researchers, ISSN: 2349-8684, vol.4, Special Issue 1, March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“Consumer Behaviour and Attitude towards FDI Policy in India”, </w:t>
      </w:r>
      <w:r w:rsidRPr="00F876C0">
        <w:rPr>
          <w:rFonts w:asciiTheme="majorHAnsi" w:hAnsiTheme="majorHAnsi"/>
          <w:sz w:val="24"/>
          <w:szCs w:val="24"/>
        </w:rPr>
        <w:t>Roots International Journal of Multidisciplinary Researchers, ISSN: 2349-8684, vol.4, Special Issue 1, March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“A Study on Buyer Awareness towards Green Marketing in Chennai City”, </w:t>
      </w:r>
      <w:r w:rsidRPr="00F876C0">
        <w:rPr>
          <w:rFonts w:asciiTheme="majorHAnsi" w:hAnsiTheme="majorHAnsi"/>
          <w:sz w:val="24"/>
          <w:szCs w:val="24"/>
        </w:rPr>
        <w:t>Shanlax International Journal of Management, ISSN: 2321-4643, Vol. 5 Special Issue: 3, PP.38-44, March 2018.</w:t>
      </w:r>
    </w:p>
    <w:p w:rsidR="00AD163F" w:rsidRPr="00F876C0" w:rsidRDefault="00AD163F" w:rsidP="00AD163F">
      <w:pPr>
        <w:numPr>
          <w:ilvl w:val="0"/>
          <w:numId w:val="8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“Impact of Restructuring on Corporate Sector – A Study with Reference to Company in Hosur Region”,</w:t>
      </w:r>
      <w:r w:rsidRPr="00F876C0">
        <w:rPr>
          <w:rFonts w:asciiTheme="majorHAnsi" w:hAnsiTheme="majorHAnsi"/>
          <w:color w:val="000000"/>
          <w:sz w:val="24"/>
          <w:szCs w:val="24"/>
        </w:rPr>
        <w:t xml:space="preserve"> Journal for Science and Advanced Research in Technology, Ahmedabad, </w:t>
      </w:r>
      <w:r w:rsidRPr="00F876C0">
        <w:rPr>
          <w:rFonts w:asciiTheme="majorHAnsi" w:hAnsiTheme="majorHAnsi"/>
          <w:color w:val="000000"/>
          <w:sz w:val="24"/>
          <w:szCs w:val="24"/>
          <w:lang w:val="en-US"/>
        </w:rPr>
        <w:t xml:space="preserve">ISSN: </w:t>
      </w:r>
      <w:r w:rsidRPr="00F876C0">
        <w:rPr>
          <w:rFonts w:asciiTheme="majorHAnsi" w:hAnsiTheme="majorHAnsi"/>
          <w:color w:val="000000"/>
          <w:sz w:val="24"/>
          <w:szCs w:val="24"/>
        </w:rPr>
        <w:t>23951052, Vol: 4, Issue: 3, PP.5-8, March 2018.</w:t>
      </w:r>
    </w:p>
    <w:p w:rsidR="00AD163F" w:rsidRPr="00F876C0" w:rsidRDefault="00AD163F" w:rsidP="00AD163F">
      <w:pPr>
        <w:numPr>
          <w:ilvl w:val="0"/>
          <w:numId w:val="8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“Dynamics of Women Purchase Behaviour: A Study of Apparels in Chennai City”, </w:t>
      </w:r>
      <w:r w:rsidRPr="00F876C0">
        <w:rPr>
          <w:rFonts w:asciiTheme="majorHAnsi" w:hAnsiTheme="majorHAnsi"/>
          <w:sz w:val="24"/>
          <w:szCs w:val="24"/>
        </w:rPr>
        <w:t>Emperorinter National Journal of Finance and Management Research [EIJFMR], ISSN: 2395-5929, Vol. IV, PP.705-714, March 2018.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“Intrinsic and Extrinsic Criteria in Purchase of Women Apparel in Chennai City”, </w:t>
      </w:r>
      <w:r w:rsidRPr="00F876C0">
        <w:rPr>
          <w:rFonts w:asciiTheme="majorHAnsi" w:hAnsiTheme="majorHAnsi"/>
          <w:sz w:val="24"/>
          <w:szCs w:val="24"/>
        </w:rPr>
        <w:t>International Management Research Review, Chennai, ISSN: 2231-2501, Vol.5, Issue II, PP. 30-33, March 2017.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lastRenderedPageBreak/>
        <w:t xml:space="preserve">“Energy Management Information System – A Tool for Prosperity”, </w:t>
      </w:r>
      <w:r w:rsidRPr="00F876C0">
        <w:rPr>
          <w:rFonts w:asciiTheme="majorHAnsi" w:hAnsiTheme="majorHAnsi"/>
          <w:sz w:val="24"/>
          <w:szCs w:val="24"/>
        </w:rPr>
        <w:t>International Management Research Review, Chennai, ISSN: 2231-2501, Vol.5, Issue II, PP.42-45, March 2017.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“</w:t>
      </w:r>
      <w:r w:rsidRPr="00F876C0">
        <w:rPr>
          <w:rFonts w:asciiTheme="majorHAnsi" w:hAnsiTheme="majorHAnsi"/>
          <w:b/>
          <w:sz w:val="24"/>
          <w:szCs w:val="24"/>
        </w:rPr>
        <w:t xml:space="preserve">Customers’ Perception on Customer Contact Programmes as a CRM Tool in Banks”, </w:t>
      </w:r>
      <w:r w:rsidRPr="00F876C0">
        <w:rPr>
          <w:rFonts w:asciiTheme="majorHAnsi" w:hAnsiTheme="majorHAnsi"/>
          <w:sz w:val="24"/>
          <w:szCs w:val="24"/>
        </w:rPr>
        <w:t>Sona Global Management Review, ISSN: 0973-9947, Vol.10, Issue 4, PP. 34-49, August 2016.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“Recent Developments in Banking Sector of India”, </w:t>
      </w:r>
      <w:r w:rsidRPr="00F876C0">
        <w:rPr>
          <w:rFonts w:asciiTheme="majorHAnsi" w:hAnsiTheme="majorHAnsi"/>
          <w:sz w:val="24"/>
          <w:szCs w:val="24"/>
        </w:rPr>
        <w:t>SRM Bizad Research Review, ISSN: 0952-4957, Vol. 2, PP: 307-311, March 2016.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bCs/>
          <w:sz w:val="24"/>
          <w:szCs w:val="24"/>
        </w:rPr>
        <w:t xml:space="preserve">“Employees View on Implementation of CRM System at Commercial Banks”, </w:t>
      </w:r>
      <w:r w:rsidRPr="00F876C0">
        <w:rPr>
          <w:rFonts w:asciiTheme="majorHAnsi" w:hAnsiTheme="majorHAnsi"/>
          <w:sz w:val="24"/>
          <w:szCs w:val="24"/>
        </w:rPr>
        <w:t>International Journal of Applied Research, ISSN: 2394</w:t>
      </w:r>
      <w:r w:rsidRPr="00F876C0">
        <w:rPr>
          <w:rFonts w:asciiTheme="majorHAnsi" w:hAnsiTheme="majorHAnsi"/>
          <w:sz w:val="24"/>
          <w:szCs w:val="24"/>
          <w:lang w:val="en-US"/>
        </w:rPr>
        <w:t>-</w:t>
      </w:r>
      <w:r w:rsidRPr="00F876C0">
        <w:rPr>
          <w:rFonts w:asciiTheme="majorHAnsi" w:hAnsiTheme="majorHAnsi"/>
          <w:sz w:val="24"/>
          <w:szCs w:val="24"/>
        </w:rPr>
        <w:t>7500, Vol. 2 , Issue: 1, PP: 766-770, January 2016.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“E-Customer Relationship Management on Customer’s Behaviour in Banks”, </w:t>
      </w:r>
      <w:r w:rsidRPr="00F876C0">
        <w:rPr>
          <w:rFonts w:asciiTheme="majorHAnsi" w:hAnsiTheme="majorHAnsi"/>
          <w:bCs/>
          <w:sz w:val="24"/>
          <w:szCs w:val="24"/>
        </w:rPr>
        <w:t xml:space="preserve">International Journal of Marketing, Financial Services and Management Research, </w:t>
      </w:r>
      <w:r w:rsidRPr="00F876C0">
        <w:rPr>
          <w:rFonts w:asciiTheme="majorHAnsi" w:hAnsiTheme="majorHAnsi"/>
          <w:sz w:val="24"/>
          <w:szCs w:val="24"/>
        </w:rPr>
        <w:t>ISSN 2277-3622 Vol.4 (11), November (2015), pp. 54-58.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“Service Quality of Commercial Banks – An Empirical Study”, </w:t>
      </w:r>
      <w:r w:rsidRPr="00F876C0">
        <w:rPr>
          <w:rFonts w:asciiTheme="majorHAnsi" w:hAnsiTheme="majorHAnsi"/>
          <w:sz w:val="24"/>
          <w:szCs w:val="24"/>
        </w:rPr>
        <w:t>International Journal of Applied Services Marketing Perspectives, Jammu-Tawi, J&amp;K, ISSN(P): 2319-9032,</w:t>
      </w:r>
      <w:r w:rsidRPr="00F876C0">
        <w:rPr>
          <w:rFonts w:asciiTheme="majorHAnsi" w:hAnsiTheme="majorHAnsi"/>
          <w:i/>
          <w:sz w:val="24"/>
          <w:szCs w:val="24"/>
        </w:rPr>
        <w:t xml:space="preserve"> </w:t>
      </w:r>
      <w:r w:rsidRPr="00F876C0">
        <w:rPr>
          <w:rFonts w:asciiTheme="majorHAnsi" w:hAnsiTheme="majorHAnsi"/>
          <w:sz w:val="24"/>
          <w:szCs w:val="24"/>
        </w:rPr>
        <w:t>Vol.2, No.4, PP.761-766,October -December 2013.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“</w:t>
      </w:r>
      <w:r w:rsidRPr="00F876C0">
        <w:rPr>
          <w:rFonts w:asciiTheme="majorHAnsi" w:hAnsiTheme="majorHAnsi"/>
          <w:b/>
          <w:sz w:val="24"/>
          <w:szCs w:val="24"/>
        </w:rPr>
        <w:t>Customer Retention Practices of Banks</w:t>
      </w:r>
      <w:r w:rsidRPr="00F876C0">
        <w:rPr>
          <w:rFonts w:asciiTheme="majorHAnsi" w:hAnsiTheme="majorHAnsi"/>
          <w:b/>
          <w:sz w:val="24"/>
          <w:szCs w:val="24"/>
          <w:lang w:val="en-US"/>
        </w:rPr>
        <w:t>: Evidence from Sivagangai District of Tamilnadu</w:t>
      </w:r>
      <w:r w:rsidRPr="00F876C0">
        <w:rPr>
          <w:rFonts w:asciiTheme="majorHAnsi" w:hAnsiTheme="majorHAnsi"/>
          <w:b/>
          <w:i/>
          <w:sz w:val="24"/>
          <w:szCs w:val="24"/>
        </w:rPr>
        <w:t xml:space="preserve">” </w:t>
      </w:r>
      <w:r w:rsidRPr="00F876C0">
        <w:rPr>
          <w:rFonts w:asciiTheme="majorHAnsi" w:hAnsiTheme="majorHAnsi"/>
          <w:i/>
          <w:sz w:val="24"/>
          <w:szCs w:val="24"/>
        </w:rPr>
        <w:t>Journal of the IUP Journal of Bank Management</w:t>
      </w:r>
      <w:r w:rsidRPr="00F876C0">
        <w:rPr>
          <w:rFonts w:asciiTheme="majorHAnsi" w:hAnsiTheme="majorHAnsi"/>
          <w:sz w:val="24"/>
          <w:szCs w:val="24"/>
        </w:rPr>
        <w:t>, ISSN: 0972-6918, Vol.XII, No.1, February 2013.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bCs/>
          <w:iCs/>
          <w:sz w:val="24"/>
          <w:szCs w:val="24"/>
        </w:rPr>
        <w:t xml:space="preserve">“Critical Success Factors of CRM in Banks”, </w:t>
      </w:r>
      <w:r w:rsidRPr="00F876C0">
        <w:rPr>
          <w:rFonts w:asciiTheme="majorHAnsi" w:hAnsiTheme="majorHAnsi"/>
          <w:bCs/>
          <w:i/>
          <w:iCs/>
          <w:sz w:val="24"/>
          <w:szCs w:val="24"/>
        </w:rPr>
        <w:t>International Journal of Applied Services Marketing Perspectives, Jammu-Tawi, J&amp;K.</w:t>
      </w:r>
      <w:r w:rsidRPr="00F876C0">
        <w:rPr>
          <w:rFonts w:asciiTheme="majorHAnsi" w:hAnsiTheme="majorHAnsi"/>
          <w:bCs/>
          <w:iCs/>
          <w:sz w:val="24"/>
          <w:szCs w:val="24"/>
        </w:rPr>
        <w:t xml:space="preserve"> ISSN</w:t>
      </w:r>
      <w:r w:rsidRPr="00F876C0">
        <w:rPr>
          <w:rFonts w:asciiTheme="majorHAnsi" w:hAnsiTheme="majorHAnsi"/>
          <w:bCs/>
          <w:iCs/>
          <w:sz w:val="24"/>
          <w:szCs w:val="24"/>
          <w:lang w:val="en-US"/>
        </w:rPr>
        <w:t>:</w:t>
      </w:r>
      <w:r w:rsidRPr="00F876C0">
        <w:rPr>
          <w:rFonts w:asciiTheme="majorHAnsi" w:hAnsiTheme="majorHAnsi"/>
          <w:bCs/>
          <w:iCs/>
          <w:sz w:val="24"/>
          <w:szCs w:val="24"/>
        </w:rPr>
        <w:t xml:space="preserve"> 2279-0977, Vol.1, No.1, PP.43, July - September 2012.</w:t>
      </w:r>
    </w:p>
    <w:p w:rsidR="00AD163F" w:rsidRPr="00F876C0" w:rsidRDefault="00AD163F" w:rsidP="00AD163F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“Customer Perception on CRM Practices of Commercial Banks in Sivagangai District” </w:t>
      </w:r>
      <w:r w:rsidRPr="00F876C0">
        <w:rPr>
          <w:rFonts w:asciiTheme="majorHAnsi" w:hAnsiTheme="majorHAnsi"/>
          <w:sz w:val="24"/>
          <w:szCs w:val="24"/>
        </w:rPr>
        <w:t xml:space="preserve">National </w:t>
      </w:r>
      <w:r w:rsidRPr="00F876C0">
        <w:rPr>
          <w:rFonts w:asciiTheme="majorHAnsi" w:hAnsiTheme="majorHAnsi"/>
          <w:i/>
          <w:sz w:val="24"/>
          <w:szCs w:val="24"/>
        </w:rPr>
        <w:t>Journal of ‘Knowledge Economy’</w:t>
      </w:r>
      <w:r w:rsidRPr="00F876C0">
        <w:rPr>
          <w:rFonts w:asciiTheme="majorHAnsi" w:hAnsiTheme="majorHAnsi"/>
          <w:sz w:val="24"/>
          <w:szCs w:val="24"/>
        </w:rPr>
        <w:t xml:space="preserve"> Chennai, ISSN: 2231-2854, Vol.2, Issue No.1, March 2012.</w:t>
      </w:r>
    </w:p>
    <w:p w:rsidR="00AD163F" w:rsidRPr="00F876C0" w:rsidRDefault="00AD163F" w:rsidP="00AD163F">
      <w:pPr>
        <w:spacing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</w:p>
    <w:p w:rsidR="00AE1C54" w:rsidRPr="00F876C0" w:rsidRDefault="00AE1C54" w:rsidP="00AE1C54">
      <w:pPr>
        <w:pBdr>
          <w:top w:val="single" w:sz="12" w:space="1" w:color="FF9966"/>
          <w:left w:val="single" w:sz="12" w:space="4" w:color="FF9966"/>
          <w:bottom w:val="single" w:sz="12" w:space="1" w:color="FF9966"/>
          <w:right w:val="single" w:sz="12" w:space="4" w:color="FF9966"/>
        </w:pBdr>
        <w:shd w:val="clear" w:color="auto" w:fill="FF9966"/>
        <w:spacing w:before="40" w:after="40" w:line="240" w:lineRule="auto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Conference Proceedings</w:t>
      </w:r>
    </w:p>
    <w:p w:rsidR="00AD163F" w:rsidRPr="00F876C0" w:rsidRDefault="00AD163F" w:rsidP="00AD163F">
      <w:pPr>
        <w:spacing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“Promotion Education Through CSR Activities by Banks in India”, </w:t>
      </w:r>
      <w:r w:rsidRPr="00F876C0">
        <w:rPr>
          <w:rFonts w:asciiTheme="majorHAnsi" w:hAnsiTheme="majorHAnsi"/>
          <w:sz w:val="24"/>
          <w:szCs w:val="24"/>
        </w:rPr>
        <w:t>National Seminar proceedings on CSR towards Societal Development – Issues and Challenges (NSCSR- 2019).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“Corporate Social Responsibility and Corporate Governance for Societal Sustainability”, </w:t>
      </w:r>
      <w:r w:rsidRPr="00F876C0">
        <w:rPr>
          <w:rFonts w:asciiTheme="majorHAnsi" w:hAnsiTheme="majorHAnsi"/>
          <w:sz w:val="24"/>
          <w:szCs w:val="24"/>
        </w:rPr>
        <w:t>National Seminar proceedings on CSR towards Societal Development – Issues and Challenges (NSCSR- 2019).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 “Efficacy of Corporate Social Responsibility in Indian Apparel Industry”, </w:t>
      </w:r>
      <w:r w:rsidRPr="00F876C0">
        <w:rPr>
          <w:rFonts w:asciiTheme="majorHAnsi" w:hAnsiTheme="majorHAnsi"/>
          <w:sz w:val="24"/>
          <w:szCs w:val="24"/>
        </w:rPr>
        <w:t>National Seminar on proceedings CSR towards Societal Development – Issues and Challenges (NSCSR- 2019).</w:t>
      </w:r>
    </w:p>
    <w:p w:rsidR="00AE1C54" w:rsidRPr="00F876C0" w:rsidRDefault="00AE1C54" w:rsidP="00AE1C54">
      <w:pPr>
        <w:numPr>
          <w:ilvl w:val="0"/>
          <w:numId w:val="8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“</w:t>
      </w:r>
      <w:r w:rsidRPr="00F876C0">
        <w:rPr>
          <w:rFonts w:asciiTheme="majorHAnsi" w:hAnsiTheme="majorHAnsi"/>
          <w:b/>
          <w:sz w:val="24"/>
          <w:szCs w:val="24"/>
        </w:rPr>
        <w:t>Web Marketing Mix on E-Banking: An Analysis”,</w:t>
      </w:r>
      <w:r w:rsidRPr="00F876C0">
        <w:rPr>
          <w:rFonts w:asciiTheme="majorHAnsi" w:hAnsiTheme="majorHAnsi"/>
          <w:sz w:val="24"/>
          <w:szCs w:val="24"/>
        </w:rPr>
        <w:t xml:space="preserve"> Implications of Internet Marketing, Issue: I, ISBN: 978-93-88398-68-8, PP.73-78, February 2019.</w:t>
      </w:r>
    </w:p>
    <w:p w:rsidR="00AE1C54" w:rsidRPr="00F876C0" w:rsidRDefault="00AE1C54" w:rsidP="00AE1C54">
      <w:pPr>
        <w:numPr>
          <w:ilvl w:val="0"/>
          <w:numId w:val="8"/>
        </w:numPr>
        <w:spacing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“E-Shopping Attitude Vs Experience - An Analysis”,</w:t>
      </w:r>
      <w:r w:rsidRPr="00F876C0">
        <w:rPr>
          <w:rFonts w:asciiTheme="majorHAnsi" w:hAnsiTheme="majorHAnsi"/>
          <w:sz w:val="24"/>
          <w:szCs w:val="24"/>
        </w:rPr>
        <w:t xml:space="preserve"> Implications of Internet Marketing, Issue: I, ISBN: 978-93-88398-68-8, PP.85-88, February 2019.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“Web Marketing Mix on Digital Banking in India “,</w:t>
      </w:r>
      <w:r w:rsidRPr="00F876C0">
        <w:rPr>
          <w:rFonts w:asciiTheme="majorHAnsi" w:hAnsiTheme="majorHAnsi"/>
          <w:sz w:val="24"/>
          <w:szCs w:val="24"/>
        </w:rPr>
        <w:t xml:space="preserve"> Digital Banking for Sustainable Development, ISBN: 978-93-87865-15-0, Vol: II, PP: 93-101, 2019.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lastRenderedPageBreak/>
        <w:t>“</w:t>
      </w:r>
      <w:r w:rsidRPr="00F876C0">
        <w:rPr>
          <w:rFonts w:asciiTheme="majorHAnsi" w:hAnsiTheme="majorHAnsi"/>
          <w:b/>
          <w:sz w:val="24"/>
          <w:szCs w:val="24"/>
        </w:rPr>
        <w:t xml:space="preserve"> Role of Foreign Direct Investment in Indian Economy”, </w:t>
      </w:r>
      <w:r w:rsidRPr="00F876C0">
        <w:rPr>
          <w:rFonts w:asciiTheme="majorHAnsi" w:hAnsiTheme="majorHAnsi"/>
          <w:sz w:val="24"/>
          <w:szCs w:val="24"/>
        </w:rPr>
        <w:t>FDI – Astute Conduit for Trade Integration and Sustainable Development, ISBN: 978-93-86782-44-1,</w:t>
      </w:r>
      <w:r w:rsidRPr="00F876C0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F876C0">
        <w:rPr>
          <w:rFonts w:asciiTheme="majorHAnsi" w:hAnsiTheme="majorHAnsi"/>
          <w:sz w:val="24"/>
          <w:szCs w:val="24"/>
        </w:rPr>
        <w:t>PP.145-148, March 2018.</w:t>
      </w:r>
      <w:r w:rsidRPr="00F876C0">
        <w:rPr>
          <w:rFonts w:asciiTheme="majorHAnsi" w:hAnsiTheme="majorHAnsi"/>
          <w:b/>
          <w:sz w:val="24"/>
          <w:szCs w:val="24"/>
        </w:rPr>
        <w:t xml:space="preserve"> </w:t>
      </w:r>
    </w:p>
    <w:p w:rsidR="00AE1C54" w:rsidRPr="00F876C0" w:rsidRDefault="00AE1C54" w:rsidP="00AE1C54">
      <w:pPr>
        <w:pStyle w:val="ListParagraph"/>
        <w:rPr>
          <w:rFonts w:asciiTheme="majorHAnsi" w:hAnsiTheme="majorHAnsi"/>
        </w:rPr>
      </w:pP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“FDI in Multi – Brand Retailing Sector in India”, </w:t>
      </w:r>
      <w:r w:rsidRPr="00F876C0">
        <w:rPr>
          <w:rFonts w:asciiTheme="majorHAnsi" w:hAnsiTheme="majorHAnsi"/>
          <w:sz w:val="24"/>
          <w:szCs w:val="24"/>
        </w:rPr>
        <w:t>FDI – Astute Conduit for Trade Integration and Sustainable Development, ISBN: 978-93-86782-44-1,PP.173-176, March 2018.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sz w:val="24"/>
          <w:szCs w:val="24"/>
        </w:rPr>
        <w:t>“</w:t>
      </w:r>
      <w:r w:rsidRPr="00F876C0">
        <w:rPr>
          <w:rFonts w:asciiTheme="majorHAnsi" w:hAnsiTheme="majorHAnsi"/>
          <w:b/>
          <w:sz w:val="24"/>
          <w:szCs w:val="24"/>
        </w:rPr>
        <w:t xml:space="preserve">Impact of CRM Strategy in Service Sectors”, </w:t>
      </w:r>
      <w:r w:rsidRPr="00F876C0">
        <w:rPr>
          <w:rFonts w:asciiTheme="majorHAnsi" w:hAnsiTheme="majorHAnsi"/>
          <w:sz w:val="24"/>
          <w:szCs w:val="24"/>
        </w:rPr>
        <w:t>Nxt Gen Global Supply Chain Management, ISBN: 978-0-6482502-3-4,PP. 71-75, Edition:1, 2018.</w:t>
      </w:r>
      <w:r w:rsidRPr="00F876C0">
        <w:rPr>
          <w:rFonts w:asciiTheme="majorHAnsi" w:hAnsiTheme="majorHAnsi"/>
          <w:b/>
          <w:sz w:val="24"/>
          <w:szCs w:val="24"/>
        </w:rPr>
        <w:t xml:space="preserve"> 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“Corporate Legal Reforms in India: An Overview”, </w:t>
      </w:r>
      <w:r w:rsidRPr="00F876C0">
        <w:rPr>
          <w:rFonts w:asciiTheme="majorHAnsi" w:hAnsiTheme="majorHAnsi"/>
          <w:sz w:val="24"/>
          <w:szCs w:val="24"/>
        </w:rPr>
        <w:t>Business Success Hinges on Business Strategies, published by Dept. of Commerce, Alagappa University, Karaikudi, ISBN: 978-81-935783-1-5, vol.1, pp. 182-187, December 2017.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“Modern Services in Banks – An Analytical Study”, </w:t>
      </w:r>
      <w:r w:rsidRPr="00F876C0">
        <w:rPr>
          <w:rFonts w:asciiTheme="majorHAnsi" w:hAnsiTheme="majorHAnsi"/>
          <w:sz w:val="24"/>
          <w:szCs w:val="24"/>
        </w:rPr>
        <w:t>Business Success Hinges on Business Strategies, published by Dept. of Commerce, Alagappa University, Karaikudi, ISBN: 978-81-935783-1-5, vol.1, pp. 87-92, December 2017.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“Purchasing Behaviour Pattern of Modern Women in the Present Era”, </w:t>
      </w:r>
      <w:r w:rsidRPr="00F876C0">
        <w:rPr>
          <w:rFonts w:asciiTheme="majorHAnsi" w:hAnsiTheme="majorHAnsi"/>
          <w:sz w:val="24"/>
          <w:szCs w:val="24"/>
        </w:rPr>
        <w:t>Business Success Hinges on Business Strategies, published by Dept. of Commerce, Alagappa University, Karaikudi, ISBN: 978-81-935783-1-5, vol.1, pp. 177-181, December 2017.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>“Corporate Reporting Practices”,</w:t>
      </w:r>
      <w:r w:rsidRPr="00F876C0">
        <w:rPr>
          <w:rFonts w:asciiTheme="majorHAnsi" w:hAnsiTheme="majorHAnsi"/>
          <w:sz w:val="24"/>
          <w:szCs w:val="24"/>
        </w:rPr>
        <w:t xml:space="preserve"> International Seminar proceedings, Faculty of Management, Alagappa University, Karaikudi, Global Growth: Gears &amp; Glows, ISBN: 978-81-933316-4-4, Vol: 1, PP 221-226, February 2017.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“Female Buying Behaviour in Branded Apparel with reference to Chennai city”, </w:t>
      </w:r>
      <w:r w:rsidRPr="00F876C0">
        <w:rPr>
          <w:rFonts w:asciiTheme="majorHAnsi" w:hAnsiTheme="majorHAnsi"/>
          <w:sz w:val="24"/>
          <w:szCs w:val="24"/>
        </w:rPr>
        <w:t>International Seminar proceedings, Faculty of Management, Alagappa University, Karaikudi, Global Growth: Gears &amp; Glows ISBN 978-81-933316-4-4, Vol: 2, PP: 265-271, February 2017.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“Multi Intelligent Quotient (MIQ) of Entrepreneurs”, </w:t>
      </w:r>
      <w:r w:rsidRPr="00F876C0">
        <w:rPr>
          <w:rFonts w:asciiTheme="majorHAnsi" w:hAnsiTheme="majorHAnsi"/>
          <w:sz w:val="24"/>
          <w:szCs w:val="24"/>
        </w:rPr>
        <w:t>Perspectives on Entrepreneurial Resurgence &amp; Innovations, ISBN: 978-81-9259-745-4, PP.109-113, August 2016.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“Guidelines for Preparation of Women Entrepreneurship Project”, </w:t>
      </w:r>
      <w:r w:rsidRPr="00F876C0">
        <w:rPr>
          <w:rFonts w:asciiTheme="majorHAnsi" w:hAnsiTheme="majorHAnsi"/>
          <w:sz w:val="24"/>
          <w:szCs w:val="24"/>
        </w:rPr>
        <w:t>Dynamics in Entrepreneurship, Today Publications, Chennai, ISBN: 978-93-81992-43-2, vol.1, PP. 77-82, March 2016.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“Guidelines to Women Entrepreneurs”, </w:t>
      </w:r>
      <w:r w:rsidRPr="00F876C0">
        <w:rPr>
          <w:rFonts w:asciiTheme="majorHAnsi" w:hAnsiTheme="majorHAnsi"/>
          <w:sz w:val="24"/>
          <w:szCs w:val="24"/>
        </w:rPr>
        <w:t>Dynamics in Entrepreneurship, Today Publications, Chennai, ISBN: 978-93-81992-43-2, vol.1, PP. 158-170, March 2016.</w:t>
      </w:r>
    </w:p>
    <w:p w:rsidR="00AE1C54" w:rsidRPr="00F876C0" w:rsidRDefault="00AE1C54" w:rsidP="00AE1C54">
      <w:pPr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F876C0">
        <w:rPr>
          <w:rFonts w:asciiTheme="majorHAnsi" w:hAnsiTheme="majorHAnsi"/>
          <w:b/>
          <w:sz w:val="24"/>
          <w:szCs w:val="24"/>
        </w:rPr>
        <w:t xml:space="preserve">“Swami Vivekananda’s Quotes on Valuable Service Provide to Delight Customer”, </w:t>
      </w:r>
      <w:r w:rsidRPr="00F876C0">
        <w:rPr>
          <w:rFonts w:asciiTheme="majorHAnsi" w:hAnsiTheme="majorHAnsi"/>
          <w:sz w:val="24"/>
          <w:szCs w:val="24"/>
        </w:rPr>
        <w:t>Swami Vivekanandar: A Youth Icon, ISBN: 978-81-931036-9-2, PP.196-198, SVYI-2016.</w:t>
      </w:r>
    </w:p>
    <w:p w:rsidR="006D3428" w:rsidRPr="00F876C0" w:rsidRDefault="006D3428" w:rsidP="006D3428">
      <w:pPr>
        <w:pStyle w:val="ListParagraph"/>
        <w:rPr>
          <w:rFonts w:asciiTheme="majorHAnsi" w:hAnsiTheme="majorHAnsi"/>
        </w:rPr>
      </w:pPr>
    </w:p>
    <w:p w:rsidR="009F219E" w:rsidRPr="00F876C0" w:rsidRDefault="009F219E" w:rsidP="009F219E">
      <w:pPr>
        <w:ind w:left="720" w:firstLine="720"/>
        <w:rPr>
          <w:rFonts w:asciiTheme="majorHAnsi" w:hAnsiTheme="majorHAnsi" w:cs="Calibri"/>
          <w:b/>
        </w:rPr>
      </w:pPr>
      <w:r w:rsidRPr="00F876C0">
        <w:rPr>
          <w:rFonts w:asciiTheme="majorHAnsi" w:hAnsiTheme="majorHAnsi" w:cs="Calibri"/>
          <w:sz w:val="24"/>
        </w:rPr>
        <w:t>The information given above is true to the best of my knowledge.</w:t>
      </w:r>
      <w:r w:rsidRPr="00F876C0">
        <w:rPr>
          <w:rFonts w:asciiTheme="majorHAnsi" w:hAnsiTheme="majorHAnsi" w:cs="Calibri"/>
          <w:b/>
          <w:sz w:val="24"/>
        </w:rPr>
        <w:tab/>
      </w:r>
      <w:r w:rsidRPr="00F876C0">
        <w:rPr>
          <w:rFonts w:asciiTheme="majorHAnsi" w:hAnsiTheme="majorHAnsi" w:cs="Calibri"/>
          <w:b/>
          <w:sz w:val="24"/>
        </w:rPr>
        <w:tab/>
        <w:t xml:space="preserve">                            </w:t>
      </w:r>
      <w:r w:rsidRPr="00F876C0">
        <w:rPr>
          <w:rFonts w:asciiTheme="majorHAnsi" w:hAnsiTheme="majorHAnsi" w:cs="Calibri"/>
          <w:b/>
        </w:rPr>
        <w:tab/>
      </w:r>
    </w:p>
    <w:p w:rsidR="00E10B33" w:rsidRPr="00F876C0" w:rsidRDefault="009F219E" w:rsidP="00035B05">
      <w:pPr>
        <w:ind w:firstLine="720"/>
        <w:jc w:val="right"/>
        <w:rPr>
          <w:rFonts w:asciiTheme="majorHAnsi" w:hAnsiTheme="majorHAnsi"/>
          <w:sz w:val="24"/>
          <w:szCs w:val="24"/>
        </w:rPr>
      </w:pPr>
      <w:r w:rsidRPr="00F876C0">
        <w:rPr>
          <w:rFonts w:asciiTheme="majorHAnsi" w:hAnsiTheme="majorHAnsi" w:cs="Calibri"/>
          <w:b/>
        </w:rPr>
        <w:t>SIGNATURE</w:t>
      </w:r>
    </w:p>
    <w:sectPr w:rsidR="00E10B33" w:rsidRPr="00F876C0" w:rsidSect="00E10B33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033" w:rsidRDefault="00D15033" w:rsidP="009815E0">
      <w:pPr>
        <w:spacing w:after="0" w:line="240" w:lineRule="auto"/>
      </w:pPr>
      <w:r>
        <w:separator/>
      </w:r>
    </w:p>
  </w:endnote>
  <w:endnote w:type="continuationSeparator" w:id="1">
    <w:p w:rsidR="00D15033" w:rsidRDefault="00D15033" w:rsidP="00981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033" w:rsidRDefault="00D15033" w:rsidP="009815E0">
      <w:pPr>
        <w:spacing w:after="0" w:line="240" w:lineRule="auto"/>
      </w:pPr>
      <w:r>
        <w:separator/>
      </w:r>
    </w:p>
  </w:footnote>
  <w:footnote w:type="continuationSeparator" w:id="1">
    <w:p w:rsidR="00D15033" w:rsidRDefault="00D15033" w:rsidP="00981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3E26"/>
    <w:multiLevelType w:val="multilevel"/>
    <w:tmpl w:val="00A43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951B11"/>
    <w:multiLevelType w:val="multilevel"/>
    <w:tmpl w:val="28951B1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C0D235B"/>
    <w:multiLevelType w:val="multilevel"/>
    <w:tmpl w:val="2C0D23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0065FC"/>
    <w:multiLevelType w:val="multilevel"/>
    <w:tmpl w:val="2E0065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8343FD"/>
    <w:multiLevelType w:val="multilevel"/>
    <w:tmpl w:val="308343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74015C"/>
    <w:multiLevelType w:val="hybridMultilevel"/>
    <w:tmpl w:val="ACCCA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F7D6D5E"/>
    <w:multiLevelType w:val="multilevel"/>
    <w:tmpl w:val="3F7D6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850C0B"/>
    <w:multiLevelType w:val="multilevel"/>
    <w:tmpl w:val="5D850C0B"/>
    <w:lvl w:ilvl="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DD27B5"/>
    <w:multiLevelType w:val="multilevel"/>
    <w:tmpl w:val="5DDD27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4A4901"/>
    <w:multiLevelType w:val="multilevel"/>
    <w:tmpl w:val="6E4A49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A97B7C"/>
    <w:multiLevelType w:val="multilevel"/>
    <w:tmpl w:val="73A97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AB26B5"/>
    <w:multiLevelType w:val="multilevel"/>
    <w:tmpl w:val="7BAB26B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0"/>
  </w:num>
  <w:num w:numId="9">
    <w:abstractNumId w:val="11"/>
  </w:num>
  <w:num w:numId="10">
    <w:abstractNumId w:val="8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15E0"/>
    <w:rsid w:val="00035B05"/>
    <w:rsid w:val="0004253E"/>
    <w:rsid w:val="0005723F"/>
    <w:rsid w:val="00080E1F"/>
    <w:rsid w:val="00085F7F"/>
    <w:rsid w:val="001172A4"/>
    <w:rsid w:val="00171974"/>
    <w:rsid w:val="001D6771"/>
    <w:rsid w:val="00237F6A"/>
    <w:rsid w:val="00255507"/>
    <w:rsid w:val="002B7759"/>
    <w:rsid w:val="002F3ABB"/>
    <w:rsid w:val="00326549"/>
    <w:rsid w:val="00340F10"/>
    <w:rsid w:val="00401825"/>
    <w:rsid w:val="004020D4"/>
    <w:rsid w:val="00414D52"/>
    <w:rsid w:val="00452EEF"/>
    <w:rsid w:val="00472170"/>
    <w:rsid w:val="0048578D"/>
    <w:rsid w:val="004E1EB7"/>
    <w:rsid w:val="00511ACD"/>
    <w:rsid w:val="00532014"/>
    <w:rsid w:val="00533C3D"/>
    <w:rsid w:val="005479D4"/>
    <w:rsid w:val="00605337"/>
    <w:rsid w:val="00606516"/>
    <w:rsid w:val="00612E4B"/>
    <w:rsid w:val="00625C24"/>
    <w:rsid w:val="00631AA4"/>
    <w:rsid w:val="00651E88"/>
    <w:rsid w:val="006C4D65"/>
    <w:rsid w:val="006D3428"/>
    <w:rsid w:val="006F19F4"/>
    <w:rsid w:val="0070222A"/>
    <w:rsid w:val="007025B8"/>
    <w:rsid w:val="0073722F"/>
    <w:rsid w:val="0078236B"/>
    <w:rsid w:val="007E127D"/>
    <w:rsid w:val="007F0F42"/>
    <w:rsid w:val="008644EA"/>
    <w:rsid w:val="00924DC9"/>
    <w:rsid w:val="00930B5D"/>
    <w:rsid w:val="00945CFD"/>
    <w:rsid w:val="0095526B"/>
    <w:rsid w:val="009815E0"/>
    <w:rsid w:val="009A14CE"/>
    <w:rsid w:val="009F219E"/>
    <w:rsid w:val="00A0605B"/>
    <w:rsid w:val="00A2510A"/>
    <w:rsid w:val="00A86691"/>
    <w:rsid w:val="00A91337"/>
    <w:rsid w:val="00AC44BE"/>
    <w:rsid w:val="00AD163F"/>
    <w:rsid w:val="00AE1C54"/>
    <w:rsid w:val="00B0568C"/>
    <w:rsid w:val="00B35C14"/>
    <w:rsid w:val="00B56F5A"/>
    <w:rsid w:val="00B63CB2"/>
    <w:rsid w:val="00B77B42"/>
    <w:rsid w:val="00C20EF3"/>
    <w:rsid w:val="00C26FD6"/>
    <w:rsid w:val="00C45107"/>
    <w:rsid w:val="00D15033"/>
    <w:rsid w:val="00D52A1B"/>
    <w:rsid w:val="00D54EAC"/>
    <w:rsid w:val="00D65FE9"/>
    <w:rsid w:val="00DA5F5D"/>
    <w:rsid w:val="00DC1E5E"/>
    <w:rsid w:val="00DD4109"/>
    <w:rsid w:val="00DD4C73"/>
    <w:rsid w:val="00DE2258"/>
    <w:rsid w:val="00DE68E5"/>
    <w:rsid w:val="00E10B33"/>
    <w:rsid w:val="00E17807"/>
    <w:rsid w:val="00E458BA"/>
    <w:rsid w:val="00E47476"/>
    <w:rsid w:val="00E94943"/>
    <w:rsid w:val="00F0355E"/>
    <w:rsid w:val="00F052A3"/>
    <w:rsid w:val="00F42839"/>
    <w:rsid w:val="00F7128F"/>
    <w:rsid w:val="00F75452"/>
    <w:rsid w:val="00F820FB"/>
    <w:rsid w:val="00F876C0"/>
    <w:rsid w:val="00FA71FA"/>
    <w:rsid w:val="00FD0540"/>
    <w:rsid w:val="00FE2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5E0"/>
    <w:rPr>
      <w:rFonts w:ascii="Calibri" w:eastAsia="Times New Roman" w:hAnsi="Calibri" w:cs="Times New Roman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4E1EB7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815E0"/>
    <w:rPr>
      <w:color w:val="0000FF"/>
      <w:u w:val="single"/>
    </w:rPr>
  </w:style>
  <w:style w:type="paragraph" w:customStyle="1" w:styleId="Default">
    <w:name w:val="Default"/>
    <w:rsid w:val="009815E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5E0"/>
    <w:rPr>
      <w:rFonts w:ascii="Tahoma" w:eastAsia="Times New Roman" w:hAnsi="Tahoma" w:cs="Tahoma"/>
      <w:sz w:val="16"/>
      <w:szCs w:val="16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981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15E0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981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15E0"/>
    <w:rPr>
      <w:rFonts w:ascii="Calibri" w:eastAsia="Times New Roman" w:hAnsi="Calibri" w:cs="Times New Roman"/>
      <w:lang w:val="en-IN" w:eastAsia="en-IN"/>
    </w:rPr>
  </w:style>
  <w:style w:type="paragraph" w:styleId="ListParagraph">
    <w:name w:val="List Paragraph"/>
    <w:basedOn w:val="Normal"/>
    <w:uiPriority w:val="34"/>
    <w:qFormat/>
    <w:rsid w:val="00924DC9"/>
    <w:pPr>
      <w:spacing w:after="0" w:line="240" w:lineRule="auto"/>
      <w:ind w:left="72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4E1EB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nesamurthyk@alagappauniversity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dr-ganesamurthy-k-80a5a3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rkganesamurthy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2797</Words>
  <Characters>15947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hcl</cp:lastModifiedBy>
  <cp:revision>75</cp:revision>
  <dcterms:created xsi:type="dcterms:W3CDTF">2022-08-03T07:41:00Z</dcterms:created>
  <dcterms:modified xsi:type="dcterms:W3CDTF">2023-04-11T20:03:00Z</dcterms:modified>
</cp:coreProperties>
</file>