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59" w:lineRule="auto"/>
        <w:jc w:val="left"/>
        <w:rPr>
          <w:rFonts w:ascii="Times New Roman" w:hAnsi="Times New Roman" w:eastAsia="Times New Roman" w:cs="Times New Roman"/>
        </w:rPr>
      </w:pPr>
      <w:r>
        <w:rPr>
          <w:rFonts w:ascii="Times New Roman" w:hAnsi="Times New Roman" w:eastAsia="Times New Roman" w:cs="Times New Roman"/>
          <w:b/>
          <w:sz w:val="28"/>
          <w:szCs w:val="28"/>
          <w:rtl w:val="0"/>
        </w:rPr>
        <w:t>Project Initialization and Planning Phase</w:t>
      </w:r>
    </w:p>
    <w:p w14:paraId="00000002">
      <w:pPr>
        <w:widowControl/>
        <w:spacing w:after="160" w:line="120" w:lineRule="auto"/>
        <w:rPr>
          <w:rFonts w:ascii="Times New Roman" w:hAnsi="Times New Roman" w:eastAsia="Times New Roman" w:cs="Times New Roman"/>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707AB4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15 March 2024</w:t>
            </w:r>
          </w:p>
        </w:tc>
      </w:tr>
      <w:tr w14:paraId="0E864A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14:paraId="1A76C89F">
            <w:pPr>
              <w:rPr>
                <w:vanish/>
                <w:sz w:val="24"/>
                <w:szCs w:val="24"/>
              </w:rPr>
            </w:pPr>
          </w:p>
          <w:p w14:paraId="0000000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SimSun" w:hAnsi="SimSun" w:eastAsia="SimSun" w:cs="SimSun"/>
                <w:sz w:val="24"/>
                <w:szCs w:val="24"/>
              </w:rPr>
              <w:t>SWUID20240103675</w:t>
            </w:r>
          </w:p>
        </w:tc>
      </w:tr>
      <w:tr w14:paraId="0AD56F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14:paraId="0000000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Segoe UI Variable Text" w:hAnsi="Segoe UI Variable Text" w:eastAsia="SimSun" w:cs="Segoe UI Variable Text"/>
                <w:sz w:val="24"/>
                <w:szCs w:val="24"/>
              </w:rPr>
              <w:t>Power BI Inflation Analysis: Journeying Through Global Economic Terrain</w:t>
            </w:r>
          </w:p>
        </w:tc>
      </w:tr>
      <w:tr w14:paraId="3B3595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Marks</w:t>
            </w:r>
          </w:p>
        </w:tc>
      </w:tr>
    </w:tbl>
    <w:p w14:paraId="0000000B">
      <w:pPr>
        <w:widowControl/>
        <w:spacing w:after="160" w:line="120" w:lineRule="auto"/>
        <w:rPr>
          <w:rFonts w:ascii="Times New Roman" w:hAnsi="Times New Roman" w:eastAsia="Times New Roman" w:cs="Times New Roman"/>
        </w:rPr>
      </w:pPr>
    </w:p>
    <w:p w14:paraId="0000000C">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Proposal (Proposed Solution) template</w:t>
      </w:r>
    </w:p>
    <w:p w14:paraId="0000000D">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945"/>
      </w:tblGrid>
      <w:tr w14:paraId="279C0F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0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Overview</w:t>
            </w:r>
          </w:p>
        </w:tc>
      </w:tr>
      <w:tr w14:paraId="6AEDF1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w:t>
            </w:r>
          </w:p>
        </w:tc>
        <w:tc>
          <w:tcPr>
            <w:shd w:val="clear" w:color="auto" w:fill="auto"/>
            <w:tcMar>
              <w:top w:w="100" w:type="dxa"/>
              <w:left w:w="100" w:type="dxa"/>
              <w:bottom w:w="100" w:type="dxa"/>
              <w:right w:w="100" w:type="dxa"/>
            </w:tcMar>
            <w:vAlign w:val="top"/>
          </w:tcPr>
          <w:p w14:paraId="0000001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SimSun" w:hAnsi="SimSun" w:eastAsia="SimSun" w:cs="SimSun"/>
                <w:sz w:val="24"/>
                <w:szCs w:val="24"/>
              </w:rPr>
              <w:t>To analyze and visualize global inflation trends using Power BI, providing insights into economic patterns, regional variations, and inflation impacts over time through an interactive, data-driven dashboard.</w:t>
            </w:r>
          </w:p>
        </w:tc>
      </w:tr>
      <w:tr w14:paraId="5E49A8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Scope</w:t>
            </w:r>
          </w:p>
        </w:tc>
        <w:tc>
          <w:tcPr>
            <w:shd w:val="clear" w:color="auto" w:fill="auto"/>
            <w:tcMar>
              <w:top w:w="100" w:type="dxa"/>
              <w:left w:w="100" w:type="dxa"/>
              <w:bottom w:w="100" w:type="dxa"/>
              <w:right w:w="100" w:type="dxa"/>
            </w:tcMar>
            <w:vAlign w:val="top"/>
          </w:tcPr>
          <w:p w14:paraId="0000001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SimSun" w:hAnsi="SimSun" w:eastAsia="SimSun" w:cs="SimSun"/>
                <w:sz w:val="24"/>
                <w:szCs w:val="24"/>
              </w:rPr>
              <w:t>The project covers data collection, preprocessing, visualization, and dashboard creation for global inflation rates across countries from 2000 to 2024. It focuses on delivering a Power BI solution that enables users to interactively explore inflation behavior and trends.</w:t>
            </w:r>
          </w:p>
        </w:tc>
      </w:tr>
      <w:tr w14:paraId="01CEC2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Problem Statement</w:t>
            </w:r>
          </w:p>
        </w:tc>
      </w:tr>
      <w:tr w14:paraId="67E7C8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tcPr>
            <w:shd w:val="clear" w:color="auto" w:fill="auto"/>
            <w:tcMar>
              <w:top w:w="100" w:type="dxa"/>
              <w:left w:w="100" w:type="dxa"/>
              <w:bottom w:w="100" w:type="dxa"/>
              <w:right w:w="100" w:type="dxa"/>
            </w:tcMar>
            <w:vAlign w:val="top"/>
          </w:tcPr>
          <w:p w14:paraId="0000001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SimSun" w:hAnsi="SimSun" w:eastAsia="SimSun" w:cs="SimSun"/>
                <w:sz w:val="24"/>
                <w:szCs w:val="24"/>
              </w:rPr>
              <w:t>Inflation data across countries is scattered and difficult to visualize effectively. There is no single platform that allows easy exploration of global inflation trends and comparisons across regions.</w:t>
            </w:r>
          </w:p>
        </w:tc>
      </w:tr>
      <w:tr w14:paraId="7A9D95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Impact</w:t>
            </w:r>
          </w:p>
        </w:tc>
        <w:tc>
          <w:tcPr>
            <w:shd w:val="clear" w:color="auto" w:fill="auto"/>
            <w:tcMar>
              <w:top w:w="100" w:type="dxa"/>
              <w:left w:w="100" w:type="dxa"/>
              <w:bottom w:w="100" w:type="dxa"/>
              <w:right w:w="100" w:type="dxa"/>
            </w:tcMar>
            <w:vAlign w:val="top"/>
          </w:tcPr>
          <w:p w14:paraId="0000001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SimSun" w:hAnsi="SimSun" w:eastAsia="SimSun" w:cs="SimSun"/>
                <w:sz w:val="24"/>
                <w:szCs w:val="24"/>
              </w:rPr>
              <w:t>Developing a centralized, interactive Power BI dashboard will empower analysts, policymakers, and students to make data-driven economic assessments, improving transparency and understanding of global inflation behavior.</w:t>
            </w:r>
          </w:p>
        </w:tc>
      </w:tr>
      <w:tr w14:paraId="776AE0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1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Proposed Solution</w:t>
            </w:r>
          </w:p>
        </w:tc>
      </w:tr>
      <w:tr w14:paraId="59BE38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Approach</w:t>
            </w:r>
          </w:p>
        </w:tc>
        <w:tc>
          <w:tcPr>
            <w:shd w:val="clear" w:color="auto" w:fill="auto"/>
            <w:tcMar>
              <w:top w:w="100" w:type="dxa"/>
              <w:left w:w="100" w:type="dxa"/>
              <w:bottom w:w="100" w:type="dxa"/>
              <w:right w:w="100" w:type="dxa"/>
            </w:tcMar>
            <w:vAlign w:val="top"/>
          </w:tcPr>
          <w:p w14:paraId="0000001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SimSun" w:hAnsi="SimSun" w:eastAsia="SimSun" w:cs="SimSun"/>
                <w:sz w:val="24"/>
                <w:szCs w:val="24"/>
              </w:rPr>
              <w:t>Use Power BI for connecting, transforming, and visualizing inflation data collected from reliable global sources such as the World Bank or IMF. Implement Power Query for data cleaning, DAX for calculations, and design an interactive dashboard with KPIs, maps, and charts for comparative analysis</w:t>
            </w:r>
          </w:p>
        </w:tc>
      </w:tr>
      <w:tr w14:paraId="699FE2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 Features</w:t>
            </w:r>
          </w:p>
        </w:tc>
        <w:tc>
          <w:tcPr>
            <w:shd w:val="clear" w:color="auto" w:fill="auto"/>
            <w:tcMar>
              <w:top w:w="100" w:type="dxa"/>
              <w:left w:w="100" w:type="dxa"/>
              <w:bottom w:w="100" w:type="dxa"/>
              <w:right w:w="100" w:type="dxa"/>
            </w:tcMar>
            <w:vAlign w:val="top"/>
          </w:tcPr>
          <w:p w14:paraId="57617FB4">
            <w:pPr>
              <w:pStyle w:val="10"/>
              <w:keepNext w:val="0"/>
              <w:keepLines w:val="0"/>
              <w:widowControl/>
              <w:suppressLineNumbers w:val="0"/>
            </w:pPr>
            <w:r>
              <w:rPr>
                <w:rFonts w:ascii="Symbol" w:hAnsi="Symbol" w:eastAsia="Symbol" w:cs="Symbol"/>
                <w:sz w:val="24"/>
              </w:rPr>
              <w:t>·</w:t>
            </w:r>
            <w:r>
              <w:t>Interactive dashboard for exploring inflation by region, year, and country</w:t>
            </w:r>
          </w:p>
          <w:p w14:paraId="427B8733">
            <w:pPr>
              <w:pStyle w:val="10"/>
              <w:keepNext w:val="0"/>
              <w:keepLines w:val="0"/>
              <w:widowControl/>
              <w:suppressLineNumbers w:val="0"/>
            </w:pPr>
            <w:r>
              <w:rPr>
                <w:rFonts w:hint="default" w:ascii="Symbol" w:hAnsi="Symbol" w:eastAsia="Symbol" w:cs="Symbol"/>
                <w:sz w:val="24"/>
              </w:rPr>
              <w:t>·</w:t>
            </w:r>
            <w:r>
              <w:t>Real-time visuals including KPIs, bar charts, and world maps</w:t>
            </w:r>
          </w:p>
          <w:p w14:paraId="053BBA6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Data transformation with Power Query</w:t>
            </w:r>
          </w:p>
          <w:p w14:paraId="0000001F">
            <w:pPr>
              <w:pStyle w:val="10"/>
              <w:keepNext w:val="0"/>
              <w:keepLines w:val="0"/>
              <w:widowControl/>
              <w:suppressLineNumbers w:val="0"/>
              <w:rPr>
                <w:rFonts w:ascii="Times New Roman" w:hAnsi="Times New Roman" w:eastAsia="Times New Roman" w:cs="Times New Roman"/>
                <w:sz w:val="24"/>
                <w:szCs w:val="24"/>
              </w:rPr>
            </w:pPr>
            <w:r>
              <w:rPr>
                <w:rFonts w:hint="default" w:ascii="Symbol" w:hAnsi="Symbol" w:eastAsia="Symbol" w:cs="Symbol"/>
                <w:sz w:val="24"/>
              </w:rPr>
              <w:t>·</w:t>
            </w:r>
            <w:r>
              <w:rPr>
                <w:rFonts w:hint="eastAsia" w:ascii="SimSun" w:hAnsi="SimSun" w:eastAsia="SimSun" w:cs="SimSun"/>
                <w:sz w:val="24"/>
              </w:rPr>
              <w:t xml:space="preserve"> </w:t>
            </w:r>
            <w:r>
              <w:t>Analytical insights derived from calculated measures using DAX</w:t>
            </w:r>
          </w:p>
        </w:tc>
      </w:tr>
    </w:tbl>
    <w:p w14:paraId="00000020">
      <w:pPr>
        <w:widowControl/>
        <w:spacing w:after="160" w:line="120" w:lineRule="auto"/>
        <w:rPr>
          <w:rFonts w:ascii="Times New Roman" w:hAnsi="Times New Roman" w:eastAsia="Times New Roman" w:cs="Times New Roman"/>
          <w:sz w:val="24"/>
          <w:szCs w:val="24"/>
        </w:rPr>
      </w:pPr>
    </w:p>
    <w:p w14:paraId="00000021">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Resource Requirements</w:t>
      </w: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58754A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2">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Resource Type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3">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4">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Specification/Allocation</w:t>
            </w:r>
          </w:p>
        </w:tc>
      </w:tr>
      <w:tr w14:paraId="12057F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5">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Hardware</w:t>
            </w:r>
          </w:p>
        </w:tc>
      </w:tr>
      <w:tr w14:paraId="2A4B52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Computing Resources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CPU/GPU specifications, number of cores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2 x NVIDIA V100 GPUs</w:t>
            </w:r>
          </w:p>
        </w:tc>
      </w:tr>
      <w:tr w14:paraId="5B1291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Memory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RAM specifications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8 GB</w:t>
            </w:r>
          </w:p>
        </w:tc>
      </w:tr>
      <w:tr w14:paraId="2652AE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Storage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Disk space for data, models, and logs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1 TB SSD</w:t>
            </w:r>
          </w:p>
        </w:tc>
      </w:tr>
      <w:tr w14:paraId="4FEBB1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1">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Software</w:t>
            </w:r>
          </w:p>
        </w:tc>
      </w:tr>
      <w:tr w14:paraId="31F190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Frameworks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frameworks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6">
            <w:pPr>
              <w:rPr>
                <w:rFonts w:ascii="Times New Roman" w:hAnsi="Times New Roman" w:eastAsia="Times New Roman" w:cs="Times New Roman"/>
                <w:sz w:val="24"/>
                <w:szCs w:val="24"/>
              </w:rPr>
            </w:pPr>
            <w:r>
              <w:rPr>
                <w:rFonts w:ascii="SimSun" w:hAnsi="SimSun" w:eastAsia="SimSun" w:cs="SimSun"/>
                <w:sz w:val="24"/>
                <w:szCs w:val="24"/>
              </w:rPr>
              <w:t>Microsoft Power BI Desktop</w:t>
            </w:r>
          </w:p>
        </w:tc>
      </w:tr>
      <w:tr w14:paraId="508B0E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Libraries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libraries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E2A2F7E">
            <w:pPr>
              <w:rPr>
                <w:vanish/>
                <w:sz w:val="24"/>
                <w:szCs w:val="24"/>
              </w:rPr>
            </w:pPr>
            <w:r>
              <w:rPr>
                <w:rFonts w:ascii="SimSun" w:hAnsi="SimSun" w:eastAsia="SimSun" w:cs="SimSun"/>
                <w:sz w:val="24"/>
                <w:szCs w:val="24"/>
              </w:rPr>
              <w:t>Power Query, DAX functions</w:t>
            </w:r>
          </w:p>
          <w:p w14:paraId="1E3F7245">
            <w:pPr>
              <w:rPr>
                <w:vanish/>
                <w:sz w:val="24"/>
                <w:szCs w:val="24"/>
              </w:rPr>
            </w:pPr>
          </w:p>
          <w:p w14:paraId="00000039">
            <w:pPr>
              <w:rPr>
                <w:rFonts w:ascii="Times New Roman" w:hAnsi="Times New Roman" w:eastAsia="Times New Roman" w:cs="Times New Roman"/>
                <w:sz w:val="24"/>
                <w:szCs w:val="24"/>
              </w:rPr>
            </w:pPr>
          </w:p>
        </w:tc>
      </w:tr>
      <w:tr w14:paraId="4DD143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 Environment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 version control</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C">
            <w:pPr>
              <w:rPr>
                <w:rFonts w:ascii="Times New Roman" w:hAnsi="Times New Roman" w:eastAsia="Times New Roman" w:cs="Times New Roman"/>
                <w:sz w:val="24"/>
                <w:szCs w:val="24"/>
              </w:rPr>
            </w:pPr>
            <w:r>
              <w:rPr>
                <w:rFonts w:ascii="SimSun" w:hAnsi="SimSun" w:eastAsia="SimSun" w:cs="SimSun"/>
                <w:sz w:val="24"/>
                <w:szCs w:val="24"/>
              </w:rPr>
              <w:t>Power BI Service, GitHub for versioning</w:t>
            </w:r>
            <w:bookmarkStart w:id="0" w:name="_GoBack"/>
            <w:bookmarkEnd w:id="0"/>
          </w:p>
        </w:tc>
      </w:tr>
      <w:tr w14:paraId="39E0C9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w:t>
            </w:r>
          </w:p>
        </w:tc>
      </w:tr>
      <w:tr w14:paraId="7929B1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Source, size, format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Kaggle dataset, 10,000 images</w:t>
            </w:r>
          </w:p>
        </w:tc>
      </w:tr>
    </w:tbl>
    <w:p w14:paraId="00000043">
      <w:pPr>
        <w:widowControl/>
        <w:spacing w:after="160" w:line="259" w:lineRule="auto"/>
        <w:rPr>
          <w:rFonts w:ascii="Times New Roman" w:hAnsi="Times New Roman" w:eastAsia="Times New Roman" w:cs="Times New Roman"/>
          <w:sz w:val="24"/>
          <w:szCs w:val="24"/>
        </w:rPr>
      </w:pPr>
    </w:p>
    <w:p w14:paraId="00000044">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5">
    <w:pPr>
      <w:jc w:val="both"/>
    </w:pP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073606" cy="291148"/>
                  </a:xfrm>
                  <a:prstGeom prst="rect">
                    <a:avLst/>
                  </a:prstGeom>
                </pic:spPr>
              </pic:pic>
            </a:graphicData>
          </a:graphic>
        </wp:anchor>
      </w:drawing>
    </w:r>
  </w:p>
  <w:p w14:paraId="00000046"/>
  <w:p w14:paraId="000000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3BEC6CD1"/>
    <w:rsid w:val="57373C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next w:val="1"/>
    <w:uiPriority w:val="0"/>
    <w:pPr>
      <w:widowControl w:val="0"/>
      <w:spacing w:before="189"/>
      <w:ind w:left="4573" w:right="5380"/>
      <w:jc w:val="center"/>
    </w:pPr>
    <w:rPr>
      <w:rFonts w:ascii="Calibri" w:hAnsi="Calibri" w:eastAsia="Calibri" w:cs="Calibri"/>
      <w:b/>
      <w:sz w:val="32"/>
      <w:szCs w:val="32"/>
      <w:u w:val="single"/>
      <w:lang w:val="en"/>
    </w:rPr>
  </w:style>
  <w:style w:type="paragraph" w:styleId="3">
    <w:name w:val="heading 2"/>
    <w:next w:val="1"/>
    <w:uiPriority w:val="0"/>
    <w:pPr>
      <w:widowControl w:val="0"/>
      <w:ind w:left="1375"/>
    </w:pPr>
    <w:rPr>
      <w:rFonts w:ascii="Calibri" w:hAnsi="Calibri" w:eastAsia="Calibri" w:cs="Calibri"/>
      <w:b/>
      <w:sz w:val="24"/>
      <w:szCs w:val="24"/>
      <w:lang w:val="en"/>
    </w:rPr>
  </w:style>
  <w:style w:type="paragraph" w:styleId="4">
    <w:name w:val="heading 3"/>
    <w:next w:val="1"/>
    <w:uiPriority w:val="0"/>
    <w:pPr>
      <w:widowControl w:val="0"/>
      <w:ind w:left="1375"/>
    </w:pPr>
    <w:rPr>
      <w:rFonts w:ascii="Calibri" w:hAnsi="Calibri" w:eastAsia="Calibri" w:cs="Calibri"/>
      <w:b/>
      <w:sz w:val="22"/>
      <w:szCs w:val="22"/>
      <w:lang w:val="en"/>
    </w:rPr>
  </w:style>
  <w:style w:type="paragraph" w:styleId="5">
    <w:name w:val="heading 4"/>
    <w:next w:val="1"/>
    <w:uiPriority w:val="0"/>
    <w:pPr>
      <w:keepNext/>
      <w:keepLines/>
      <w:pageBreakBefore w:val="0"/>
      <w:widowControl w:val="0"/>
      <w:spacing w:before="240" w:after="40"/>
    </w:pPr>
    <w:rPr>
      <w:rFonts w:ascii="Calibri" w:hAnsi="Calibri" w:eastAsia="Calibri" w:cs="Calibri"/>
      <w:b/>
      <w:sz w:val="24"/>
      <w:szCs w:val="24"/>
      <w:lang w:val="en"/>
    </w:rPr>
  </w:style>
  <w:style w:type="paragraph" w:styleId="6">
    <w:name w:val="heading 5"/>
    <w:next w:val="1"/>
    <w:qFormat/>
    <w:uiPriority w:val="0"/>
    <w:pPr>
      <w:keepNext/>
      <w:keepLines/>
      <w:pageBreakBefore w:val="0"/>
      <w:widowControl w:val="0"/>
      <w:spacing w:before="220" w:after="40"/>
    </w:pPr>
    <w:rPr>
      <w:rFonts w:ascii="Calibri" w:hAnsi="Calibri" w:eastAsia="Calibri" w:cs="Calibri"/>
      <w:b/>
      <w:sz w:val="22"/>
      <w:szCs w:val="22"/>
      <w:lang w:val="en"/>
    </w:rPr>
  </w:style>
  <w:style w:type="paragraph" w:styleId="7">
    <w:name w:val="heading 6"/>
    <w:next w:val="1"/>
    <w:uiPriority w:val="0"/>
    <w:pPr>
      <w:keepNext/>
      <w:keepLines/>
      <w:pageBreakBefore w:val="0"/>
      <w:widowControl w:val="0"/>
      <w:spacing w:before="200" w:after="40"/>
    </w:pPr>
    <w:rPr>
      <w:rFonts w:ascii="Calibri" w:hAnsi="Calibri" w:eastAsia="Calibri" w:cs="Calibri"/>
      <w:b/>
      <w:sz w:val="20"/>
      <w:szCs w:val="20"/>
      <w:lang w:val="en"/>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next w:val="1"/>
    <w:qFormat/>
    <w:uiPriority w:val="0"/>
    <w:pPr>
      <w:keepNext/>
      <w:keepLines/>
      <w:pageBreakBefore w:val="0"/>
      <w:widowControl w:val="0"/>
      <w:spacing w:before="360" w:after="80"/>
    </w:pPr>
    <w:rPr>
      <w:rFonts w:ascii="Georgia" w:hAnsi="Georgia" w:eastAsia="Georgia" w:cs="Georgia"/>
      <w:i/>
      <w:color w:val="666666"/>
      <w:sz w:val="48"/>
      <w:szCs w:val="48"/>
      <w:lang w:val="en"/>
    </w:rPr>
  </w:style>
  <w:style w:type="paragraph" w:styleId="12">
    <w:name w:val="Title"/>
    <w:next w:val="1"/>
    <w:qFormat/>
    <w:uiPriority w:val="0"/>
    <w:pPr>
      <w:keepNext/>
      <w:keepLines/>
      <w:pageBreakBefore w:val="0"/>
      <w:widowControl w:val="0"/>
      <w:spacing w:before="480" w:after="120"/>
    </w:pPr>
    <w:rPr>
      <w:rFonts w:ascii="Calibri" w:hAnsi="Calibri" w:eastAsia="Calibri" w:cs="Calibri"/>
      <w:b/>
      <w:sz w:val="72"/>
      <w:szCs w:val="72"/>
      <w:lang w:val="en"/>
    </w:rPr>
  </w:style>
  <w:style w:type="table" w:customStyle="1" w:styleId="13">
    <w:name w:val="TableNormal"/>
    <w:qFormat/>
    <w:uiPriority w:val="0"/>
  </w:style>
  <w:style w:type="table" w:customStyle="1" w:styleId="14">
    <w:name w:val="Table Normal1"/>
    <w:uiPriority w:val="0"/>
  </w:style>
  <w:style w:type="table" w:customStyle="1" w:styleId="15">
    <w:name w:val="_Style 19"/>
    <w:basedOn w:val="13"/>
    <w:qFormat/>
    <w:uiPriority w:val="0"/>
    <w:tblPr>
      <w:tblCellMar>
        <w:top w:w="100" w:type="dxa"/>
        <w:left w:w="100" w:type="dxa"/>
        <w:bottom w:w="100" w:type="dxa"/>
        <w:right w:w="100" w:type="dxa"/>
      </w:tblCellMar>
    </w:tblPr>
  </w:style>
  <w:style w:type="table" w:customStyle="1" w:styleId="16">
    <w:name w:val="_Style 20"/>
    <w:basedOn w:val="13"/>
    <w:qFormat/>
    <w:uiPriority w:val="0"/>
    <w:tblPr>
      <w:tblCellMar>
        <w:top w:w="100" w:type="dxa"/>
        <w:left w:w="100" w:type="dxa"/>
        <w:bottom w:w="100" w:type="dxa"/>
        <w:right w:w="100" w:type="dxa"/>
      </w:tblCellMar>
    </w:tblPr>
  </w:style>
  <w:style w:type="table" w:customStyle="1" w:styleId="17">
    <w:name w:val="_Style 21"/>
    <w:basedOn w:val="13"/>
    <w:qFormat/>
    <w:uiPriority w:val="0"/>
    <w:tblPr>
      <w:tblCellMar>
        <w:top w:w="100" w:type="dxa"/>
        <w:left w:w="100" w:type="dxa"/>
        <w:bottom w:w="100" w:type="dxa"/>
        <w:right w:w="100" w:type="dxa"/>
      </w:tblCellMar>
    </w:tblPr>
  </w:style>
  <w:style w:type="table" w:customStyle="1" w:styleId="18">
    <w:name w:val="_Style 23"/>
    <w:qFormat/>
    <w:uiPriority w:val="0"/>
    <w:tblPr>
      <w:tblCellMar>
        <w:top w:w="100" w:type="dxa"/>
        <w:left w:w="100" w:type="dxa"/>
        <w:bottom w:w="100" w:type="dxa"/>
        <w:right w:w="100" w:type="dxa"/>
      </w:tblCellMar>
    </w:tblPr>
  </w:style>
  <w:style w:type="table" w:customStyle="1" w:styleId="19">
    <w:name w:val="_Style 24"/>
    <w:qFormat/>
    <w:uiPriority w:val="0"/>
    <w:tblPr>
      <w:tblCellMar>
        <w:top w:w="100" w:type="dxa"/>
        <w:left w:w="100" w:type="dxa"/>
        <w:bottom w:w="100" w:type="dxa"/>
        <w:right w:w="100" w:type="dxa"/>
      </w:tblCellMar>
    </w:tblPr>
  </w:style>
  <w:style w:type="table" w:customStyle="1" w:styleId="20">
    <w:name w:val="_Style 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6</TotalTime>
  <ScaleCrop>false</ScaleCrop>
  <LinksUpToDate>false</LinksUpToDate>
  <Application>WPS Office_12.2.0.23131_F1E327BC-269C-435d-A152-05C5408002CA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2025-10-30T13:04:00Z</dcterms:created>
  <dc:creator>karth</dc:creator>
  <cp:lastModifiedBy>karth</cp:lastModifiedBy>
  <dcterms:modified xsi:type="dcterms:W3CDTF">2025-10-30T13:16:47Z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3DE9C5DAC0FD4C9F9D65069864BED958_12</vt:lpwstr>
  </property>
</Properties>
</file>