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2B72" w:rsidRDefault="00DD2B72" w:rsidP="00DD2B72">
      <w:pPr>
        <w:keepNext/>
        <w:spacing w:after="0" w:line="240" w:lineRule="auto"/>
        <w:ind w:left="142" w:right="142"/>
        <w:jc w:val="center"/>
        <w:rPr>
          <w:rFonts w:ascii="Times New Roman" w:eastAsia="Times New Roman" w:hAnsi="Times New Roman" w:cs="Times New Roman"/>
          <w:b/>
          <w:sz w:val="32"/>
          <w:szCs w:val="32"/>
          <w:lang w:eastAsia="en-IN"/>
        </w:rPr>
      </w:pPr>
      <w:r w:rsidRPr="00DD2B72">
        <w:rPr>
          <w:rFonts w:ascii="Times New Roman" w:eastAsia="Times New Roman" w:hAnsi="Times New Roman" w:cs="Times New Roman"/>
          <w:b/>
          <w:sz w:val="32"/>
          <w:szCs w:val="32"/>
          <w:lang w:eastAsia="en-IN"/>
        </w:rPr>
        <w:t>VII. TRANSPORT AND COMMUNICATION</w:t>
      </w:r>
    </w:p>
    <w:p w:rsidR="001D3979" w:rsidRPr="00DD2B72" w:rsidRDefault="001D3979" w:rsidP="00DD2B72">
      <w:pPr>
        <w:keepNext/>
        <w:spacing w:after="0" w:line="240" w:lineRule="auto"/>
        <w:ind w:left="142" w:right="142"/>
        <w:jc w:val="center"/>
        <w:rPr>
          <w:rFonts w:ascii="Times New Roman" w:eastAsia="Times New Roman" w:hAnsi="Times New Roman" w:cs="Times New Roman"/>
          <w:b/>
          <w:sz w:val="32"/>
          <w:szCs w:val="32"/>
          <w:lang w:eastAsia="en-IN"/>
        </w:rPr>
      </w:pPr>
    </w:p>
    <w:p w:rsidR="00DD2B72" w:rsidRPr="00DD2B72" w:rsidRDefault="00DD2B72" w:rsidP="00DD2B72">
      <w:pPr>
        <w:keepNext/>
        <w:spacing w:after="0"/>
        <w:ind w:left="142" w:right="142"/>
        <w:jc w:val="both"/>
        <w:rPr>
          <w:rFonts w:ascii="Times New Roman" w:eastAsia="Times New Roman" w:hAnsi="Times New Roman" w:cs="Times New Roman"/>
          <w:bCs/>
          <w:sz w:val="24"/>
          <w:szCs w:val="24"/>
          <w:lang w:eastAsia="en-IN"/>
        </w:rPr>
      </w:pPr>
      <w:r w:rsidRPr="00DD2B72">
        <w:rPr>
          <w:rFonts w:ascii="Times New Roman" w:eastAsia="Times New Roman" w:hAnsi="Times New Roman" w:cs="Times New Roman"/>
          <w:b/>
          <w:sz w:val="24"/>
          <w:szCs w:val="24"/>
          <w:lang w:eastAsia="en-IN"/>
        </w:rPr>
        <w:tab/>
      </w:r>
      <w:r w:rsidRPr="00DD2B72">
        <w:rPr>
          <w:rFonts w:ascii="Times New Roman" w:eastAsia="Times New Roman" w:hAnsi="Times New Roman" w:cs="Times New Roman"/>
          <w:bCs/>
          <w:sz w:val="24"/>
          <w:szCs w:val="24"/>
          <w:lang w:eastAsia="en-IN"/>
        </w:rPr>
        <w:t xml:space="preserve">A well-developed system of transport and communication is essential for economic development of a country. Good physical connectivity in the urban and rural areas is essential for economic growth. The development schemes under Transport sector are carried out </w:t>
      </w:r>
      <w:proofErr w:type="gramStart"/>
      <w:r w:rsidRPr="00DD2B72">
        <w:rPr>
          <w:rFonts w:ascii="Times New Roman" w:eastAsia="Times New Roman" w:hAnsi="Times New Roman" w:cs="Times New Roman"/>
          <w:bCs/>
          <w:sz w:val="24"/>
          <w:szCs w:val="24"/>
          <w:lang w:eastAsia="en-IN"/>
        </w:rPr>
        <w:t>under</w:t>
      </w:r>
      <w:proofErr w:type="gramEnd"/>
      <w:r w:rsidRPr="00DD2B72">
        <w:rPr>
          <w:rFonts w:ascii="Times New Roman" w:eastAsia="Times New Roman" w:hAnsi="Times New Roman" w:cs="Times New Roman"/>
          <w:bCs/>
          <w:sz w:val="24"/>
          <w:szCs w:val="24"/>
          <w:lang w:eastAsia="en-IN"/>
        </w:rPr>
        <w:t xml:space="preserve"> 5 major heads </w:t>
      </w:r>
      <w:proofErr w:type="spellStart"/>
      <w:r w:rsidRPr="00DD2B72">
        <w:rPr>
          <w:rFonts w:ascii="Times New Roman" w:eastAsia="Times New Roman" w:hAnsi="Times New Roman" w:cs="Times New Roman"/>
          <w:bCs/>
          <w:sz w:val="24"/>
          <w:szCs w:val="24"/>
          <w:lang w:eastAsia="en-IN"/>
        </w:rPr>
        <w:t>viz</w:t>
      </w:r>
      <w:proofErr w:type="spellEnd"/>
      <w:r w:rsidRPr="00DD2B72">
        <w:rPr>
          <w:rFonts w:ascii="Times New Roman" w:eastAsia="Times New Roman" w:hAnsi="Times New Roman" w:cs="Times New Roman"/>
          <w:bCs/>
          <w:sz w:val="24"/>
          <w:szCs w:val="24"/>
          <w:lang w:eastAsia="en-IN"/>
        </w:rPr>
        <w:t xml:space="preserve">; Ports, Roads and bridges, Road Transport, Inland water Transport and Other Transport Services. </w:t>
      </w:r>
    </w:p>
    <w:p w:rsidR="00DD2B72" w:rsidRPr="00DD2B72" w:rsidRDefault="00DD2B72" w:rsidP="00DD2B72">
      <w:pPr>
        <w:keepNext/>
        <w:spacing w:after="0"/>
        <w:ind w:left="142" w:right="142" w:firstLine="578"/>
        <w:jc w:val="both"/>
        <w:rPr>
          <w:rFonts w:ascii="Times New Roman" w:eastAsia="Times New Roman" w:hAnsi="Times New Roman" w:cs="Times New Roman"/>
          <w:bCs/>
          <w:sz w:val="24"/>
          <w:szCs w:val="24"/>
          <w:lang w:eastAsia="en-IN"/>
        </w:rPr>
      </w:pPr>
      <w:r w:rsidRPr="00DD2B72">
        <w:rPr>
          <w:rFonts w:ascii="Times New Roman" w:eastAsiaTheme="minorEastAsia" w:hAnsi="Times New Roman" w:cs="Times New Roman"/>
          <w:sz w:val="24"/>
          <w:szCs w:val="24"/>
          <w:lang w:eastAsia="en-IN"/>
        </w:rPr>
        <w:t>The objective of the Transport Sector is to “build a resilient transport infrastructure and systems to support the mobility, freight and information’s, to achieve economic efficiency, social equity and environmental sustainability”.</w:t>
      </w:r>
      <w:r w:rsidRPr="00DD2B72">
        <w:rPr>
          <w:rFonts w:ascii="Times New Roman" w:eastAsia="Times New Roman" w:hAnsi="Times New Roman" w:cs="Times New Roman"/>
          <w:bCs/>
          <w:sz w:val="24"/>
          <w:szCs w:val="24"/>
          <w:lang w:eastAsia="en-IN"/>
        </w:rPr>
        <w:t xml:space="preserve"> The amount provided in the budget 2021-22 for the subsectors are detailed below:</w:t>
      </w:r>
    </w:p>
    <w:tbl>
      <w:tblPr>
        <w:tblStyle w:val="TableGrid1"/>
        <w:tblW w:w="0" w:type="auto"/>
        <w:jc w:val="center"/>
        <w:tblInd w:w="1101" w:type="dxa"/>
        <w:tblLook w:val="04A0" w:firstRow="1" w:lastRow="0" w:firstColumn="1" w:lastColumn="0" w:noHBand="0" w:noVBand="1"/>
      </w:tblPr>
      <w:tblGrid>
        <w:gridCol w:w="850"/>
        <w:gridCol w:w="3402"/>
        <w:gridCol w:w="1701"/>
      </w:tblGrid>
      <w:tr w:rsidR="00DD2B72" w:rsidRPr="00DD2B72" w:rsidTr="004B57B1">
        <w:trPr>
          <w:jc w:val="center"/>
        </w:trPr>
        <w:tc>
          <w:tcPr>
            <w:tcW w:w="850" w:type="dxa"/>
          </w:tcPr>
          <w:p w:rsidR="00DD2B72" w:rsidRPr="00DD2B72" w:rsidRDefault="00DD2B72" w:rsidP="00DD2B72">
            <w:pPr>
              <w:rPr>
                <w:b/>
                <w:bCs/>
                <w:lang w:eastAsia="en-IN"/>
              </w:rPr>
            </w:pPr>
            <w:r w:rsidRPr="00DD2B72">
              <w:rPr>
                <w:b/>
                <w:bCs/>
                <w:lang w:eastAsia="en-IN"/>
              </w:rPr>
              <w:t>Sl. No</w:t>
            </w:r>
          </w:p>
        </w:tc>
        <w:tc>
          <w:tcPr>
            <w:tcW w:w="3402" w:type="dxa"/>
          </w:tcPr>
          <w:p w:rsidR="00DD2B72" w:rsidRPr="00DD2B72" w:rsidRDefault="00DD2B72" w:rsidP="00DD2B72">
            <w:pPr>
              <w:rPr>
                <w:b/>
                <w:bCs/>
                <w:lang w:eastAsia="en-IN"/>
              </w:rPr>
            </w:pPr>
            <w:r w:rsidRPr="00DD2B72">
              <w:rPr>
                <w:b/>
                <w:bCs/>
                <w:lang w:eastAsia="en-IN"/>
              </w:rPr>
              <w:t>Sub Sectors</w:t>
            </w:r>
          </w:p>
        </w:tc>
        <w:tc>
          <w:tcPr>
            <w:tcW w:w="1701" w:type="dxa"/>
          </w:tcPr>
          <w:p w:rsidR="00DD2B72" w:rsidRPr="00DD2B72" w:rsidRDefault="00DD2B72" w:rsidP="00DD2B72">
            <w:pPr>
              <w:ind w:right="144"/>
              <w:rPr>
                <w:b/>
                <w:bCs/>
                <w:lang w:eastAsia="en-IN"/>
              </w:rPr>
            </w:pPr>
            <w:r w:rsidRPr="00DD2B72">
              <w:rPr>
                <w:b/>
                <w:bCs/>
                <w:lang w:eastAsia="en-IN"/>
              </w:rPr>
              <w:t>Outlay</w:t>
            </w:r>
          </w:p>
          <w:p w:rsidR="00DD2B72" w:rsidRPr="00DD2B72" w:rsidRDefault="00DD2B72" w:rsidP="00DD2B72">
            <w:pPr>
              <w:rPr>
                <w:b/>
                <w:bCs/>
                <w:lang w:eastAsia="en-IN"/>
              </w:rPr>
            </w:pPr>
            <w:r w:rsidRPr="00DD2B72">
              <w:rPr>
                <w:b/>
                <w:bCs/>
                <w:lang w:eastAsia="en-IN"/>
              </w:rPr>
              <w:t>(</w:t>
            </w:r>
            <w:r w:rsidRPr="00DD2B72">
              <w:rPr>
                <w:rFonts w:ascii="Tahoma" w:hAnsi="Tahoma" w:cs="Tahoma"/>
                <w:b/>
                <w:bCs/>
                <w:lang w:eastAsia="en-IN"/>
              </w:rPr>
              <w:t>₹</w:t>
            </w:r>
            <w:r w:rsidRPr="00DD2B72">
              <w:rPr>
                <w:b/>
                <w:bCs/>
                <w:lang w:eastAsia="en-IN"/>
              </w:rPr>
              <w:t xml:space="preserve"> lakh)</w:t>
            </w:r>
          </w:p>
        </w:tc>
      </w:tr>
      <w:tr w:rsidR="00DD2B72" w:rsidRPr="00DD2B72" w:rsidTr="004B57B1">
        <w:trPr>
          <w:jc w:val="center"/>
        </w:trPr>
        <w:tc>
          <w:tcPr>
            <w:tcW w:w="850" w:type="dxa"/>
          </w:tcPr>
          <w:p w:rsidR="00DD2B72" w:rsidRPr="00DD2B72" w:rsidRDefault="00DD2B72" w:rsidP="00DD2B72">
            <w:pPr>
              <w:rPr>
                <w:lang w:eastAsia="en-IN"/>
              </w:rPr>
            </w:pPr>
            <w:r w:rsidRPr="00DD2B72">
              <w:rPr>
                <w:lang w:eastAsia="en-IN"/>
              </w:rPr>
              <w:t>7.1</w:t>
            </w:r>
          </w:p>
        </w:tc>
        <w:tc>
          <w:tcPr>
            <w:tcW w:w="3402" w:type="dxa"/>
          </w:tcPr>
          <w:p w:rsidR="00DD2B72" w:rsidRPr="00DD2B72" w:rsidRDefault="00DD2B72" w:rsidP="00DD2B72">
            <w:pPr>
              <w:ind w:left="-107" w:hanging="107"/>
              <w:rPr>
                <w:lang w:eastAsia="en-IN"/>
              </w:rPr>
            </w:pPr>
            <w:r w:rsidRPr="00DD2B72">
              <w:rPr>
                <w:lang w:eastAsia="en-IN"/>
              </w:rPr>
              <w:t>Port, Light Houses &amp; Shipping</w:t>
            </w:r>
          </w:p>
        </w:tc>
        <w:tc>
          <w:tcPr>
            <w:tcW w:w="1701" w:type="dxa"/>
          </w:tcPr>
          <w:p w:rsidR="00DD2B72" w:rsidRPr="00DD2B72" w:rsidRDefault="00DD2B72" w:rsidP="00DD2B72">
            <w:pPr>
              <w:jc w:val="right"/>
              <w:rPr>
                <w:lang w:eastAsia="en-IN"/>
              </w:rPr>
            </w:pPr>
            <w:r w:rsidRPr="00DD2B72">
              <w:rPr>
                <w:lang w:eastAsia="en-IN"/>
              </w:rPr>
              <w:t>8013.00</w:t>
            </w:r>
          </w:p>
        </w:tc>
      </w:tr>
      <w:tr w:rsidR="00DD2B72" w:rsidRPr="00DD2B72" w:rsidTr="004B57B1">
        <w:trPr>
          <w:jc w:val="center"/>
        </w:trPr>
        <w:tc>
          <w:tcPr>
            <w:tcW w:w="850" w:type="dxa"/>
          </w:tcPr>
          <w:p w:rsidR="00DD2B72" w:rsidRPr="00DD2B72" w:rsidRDefault="00DD2B72" w:rsidP="00DD2B72">
            <w:pPr>
              <w:rPr>
                <w:lang w:eastAsia="en-IN"/>
              </w:rPr>
            </w:pPr>
            <w:r w:rsidRPr="00DD2B72">
              <w:rPr>
                <w:lang w:eastAsia="en-IN"/>
              </w:rPr>
              <w:t>7.2</w:t>
            </w:r>
          </w:p>
        </w:tc>
        <w:tc>
          <w:tcPr>
            <w:tcW w:w="3402" w:type="dxa"/>
          </w:tcPr>
          <w:p w:rsidR="00DD2B72" w:rsidRPr="00DD2B72" w:rsidRDefault="00DD2B72" w:rsidP="00DD2B72">
            <w:pPr>
              <w:jc w:val="both"/>
              <w:rPr>
                <w:lang w:eastAsia="en-IN"/>
              </w:rPr>
            </w:pPr>
            <w:r w:rsidRPr="00DD2B72">
              <w:rPr>
                <w:lang w:eastAsia="en-IN"/>
              </w:rPr>
              <w:t>Roads &amp; Bridges</w:t>
            </w:r>
          </w:p>
        </w:tc>
        <w:tc>
          <w:tcPr>
            <w:tcW w:w="1701" w:type="dxa"/>
          </w:tcPr>
          <w:p w:rsidR="00DD2B72" w:rsidRPr="00DD2B72" w:rsidRDefault="00DD2B72" w:rsidP="00DD2B72">
            <w:pPr>
              <w:jc w:val="right"/>
              <w:rPr>
                <w:lang w:eastAsia="en-IN"/>
              </w:rPr>
            </w:pPr>
            <w:r w:rsidRPr="00DD2B72">
              <w:rPr>
                <w:lang w:eastAsia="en-IN"/>
              </w:rPr>
              <w:t>91026.00</w:t>
            </w:r>
          </w:p>
        </w:tc>
      </w:tr>
      <w:tr w:rsidR="00DD2B72" w:rsidRPr="00DD2B72" w:rsidTr="004B57B1">
        <w:trPr>
          <w:jc w:val="center"/>
        </w:trPr>
        <w:tc>
          <w:tcPr>
            <w:tcW w:w="850" w:type="dxa"/>
          </w:tcPr>
          <w:p w:rsidR="00DD2B72" w:rsidRPr="00DD2B72" w:rsidRDefault="00DD2B72" w:rsidP="00DD2B72">
            <w:pPr>
              <w:rPr>
                <w:lang w:eastAsia="en-IN"/>
              </w:rPr>
            </w:pPr>
            <w:r w:rsidRPr="00DD2B72">
              <w:rPr>
                <w:lang w:eastAsia="en-IN"/>
              </w:rPr>
              <w:t>7.3</w:t>
            </w:r>
          </w:p>
        </w:tc>
        <w:tc>
          <w:tcPr>
            <w:tcW w:w="3402" w:type="dxa"/>
          </w:tcPr>
          <w:p w:rsidR="00DD2B72" w:rsidRPr="00DD2B72" w:rsidRDefault="00DD2B72" w:rsidP="00DD2B72">
            <w:pPr>
              <w:jc w:val="both"/>
              <w:rPr>
                <w:lang w:eastAsia="en-IN"/>
              </w:rPr>
            </w:pPr>
            <w:r w:rsidRPr="00DD2B72">
              <w:rPr>
                <w:lang w:eastAsia="en-IN"/>
              </w:rPr>
              <w:t>Road Transport</w:t>
            </w:r>
          </w:p>
        </w:tc>
        <w:tc>
          <w:tcPr>
            <w:tcW w:w="1701" w:type="dxa"/>
          </w:tcPr>
          <w:p w:rsidR="00DD2B72" w:rsidRPr="00DD2B72" w:rsidRDefault="00DD2B72" w:rsidP="00DD2B72">
            <w:pPr>
              <w:jc w:val="right"/>
              <w:rPr>
                <w:lang w:eastAsia="en-IN"/>
              </w:rPr>
            </w:pPr>
            <w:r w:rsidRPr="00DD2B72">
              <w:rPr>
                <w:lang w:eastAsia="en-IN"/>
              </w:rPr>
              <w:t>14768.00</w:t>
            </w:r>
          </w:p>
        </w:tc>
      </w:tr>
      <w:tr w:rsidR="00DD2B72" w:rsidRPr="00DD2B72" w:rsidTr="004B57B1">
        <w:trPr>
          <w:jc w:val="center"/>
        </w:trPr>
        <w:tc>
          <w:tcPr>
            <w:tcW w:w="850" w:type="dxa"/>
          </w:tcPr>
          <w:p w:rsidR="00DD2B72" w:rsidRPr="00DD2B72" w:rsidRDefault="00DD2B72" w:rsidP="00DD2B72">
            <w:pPr>
              <w:rPr>
                <w:lang w:eastAsia="en-IN"/>
              </w:rPr>
            </w:pPr>
            <w:r w:rsidRPr="00DD2B72">
              <w:rPr>
                <w:lang w:eastAsia="en-IN"/>
              </w:rPr>
              <w:t>7.4</w:t>
            </w:r>
          </w:p>
        </w:tc>
        <w:tc>
          <w:tcPr>
            <w:tcW w:w="3402" w:type="dxa"/>
          </w:tcPr>
          <w:p w:rsidR="00DD2B72" w:rsidRPr="00DD2B72" w:rsidRDefault="00DD2B72" w:rsidP="00DD2B72">
            <w:pPr>
              <w:jc w:val="both"/>
              <w:rPr>
                <w:lang w:eastAsia="en-IN"/>
              </w:rPr>
            </w:pPr>
            <w:r w:rsidRPr="00DD2B72">
              <w:rPr>
                <w:lang w:eastAsia="en-IN"/>
              </w:rPr>
              <w:t>Inland Water Transport</w:t>
            </w:r>
          </w:p>
        </w:tc>
        <w:tc>
          <w:tcPr>
            <w:tcW w:w="1701" w:type="dxa"/>
          </w:tcPr>
          <w:p w:rsidR="00DD2B72" w:rsidRPr="00DD2B72" w:rsidRDefault="00DD2B72" w:rsidP="00DD2B72">
            <w:pPr>
              <w:jc w:val="right"/>
              <w:rPr>
                <w:lang w:eastAsia="en-IN"/>
              </w:rPr>
            </w:pPr>
            <w:r w:rsidRPr="00DD2B72">
              <w:rPr>
                <w:lang w:eastAsia="en-IN"/>
              </w:rPr>
              <w:t>14610.00</w:t>
            </w:r>
          </w:p>
        </w:tc>
      </w:tr>
      <w:tr w:rsidR="00DD2B72" w:rsidRPr="00DD2B72" w:rsidTr="004B57B1">
        <w:trPr>
          <w:jc w:val="center"/>
        </w:trPr>
        <w:tc>
          <w:tcPr>
            <w:tcW w:w="850" w:type="dxa"/>
          </w:tcPr>
          <w:p w:rsidR="00DD2B72" w:rsidRPr="00DD2B72" w:rsidRDefault="00DD2B72" w:rsidP="00DD2B72">
            <w:pPr>
              <w:rPr>
                <w:lang w:eastAsia="en-IN"/>
              </w:rPr>
            </w:pPr>
            <w:r w:rsidRPr="00DD2B72">
              <w:rPr>
                <w:lang w:eastAsia="en-IN"/>
              </w:rPr>
              <w:t>7.5</w:t>
            </w:r>
          </w:p>
        </w:tc>
        <w:tc>
          <w:tcPr>
            <w:tcW w:w="3402" w:type="dxa"/>
          </w:tcPr>
          <w:p w:rsidR="00DD2B72" w:rsidRPr="00DD2B72" w:rsidRDefault="00DD2B72" w:rsidP="00DD2B72">
            <w:pPr>
              <w:jc w:val="both"/>
              <w:rPr>
                <w:lang w:eastAsia="en-IN"/>
              </w:rPr>
            </w:pPr>
            <w:r w:rsidRPr="00DD2B72">
              <w:rPr>
                <w:lang w:eastAsia="en-IN"/>
              </w:rPr>
              <w:t>Other Transport Services</w:t>
            </w:r>
          </w:p>
        </w:tc>
        <w:tc>
          <w:tcPr>
            <w:tcW w:w="1701" w:type="dxa"/>
          </w:tcPr>
          <w:p w:rsidR="00DD2B72" w:rsidRPr="00DD2B72" w:rsidRDefault="00DD2B72" w:rsidP="00DD2B72">
            <w:pPr>
              <w:jc w:val="right"/>
              <w:rPr>
                <w:lang w:eastAsia="en-IN"/>
              </w:rPr>
            </w:pPr>
            <w:r w:rsidRPr="00DD2B72">
              <w:rPr>
                <w:lang w:eastAsia="en-IN"/>
              </w:rPr>
              <w:t>16008.00</w:t>
            </w:r>
          </w:p>
        </w:tc>
      </w:tr>
      <w:tr w:rsidR="00DD2B72" w:rsidRPr="00DD2B72" w:rsidTr="004B57B1">
        <w:trPr>
          <w:jc w:val="center"/>
        </w:trPr>
        <w:tc>
          <w:tcPr>
            <w:tcW w:w="850" w:type="dxa"/>
          </w:tcPr>
          <w:p w:rsidR="00DD2B72" w:rsidRPr="00DD2B72" w:rsidRDefault="00DD2B72" w:rsidP="00DD2B72">
            <w:pPr>
              <w:jc w:val="both"/>
              <w:rPr>
                <w:lang w:eastAsia="en-IN"/>
              </w:rPr>
            </w:pPr>
          </w:p>
        </w:tc>
        <w:tc>
          <w:tcPr>
            <w:tcW w:w="3402" w:type="dxa"/>
          </w:tcPr>
          <w:p w:rsidR="00DD2B72" w:rsidRPr="00DD2B72" w:rsidRDefault="00DD2B72" w:rsidP="00DD2B72">
            <w:pPr>
              <w:rPr>
                <w:b/>
                <w:lang w:eastAsia="en-IN"/>
              </w:rPr>
            </w:pPr>
            <w:r w:rsidRPr="00DD2B72">
              <w:rPr>
                <w:b/>
                <w:lang w:eastAsia="en-IN"/>
              </w:rPr>
              <w:t>Total</w:t>
            </w:r>
          </w:p>
        </w:tc>
        <w:tc>
          <w:tcPr>
            <w:tcW w:w="1701" w:type="dxa"/>
          </w:tcPr>
          <w:p w:rsidR="00DD2B72" w:rsidRPr="00DD2B72" w:rsidRDefault="00DD2B72" w:rsidP="00DD2B72">
            <w:pPr>
              <w:jc w:val="right"/>
              <w:rPr>
                <w:b/>
                <w:lang w:eastAsia="en-IN"/>
              </w:rPr>
            </w:pPr>
            <w:r w:rsidRPr="00DD2B72">
              <w:rPr>
                <w:b/>
                <w:lang w:eastAsia="en-IN"/>
              </w:rPr>
              <w:t>144425.00</w:t>
            </w:r>
          </w:p>
        </w:tc>
      </w:tr>
    </w:tbl>
    <w:p w:rsidR="001D3979" w:rsidRDefault="001D3979" w:rsidP="00DD2B72">
      <w:pPr>
        <w:autoSpaceDE w:val="0"/>
        <w:autoSpaceDN w:val="0"/>
        <w:adjustRightInd w:val="0"/>
        <w:spacing w:after="0" w:line="240" w:lineRule="auto"/>
        <w:ind w:left="720" w:hanging="720"/>
        <w:rPr>
          <w:rFonts w:ascii="Times New Roman" w:eastAsia="Times New Roman" w:hAnsi="Times New Roman" w:cs="Times New Roman"/>
          <w:b/>
          <w:bCs/>
          <w:sz w:val="24"/>
          <w:szCs w:val="24"/>
          <w:lang w:eastAsia="en-IN"/>
        </w:rPr>
      </w:pPr>
    </w:p>
    <w:p w:rsidR="00DD2B72" w:rsidRPr="00DD2B72" w:rsidRDefault="00DD2B72" w:rsidP="00DD2B72">
      <w:pPr>
        <w:autoSpaceDE w:val="0"/>
        <w:autoSpaceDN w:val="0"/>
        <w:adjustRightInd w:val="0"/>
        <w:spacing w:after="0" w:line="240" w:lineRule="auto"/>
        <w:ind w:left="720" w:hanging="720"/>
        <w:rPr>
          <w:rFonts w:ascii="Times New Roman" w:eastAsia="Times New Roman" w:hAnsi="Times New Roman" w:cs="Times New Roman"/>
          <w:b/>
          <w:bCs/>
          <w:sz w:val="24"/>
          <w:szCs w:val="24"/>
          <w:lang w:eastAsia="en-IN"/>
        </w:rPr>
      </w:pPr>
      <w:r w:rsidRPr="00DD2B72">
        <w:rPr>
          <w:rFonts w:ascii="Times New Roman" w:eastAsia="Times New Roman" w:hAnsi="Times New Roman" w:cs="Times New Roman"/>
          <w:b/>
          <w:bCs/>
          <w:sz w:val="24"/>
          <w:szCs w:val="24"/>
          <w:lang w:eastAsia="en-IN"/>
        </w:rPr>
        <w:t>7.1 PORTS, LIGHT HOUSES AND SHIPPING</w:t>
      </w:r>
    </w:p>
    <w:p w:rsidR="00DD2B72" w:rsidRPr="00DD2B72" w:rsidRDefault="00DD2B72" w:rsidP="00DD2B72">
      <w:pPr>
        <w:autoSpaceDE w:val="0"/>
        <w:autoSpaceDN w:val="0"/>
        <w:adjustRightInd w:val="0"/>
        <w:spacing w:after="0"/>
        <w:ind w:firstLine="720"/>
        <w:jc w:val="both"/>
        <w:rPr>
          <w:rFonts w:ascii="Times New Roman" w:eastAsia="Times New Roman" w:hAnsi="Times New Roman" w:cs="Times New Roman"/>
          <w:sz w:val="24"/>
          <w:szCs w:val="24"/>
          <w:lang w:eastAsia="en-IN"/>
        </w:rPr>
      </w:pPr>
      <w:r w:rsidRPr="00DD2B72">
        <w:rPr>
          <w:rFonts w:ascii="Times New Roman" w:eastAsia="Times New Roman" w:hAnsi="Times New Roman" w:cs="Times New Roman"/>
          <w:sz w:val="24"/>
          <w:szCs w:val="24"/>
          <w:lang w:eastAsia="en-IN"/>
        </w:rPr>
        <w:t xml:space="preserve">Ports light houses and shipping sector deals with subject of coastal navigation and logistics. In Kerala, there are four operational ports out of 17 notified ports. They are </w:t>
      </w:r>
      <w:proofErr w:type="spellStart"/>
      <w:r w:rsidRPr="00DD2B72">
        <w:rPr>
          <w:rFonts w:ascii="Times New Roman" w:eastAsia="Times New Roman" w:hAnsi="Times New Roman" w:cs="Times New Roman"/>
          <w:sz w:val="24"/>
          <w:szCs w:val="24"/>
          <w:lang w:eastAsia="en-IN"/>
        </w:rPr>
        <w:t>Azhikkal</w:t>
      </w:r>
      <w:proofErr w:type="spellEnd"/>
      <w:r w:rsidRPr="00DD2B72">
        <w:rPr>
          <w:rFonts w:ascii="Times New Roman" w:eastAsia="Times New Roman" w:hAnsi="Times New Roman" w:cs="Times New Roman"/>
          <w:sz w:val="24"/>
          <w:szCs w:val="24"/>
          <w:lang w:eastAsia="en-IN"/>
        </w:rPr>
        <w:t xml:space="preserve">, </w:t>
      </w:r>
      <w:proofErr w:type="spellStart"/>
      <w:r w:rsidRPr="00DD2B72">
        <w:rPr>
          <w:rFonts w:ascii="Times New Roman" w:eastAsia="Times New Roman" w:hAnsi="Times New Roman" w:cs="Times New Roman"/>
          <w:sz w:val="24"/>
          <w:szCs w:val="24"/>
          <w:lang w:eastAsia="en-IN"/>
        </w:rPr>
        <w:t>Beypore</w:t>
      </w:r>
      <w:proofErr w:type="spellEnd"/>
      <w:r w:rsidRPr="00DD2B72">
        <w:rPr>
          <w:rFonts w:ascii="Times New Roman" w:eastAsia="Times New Roman" w:hAnsi="Times New Roman" w:cs="Times New Roman"/>
          <w:sz w:val="24"/>
          <w:szCs w:val="24"/>
          <w:lang w:eastAsia="en-IN"/>
        </w:rPr>
        <w:t xml:space="preserve">, Kollam and </w:t>
      </w:r>
      <w:proofErr w:type="spellStart"/>
      <w:r w:rsidRPr="00DD2B72">
        <w:rPr>
          <w:rFonts w:ascii="Times New Roman" w:eastAsia="Times New Roman" w:hAnsi="Times New Roman" w:cs="Times New Roman"/>
          <w:sz w:val="24"/>
          <w:szCs w:val="24"/>
          <w:lang w:eastAsia="en-IN"/>
        </w:rPr>
        <w:t>Vizhinjam</w:t>
      </w:r>
      <w:proofErr w:type="spellEnd"/>
      <w:r w:rsidRPr="00DD2B72">
        <w:rPr>
          <w:rFonts w:ascii="Times New Roman" w:eastAsia="Times New Roman" w:hAnsi="Times New Roman" w:cs="Times New Roman"/>
          <w:sz w:val="24"/>
          <w:szCs w:val="24"/>
          <w:lang w:eastAsia="en-IN"/>
        </w:rPr>
        <w:t xml:space="preserve"> Ports. Department of Ports, </w:t>
      </w:r>
      <w:proofErr w:type="spellStart"/>
      <w:r w:rsidRPr="00DD2B72">
        <w:rPr>
          <w:rFonts w:ascii="Times New Roman" w:eastAsia="Times New Roman" w:hAnsi="Times New Roman" w:cs="Times New Roman"/>
          <w:sz w:val="24"/>
          <w:szCs w:val="24"/>
          <w:lang w:eastAsia="en-IN"/>
        </w:rPr>
        <w:t>Harbour</w:t>
      </w:r>
      <w:proofErr w:type="spellEnd"/>
      <w:r w:rsidRPr="00DD2B72">
        <w:rPr>
          <w:rFonts w:ascii="Times New Roman" w:eastAsia="Times New Roman" w:hAnsi="Times New Roman" w:cs="Times New Roman"/>
          <w:sz w:val="24"/>
          <w:szCs w:val="24"/>
          <w:lang w:eastAsia="en-IN"/>
        </w:rPr>
        <w:t xml:space="preserve"> Engineering Department, Hydrographic Survey Wing, VISL and </w:t>
      </w:r>
      <w:proofErr w:type="spellStart"/>
      <w:r w:rsidRPr="00DD2B72">
        <w:rPr>
          <w:rFonts w:ascii="Times New Roman" w:eastAsia="Times New Roman" w:hAnsi="Times New Roman" w:cs="Times New Roman"/>
          <w:sz w:val="24"/>
          <w:szCs w:val="24"/>
          <w:lang w:eastAsia="en-IN"/>
        </w:rPr>
        <w:t>Azhikkal</w:t>
      </w:r>
      <w:proofErr w:type="spellEnd"/>
      <w:r w:rsidRPr="00DD2B72">
        <w:rPr>
          <w:rFonts w:ascii="Times New Roman" w:eastAsia="Times New Roman" w:hAnsi="Times New Roman" w:cs="Times New Roman"/>
          <w:sz w:val="24"/>
          <w:szCs w:val="24"/>
          <w:lang w:eastAsia="en-IN"/>
        </w:rPr>
        <w:t xml:space="preserve"> Port Ltd (Malabar International Port &amp; SEZ Ltd) are the agencies involved in the activities related to ports in the State. With the advent of Kerala Maritime Board, all activities related to ports and shipping is entrusted with KMB.  An amount of </w:t>
      </w:r>
      <w:r w:rsidRPr="00DD2B72">
        <w:rPr>
          <w:rFonts w:ascii="Tahoma" w:eastAsia="Times New Roman" w:hAnsi="Tahoma" w:cs="Tahoma"/>
          <w:sz w:val="24"/>
          <w:szCs w:val="24"/>
          <w:lang w:eastAsia="en-IN"/>
        </w:rPr>
        <w:t>₹</w:t>
      </w:r>
      <w:r w:rsidRPr="00DD2B72">
        <w:rPr>
          <w:rFonts w:ascii="Times New Roman" w:eastAsia="Times New Roman" w:hAnsi="Times New Roman" w:cs="Times New Roman"/>
          <w:sz w:val="24"/>
          <w:szCs w:val="24"/>
          <w:lang w:eastAsia="en-IN"/>
        </w:rPr>
        <w:t>8013.00 lakh is provided in the Budget 2021-22 for Ports</w:t>
      </w:r>
      <w:r w:rsidRPr="00DD2B72">
        <w:rPr>
          <w:rFonts w:ascii="Times New Roman" w:eastAsia="Times New Roman" w:hAnsi="Times New Roman" w:cs="Times New Roman"/>
          <w:sz w:val="24"/>
          <w:szCs w:val="24"/>
          <w:rtl/>
          <w:cs/>
          <w:lang w:eastAsia="en-IN"/>
        </w:rPr>
        <w:t>,</w:t>
      </w:r>
      <w:r w:rsidRPr="00DD2B72">
        <w:rPr>
          <w:rFonts w:ascii="Times New Roman" w:eastAsia="Times New Roman" w:hAnsi="Times New Roman" w:cs="Times New Roman"/>
          <w:sz w:val="24"/>
          <w:szCs w:val="24"/>
          <w:lang w:eastAsia="en-IN"/>
        </w:rPr>
        <w:t xml:space="preserve"> light houses and shipping sector.</w:t>
      </w:r>
    </w:p>
    <w:p w:rsidR="00DD2B72" w:rsidRPr="00DD2B72" w:rsidRDefault="00DD2B72" w:rsidP="00DD2B72">
      <w:pPr>
        <w:autoSpaceDE w:val="0"/>
        <w:autoSpaceDN w:val="0"/>
        <w:adjustRightInd w:val="0"/>
        <w:spacing w:after="0"/>
        <w:jc w:val="both"/>
        <w:rPr>
          <w:rFonts w:ascii="Times New Roman" w:eastAsia="Times New Roman" w:hAnsi="Times New Roman" w:cs="Times New Roman"/>
          <w:sz w:val="24"/>
          <w:szCs w:val="24"/>
          <w:lang w:eastAsia="en-IN"/>
        </w:rPr>
      </w:pPr>
      <w:r w:rsidRPr="00DD2B72">
        <w:rPr>
          <w:rFonts w:ascii="Times New Roman" w:eastAsia="Times New Roman" w:hAnsi="Times New Roman" w:cs="Times New Roman"/>
          <w:sz w:val="24"/>
          <w:szCs w:val="24"/>
          <w:lang w:eastAsia="en-IN"/>
        </w:rPr>
        <w:t>The sub sector wise allocation for Port sector in the Budget 2021-22 is as detailed below.</w:t>
      </w:r>
    </w:p>
    <w:tbl>
      <w:tblPr>
        <w:tblStyle w:val="TableGrid"/>
        <w:tblW w:w="0" w:type="auto"/>
        <w:tblLook w:val="04A0" w:firstRow="1" w:lastRow="0" w:firstColumn="1" w:lastColumn="0" w:noHBand="0" w:noVBand="1"/>
      </w:tblPr>
      <w:tblGrid>
        <w:gridCol w:w="675"/>
        <w:gridCol w:w="7088"/>
        <w:gridCol w:w="1479"/>
      </w:tblGrid>
      <w:tr w:rsidR="00DD2B72" w:rsidRPr="00DD2B72" w:rsidTr="004B57B1">
        <w:trPr>
          <w:trHeight w:val="500"/>
        </w:trPr>
        <w:tc>
          <w:tcPr>
            <w:tcW w:w="675" w:type="dxa"/>
          </w:tcPr>
          <w:p w:rsidR="00DD2B72" w:rsidRPr="00C85BE2" w:rsidRDefault="00DD2B72" w:rsidP="00DD2B72">
            <w:pPr>
              <w:autoSpaceDE w:val="0"/>
              <w:autoSpaceDN w:val="0"/>
              <w:adjustRightInd w:val="0"/>
              <w:rPr>
                <w:b/>
                <w:bCs/>
                <w:lang w:eastAsia="en-IN"/>
              </w:rPr>
            </w:pPr>
            <w:proofErr w:type="spellStart"/>
            <w:r w:rsidRPr="00C85BE2">
              <w:rPr>
                <w:b/>
                <w:bCs/>
                <w:lang w:eastAsia="en-IN"/>
              </w:rPr>
              <w:t>Sl</w:t>
            </w:r>
            <w:proofErr w:type="spellEnd"/>
            <w:r w:rsidRPr="00C85BE2">
              <w:rPr>
                <w:b/>
                <w:bCs/>
                <w:lang w:eastAsia="en-IN"/>
              </w:rPr>
              <w:t xml:space="preserve"> No</w:t>
            </w:r>
          </w:p>
        </w:tc>
        <w:tc>
          <w:tcPr>
            <w:tcW w:w="7088" w:type="dxa"/>
          </w:tcPr>
          <w:p w:rsidR="00DD2B72" w:rsidRPr="00DD2B72" w:rsidRDefault="00DD2B72" w:rsidP="00DD2B72">
            <w:pPr>
              <w:autoSpaceDE w:val="0"/>
              <w:autoSpaceDN w:val="0"/>
              <w:adjustRightInd w:val="0"/>
              <w:rPr>
                <w:lang w:eastAsia="en-IN"/>
              </w:rPr>
            </w:pPr>
            <w:r w:rsidRPr="00DD2B72">
              <w:rPr>
                <w:b/>
                <w:bCs/>
                <w:lang w:eastAsia="en-IN"/>
              </w:rPr>
              <w:t>Name of Department</w:t>
            </w:r>
          </w:p>
        </w:tc>
        <w:tc>
          <w:tcPr>
            <w:tcW w:w="1479" w:type="dxa"/>
          </w:tcPr>
          <w:p w:rsidR="00DD2B72" w:rsidRPr="00DD2B72" w:rsidRDefault="00DD2B72" w:rsidP="00DD2B72">
            <w:pPr>
              <w:autoSpaceDE w:val="0"/>
              <w:autoSpaceDN w:val="0"/>
              <w:adjustRightInd w:val="0"/>
              <w:rPr>
                <w:b/>
                <w:bCs/>
                <w:lang w:eastAsia="en-IN"/>
              </w:rPr>
            </w:pPr>
            <w:r w:rsidRPr="00DD2B72">
              <w:rPr>
                <w:b/>
                <w:bCs/>
                <w:lang w:eastAsia="en-IN"/>
              </w:rPr>
              <w:t>Outlay</w:t>
            </w:r>
          </w:p>
          <w:p w:rsidR="00DD2B72" w:rsidRPr="00DD2B72" w:rsidRDefault="00DD2B72" w:rsidP="00DD2B72">
            <w:pPr>
              <w:autoSpaceDE w:val="0"/>
              <w:autoSpaceDN w:val="0"/>
              <w:adjustRightInd w:val="0"/>
              <w:rPr>
                <w:lang w:eastAsia="en-IN"/>
              </w:rPr>
            </w:pPr>
            <w:r w:rsidRPr="00DD2B72">
              <w:rPr>
                <w:b/>
                <w:bCs/>
                <w:lang w:eastAsia="en-IN"/>
              </w:rPr>
              <w:t>(</w:t>
            </w:r>
            <w:r w:rsidRPr="00DD2B72">
              <w:rPr>
                <w:rFonts w:ascii="Tahoma" w:hAnsi="Tahoma" w:cs="Tahoma"/>
                <w:b/>
                <w:bCs/>
                <w:lang w:eastAsia="en-IN"/>
              </w:rPr>
              <w:t>₹</w:t>
            </w:r>
            <w:r w:rsidRPr="00DD2B72">
              <w:rPr>
                <w:b/>
                <w:bCs/>
                <w:lang w:eastAsia="en-IN"/>
              </w:rPr>
              <w:t>lakh)</w:t>
            </w:r>
            <w:r w:rsidRPr="00DD2B72">
              <w:rPr>
                <w:lang w:eastAsia="en-IN"/>
              </w:rPr>
              <w:t xml:space="preserve"> </w:t>
            </w:r>
          </w:p>
        </w:tc>
      </w:tr>
      <w:tr w:rsidR="00DD2B72" w:rsidRPr="00DD2B72" w:rsidTr="004B57B1">
        <w:tc>
          <w:tcPr>
            <w:tcW w:w="675" w:type="dxa"/>
          </w:tcPr>
          <w:p w:rsidR="00DD2B72" w:rsidRPr="00DD2B72" w:rsidRDefault="00DD2B72" w:rsidP="00DD2B72">
            <w:pPr>
              <w:autoSpaceDE w:val="0"/>
              <w:autoSpaceDN w:val="0"/>
              <w:adjustRightInd w:val="0"/>
              <w:rPr>
                <w:lang w:eastAsia="en-IN"/>
              </w:rPr>
            </w:pPr>
            <w:r w:rsidRPr="00DD2B72">
              <w:rPr>
                <w:lang w:eastAsia="en-IN"/>
              </w:rPr>
              <w:t>1</w:t>
            </w:r>
          </w:p>
        </w:tc>
        <w:tc>
          <w:tcPr>
            <w:tcW w:w="7088" w:type="dxa"/>
          </w:tcPr>
          <w:p w:rsidR="00DD2B72" w:rsidRPr="00DD2B72" w:rsidRDefault="00DD2B72" w:rsidP="00DD2B72">
            <w:pPr>
              <w:autoSpaceDE w:val="0"/>
              <w:autoSpaceDN w:val="0"/>
              <w:adjustRightInd w:val="0"/>
              <w:rPr>
                <w:lang w:eastAsia="en-IN"/>
              </w:rPr>
            </w:pPr>
            <w:r w:rsidRPr="00DD2B72">
              <w:rPr>
                <w:lang w:eastAsia="en-IN"/>
              </w:rPr>
              <w:t>Port Department</w:t>
            </w:r>
          </w:p>
        </w:tc>
        <w:tc>
          <w:tcPr>
            <w:tcW w:w="1479" w:type="dxa"/>
          </w:tcPr>
          <w:p w:rsidR="00DD2B72" w:rsidRPr="00DD2B72" w:rsidRDefault="00DD2B72" w:rsidP="00DD2B72">
            <w:pPr>
              <w:autoSpaceDE w:val="0"/>
              <w:autoSpaceDN w:val="0"/>
              <w:adjustRightInd w:val="0"/>
              <w:ind w:left="-250"/>
              <w:jc w:val="right"/>
              <w:rPr>
                <w:lang w:eastAsia="en-IN"/>
              </w:rPr>
            </w:pPr>
            <w:r w:rsidRPr="00DD2B72">
              <w:rPr>
                <w:lang w:eastAsia="en-IN"/>
              </w:rPr>
              <w:t>6913.00</w:t>
            </w:r>
          </w:p>
        </w:tc>
      </w:tr>
      <w:tr w:rsidR="00DD2B72" w:rsidRPr="00DD2B72" w:rsidTr="004B57B1">
        <w:tc>
          <w:tcPr>
            <w:tcW w:w="675" w:type="dxa"/>
          </w:tcPr>
          <w:p w:rsidR="00DD2B72" w:rsidRPr="00DD2B72" w:rsidRDefault="00DD2B72" w:rsidP="00DD2B72">
            <w:pPr>
              <w:autoSpaceDE w:val="0"/>
              <w:autoSpaceDN w:val="0"/>
              <w:adjustRightInd w:val="0"/>
              <w:rPr>
                <w:lang w:eastAsia="en-IN"/>
              </w:rPr>
            </w:pPr>
            <w:r w:rsidRPr="00DD2B72">
              <w:rPr>
                <w:lang w:eastAsia="en-IN"/>
              </w:rPr>
              <w:t>2</w:t>
            </w:r>
          </w:p>
        </w:tc>
        <w:tc>
          <w:tcPr>
            <w:tcW w:w="7088" w:type="dxa"/>
          </w:tcPr>
          <w:p w:rsidR="00DD2B72" w:rsidRPr="00DD2B72" w:rsidRDefault="00DD2B72" w:rsidP="00DD2B72">
            <w:pPr>
              <w:autoSpaceDE w:val="0"/>
              <w:autoSpaceDN w:val="0"/>
              <w:adjustRightInd w:val="0"/>
              <w:rPr>
                <w:lang w:eastAsia="en-IN"/>
              </w:rPr>
            </w:pPr>
            <w:r w:rsidRPr="00DD2B72">
              <w:rPr>
                <w:lang w:eastAsia="en-IN"/>
              </w:rPr>
              <w:t>Harbour Engineering Department</w:t>
            </w:r>
          </w:p>
        </w:tc>
        <w:tc>
          <w:tcPr>
            <w:tcW w:w="1479" w:type="dxa"/>
          </w:tcPr>
          <w:p w:rsidR="00DD2B72" w:rsidRPr="00DD2B72" w:rsidRDefault="00DD2B72" w:rsidP="00DD2B72">
            <w:pPr>
              <w:autoSpaceDE w:val="0"/>
              <w:autoSpaceDN w:val="0"/>
              <w:adjustRightInd w:val="0"/>
              <w:ind w:left="-250"/>
              <w:jc w:val="right"/>
              <w:rPr>
                <w:lang w:eastAsia="en-IN"/>
              </w:rPr>
            </w:pPr>
            <w:r w:rsidRPr="00DD2B72">
              <w:rPr>
                <w:lang w:eastAsia="en-IN"/>
              </w:rPr>
              <w:t>755.00</w:t>
            </w:r>
          </w:p>
        </w:tc>
      </w:tr>
      <w:tr w:rsidR="00DD2B72" w:rsidRPr="00DD2B72" w:rsidTr="004B57B1">
        <w:tc>
          <w:tcPr>
            <w:tcW w:w="675" w:type="dxa"/>
          </w:tcPr>
          <w:p w:rsidR="00DD2B72" w:rsidRPr="00DD2B72" w:rsidRDefault="00DD2B72" w:rsidP="00DD2B72">
            <w:pPr>
              <w:autoSpaceDE w:val="0"/>
              <w:autoSpaceDN w:val="0"/>
              <w:adjustRightInd w:val="0"/>
              <w:rPr>
                <w:lang w:eastAsia="en-IN"/>
              </w:rPr>
            </w:pPr>
            <w:r w:rsidRPr="00DD2B72">
              <w:rPr>
                <w:lang w:eastAsia="en-IN"/>
              </w:rPr>
              <w:t>3</w:t>
            </w:r>
          </w:p>
        </w:tc>
        <w:tc>
          <w:tcPr>
            <w:tcW w:w="7088" w:type="dxa"/>
          </w:tcPr>
          <w:p w:rsidR="00DD2B72" w:rsidRPr="00DD2B72" w:rsidRDefault="00DD2B72" w:rsidP="00DD2B72">
            <w:pPr>
              <w:autoSpaceDE w:val="0"/>
              <w:autoSpaceDN w:val="0"/>
              <w:adjustRightInd w:val="0"/>
              <w:rPr>
                <w:lang w:eastAsia="en-IN"/>
              </w:rPr>
            </w:pPr>
            <w:proofErr w:type="spellStart"/>
            <w:r w:rsidRPr="00DD2B72">
              <w:rPr>
                <w:lang w:eastAsia="en-IN"/>
              </w:rPr>
              <w:t>Hydrographic</w:t>
            </w:r>
            <w:proofErr w:type="spellEnd"/>
            <w:r w:rsidRPr="00DD2B72">
              <w:rPr>
                <w:lang w:eastAsia="en-IN"/>
              </w:rPr>
              <w:t xml:space="preserve"> Survey Wing</w:t>
            </w:r>
          </w:p>
        </w:tc>
        <w:tc>
          <w:tcPr>
            <w:tcW w:w="1479" w:type="dxa"/>
          </w:tcPr>
          <w:p w:rsidR="00DD2B72" w:rsidRPr="00DD2B72" w:rsidRDefault="00DD2B72" w:rsidP="00DD2B72">
            <w:pPr>
              <w:autoSpaceDE w:val="0"/>
              <w:autoSpaceDN w:val="0"/>
              <w:adjustRightInd w:val="0"/>
              <w:ind w:left="-250"/>
              <w:jc w:val="right"/>
              <w:rPr>
                <w:lang w:eastAsia="en-IN"/>
              </w:rPr>
            </w:pPr>
            <w:r w:rsidRPr="00DD2B72">
              <w:rPr>
                <w:lang w:eastAsia="en-IN"/>
              </w:rPr>
              <w:t>345.00</w:t>
            </w:r>
          </w:p>
        </w:tc>
      </w:tr>
      <w:tr w:rsidR="00DD2B72" w:rsidRPr="00DD2B72" w:rsidTr="004B57B1">
        <w:tc>
          <w:tcPr>
            <w:tcW w:w="675" w:type="dxa"/>
          </w:tcPr>
          <w:p w:rsidR="00DD2B72" w:rsidRPr="00DD2B72" w:rsidRDefault="00DD2B72" w:rsidP="00DD2B72">
            <w:pPr>
              <w:autoSpaceDE w:val="0"/>
              <w:autoSpaceDN w:val="0"/>
              <w:adjustRightInd w:val="0"/>
              <w:rPr>
                <w:b/>
                <w:bCs/>
                <w:lang w:eastAsia="en-IN"/>
              </w:rPr>
            </w:pPr>
          </w:p>
        </w:tc>
        <w:tc>
          <w:tcPr>
            <w:tcW w:w="7088" w:type="dxa"/>
          </w:tcPr>
          <w:p w:rsidR="00DD2B72" w:rsidRPr="00DD2B72" w:rsidRDefault="00DD2B72" w:rsidP="00DD2B72">
            <w:pPr>
              <w:autoSpaceDE w:val="0"/>
              <w:autoSpaceDN w:val="0"/>
              <w:adjustRightInd w:val="0"/>
              <w:jc w:val="center"/>
              <w:rPr>
                <w:b/>
                <w:bCs/>
                <w:lang w:eastAsia="en-IN"/>
              </w:rPr>
            </w:pPr>
            <w:r w:rsidRPr="00DD2B72">
              <w:rPr>
                <w:b/>
                <w:bCs/>
                <w:lang w:eastAsia="en-IN"/>
              </w:rPr>
              <w:t>Total</w:t>
            </w:r>
          </w:p>
        </w:tc>
        <w:tc>
          <w:tcPr>
            <w:tcW w:w="1479" w:type="dxa"/>
          </w:tcPr>
          <w:p w:rsidR="00DD2B72" w:rsidRPr="00DD2B72" w:rsidRDefault="00DD2B72" w:rsidP="00DD2B72">
            <w:pPr>
              <w:autoSpaceDE w:val="0"/>
              <w:autoSpaceDN w:val="0"/>
              <w:adjustRightInd w:val="0"/>
              <w:ind w:left="-250"/>
              <w:jc w:val="right"/>
              <w:rPr>
                <w:b/>
                <w:bCs/>
                <w:lang w:eastAsia="en-IN"/>
              </w:rPr>
            </w:pPr>
            <w:r w:rsidRPr="00DD2B72">
              <w:rPr>
                <w:b/>
                <w:bCs/>
                <w:lang w:eastAsia="en-IN"/>
              </w:rPr>
              <w:t>8013.00</w:t>
            </w:r>
          </w:p>
        </w:tc>
      </w:tr>
    </w:tbl>
    <w:p w:rsidR="001D3979" w:rsidRDefault="001D3979" w:rsidP="00DD2B72">
      <w:pPr>
        <w:autoSpaceDE w:val="0"/>
        <w:autoSpaceDN w:val="0"/>
        <w:adjustRightInd w:val="0"/>
        <w:spacing w:after="0" w:line="240" w:lineRule="auto"/>
        <w:rPr>
          <w:rFonts w:ascii="Times New Roman" w:eastAsia="Times New Roman" w:hAnsi="Times New Roman" w:cs="Times New Roman"/>
          <w:b/>
          <w:bCs/>
          <w:sz w:val="24"/>
          <w:szCs w:val="24"/>
          <w:lang w:eastAsia="en-IN"/>
        </w:rPr>
      </w:pPr>
    </w:p>
    <w:p w:rsidR="00DD2B72" w:rsidRPr="00DD2B72" w:rsidRDefault="00DD2B72" w:rsidP="00DD2B72">
      <w:pPr>
        <w:autoSpaceDE w:val="0"/>
        <w:autoSpaceDN w:val="0"/>
        <w:adjustRightInd w:val="0"/>
        <w:spacing w:after="0" w:line="240" w:lineRule="auto"/>
        <w:rPr>
          <w:rFonts w:ascii="Times New Roman" w:eastAsia="Times New Roman" w:hAnsi="Times New Roman" w:cs="Times New Roman"/>
          <w:b/>
          <w:bCs/>
          <w:sz w:val="24"/>
          <w:szCs w:val="24"/>
          <w:lang w:eastAsia="en-IN"/>
        </w:rPr>
      </w:pPr>
      <w:r w:rsidRPr="00DD2B72">
        <w:rPr>
          <w:rFonts w:ascii="Times New Roman" w:eastAsia="Times New Roman" w:hAnsi="Times New Roman" w:cs="Times New Roman"/>
          <w:b/>
          <w:bCs/>
          <w:sz w:val="24"/>
          <w:szCs w:val="24"/>
          <w:lang w:eastAsia="en-IN"/>
        </w:rPr>
        <w:t>Port Department &amp; Kerala Maritime Board</w:t>
      </w:r>
    </w:p>
    <w:p w:rsidR="00DD2B72" w:rsidRDefault="00DD2B72" w:rsidP="00DD2B72">
      <w:pPr>
        <w:autoSpaceDE w:val="0"/>
        <w:autoSpaceDN w:val="0"/>
        <w:adjustRightInd w:val="0"/>
        <w:spacing w:after="0"/>
        <w:ind w:firstLine="720"/>
        <w:jc w:val="both"/>
        <w:rPr>
          <w:rFonts w:ascii="Times New Roman" w:eastAsia="Times New Roman" w:hAnsi="Times New Roman" w:cs="Times New Roman"/>
          <w:sz w:val="24"/>
          <w:szCs w:val="24"/>
          <w:lang w:eastAsia="en-IN"/>
        </w:rPr>
      </w:pPr>
      <w:r w:rsidRPr="00DD2B72">
        <w:rPr>
          <w:rFonts w:ascii="Times New Roman" w:eastAsia="Times New Roman" w:hAnsi="Times New Roman" w:cs="Times New Roman"/>
          <w:sz w:val="24"/>
          <w:szCs w:val="24"/>
          <w:lang w:eastAsia="en-IN"/>
        </w:rPr>
        <w:t>The Department of Ports administers 17 non major ports along the 585 km long Kerala coast until January 2018.  As per KMB Act 2017, the Port Department is brought under the Kerala Maritime Board, which is mandated to administer, develop &amp; manage all non-major ports in the State.</w:t>
      </w:r>
    </w:p>
    <w:p w:rsidR="00DD2B72" w:rsidRPr="00DD2B72" w:rsidRDefault="00DD2B72" w:rsidP="00DD2B72">
      <w:pPr>
        <w:shd w:val="clear" w:color="auto" w:fill="FFFFFF"/>
        <w:spacing w:after="0" w:line="240" w:lineRule="auto"/>
        <w:rPr>
          <w:rFonts w:ascii="Times New Roman" w:eastAsia="Times New Roman" w:hAnsi="Times New Roman" w:cs="Times New Roman"/>
          <w:color w:val="212529"/>
          <w:sz w:val="24"/>
          <w:szCs w:val="24"/>
          <w:lang w:eastAsia="en-IN"/>
        </w:rPr>
      </w:pPr>
      <w:r w:rsidRPr="00DD2B72">
        <w:rPr>
          <w:rFonts w:ascii="Times New Roman" w:eastAsia="Times New Roman" w:hAnsi="Times New Roman" w:cs="Times New Roman"/>
          <w:b/>
          <w:bCs/>
          <w:color w:val="212529"/>
          <w:sz w:val="24"/>
          <w:szCs w:val="24"/>
          <w:lang w:eastAsia="en-IN"/>
        </w:rPr>
        <w:lastRenderedPageBreak/>
        <w:t>1. Kerala Maritime Board</w:t>
      </w:r>
      <w:r w:rsidRPr="00DD2B72">
        <w:rPr>
          <w:rFonts w:ascii="Times New Roman" w:eastAsia="Times New Roman" w:hAnsi="Times New Roman" w:cs="Times New Roman"/>
          <w:color w:val="212529"/>
          <w:sz w:val="24"/>
          <w:szCs w:val="24"/>
          <w:lang w:eastAsia="en-IN"/>
        </w:rPr>
        <w:tab/>
        <w:t xml:space="preserve">                                                             </w:t>
      </w:r>
    </w:p>
    <w:p w:rsidR="00DD2B72" w:rsidRPr="00DD2B72" w:rsidRDefault="00DD2B72" w:rsidP="00DD2B72">
      <w:pPr>
        <w:shd w:val="clear" w:color="auto" w:fill="FFFFFF"/>
        <w:spacing w:after="0" w:line="240" w:lineRule="auto"/>
        <w:jc w:val="right"/>
        <w:rPr>
          <w:rFonts w:ascii="Times New Roman" w:eastAsia="Times New Roman" w:hAnsi="Times New Roman" w:cs="Times New Roman"/>
          <w:b/>
          <w:bCs/>
          <w:color w:val="212529"/>
          <w:sz w:val="24"/>
          <w:szCs w:val="24"/>
          <w:lang w:eastAsia="en-IN"/>
        </w:rPr>
      </w:pPr>
      <w:r w:rsidRPr="00DD2B72">
        <w:rPr>
          <w:rFonts w:ascii="Times New Roman" w:eastAsia="Times New Roman" w:hAnsi="Times New Roman" w:cs="Times New Roman"/>
          <w:color w:val="212529"/>
          <w:sz w:val="24"/>
          <w:szCs w:val="24"/>
          <w:lang w:eastAsia="en-IN"/>
        </w:rPr>
        <w:t xml:space="preserve"> </w:t>
      </w:r>
      <w:r w:rsidRPr="00DD2B72">
        <w:rPr>
          <w:rFonts w:ascii="Times New Roman" w:eastAsia="Times New Roman" w:hAnsi="Times New Roman" w:cs="Times New Roman"/>
          <w:b/>
          <w:bCs/>
          <w:color w:val="212529"/>
          <w:sz w:val="24"/>
          <w:szCs w:val="24"/>
          <w:lang w:eastAsia="en-IN"/>
        </w:rPr>
        <w:t xml:space="preserve">(Outlay </w:t>
      </w:r>
      <w:r w:rsidRPr="00DD2B72">
        <w:rPr>
          <w:rFonts w:ascii="Tahoma" w:eastAsia="Times New Roman" w:hAnsi="Tahoma" w:cs="Tahoma"/>
          <w:b/>
          <w:bCs/>
          <w:sz w:val="24"/>
          <w:szCs w:val="24"/>
          <w:lang w:eastAsia="en-IN"/>
        </w:rPr>
        <w:t>₹</w:t>
      </w:r>
      <w:r w:rsidRPr="00DD2B72">
        <w:rPr>
          <w:rFonts w:ascii="Times New Roman" w:eastAsia="Times New Roman" w:hAnsi="Times New Roman" w:cs="Times New Roman"/>
          <w:b/>
          <w:bCs/>
          <w:color w:val="212529"/>
          <w:sz w:val="24"/>
          <w:szCs w:val="24"/>
          <w:lang w:eastAsia="en-IN"/>
        </w:rPr>
        <w:t>1.00 lakh)</w:t>
      </w:r>
    </w:p>
    <w:p w:rsidR="00DD2B72" w:rsidRPr="00DD2B72" w:rsidRDefault="00DD2B72" w:rsidP="00DD2B72">
      <w:pPr>
        <w:autoSpaceDE w:val="0"/>
        <w:autoSpaceDN w:val="0"/>
        <w:adjustRightInd w:val="0"/>
        <w:spacing w:after="0"/>
        <w:ind w:firstLine="720"/>
        <w:jc w:val="both"/>
        <w:rPr>
          <w:rFonts w:ascii="Times New Roman" w:eastAsia="Times New Roman" w:hAnsi="Times New Roman" w:cs="Times New Roman"/>
          <w:sz w:val="24"/>
          <w:szCs w:val="24"/>
          <w:lang w:eastAsia="en-IN"/>
        </w:rPr>
      </w:pPr>
      <w:r w:rsidRPr="00DD2B72">
        <w:rPr>
          <w:rFonts w:ascii="Times New Roman" w:eastAsia="Times New Roman" w:hAnsi="Times New Roman" w:cs="Times New Roman"/>
          <w:sz w:val="24"/>
          <w:szCs w:val="24"/>
          <w:lang w:eastAsia="en-IN"/>
        </w:rPr>
        <w:t>The Kerala Maritime Board is constituted as per vide GO (</w:t>
      </w:r>
      <w:proofErr w:type="spellStart"/>
      <w:r w:rsidRPr="00DD2B72">
        <w:rPr>
          <w:rFonts w:ascii="Times New Roman" w:eastAsia="Times New Roman" w:hAnsi="Times New Roman" w:cs="Times New Roman"/>
          <w:sz w:val="24"/>
          <w:szCs w:val="24"/>
          <w:lang w:eastAsia="en-IN"/>
        </w:rPr>
        <w:t>Ms</w:t>
      </w:r>
      <w:proofErr w:type="spellEnd"/>
      <w:r w:rsidRPr="00DD2B72">
        <w:rPr>
          <w:rFonts w:ascii="Times New Roman" w:eastAsia="Times New Roman" w:hAnsi="Times New Roman" w:cs="Times New Roman"/>
          <w:sz w:val="24"/>
          <w:szCs w:val="24"/>
          <w:lang w:eastAsia="en-IN"/>
        </w:rPr>
        <w:t xml:space="preserve">) no 1/2018 F&amp;PD dated 2/2/2018 based on Kerala Maritime Board Act, 2017. Kerala Maritime Board is constituted for Development of non-major Ports in the state to promote coastal shipping. The Chairman and the Board Members have assumed charge with effect from 25/07/2018 at the Regional Office of Kerala Maritime Board. The Board consists of Chairman, Vice chairman, 3 ex-officio members, representative of Indian Navy, representative of Indian Coast Guard, Chief executive officer VISL and 4 selected members. Kerala Maritime Board functions to enhance activities related to maritime trade in ports by arranging adequate facilities to make port operations scientific. A token provision of </w:t>
      </w:r>
      <w:r w:rsidRPr="00DD2B72">
        <w:rPr>
          <w:rFonts w:ascii="Tahoma" w:eastAsia="Times New Roman" w:hAnsi="Tahoma" w:cs="Tahoma"/>
          <w:sz w:val="24"/>
          <w:szCs w:val="24"/>
          <w:lang w:eastAsia="en-IN"/>
        </w:rPr>
        <w:t>₹</w:t>
      </w:r>
      <w:r w:rsidRPr="00DD2B72">
        <w:rPr>
          <w:rFonts w:ascii="Times New Roman" w:eastAsia="Times New Roman" w:hAnsi="Times New Roman" w:cs="Times New Roman"/>
          <w:sz w:val="24"/>
          <w:szCs w:val="24"/>
          <w:lang w:eastAsia="en-IN"/>
        </w:rPr>
        <w:t>1.00 lakh is provided in the budget 2021-22 for administration &amp; governance infrastructure</w:t>
      </w:r>
      <w:r w:rsidRPr="00DD2B72">
        <w:rPr>
          <w:rFonts w:ascii="Times New Roman" w:eastAsia="Times New Roman" w:hAnsi="Times New Roman" w:cs="Times New Roman"/>
          <w:color w:val="FF0000"/>
          <w:sz w:val="24"/>
          <w:szCs w:val="24"/>
          <w:lang w:eastAsia="en-IN"/>
        </w:rPr>
        <w:t>.</w:t>
      </w:r>
      <w:r w:rsidRPr="00DD2B72">
        <w:rPr>
          <w:rFonts w:ascii="Times New Roman" w:eastAsia="Times New Roman" w:hAnsi="Times New Roman" w:cs="Times New Roman"/>
          <w:sz w:val="24"/>
          <w:szCs w:val="24"/>
          <w:lang w:eastAsia="en-IN"/>
        </w:rPr>
        <w:t xml:space="preserve"> Additional amount required for the Board as and when it becomes operational in full swing may be obtained through additional </w:t>
      </w:r>
      <w:proofErr w:type="spellStart"/>
      <w:r w:rsidRPr="00DD2B72">
        <w:rPr>
          <w:rFonts w:ascii="Times New Roman" w:eastAsia="Times New Roman" w:hAnsi="Times New Roman" w:cs="Times New Roman"/>
          <w:sz w:val="24"/>
          <w:szCs w:val="24"/>
          <w:lang w:eastAsia="en-IN"/>
        </w:rPr>
        <w:t>authorisation</w:t>
      </w:r>
      <w:proofErr w:type="spellEnd"/>
      <w:r w:rsidRPr="00DD2B72">
        <w:rPr>
          <w:rFonts w:ascii="Times New Roman" w:eastAsia="Times New Roman" w:hAnsi="Times New Roman" w:cs="Times New Roman"/>
          <w:sz w:val="24"/>
          <w:szCs w:val="24"/>
          <w:lang w:eastAsia="en-IN"/>
        </w:rPr>
        <w:t xml:space="preserve"> or re-appropriation in the port sector.</w:t>
      </w:r>
    </w:p>
    <w:p w:rsidR="00DD2B72" w:rsidRPr="00DD2B72" w:rsidRDefault="00DD2B72" w:rsidP="00DD2B72">
      <w:pPr>
        <w:shd w:val="clear" w:color="auto" w:fill="FFFFFF"/>
        <w:spacing w:after="0" w:line="240" w:lineRule="auto"/>
        <w:outlineLvl w:val="3"/>
        <w:rPr>
          <w:rFonts w:ascii="Times New Roman" w:eastAsia="Times New Roman" w:hAnsi="Times New Roman" w:cs="Times New Roman"/>
          <w:b/>
          <w:bCs/>
          <w:color w:val="212529"/>
          <w:sz w:val="24"/>
          <w:szCs w:val="24"/>
          <w:lang w:eastAsia="en-IN"/>
        </w:rPr>
      </w:pPr>
      <w:r w:rsidRPr="00DD2B72">
        <w:rPr>
          <w:rFonts w:ascii="Times New Roman" w:eastAsia="Times New Roman" w:hAnsi="Times New Roman" w:cs="Times New Roman"/>
          <w:b/>
          <w:bCs/>
          <w:color w:val="212529"/>
          <w:sz w:val="24"/>
          <w:szCs w:val="24"/>
          <w:lang w:eastAsia="en-IN"/>
        </w:rPr>
        <w:t xml:space="preserve">2. E-governance and capacity building in KMB                             </w:t>
      </w:r>
    </w:p>
    <w:p w:rsidR="00DD2B72" w:rsidRPr="00DD2B72" w:rsidRDefault="00DD2B72" w:rsidP="00DD2B72">
      <w:pPr>
        <w:shd w:val="clear" w:color="auto" w:fill="FFFFFF"/>
        <w:spacing w:after="0" w:line="240" w:lineRule="auto"/>
        <w:jc w:val="right"/>
        <w:outlineLvl w:val="3"/>
        <w:rPr>
          <w:rFonts w:ascii="Times New Roman" w:eastAsia="Times New Roman" w:hAnsi="Times New Roman" w:cs="Times New Roman"/>
          <w:b/>
          <w:bCs/>
          <w:color w:val="212529"/>
          <w:sz w:val="24"/>
          <w:szCs w:val="24"/>
          <w:lang w:eastAsia="en-IN"/>
        </w:rPr>
      </w:pPr>
      <w:r w:rsidRPr="00DD2B72">
        <w:rPr>
          <w:rFonts w:ascii="Times New Roman" w:eastAsia="Times New Roman" w:hAnsi="Times New Roman" w:cs="Times New Roman"/>
          <w:b/>
          <w:bCs/>
          <w:color w:val="212529"/>
          <w:sz w:val="24"/>
          <w:szCs w:val="24"/>
          <w:lang w:eastAsia="en-IN"/>
        </w:rPr>
        <w:t xml:space="preserve"> (Outlay: </w:t>
      </w:r>
      <w:r w:rsidRPr="00DD2B72">
        <w:rPr>
          <w:rFonts w:ascii="Tahoma" w:eastAsia="Times New Roman" w:hAnsi="Tahoma" w:cs="Tahoma"/>
          <w:b/>
          <w:bCs/>
          <w:sz w:val="24"/>
          <w:szCs w:val="24"/>
          <w:lang w:eastAsia="en-IN"/>
        </w:rPr>
        <w:t>₹</w:t>
      </w:r>
      <w:r w:rsidRPr="00DD2B72">
        <w:rPr>
          <w:rFonts w:ascii="Times New Roman" w:eastAsia="Times New Roman" w:hAnsi="Times New Roman" w:cs="Times New Roman"/>
          <w:b/>
          <w:bCs/>
          <w:sz w:val="24"/>
          <w:szCs w:val="24"/>
          <w:lang w:eastAsia="en-IN"/>
        </w:rPr>
        <w:t xml:space="preserve"> </w:t>
      </w:r>
      <w:r w:rsidRPr="00DD2B72">
        <w:rPr>
          <w:rFonts w:ascii="Times New Roman" w:eastAsia="Times New Roman" w:hAnsi="Times New Roman" w:cs="Times New Roman"/>
          <w:b/>
          <w:bCs/>
          <w:color w:val="212529"/>
          <w:sz w:val="24"/>
          <w:szCs w:val="24"/>
          <w:lang w:eastAsia="en-IN"/>
        </w:rPr>
        <w:t>225.00 lakh)</w:t>
      </w:r>
    </w:p>
    <w:p w:rsidR="00DD2B72" w:rsidRPr="00DD2B72" w:rsidRDefault="00DD2B72" w:rsidP="001D3979">
      <w:pPr>
        <w:shd w:val="clear" w:color="auto" w:fill="FFFFFF"/>
        <w:spacing w:after="0"/>
        <w:ind w:firstLine="720"/>
        <w:jc w:val="both"/>
        <w:rPr>
          <w:rFonts w:ascii="Times New Roman" w:eastAsia="Times New Roman" w:hAnsi="Times New Roman" w:cs="Times New Roman"/>
          <w:color w:val="212529"/>
          <w:sz w:val="24"/>
          <w:szCs w:val="24"/>
          <w:lang w:eastAsia="en-IN"/>
        </w:rPr>
      </w:pPr>
      <w:r w:rsidRPr="00DD2B72">
        <w:rPr>
          <w:rFonts w:ascii="Times New Roman" w:eastAsia="Times New Roman" w:hAnsi="Times New Roman" w:cs="Times New Roman"/>
          <w:color w:val="212529"/>
          <w:sz w:val="24"/>
          <w:szCs w:val="24"/>
          <w:lang w:eastAsia="en-IN"/>
        </w:rPr>
        <w:t xml:space="preserve">KMB is a newly formed body for the management of non-major ports in Kerala. Its business has to be undertaken in accordance with government’s e-governance policy. The modern scenario demands e-governance in port administration and shipping operations. The scheme is intended to create web based business platform for port activities. In future the web portal will act as a nod for bridging trade activities between different sectors in the state and other parts of the country and world. </w:t>
      </w:r>
      <w:r w:rsidRPr="00DD2B72">
        <w:rPr>
          <w:rFonts w:ascii="Times New Roman" w:eastAsia="Times New Roman" w:hAnsi="Times New Roman" w:cs="Times New Roman"/>
          <w:sz w:val="24"/>
          <w:szCs w:val="24"/>
          <w:lang w:eastAsia="en-IN"/>
        </w:rPr>
        <w:t xml:space="preserve">An amount of </w:t>
      </w:r>
      <w:r w:rsidRPr="00DD2B72">
        <w:rPr>
          <w:rFonts w:ascii="Tahoma" w:eastAsia="Times New Roman" w:hAnsi="Tahoma" w:cs="Tahoma"/>
          <w:sz w:val="24"/>
          <w:szCs w:val="24"/>
          <w:lang w:eastAsia="en-IN"/>
        </w:rPr>
        <w:t>₹</w:t>
      </w:r>
      <w:r w:rsidR="002D264B">
        <w:rPr>
          <w:rFonts w:ascii="Times New Roman" w:eastAsia="Times New Roman" w:hAnsi="Times New Roman" w:cs="Times New Roman"/>
          <w:sz w:val="24"/>
          <w:szCs w:val="24"/>
          <w:lang w:eastAsia="en-IN"/>
        </w:rPr>
        <w:t>225.00 l</w:t>
      </w:r>
      <w:r w:rsidRPr="00DD2B72">
        <w:rPr>
          <w:rFonts w:ascii="Times New Roman" w:eastAsia="Times New Roman" w:hAnsi="Times New Roman" w:cs="Times New Roman"/>
          <w:sz w:val="24"/>
          <w:szCs w:val="24"/>
          <w:lang w:eastAsia="en-IN"/>
        </w:rPr>
        <w:t>akh is provided for the financial year 2021-22 for under</w:t>
      </w:r>
      <w:r w:rsidR="002D264B">
        <w:rPr>
          <w:rFonts w:ascii="Times New Roman" w:eastAsia="Times New Roman" w:hAnsi="Times New Roman" w:cs="Times New Roman"/>
          <w:sz w:val="24"/>
          <w:szCs w:val="24"/>
          <w:lang w:eastAsia="en-IN"/>
        </w:rPr>
        <w:t xml:space="preserve">taking the following activities.  Of which </w:t>
      </w:r>
      <w:r w:rsidR="00C85BE2" w:rsidRPr="00DD2B72">
        <w:rPr>
          <w:rFonts w:ascii="Tahoma" w:eastAsia="Times New Roman" w:hAnsi="Tahoma" w:cs="Tahoma"/>
          <w:sz w:val="24"/>
          <w:szCs w:val="24"/>
          <w:lang w:eastAsia="en-IN"/>
        </w:rPr>
        <w:t>₹</w:t>
      </w:r>
      <w:r w:rsidR="002D264B">
        <w:rPr>
          <w:rFonts w:ascii="Times New Roman" w:eastAsia="Times New Roman" w:hAnsi="Times New Roman" w:cs="Times New Roman"/>
          <w:sz w:val="24"/>
          <w:szCs w:val="24"/>
          <w:lang w:eastAsia="en-IN"/>
        </w:rPr>
        <w:t>23.00 lakh is provisioned for empowering women work force in the department.</w:t>
      </w:r>
    </w:p>
    <w:tbl>
      <w:tblPr>
        <w:tblW w:w="4892"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732"/>
        <w:gridCol w:w="7022"/>
        <w:gridCol w:w="1433"/>
      </w:tblGrid>
      <w:tr w:rsidR="00DD2B72" w:rsidRPr="00DD2B72" w:rsidTr="004B57B1">
        <w:trPr>
          <w:trHeight w:val="582"/>
          <w:tblHeader/>
        </w:trPr>
        <w:tc>
          <w:tcPr>
            <w:tcW w:w="0" w:type="auto"/>
            <w:tcBorders>
              <w:top w:val="single" w:sz="6" w:space="0" w:color="000000"/>
              <w:left w:val="single" w:sz="6" w:space="0" w:color="000000"/>
              <w:bottom w:val="single" w:sz="6" w:space="0" w:color="000000"/>
              <w:right w:val="single" w:sz="6" w:space="0" w:color="000000"/>
            </w:tcBorders>
            <w:vAlign w:val="center"/>
            <w:hideMark/>
          </w:tcPr>
          <w:p w:rsidR="00DD2B72" w:rsidRPr="00DD2B72" w:rsidRDefault="00DD2B72" w:rsidP="00DD2B72">
            <w:pPr>
              <w:spacing w:after="0" w:line="240" w:lineRule="auto"/>
              <w:jc w:val="center"/>
              <w:rPr>
                <w:rFonts w:ascii="Times New Roman" w:eastAsia="Times New Roman" w:hAnsi="Times New Roman" w:cs="Times New Roman"/>
                <w:b/>
                <w:bCs/>
                <w:sz w:val="24"/>
                <w:szCs w:val="24"/>
                <w:lang w:eastAsia="en-IN"/>
              </w:rPr>
            </w:pPr>
            <w:r w:rsidRPr="00DD2B72">
              <w:rPr>
                <w:rFonts w:ascii="Times New Roman" w:eastAsia="Times New Roman" w:hAnsi="Times New Roman" w:cs="Times New Roman"/>
                <w:b/>
                <w:bCs/>
                <w:sz w:val="24"/>
                <w:szCs w:val="24"/>
                <w:lang w:eastAsia="en-IN"/>
              </w:rPr>
              <w:t>Sl. No.</w:t>
            </w:r>
          </w:p>
        </w:tc>
        <w:tc>
          <w:tcPr>
            <w:tcW w:w="7022" w:type="dxa"/>
            <w:tcBorders>
              <w:top w:val="single" w:sz="6" w:space="0" w:color="000000"/>
              <w:left w:val="single" w:sz="6" w:space="0" w:color="000000"/>
              <w:bottom w:val="single" w:sz="6" w:space="0" w:color="000000"/>
              <w:right w:val="single" w:sz="6" w:space="0" w:color="000000"/>
            </w:tcBorders>
            <w:vAlign w:val="center"/>
            <w:hideMark/>
          </w:tcPr>
          <w:p w:rsidR="00DD2B72" w:rsidRPr="00DD2B72" w:rsidRDefault="00DD2B72" w:rsidP="00DD2B72">
            <w:pPr>
              <w:spacing w:after="0" w:line="240" w:lineRule="auto"/>
              <w:jc w:val="center"/>
              <w:rPr>
                <w:rFonts w:ascii="Times New Roman" w:eastAsia="Times New Roman" w:hAnsi="Times New Roman" w:cs="Times New Roman"/>
                <w:b/>
                <w:bCs/>
                <w:sz w:val="24"/>
                <w:szCs w:val="24"/>
                <w:lang w:eastAsia="en-IN"/>
              </w:rPr>
            </w:pPr>
            <w:r w:rsidRPr="00DD2B72">
              <w:rPr>
                <w:rFonts w:ascii="Times New Roman" w:eastAsia="Times New Roman" w:hAnsi="Times New Roman" w:cs="Times New Roman"/>
                <w:b/>
                <w:bCs/>
                <w:sz w:val="24"/>
                <w:szCs w:val="24"/>
                <w:lang w:eastAsia="en-IN"/>
              </w:rPr>
              <w:t>Component Name</w:t>
            </w:r>
          </w:p>
        </w:tc>
        <w:tc>
          <w:tcPr>
            <w:tcW w:w="1433" w:type="dxa"/>
            <w:tcBorders>
              <w:top w:val="single" w:sz="6" w:space="0" w:color="000000"/>
              <w:left w:val="single" w:sz="6" w:space="0" w:color="000000"/>
              <w:bottom w:val="single" w:sz="6" w:space="0" w:color="000000"/>
              <w:right w:val="single" w:sz="6" w:space="0" w:color="000000"/>
            </w:tcBorders>
            <w:vAlign w:val="center"/>
            <w:hideMark/>
          </w:tcPr>
          <w:p w:rsidR="00DD2B72" w:rsidRPr="00DD2B72" w:rsidRDefault="00DD2B72" w:rsidP="00DD2B72">
            <w:pPr>
              <w:spacing w:after="0" w:line="240" w:lineRule="auto"/>
              <w:jc w:val="center"/>
              <w:rPr>
                <w:rFonts w:ascii="Times New Roman" w:eastAsia="Times New Roman" w:hAnsi="Times New Roman" w:cs="Times New Roman"/>
                <w:b/>
                <w:bCs/>
                <w:sz w:val="24"/>
                <w:szCs w:val="24"/>
                <w:lang w:eastAsia="en-IN"/>
              </w:rPr>
            </w:pPr>
            <w:r w:rsidRPr="00DD2B72">
              <w:rPr>
                <w:rFonts w:ascii="Times New Roman" w:eastAsia="Times New Roman" w:hAnsi="Times New Roman" w:cs="Times New Roman"/>
                <w:b/>
                <w:bCs/>
                <w:sz w:val="24"/>
                <w:szCs w:val="24"/>
                <w:lang w:eastAsia="en-IN"/>
              </w:rPr>
              <w:t>Amount</w:t>
            </w:r>
          </w:p>
          <w:p w:rsidR="00DD2B72" w:rsidRPr="00DD2B72" w:rsidRDefault="00DD2B72" w:rsidP="00DD2B72">
            <w:pPr>
              <w:spacing w:after="0" w:line="240" w:lineRule="auto"/>
              <w:jc w:val="center"/>
              <w:rPr>
                <w:rFonts w:ascii="Times New Roman" w:eastAsia="Times New Roman" w:hAnsi="Times New Roman" w:cs="Times New Roman"/>
                <w:b/>
                <w:bCs/>
                <w:sz w:val="24"/>
                <w:szCs w:val="24"/>
                <w:lang w:eastAsia="en-IN"/>
              </w:rPr>
            </w:pPr>
            <w:r w:rsidRPr="00DD2B72">
              <w:rPr>
                <w:rFonts w:ascii="Times New Roman" w:eastAsia="Times New Roman" w:hAnsi="Times New Roman" w:cs="Times New Roman"/>
                <w:b/>
                <w:bCs/>
                <w:sz w:val="24"/>
                <w:szCs w:val="24"/>
                <w:lang w:eastAsia="en-IN"/>
              </w:rPr>
              <w:t xml:space="preserve"> (</w:t>
            </w:r>
            <w:r w:rsidRPr="00DD2B72">
              <w:rPr>
                <w:rFonts w:ascii="Tahoma" w:eastAsia="Times New Roman" w:hAnsi="Tahoma" w:cs="Tahoma"/>
                <w:b/>
                <w:bCs/>
                <w:sz w:val="24"/>
                <w:szCs w:val="24"/>
                <w:lang w:eastAsia="en-IN"/>
              </w:rPr>
              <w:t>₹</w:t>
            </w:r>
            <w:r w:rsidRPr="00DD2B72">
              <w:rPr>
                <w:rFonts w:ascii="Times New Roman" w:eastAsia="Times New Roman" w:hAnsi="Times New Roman" w:cs="Times New Roman"/>
                <w:b/>
                <w:bCs/>
                <w:sz w:val="24"/>
                <w:szCs w:val="24"/>
                <w:lang w:eastAsia="en-IN"/>
              </w:rPr>
              <w:t xml:space="preserve"> In lakh)</w:t>
            </w:r>
          </w:p>
        </w:tc>
      </w:tr>
      <w:tr w:rsidR="00DD2B72" w:rsidRPr="00DD2B72" w:rsidTr="004B57B1">
        <w:trPr>
          <w:trHeight w:val="299"/>
        </w:trPr>
        <w:tc>
          <w:tcPr>
            <w:tcW w:w="0" w:type="auto"/>
            <w:tcBorders>
              <w:top w:val="single" w:sz="6" w:space="0" w:color="000000"/>
              <w:left w:val="single" w:sz="6" w:space="0" w:color="000000"/>
              <w:bottom w:val="single" w:sz="6" w:space="0" w:color="000000"/>
              <w:right w:val="single" w:sz="6" w:space="0" w:color="000000"/>
            </w:tcBorders>
            <w:vAlign w:val="center"/>
            <w:hideMark/>
          </w:tcPr>
          <w:p w:rsidR="00DD2B72" w:rsidRPr="00DD2B72" w:rsidRDefault="00DD2B72" w:rsidP="00DD2B72">
            <w:pPr>
              <w:spacing w:after="0" w:line="240" w:lineRule="auto"/>
              <w:rPr>
                <w:rFonts w:ascii="Times New Roman" w:eastAsia="Times New Roman" w:hAnsi="Times New Roman" w:cs="Times New Roman"/>
                <w:sz w:val="24"/>
                <w:szCs w:val="24"/>
                <w:lang w:eastAsia="en-IN"/>
              </w:rPr>
            </w:pPr>
            <w:r w:rsidRPr="00DD2B72">
              <w:rPr>
                <w:rFonts w:ascii="Times New Roman" w:eastAsia="Times New Roman" w:hAnsi="Times New Roman" w:cs="Times New Roman"/>
                <w:sz w:val="24"/>
                <w:szCs w:val="24"/>
                <w:lang w:eastAsia="en-IN"/>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DD2B72" w:rsidRPr="00DD2B72" w:rsidRDefault="00DD2B72" w:rsidP="00DD2B72">
            <w:pPr>
              <w:spacing w:after="0" w:line="240" w:lineRule="auto"/>
              <w:rPr>
                <w:rFonts w:ascii="Times New Roman" w:eastAsia="Times New Roman" w:hAnsi="Times New Roman" w:cs="Times New Roman"/>
                <w:sz w:val="24"/>
                <w:szCs w:val="24"/>
                <w:lang w:eastAsia="en-IN"/>
              </w:rPr>
            </w:pPr>
            <w:r w:rsidRPr="00DD2B72">
              <w:rPr>
                <w:rFonts w:ascii="Times New Roman" w:eastAsia="Times New Roman" w:hAnsi="Times New Roman" w:cs="Times New Roman"/>
                <w:sz w:val="24"/>
                <w:szCs w:val="24"/>
                <w:lang w:eastAsia="en-IN"/>
              </w:rPr>
              <w:t>Digital File System</w:t>
            </w:r>
          </w:p>
        </w:tc>
        <w:tc>
          <w:tcPr>
            <w:tcW w:w="0" w:type="auto"/>
            <w:vMerge w:val="restart"/>
            <w:tcBorders>
              <w:top w:val="single" w:sz="6" w:space="0" w:color="000000"/>
              <w:left w:val="single" w:sz="6" w:space="0" w:color="000000"/>
              <w:right w:val="single" w:sz="6" w:space="0" w:color="000000"/>
            </w:tcBorders>
            <w:vAlign w:val="center"/>
          </w:tcPr>
          <w:p w:rsidR="00DD2B72" w:rsidRPr="00DD2B72" w:rsidRDefault="00DD2B72" w:rsidP="00DD2B72">
            <w:pPr>
              <w:spacing w:after="0" w:line="240" w:lineRule="auto"/>
              <w:jc w:val="center"/>
              <w:rPr>
                <w:rFonts w:ascii="Times New Roman" w:eastAsia="Times New Roman" w:hAnsi="Times New Roman" w:cs="Times New Roman"/>
                <w:sz w:val="24"/>
                <w:szCs w:val="24"/>
                <w:lang w:eastAsia="en-IN"/>
              </w:rPr>
            </w:pPr>
            <w:r w:rsidRPr="00DD2B72">
              <w:rPr>
                <w:rFonts w:ascii="Times New Roman" w:eastAsia="Times New Roman" w:hAnsi="Times New Roman" w:cs="Times New Roman"/>
                <w:sz w:val="24"/>
                <w:szCs w:val="24"/>
                <w:lang w:eastAsia="en-IN"/>
              </w:rPr>
              <w:t>225.00</w:t>
            </w:r>
          </w:p>
        </w:tc>
      </w:tr>
      <w:tr w:rsidR="00DD2B72" w:rsidRPr="00DD2B72" w:rsidTr="004B57B1">
        <w:trPr>
          <w:trHeight w:val="282"/>
        </w:trPr>
        <w:tc>
          <w:tcPr>
            <w:tcW w:w="0" w:type="auto"/>
            <w:tcBorders>
              <w:top w:val="single" w:sz="6" w:space="0" w:color="000000"/>
              <w:left w:val="single" w:sz="6" w:space="0" w:color="000000"/>
              <w:bottom w:val="single" w:sz="6" w:space="0" w:color="000000"/>
              <w:right w:val="single" w:sz="6" w:space="0" w:color="000000"/>
            </w:tcBorders>
            <w:vAlign w:val="center"/>
            <w:hideMark/>
          </w:tcPr>
          <w:p w:rsidR="00DD2B72" w:rsidRPr="00DD2B72" w:rsidRDefault="00DD2B72" w:rsidP="00DD2B72">
            <w:pPr>
              <w:spacing w:after="0" w:line="240" w:lineRule="auto"/>
              <w:rPr>
                <w:rFonts w:ascii="Times New Roman" w:eastAsia="Times New Roman" w:hAnsi="Times New Roman" w:cs="Times New Roman"/>
                <w:sz w:val="24"/>
                <w:szCs w:val="24"/>
                <w:lang w:eastAsia="en-IN"/>
              </w:rPr>
            </w:pPr>
            <w:r w:rsidRPr="00DD2B72">
              <w:rPr>
                <w:rFonts w:ascii="Times New Roman" w:eastAsia="Times New Roman" w:hAnsi="Times New Roman" w:cs="Times New Roman"/>
                <w:sz w:val="24"/>
                <w:szCs w:val="24"/>
                <w:lang w:eastAsia="en-IN"/>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DD2B72" w:rsidRPr="00DD2B72" w:rsidRDefault="00DD2B72" w:rsidP="00DD2B72">
            <w:pPr>
              <w:spacing w:after="0" w:line="240" w:lineRule="auto"/>
              <w:rPr>
                <w:rFonts w:ascii="Times New Roman" w:eastAsia="Times New Roman" w:hAnsi="Times New Roman" w:cs="Times New Roman"/>
                <w:sz w:val="24"/>
                <w:szCs w:val="24"/>
                <w:lang w:eastAsia="en-IN"/>
              </w:rPr>
            </w:pPr>
            <w:r w:rsidRPr="00DD2B72">
              <w:rPr>
                <w:rFonts w:ascii="Times New Roman" w:eastAsia="Times New Roman" w:hAnsi="Times New Roman" w:cs="Times New Roman"/>
                <w:sz w:val="24"/>
                <w:szCs w:val="24"/>
                <w:lang w:eastAsia="en-IN"/>
              </w:rPr>
              <w:t>Procurement of Infrastructure for E-office</w:t>
            </w:r>
          </w:p>
        </w:tc>
        <w:tc>
          <w:tcPr>
            <w:tcW w:w="0" w:type="auto"/>
            <w:vMerge/>
            <w:tcBorders>
              <w:left w:val="single" w:sz="6" w:space="0" w:color="000000"/>
              <w:right w:val="single" w:sz="6" w:space="0" w:color="000000"/>
            </w:tcBorders>
            <w:vAlign w:val="center"/>
          </w:tcPr>
          <w:p w:rsidR="00DD2B72" w:rsidRPr="00DD2B72" w:rsidRDefault="00DD2B72" w:rsidP="00DD2B72">
            <w:pPr>
              <w:spacing w:after="0" w:line="240" w:lineRule="auto"/>
              <w:jc w:val="center"/>
              <w:rPr>
                <w:rFonts w:ascii="Times New Roman" w:eastAsia="Times New Roman" w:hAnsi="Times New Roman" w:cs="Times New Roman"/>
                <w:sz w:val="24"/>
                <w:szCs w:val="24"/>
                <w:lang w:eastAsia="en-IN"/>
              </w:rPr>
            </w:pPr>
          </w:p>
        </w:tc>
      </w:tr>
      <w:tr w:rsidR="00DD2B72" w:rsidRPr="00DD2B72" w:rsidTr="004B57B1">
        <w:trPr>
          <w:trHeight w:val="363"/>
        </w:trPr>
        <w:tc>
          <w:tcPr>
            <w:tcW w:w="0" w:type="auto"/>
            <w:tcBorders>
              <w:top w:val="single" w:sz="6" w:space="0" w:color="000000"/>
              <w:left w:val="single" w:sz="6" w:space="0" w:color="000000"/>
              <w:bottom w:val="single" w:sz="6" w:space="0" w:color="000000"/>
              <w:right w:val="single" w:sz="6" w:space="0" w:color="000000"/>
            </w:tcBorders>
            <w:vAlign w:val="center"/>
            <w:hideMark/>
          </w:tcPr>
          <w:p w:rsidR="00DD2B72" w:rsidRPr="00DD2B72" w:rsidRDefault="00DD2B72" w:rsidP="00DD2B72">
            <w:pPr>
              <w:spacing w:after="0" w:line="240" w:lineRule="auto"/>
              <w:rPr>
                <w:rFonts w:ascii="Times New Roman" w:eastAsia="Times New Roman" w:hAnsi="Times New Roman" w:cs="Times New Roman"/>
                <w:sz w:val="24"/>
                <w:szCs w:val="24"/>
                <w:lang w:eastAsia="en-IN"/>
              </w:rPr>
            </w:pPr>
            <w:r w:rsidRPr="00DD2B72">
              <w:rPr>
                <w:rFonts w:ascii="Times New Roman" w:eastAsia="Times New Roman" w:hAnsi="Times New Roman" w:cs="Times New Roman"/>
                <w:sz w:val="24"/>
                <w:szCs w:val="24"/>
                <w:lang w:eastAsia="en-IN"/>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DD2B72" w:rsidRPr="00DD2B72" w:rsidRDefault="00DD2B72" w:rsidP="00DD2B72">
            <w:pPr>
              <w:spacing w:after="0" w:line="240" w:lineRule="auto"/>
              <w:rPr>
                <w:rFonts w:ascii="Times New Roman" w:eastAsia="Times New Roman" w:hAnsi="Times New Roman" w:cs="Times New Roman"/>
                <w:sz w:val="24"/>
                <w:szCs w:val="24"/>
                <w:lang w:eastAsia="en-IN"/>
              </w:rPr>
            </w:pPr>
            <w:r w:rsidRPr="00DD2B72">
              <w:rPr>
                <w:rFonts w:ascii="Times New Roman" w:eastAsia="Times New Roman" w:hAnsi="Times New Roman" w:cs="Times New Roman"/>
                <w:sz w:val="24"/>
                <w:szCs w:val="24"/>
                <w:lang w:eastAsia="en-IN"/>
              </w:rPr>
              <w:t>Procurement of computers and accessories, other electronic Equipment</w:t>
            </w:r>
          </w:p>
        </w:tc>
        <w:tc>
          <w:tcPr>
            <w:tcW w:w="0" w:type="auto"/>
            <w:vMerge/>
            <w:tcBorders>
              <w:left w:val="single" w:sz="6" w:space="0" w:color="000000"/>
              <w:bottom w:val="single" w:sz="6" w:space="0" w:color="000000"/>
              <w:right w:val="single" w:sz="6" w:space="0" w:color="000000"/>
            </w:tcBorders>
            <w:vAlign w:val="center"/>
          </w:tcPr>
          <w:p w:rsidR="00DD2B72" w:rsidRPr="00DD2B72" w:rsidRDefault="00DD2B72" w:rsidP="00DD2B72">
            <w:pPr>
              <w:spacing w:after="0" w:line="240" w:lineRule="auto"/>
              <w:jc w:val="center"/>
              <w:rPr>
                <w:rFonts w:ascii="Times New Roman" w:eastAsia="Times New Roman" w:hAnsi="Times New Roman" w:cs="Times New Roman"/>
                <w:sz w:val="24"/>
                <w:szCs w:val="24"/>
                <w:lang w:eastAsia="en-IN"/>
              </w:rPr>
            </w:pPr>
          </w:p>
        </w:tc>
      </w:tr>
      <w:tr w:rsidR="00DD2B72" w:rsidRPr="00DD2B72" w:rsidTr="004B57B1">
        <w:trPr>
          <w:trHeight w:val="208"/>
        </w:trPr>
        <w:tc>
          <w:tcPr>
            <w:tcW w:w="0" w:type="auto"/>
            <w:tcBorders>
              <w:top w:val="single" w:sz="6" w:space="0" w:color="000000"/>
              <w:left w:val="single" w:sz="6" w:space="0" w:color="000000"/>
              <w:bottom w:val="single" w:sz="6" w:space="0" w:color="000000"/>
              <w:right w:val="single" w:sz="6" w:space="0" w:color="000000"/>
            </w:tcBorders>
            <w:vAlign w:val="center"/>
          </w:tcPr>
          <w:p w:rsidR="00DD2B72" w:rsidRPr="00DD2B72" w:rsidRDefault="00DD2B72" w:rsidP="00DD2B72">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000000"/>
              <w:left w:val="single" w:sz="6" w:space="0" w:color="000000"/>
              <w:bottom w:val="single" w:sz="6" w:space="0" w:color="000000"/>
              <w:right w:val="single" w:sz="6" w:space="0" w:color="000000"/>
            </w:tcBorders>
            <w:vAlign w:val="center"/>
          </w:tcPr>
          <w:p w:rsidR="00DD2B72" w:rsidRPr="00DD2B72" w:rsidRDefault="00DD2B72" w:rsidP="00DD2B72">
            <w:pPr>
              <w:spacing w:after="0" w:line="240" w:lineRule="auto"/>
              <w:jc w:val="center"/>
              <w:rPr>
                <w:rFonts w:ascii="Times New Roman" w:eastAsia="Times New Roman" w:hAnsi="Times New Roman" w:cs="Times New Roman"/>
                <w:b/>
                <w:bCs/>
                <w:sz w:val="24"/>
                <w:szCs w:val="24"/>
                <w:lang w:eastAsia="en-IN"/>
              </w:rPr>
            </w:pPr>
            <w:r w:rsidRPr="00DD2B72">
              <w:rPr>
                <w:rFonts w:ascii="Times New Roman" w:eastAsia="Times New Roman" w:hAnsi="Times New Roman" w:cs="Times New Roman"/>
                <w:b/>
                <w:bCs/>
                <w:sz w:val="24"/>
                <w:szCs w:val="24"/>
                <w:lang w:eastAsia="en-IN"/>
              </w:rPr>
              <w:t>Total</w:t>
            </w:r>
          </w:p>
        </w:tc>
        <w:tc>
          <w:tcPr>
            <w:tcW w:w="0" w:type="auto"/>
            <w:tcBorders>
              <w:top w:val="single" w:sz="6" w:space="0" w:color="000000"/>
              <w:left w:val="single" w:sz="6" w:space="0" w:color="000000"/>
              <w:bottom w:val="single" w:sz="6" w:space="0" w:color="000000"/>
              <w:right w:val="single" w:sz="6" w:space="0" w:color="000000"/>
            </w:tcBorders>
            <w:vAlign w:val="center"/>
          </w:tcPr>
          <w:p w:rsidR="00DD2B72" w:rsidRPr="00DD2B72" w:rsidRDefault="00DD2B72" w:rsidP="00DD2B72">
            <w:pPr>
              <w:spacing w:after="0" w:line="240" w:lineRule="auto"/>
              <w:jc w:val="center"/>
              <w:rPr>
                <w:rFonts w:ascii="Times New Roman" w:eastAsia="Times New Roman" w:hAnsi="Times New Roman" w:cs="Times New Roman"/>
                <w:b/>
                <w:bCs/>
                <w:sz w:val="24"/>
                <w:szCs w:val="24"/>
                <w:lang w:eastAsia="en-IN"/>
              </w:rPr>
            </w:pPr>
            <w:r w:rsidRPr="00DD2B72">
              <w:rPr>
                <w:rFonts w:ascii="Times New Roman" w:eastAsia="Times New Roman" w:hAnsi="Times New Roman" w:cs="Times New Roman"/>
                <w:b/>
                <w:bCs/>
                <w:sz w:val="24"/>
                <w:szCs w:val="24"/>
                <w:lang w:eastAsia="en-IN"/>
              </w:rPr>
              <w:t>225.00</w:t>
            </w:r>
          </w:p>
        </w:tc>
      </w:tr>
    </w:tbl>
    <w:p w:rsidR="00DD2B72" w:rsidRPr="00DD2B72" w:rsidRDefault="00DD2B72" w:rsidP="00DD2B72">
      <w:pPr>
        <w:autoSpaceDE w:val="0"/>
        <w:autoSpaceDN w:val="0"/>
        <w:adjustRightInd w:val="0"/>
        <w:spacing w:after="0" w:line="240" w:lineRule="auto"/>
        <w:rPr>
          <w:rFonts w:ascii="Times New Roman" w:eastAsia="Times New Roman" w:hAnsi="Times New Roman" w:cs="Times New Roman"/>
          <w:color w:val="212529"/>
          <w:sz w:val="24"/>
          <w:szCs w:val="24"/>
          <w:lang w:eastAsia="en-IN"/>
        </w:rPr>
      </w:pPr>
      <w:r w:rsidRPr="00DD2B72">
        <w:rPr>
          <w:rFonts w:ascii="Times New Roman" w:eastAsia="Times New Roman" w:hAnsi="Times New Roman" w:cs="Times New Roman"/>
          <w:b/>
          <w:bCs/>
          <w:sz w:val="24"/>
          <w:szCs w:val="24"/>
          <w:lang w:eastAsia="en-IN"/>
        </w:rPr>
        <w:t xml:space="preserve">3. Implementation of KIV Rules </w:t>
      </w:r>
      <w:r w:rsidRPr="00DD2B72">
        <w:rPr>
          <w:rFonts w:ascii="Times New Roman" w:eastAsia="Times New Roman" w:hAnsi="Times New Roman" w:cs="Times New Roman"/>
          <w:color w:val="212529"/>
          <w:sz w:val="24"/>
          <w:szCs w:val="24"/>
          <w:lang w:eastAsia="en-IN"/>
        </w:rPr>
        <w:t xml:space="preserve">                                                  </w:t>
      </w:r>
    </w:p>
    <w:p w:rsidR="00DD2B72" w:rsidRPr="00DD2B72" w:rsidRDefault="00DD2B72" w:rsidP="00DD2B72">
      <w:pPr>
        <w:autoSpaceDE w:val="0"/>
        <w:autoSpaceDN w:val="0"/>
        <w:adjustRightInd w:val="0"/>
        <w:spacing w:after="0" w:line="240" w:lineRule="auto"/>
        <w:jc w:val="right"/>
        <w:rPr>
          <w:rFonts w:ascii="Times New Roman" w:eastAsia="Times New Roman" w:hAnsi="Times New Roman" w:cs="Times New Roman"/>
          <w:b/>
          <w:bCs/>
          <w:sz w:val="24"/>
          <w:szCs w:val="24"/>
          <w:lang w:eastAsia="en-IN"/>
        </w:rPr>
      </w:pPr>
      <w:r w:rsidRPr="00DD2B72">
        <w:rPr>
          <w:rFonts w:ascii="Times New Roman" w:eastAsia="Times New Roman" w:hAnsi="Times New Roman" w:cs="Times New Roman"/>
          <w:color w:val="212529"/>
          <w:sz w:val="24"/>
          <w:szCs w:val="24"/>
          <w:lang w:eastAsia="en-IN"/>
        </w:rPr>
        <w:t xml:space="preserve"> </w:t>
      </w:r>
      <w:r w:rsidRPr="00DD2B72">
        <w:rPr>
          <w:rFonts w:ascii="Times New Roman" w:eastAsia="Times New Roman" w:hAnsi="Times New Roman" w:cs="Times New Roman"/>
          <w:b/>
          <w:bCs/>
          <w:sz w:val="24"/>
          <w:szCs w:val="24"/>
          <w:lang w:eastAsia="en-IN"/>
        </w:rPr>
        <w:t xml:space="preserve">(Outlay: </w:t>
      </w:r>
      <w:r w:rsidRPr="00DD2B72">
        <w:rPr>
          <w:rFonts w:ascii="Tahoma" w:eastAsia="Times New Roman" w:hAnsi="Tahoma" w:cs="Tahoma"/>
          <w:b/>
          <w:bCs/>
          <w:sz w:val="24"/>
          <w:szCs w:val="24"/>
          <w:lang w:eastAsia="en-IN"/>
        </w:rPr>
        <w:t>₹</w:t>
      </w:r>
      <w:r w:rsidRPr="00DD2B72">
        <w:rPr>
          <w:rFonts w:ascii="Times New Roman" w:eastAsia="Times New Roman" w:hAnsi="Times New Roman" w:cs="Times New Roman"/>
          <w:b/>
          <w:bCs/>
          <w:sz w:val="24"/>
          <w:szCs w:val="24"/>
          <w:lang w:eastAsia="en-IN"/>
        </w:rPr>
        <w:t>200.00 lakh)</w:t>
      </w:r>
    </w:p>
    <w:p w:rsidR="00DD2B72" w:rsidRPr="00DD2B72" w:rsidRDefault="00DD2B72" w:rsidP="00DD2B72">
      <w:pPr>
        <w:autoSpaceDE w:val="0"/>
        <w:autoSpaceDN w:val="0"/>
        <w:adjustRightInd w:val="0"/>
        <w:spacing w:after="0"/>
        <w:ind w:firstLine="720"/>
        <w:jc w:val="both"/>
        <w:rPr>
          <w:rFonts w:ascii="Times New Roman" w:eastAsia="Times New Roman" w:hAnsi="Times New Roman" w:cs="Times New Roman"/>
          <w:sz w:val="24"/>
          <w:szCs w:val="24"/>
          <w:lang w:eastAsia="en-IN"/>
        </w:rPr>
      </w:pPr>
      <w:r w:rsidRPr="00DD2B72">
        <w:rPr>
          <w:rFonts w:ascii="Times New Roman" w:eastAsia="Times New Roman" w:hAnsi="Times New Roman" w:cs="Times New Roman"/>
          <w:sz w:val="24"/>
          <w:szCs w:val="24"/>
          <w:lang w:eastAsia="en-IN"/>
        </w:rPr>
        <w:t xml:space="preserve">Kerala Inland Vessel Rules ACT– 2010 regulates transport and vessels in the Inland waterways. This scheme supports port department for the implementation of KIV rules 2010. It lays down specific standards for safety, security and pollution control to be followed by vessels plying in inland waterways. The Port Department is bound to ensure strict compliance and adherence to the provisions of the law to achieve responsible and sustainable utilization/development of the natural resource. By smooth implementation of KIV Rules, Kerala’s wide network of interconnected inland waterways will become safe, secure, pollution free, attractive and significant revenue earner for the tourism sector. The state government and </w:t>
      </w:r>
      <w:r w:rsidRPr="00DD2B72">
        <w:rPr>
          <w:rFonts w:ascii="Times New Roman" w:eastAsia="Times New Roman" w:hAnsi="Times New Roman" w:cs="Times New Roman"/>
          <w:sz w:val="24"/>
          <w:szCs w:val="24"/>
          <w:lang w:eastAsia="en-IN"/>
        </w:rPr>
        <w:lastRenderedPageBreak/>
        <w:t xml:space="preserve">Inland Water Authority of India is working to utilize the waterways for safe, secure, economic and environment friendly movement of cargo and passenger. An amount of </w:t>
      </w:r>
      <w:r w:rsidRPr="00DD2B72">
        <w:rPr>
          <w:rFonts w:ascii="Tahoma" w:eastAsia="Times New Roman" w:hAnsi="Tahoma" w:cs="Tahoma"/>
          <w:sz w:val="24"/>
          <w:szCs w:val="24"/>
          <w:lang w:eastAsia="en-IN"/>
        </w:rPr>
        <w:t>₹</w:t>
      </w:r>
      <w:r w:rsidRPr="00DD2B72">
        <w:rPr>
          <w:rFonts w:ascii="Times New Roman" w:eastAsia="Times New Roman" w:hAnsi="Times New Roman" w:cs="Times New Roman"/>
          <w:sz w:val="24"/>
          <w:szCs w:val="24"/>
          <w:lang w:eastAsia="en-IN"/>
        </w:rPr>
        <w:t>200.00 lakh is provided in the financial year 2021-22 in undertaking the following activities.</w:t>
      </w:r>
    </w:p>
    <w:p w:rsidR="00DD2B72" w:rsidRPr="00DD2B72" w:rsidRDefault="00DD2B72" w:rsidP="00DD2B72">
      <w:pPr>
        <w:autoSpaceDE w:val="0"/>
        <w:autoSpaceDN w:val="0"/>
        <w:adjustRightInd w:val="0"/>
        <w:spacing w:after="0"/>
        <w:rPr>
          <w:rFonts w:ascii="Times New Roman" w:eastAsia="Times New Roman" w:hAnsi="Times New Roman" w:cs="Times New Roman"/>
          <w:b/>
          <w:bCs/>
          <w:sz w:val="24"/>
          <w:szCs w:val="24"/>
          <w:lang w:eastAsia="en-IN"/>
        </w:rPr>
      </w:pPr>
      <w:r w:rsidRPr="00DD2B72">
        <w:rPr>
          <w:rFonts w:ascii="Times New Roman" w:eastAsia="Times New Roman" w:hAnsi="Times New Roman" w:cs="Times New Roman"/>
          <w:b/>
          <w:bCs/>
          <w:sz w:val="24"/>
          <w:szCs w:val="24"/>
          <w:lang w:eastAsia="en-IN"/>
        </w:rPr>
        <w:t>a. Regulatory Functions under KIV Rules</w:t>
      </w:r>
    </w:p>
    <w:p w:rsidR="00DD2B72" w:rsidRPr="00DD2B72" w:rsidRDefault="00DD2B72" w:rsidP="00DD2B72">
      <w:pPr>
        <w:autoSpaceDE w:val="0"/>
        <w:autoSpaceDN w:val="0"/>
        <w:adjustRightInd w:val="0"/>
        <w:spacing w:after="0"/>
        <w:ind w:firstLine="720"/>
        <w:jc w:val="both"/>
        <w:rPr>
          <w:rFonts w:ascii="Times New Roman" w:eastAsia="Times New Roman" w:hAnsi="Times New Roman" w:cs="Times New Roman"/>
          <w:sz w:val="24"/>
          <w:szCs w:val="24"/>
          <w:lang w:eastAsia="en-IN"/>
        </w:rPr>
      </w:pPr>
      <w:r w:rsidRPr="00DD2B72">
        <w:rPr>
          <w:rFonts w:ascii="Times New Roman" w:eastAsia="Times New Roman" w:hAnsi="Times New Roman" w:cs="Times New Roman"/>
          <w:sz w:val="24"/>
          <w:szCs w:val="24"/>
          <w:lang w:eastAsia="en-IN"/>
        </w:rPr>
        <w:t xml:space="preserve">The scheme envisages provisions for human resource and allied expenditures in strengthening the institutional arrangement for the implementation of rules, establishing a joint implementation/enforcement team to conduct inspections for law enforcement, maintenance of survey equipment, fuel expenses, survey and inspections, associated travel expenditure, investigations and studies connected with KIV Rules and adoption of best practices under KIV Rules.  An amount of </w:t>
      </w:r>
      <w:r w:rsidRPr="00DD2B72">
        <w:rPr>
          <w:rFonts w:ascii="Tahoma" w:eastAsia="Times New Roman" w:hAnsi="Tahoma" w:cs="Tahoma"/>
          <w:sz w:val="24"/>
          <w:szCs w:val="24"/>
          <w:lang w:eastAsia="en-IN"/>
        </w:rPr>
        <w:t>₹</w:t>
      </w:r>
      <w:r w:rsidRPr="00DD2B72">
        <w:rPr>
          <w:rFonts w:ascii="Times New Roman" w:eastAsia="Times New Roman" w:hAnsi="Times New Roman" w:cs="Times New Roman"/>
          <w:sz w:val="24"/>
          <w:szCs w:val="24"/>
          <w:lang w:eastAsia="en-IN"/>
        </w:rPr>
        <w:t>100.00 lakh is provided for this purpose in budget 2021-22.</w:t>
      </w:r>
    </w:p>
    <w:p w:rsidR="00DD2B72" w:rsidRPr="00DD2B72" w:rsidRDefault="00DD2B72" w:rsidP="00DD2B72">
      <w:pPr>
        <w:autoSpaceDE w:val="0"/>
        <w:autoSpaceDN w:val="0"/>
        <w:adjustRightInd w:val="0"/>
        <w:spacing w:after="0" w:line="240" w:lineRule="auto"/>
        <w:rPr>
          <w:rFonts w:ascii="Times New Roman" w:eastAsia="Times New Roman" w:hAnsi="Times New Roman" w:cs="Times New Roman"/>
          <w:b/>
          <w:bCs/>
          <w:sz w:val="24"/>
          <w:szCs w:val="24"/>
          <w:lang w:eastAsia="en-IN"/>
        </w:rPr>
      </w:pPr>
      <w:r w:rsidRPr="00DD2B72">
        <w:rPr>
          <w:rFonts w:ascii="Times New Roman" w:eastAsia="Times New Roman" w:hAnsi="Times New Roman" w:cs="Times New Roman"/>
          <w:b/>
          <w:bCs/>
          <w:sz w:val="24"/>
          <w:szCs w:val="24"/>
          <w:lang w:eastAsia="en-IN"/>
        </w:rPr>
        <w:t xml:space="preserve">b. Infrastructure Development for KIV Rules Implementation </w:t>
      </w:r>
    </w:p>
    <w:p w:rsidR="00DD2B72" w:rsidRPr="00DD2B72" w:rsidRDefault="00DD2B72" w:rsidP="00DD2B72">
      <w:pPr>
        <w:spacing w:after="0"/>
        <w:ind w:firstLine="720"/>
        <w:jc w:val="both"/>
        <w:rPr>
          <w:rFonts w:ascii="Times New Roman" w:eastAsia="Times New Roman" w:hAnsi="Times New Roman" w:cs="Times New Roman"/>
          <w:sz w:val="24"/>
          <w:szCs w:val="24"/>
          <w:lang w:eastAsia="en-IN"/>
        </w:rPr>
      </w:pPr>
      <w:r w:rsidRPr="00DD2B72">
        <w:rPr>
          <w:rFonts w:ascii="Times New Roman" w:eastAsia="Times New Roman" w:hAnsi="Times New Roman" w:cs="Times New Roman"/>
          <w:sz w:val="24"/>
          <w:szCs w:val="24"/>
          <w:lang w:eastAsia="en-IN"/>
        </w:rPr>
        <w:t>The scheme has provision for establishing navigational aids including marking buoys, purchase of survey equipment, construction of a shed for parking KIV speed boat</w:t>
      </w:r>
      <w:r w:rsidR="00C85BE2" w:rsidRPr="00DD2B72">
        <w:rPr>
          <w:rFonts w:ascii="Times New Roman" w:eastAsia="Times New Roman" w:hAnsi="Times New Roman" w:cs="Times New Roman"/>
          <w:sz w:val="24"/>
          <w:szCs w:val="24"/>
          <w:lang w:eastAsia="en-IN"/>
        </w:rPr>
        <w:t>, procurement</w:t>
      </w:r>
      <w:r w:rsidRPr="00DD2B72">
        <w:rPr>
          <w:rFonts w:ascii="Times New Roman" w:eastAsia="Times New Roman" w:hAnsi="Times New Roman" w:cs="Times New Roman"/>
          <w:sz w:val="24"/>
          <w:szCs w:val="24"/>
          <w:lang w:eastAsia="en-IN"/>
        </w:rPr>
        <w:t xml:space="preserve"> of inspection vessels, procurement of land for construction of jetty, procedure for procuring land for detention yard, security room and amenities for detention yard, enhancing safety and security systems in inland waterways and implementation of e-registration facility. An amount of </w:t>
      </w:r>
      <w:r w:rsidRPr="00DD2B72">
        <w:rPr>
          <w:rFonts w:ascii="Tahoma" w:eastAsia="Times New Roman" w:hAnsi="Tahoma" w:cs="Tahoma"/>
          <w:sz w:val="24"/>
          <w:szCs w:val="24"/>
          <w:lang w:eastAsia="en-IN"/>
        </w:rPr>
        <w:t>₹</w:t>
      </w:r>
      <w:r w:rsidRPr="00DD2B72">
        <w:rPr>
          <w:rFonts w:ascii="Times New Roman" w:eastAsia="Times New Roman" w:hAnsi="Times New Roman" w:cs="Times New Roman"/>
          <w:sz w:val="24"/>
          <w:szCs w:val="24"/>
          <w:lang w:eastAsia="en-IN"/>
        </w:rPr>
        <w:t>100.00 lakh is provided for this purpose in budget 2021-22.</w:t>
      </w:r>
    </w:p>
    <w:p w:rsidR="00DD2B72" w:rsidRPr="00DD2B72" w:rsidRDefault="00DD2B72" w:rsidP="00DD2B72">
      <w:pPr>
        <w:shd w:val="clear" w:color="auto" w:fill="FFFFFF"/>
        <w:spacing w:after="0" w:line="240" w:lineRule="auto"/>
        <w:jc w:val="both"/>
        <w:rPr>
          <w:rFonts w:ascii="Times New Roman" w:eastAsia="Times New Roman" w:hAnsi="Times New Roman" w:cs="Times New Roman"/>
          <w:color w:val="212529"/>
          <w:sz w:val="24"/>
          <w:szCs w:val="24"/>
          <w:lang w:eastAsia="en-IN"/>
        </w:rPr>
      </w:pPr>
      <w:r w:rsidRPr="00DD2B72">
        <w:rPr>
          <w:rFonts w:ascii="Times New Roman" w:eastAsia="Times New Roman" w:hAnsi="Times New Roman" w:cs="Times New Roman"/>
          <w:b/>
          <w:bCs/>
          <w:color w:val="212529"/>
          <w:sz w:val="24"/>
          <w:szCs w:val="24"/>
          <w:lang w:eastAsia="en-IN"/>
        </w:rPr>
        <w:t xml:space="preserve">4. Augmentation of workshop and stores organization      </w:t>
      </w:r>
      <w:r w:rsidRPr="00DD2B72">
        <w:rPr>
          <w:rFonts w:ascii="Times New Roman" w:eastAsia="Times New Roman" w:hAnsi="Times New Roman" w:cs="Times New Roman"/>
          <w:color w:val="212529"/>
          <w:sz w:val="24"/>
          <w:szCs w:val="24"/>
          <w:lang w:eastAsia="en-IN"/>
        </w:rPr>
        <w:tab/>
      </w:r>
    </w:p>
    <w:p w:rsidR="00DD2B72" w:rsidRPr="00DD2B72" w:rsidRDefault="00DD2B72" w:rsidP="00DD2B72">
      <w:pPr>
        <w:shd w:val="clear" w:color="auto" w:fill="FFFFFF"/>
        <w:spacing w:after="0" w:line="240" w:lineRule="auto"/>
        <w:jc w:val="right"/>
        <w:rPr>
          <w:rFonts w:ascii="Times New Roman" w:eastAsia="Times New Roman" w:hAnsi="Times New Roman" w:cs="Times New Roman"/>
          <w:b/>
          <w:bCs/>
          <w:color w:val="212529"/>
          <w:sz w:val="24"/>
          <w:szCs w:val="24"/>
          <w:lang w:eastAsia="en-IN"/>
        </w:rPr>
      </w:pPr>
      <w:r w:rsidRPr="00DD2B72">
        <w:rPr>
          <w:rFonts w:ascii="Times New Roman" w:eastAsia="Times New Roman" w:hAnsi="Times New Roman" w:cs="Times New Roman"/>
          <w:b/>
          <w:bCs/>
          <w:color w:val="212529"/>
          <w:sz w:val="24"/>
          <w:szCs w:val="24"/>
          <w:lang w:eastAsia="en-IN"/>
        </w:rPr>
        <w:t>(Outlay</w:t>
      </w:r>
      <w:r w:rsidRPr="00DD2B72">
        <w:rPr>
          <w:rFonts w:ascii="Times New Roman" w:eastAsia="Times New Roman" w:hAnsi="Times New Roman" w:cs="Times New Roman"/>
          <w:b/>
          <w:bCs/>
          <w:sz w:val="24"/>
          <w:szCs w:val="24"/>
          <w:lang w:eastAsia="en-IN"/>
        </w:rPr>
        <w:t xml:space="preserve">: </w:t>
      </w:r>
      <w:r w:rsidRPr="00DD2B72">
        <w:rPr>
          <w:rFonts w:ascii="Tahoma" w:eastAsia="Times New Roman" w:hAnsi="Tahoma" w:cs="Tahoma"/>
          <w:b/>
          <w:bCs/>
          <w:sz w:val="24"/>
          <w:szCs w:val="24"/>
          <w:lang w:eastAsia="en-IN"/>
        </w:rPr>
        <w:t>₹</w:t>
      </w:r>
      <w:r w:rsidRPr="00DD2B72">
        <w:rPr>
          <w:rFonts w:ascii="Times New Roman" w:eastAsia="Times New Roman" w:hAnsi="Times New Roman" w:cs="Times New Roman"/>
          <w:b/>
          <w:bCs/>
          <w:color w:val="212529"/>
          <w:sz w:val="24"/>
          <w:szCs w:val="24"/>
          <w:lang w:eastAsia="en-IN"/>
        </w:rPr>
        <w:t>440.00 lakh)</w:t>
      </w:r>
    </w:p>
    <w:p w:rsidR="00DD2B72" w:rsidRPr="00DD2B72" w:rsidRDefault="00DD2B72" w:rsidP="00DD2B72">
      <w:pPr>
        <w:autoSpaceDE w:val="0"/>
        <w:autoSpaceDN w:val="0"/>
        <w:adjustRightInd w:val="0"/>
        <w:spacing w:after="0"/>
        <w:ind w:firstLine="720"/>
        <w:jc w:val="both"/>
        <w:rPr>
          <w:rFonts w:ascii="Times New Roman" w:eastAsia="Times New Roman" w:hAnsi="Times New Roman" w:cs="Times New Roman"/>
          <w:sz w:val="24"/>
          <w:szCs w:val="24"/>
          <w:lang w:eastAsia="en-IN"/>
        </w:rPr>
      </w:pPr>
      <w:r w:rsidRPr="00DD2B72">
        <w:rPr>
          <w:rFonts w:ascii="Times New Roman" w:eastAsia="Times New Roman" w:hAnsi="Times New Roman" w:cs="Times New Roman"/>
          <w:sz w:val="24"/>
          <w:szCs w:val="24"/>
          <w:lang w:eastAsia="en-IN"/>
        </w:rPr>
        <w:t xml:space="preserve">The Mechanical Engineering Wing (MEW) is the technical arm of the Department entrusted with the procurement, </w:t>
      </w:r>
      <w:proofErr w:type="gramStart"/>
      <w:r w:rsidRPr="00DD2B72">
        <w:rPr>
          <w:rFonts w:ascii="Times New Roman" w:eastAsia="Times New Roman" w:hAnsi="Times New Roman" w:cs="Times New Roman"/>
          <w:sz w:val="24"/>
          <w:szCs w:val="24"/>
          <w:lang w:eastAsia="en-IN"/>
        </w:rPr>
        <w:t>operation,</w:t>
      </w:r>
      <w:proofErr w:type="gramEnd"/>
      <w:r w:rsidRPr="00DD2B72">
        <w:rPr>
          <w:rFonts w:ascii="Times New Roman" w:eastAsia="Times New Roman" w:hAnsi="Times New Roman" w:cs="Times New Roman"/>
          <w:sz w:val="24"/>
          <w:szCs w:val="24"/>
          <w:lang w:eastAsia="en-IN"/>
        </w:rPr>
        <w:t xml:space="preserve"> maintenance and fixation of hire charges/rates of floating crafts, cranes and all other equipment in the non-major ports under Department of Ports. There are two Mechanical Engineering Workshops under this department, one at Kollam Port and the other at </w:t>
      </w:r>
      <w:proofErr w:type="spellStart"/>
      <w:r w:rsidRPr="00DD2B72">
        <w:rPr>
          <w:rFonts w:ascii="Times New Roman" w:eastAsia="Times New Roman" w:hAnsi="Times New Roman" w:cs="Times New Roman"/>
          <w:sz w:val="24"/>
          <w:szCs w:val="24"/>
          <w:lang w:eastAsia="en-IN"/>
        </w:rPr>
        <w:t>Beypore</w:t>
      </w:r>
      <w:proofErr w:type="spellEnd"/>
      <w:r w:rsidRPr="00DD2B72">
        <w:rPr>
          <w:rFonts w:ascii="Times New Roman" w:eastAsia="Times New Roman" w:hAnsi="Times New Roman" w:cs="Times New Roman"/>
          <w:sz w:val="24"/>
          <w:szCs w:val="24"/>
          <w:lang w:eastAsia="en-IN"/>
        </w:rPr>
        <w:t xml:space="preserve"> Port, managed by the Mechanical Engineering Wing (MEW).</w:t>
      </w:r>
    </w:p>
    <w:p w:rsidR="00DD2B72" w:rsidRPr="00DD2B72" w:rsidRDefault="00DD2B72" w:rsidP="00DD2B72">
      <w:pPr>
        <w:autoSpaceDE w:val="0"/>
        <w:autoSpaceDN w:val="0"/>
        <w:adjustRightInd w:val="0"/>
        <w:spacing w:after="0"/>
        <w:ind w:firstLine="720"/>
        <w:jc w:val="both"/>
        <w:rPr>
          <w:rFonts w:ascii="Times New Roman" w:eastAsia="Times New Roman" w:hAnsi="Times New Roman" w:cs="Times New Roman"/>
          <w:color w:val="212529"/>
          <w:sz w:val="24"/>
          <w:szCs w:val="24"/>
          <w:lang w:eastAsia="en-IN"/>
        </w:rPr>
      </w:pPr>
      <w:r w:rsidRPr="00DD2B72">
        <w:rPr>
          <w:rFonts w:ascii="Times New Roman" w:eastAsia="Times New Roman" w:hAnsi="Times New Roman" w:cs="Times New Roman"/>
          <w:sz w:val="24"/>
          <w:szCs w:val="24"/>
          <w:lang w:eastAsia="en-IN"/>
        </w:rPr>
        <w:t xml:space="preserve">This scheme envisages up keep and modernization of offices &amp; workshops under Mechanical Engineering Wing of KMB. </w:t>
      </w:r>
      <w:r w:rsidRPr="00DD2B72">
        <w:rPr>
          <w:rFonts w:ascii="Times New Roman" w:eastAsia="Times New Roman" w:hAnsi="Times New Roman" w:cs="Times New Roman"/>
          <w:color w:val="212529"/>
          <w:sz w:val="24"/>
          <w:szCs w:val="24"/>
          <w:lang w:eastAsia="en-IN"/>
        </w:rPr>
        <w:t xml:space="preserve">These workshops are </w:t>
      </w:r>
      <w:r w:rsidRPr="00DD2B72">
        <w:rPr>
          <w:rFonts w:ascii="Times New Roman" w:eastAsia="Times New Roman" w:hAnsi="Times New Roman" w:cs="Times New Roman"/>
          <w:sz w:val="24"/>
          <w:szCs w:val="24"/>
          <w:lang w:eastAsia="en-IN"/>
        </w:rPr>
        <w:t xml:space="preserve">entrusted  with procurement of stores and spares, consumables including fuel for operation, maintenance and repair of tools, plants and </w:t>
      </w:r>
      <w:proofErr w:type="spellStart"/>
      <w:r w:rsidRPr="00DD2B72">
        <w:rPr>
          <w:rFonts w:ascii="Times New Roman" w:eastAsia="Times New Roman" w:hAnsi="Times New Roman" w:cs="Times New Roman"/>
          <w:sz w:val="24"/>
          <w:szCs w:val="24"/>
          <w:lang w:eastAsia="en-IN"/>
        </w:rPr>
        <w:t>equipments</w:t>
      </w:r>
      <w:proofErr w:type="spellEnd"/>
      <w:r w:rsidRPr="00DD2B72">
        <w:rPr>
          <w:rFonts w:ascii="Times New Roman" w:eastAsia="Times New Roman" w:hAnsi="Times New Roman" w:cs="Times New Roman"/>
          <w:sz w:val="24"/>
          <w:szCs w:val="24"/>
          <w:lang w:eastAsia="en-IN"/>
        </w:rPr>
        <w:t xml:space="preserve">, floating crafts including tugs, dredger, port </w:t>
      </w:r>
      <w:proofErr w:type="spellStart"/>
      <w:r w:rsidRPr="00DD2B72">
        <w:rPr>
          <w:rFonts w:ascii="Times New Roman" w:eastAsia="Times New Roman" w:hAnsi="Times New Roman" w:cs="Times New Roman"/>
          <w:sz w:val="24"/>
          <w:szCs w:val="24"/>
          <w:lang w:eastAsia="en-IN"/>
        </w:rPr>
        <w:t>equipments</w:t>
      </w:r>
      <w:proofErr w:type="spellEnd"/>
      <w:r w:rsidRPr="00DD2B72">
        <w:rPr>
          <w:rFonts w:ascii="Times New Roman" w:eastAsia="Times New Roman" w:hAnsi="Times New Roman" w:cs="Times New Roman"/>
          <w:sz w:val="24"/>
          <w:szCs w:val="24"/>
          <w:lang w:eastAsia="en-IN"/>
        </w:rPr>
        <w:t>, ITVs, renewable energy sources like solar systems, standby emergency power supply units/generators and necessary support systems</w:t>
      </w:r>
      <w:r w:rsidRPr="00DD2B72">
        <w:rPr>
          <w:rFonts w:ascii="Times New Roman" w:eastAsia="Times New Roman" w:hAnsi="Times New Roman" w:cs="Times New Roman"/>
          <w:color w:val="212529"/>
          <w:sz w:val="24"/>
          <w:szCs w:val="24"/>
          <w:lang w:eastAsia="en-IN"/>
        </w:rPr>
        <w:t xml:space="preserve"> to provide un-hindered shipping operation. An amount of </w:t>
      </w:r>
      <w:r w:rsidRPr="00DD2B72">
        <w:rPr>
          <w:rFonts w:ascii="Tahoma" w:eastAsia="Times New Roman" w:hAnsi="Tahoma" w:cs="Tahoma"/>
          <w:sz w:val="24"/>
          <w:szCs w:val="24"/>
          <w:lang w:eastAsia="en-IN"/>
        </w:rPr>
        <w:t>₹</w:t>
      </w:r>
      <w:r w:rsidRPr="00DD2B72">
        <w:rPr>
          <w:rFonts w:ascii="Times New Roman" w:eastAsia="Times New Roman" w:hAnsi="Times New Roman" w:cs="Times New Roman"/>
          <w:color w:val="212529"/>
          <w:sz w:val="24"/>
          <w:szCs w:val="24"/>
          <w:lang w:eastAsia="en-IN"/>
        </w:rPr>
        <w:t>440.00 lakh is provided in the budget 2021-22 for undertaking the following activities.</w:t>
      </w:r>
    </w:p>
    <w:tbl>
      <w:tblPr>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896"/>
        <w:gridCol w:w="6770"/>
        <w:gridCol w:w="1724"/>
      </w:tblGrid>
      <w:tr w:rsidR="00DD2B72" w:rsidRPr="00DD2B72" w:rsidTr="004B57B1">
        <w:trPr>
          <w:trHeight w:val="475"/>
          <w:tblHeader/>
        </w:trPr>
        <w:tc>
          <w:tcPr>
            <w:tcW w:w="477" w:type="pct"/>
            <w:tcBorders>
              <w:top w:val="single" w:sz="6" w:space="0" w:color="000000"/>
              <w:left w:val="single" w:sz="6" w:space="0" w:color="000000"/>
              <w:bottom w:val="single" w:sz="6" w:space="0" w:color="000000"/>
              <w:right w:val="single" w:sz="6" w:space="0" w:color="000000"/>
            </w:tcBorders>
            <w:vAlign w:val="center"/>
            <w:hideMark/>
          </w:tcPr>
          <w:p w:rsidR="00DD2B72" w:rsidRPr="00DD2B72" w:rsidRDefault="00DD2B72" w:rsidP="001D3979">
            <w:pPr>
              <w:spacing w:after="0" w:line="240" w:lineRule="auto"/>
              <w:jc w:val="center"/>
              <w:rPr>
                <w:rFonts w:ascii="Times New Roman" w:eastAsia="Times New Roman" w:hAnsi="Times New Roman" w:cs="Times New Roman"/>
                <w:b/>
                <w:bCs/>
                <w:sz w:val="24"/>
                <w:szCs w:val="24"/>
                <w:lang w:eastAsia="en-IN"/>
              </w:rPr>
            </w:pPr>
            <w:r w:rsidRPr="00DD2B72">
              <w:rPr>
                <w:rFonts w:ascii="Times New Roman" w:eastAsia="Times New Roman" w:hAnsi="Times New Roman" w:cs="Times New Roman"/>
                <w:b/>
                <w:bCs/>
                <w:sz w:val="24"/>
                <w:szCs w:val="24"/>
                <w:lang w:eastAsia="en-IN"/>
              </w:rPr>
              <w:t>Sl. No.</w:t>
            </w:r>
          </w:p>
        </w:tc>
        <w:tc>
          <w:tcPr>
            <w:tcW w:w="3605" w:type="pct"/>
            <w:tcBorders>
              <w:top w:val="single" w:sz="6" w:space="0" w:color="000000"/>
              <w:left w:val="single" w:sz="6" w:space="0" w:color="000000"/>
              <w:bottom w:val="single" w:sz="6" w:space="0" w:color="000000"/>
              <w:right w:val="single" w:sz="6" w:space="0" w:color="000000"/>
            </w:tcBorders>
            <w:vAlign w:val="center"/>
            <w:hideMark/>
          </w:tcPr>
          <w:p w:rsidR="00DD2B72" w:rsidRPr="00DD2B72" w:rsidRDefault="00DD2B72" w:rsidP="001D3979">
            <w:pPr>
              <w:spacing w:after="0" w:line="240" w:lineRule="auto"/>
              <w:jc w:val="center"/>
              <w:rPr>
                <w:rFonts w:ascii="Times New Roman" w:eastAsia="Times New Roman" w:hAnsi="Times New Roman" w:cs="Times New Roman"/>
                <w:b/>
                <w:bCs/>
                <w:sz w:val="24"/>
                <w:szCs w:val="24"/>
                <w:lang w:eastAsia="en-IN"/>
              </w:rPr>
            </w:pPr>
            <w:r w:rsidRPr="00DD2B72">
              <w:rPr>
                <w:rFonts w:ascii="Times New Roman" w:eastAsia="Times New Roman" w:hAnsi="Times New Roman" w:cs="Times New Roman"/>
                <w:b/>
                <w:bCs/>
                <w:sz w:val="24"/>
                <w:szCs w:val="24"/>
                <w:lang w:eastAsia="en-IN"/>
              </w:rPr>
              <w:t>Name of the component</w:t>
            </w:r>
          </w:p>
        </w:tc>
        <w:tc>
          <w:tcPr>
            <w:tcW w:w="918" w:type="pct"/>
            <w:tcBorders>
              <w:top w:val="single" w:sz="6" w:space="0" w:color="000000"/>
              <w:left w:val="single" w:sz="6" w:space="0" w:color="000000"/>
              <w:bottom w:val="single" w:sz="6" w:space="0" w:color="000000"/>
              <w:right w:val="single" w:sz="6" w:space="0" w:color="000000"/>
            </w:tcBorders>
            <w:vAlign w:val="center"/>
            <w:hideMark/>
          </w:tcPr>
          <w:p w:rsidR="00DD2B72" w:rsidRPr="00DD2B72" w:rsidRDefault="00DD2B72" w:rsidP="001D3979">
            <w:pPr>
              <w:spacing w:after="0" w:line="240" w:lineRule="auto"/>
              <w:jc w:val="center"/>
              <w:rPr>
                <w:rFonts w:ascii="Times New Roman" w:eastAsia="Times New Roman" w:hAnsi="Times New Roman" w:cs="Times New Roman"/>
                <w:b/>
                <w:bCs/>
                <w:sz w:val="24"/>
                <w:szCs w:val="24"/>
                <w:lang w:eastAsia="en-IN"/>
              </w:rPr>
            </w:pPr>
            <w:r w:rsidRPr="00DD2B72">
              <w:rPr>
                <w:rFonts w:ascii="Times New Roman" w:eastAsia="Times New Roman" w:hAnsi="Times New Roman" w:cs="Times New Roman"/>
                <w:b/>
                <w:bCs/>
                <w:sz w:val="24"/>
                <w:szCs w:val="24"/>
                <w:lang w:eastAsia="en-IN"/>
              </w:rPr>
              <w:t xml:space="preserve">Amount   </w:t>
            </w:r>
          </w:p>
          <w:p w:rsidR="00DD2B72" w:rsidRPr="00DD2B72" w:rsidRDefault="00DD2B72" w:rsidP="001D3979">
            <w:pPr>
              <w:spacing w:after="0" w:line="240" w:lineRule="auto"/>
              <w:jc w:val="center"/>
              <w:rPr>
                <w:rFonts w:ascii="Times New Roman" w:eastAsia="Times New Roman" w:hAnsi="Times New Roman" w:cs="Times New Roman"/>
                <w:b/>
                <w:bCs/>
                <w:sz w:val="24"/>
                <w:szCs w:val="24"/>
                <w:lang w:eastAsia="en-IN"/>
              </w:rPr>
            </w:pPr>
            <w:r w:rsidRPr="00DD2B72">
              <w:rPr>
                <w:rFonts w:ascii="Times New Roman" w:eastAsia="Times New Roman" w:hAnsi="Times New Roman" w:cs="Times New Roman"/>
                <w:b/>
                <w:bCs/>
                <w:sz w:val="24"/>
                <w:szCs w:val="24"/>
                <w:lang w:eastAsia="en-IN"/>
              </w:rPr>
              <w:t xml:space="preserve">     (</w:t>
            </w:r>
            <w:r w:rsidRPr="00DD2B72">
              <w:rPr>
                <w:rFonts w:ascii="Tahoma" w:eastAsia="Times New Roman" w:hAnsi="Tahoma" w:cs="Tahoma"/>
                <w:b/>
                <w:bCs/>
                <w:sz w:val="24"/>
                <w:szCs w:val="24"/>
                <w:lang w:eastAsia="en-IN"/>
              </w:rPr>
              <w:t>₹</w:t>
            </w:r>
            <w:r w:rsidRPr="00DD2B72">
              <w:rPr>
                <w:rFonts w:ascii="Times New Roman" w:eastAsia="Times New Roman" w:hAnsi="Times New Roman" w:cs="Times New Roman"/>
                <w:b/>
                <w:bCs/>
                <w:sz w:val="24"/>
                <w:szCs w:val="24"/>
                <w:lang w:eastAsia="en-IN"/>
              </w:rPr>
              <w:t xml:space="preserve"> In lakh)</w:t>
            </w:r>
          </w:p>
        </w:tc>
      </w:tr>
      <w:tr w:rsidR="00DD2B72" w:rsidRPr="00DD2B72" w:rsidTr="004B57B1">
        <w:trPr>
          <w:trHeight w:val="575"/>
        </w:trPr>
        <w:tc>
          <w:tcPr>
            <w:tcW w:w="477" w:type="pct"/>
            <w:tcBorders>
              <w:top w:val="single" w:sz="6" w:space="0" w:color="000000"/>
              <w:left w:val="single" w:sz="6" w:space="0" w:color="000000"/>
              <w:bottom w:val="single" w:sz="6" w:space="0" w:color="000000"/>
              <w:right w:val="single" w:sz="6" w:space="0" w:color="000000"/>
            </w:tcBorders>
            <w:vAlign w:val="center"/>
            <w:hideMark/>
          </w:tcPr>
          <w:p w:rsidR="00DD2B72" w:rsidRPr="00DD2B72" w:rsidRDefault="00DD2B72" w:rsidP="001D3979">
            <w:pPr>
              <w:spacing w:after="0" w:line="240" w:lineRule="auto"/>
              <w:jc w:val="center"/>
              <w:rPr>
                <w:rFonts w:ascii="Times New Roman" w:eastAsia="Times New Roman" w:hAnsi="Times New Roman" w:cs="Times New Roman"/>
                <w:sz w:val="24"/>
                <w:szCs w:val="24"/>
                <w:lang w:eastAsia="en-IN"/>
              </w:rPr>
            </w:pPr>
            <w:r w:rsidRPr="00DD2B72">
              <w:rPr>
                <w:rFonts w:ascii="Times New Roman" w:eastAsia="Times New Roman" w:hAnsi="Times New Roman" w:cs="Times New Roman"/>
                <w:sz w:val="24"/>
                <w:szCs w:val="24"/>
                <w:lang w:eastAsia="en-IN"/>
              </w:rPr>
              <w:t>1</w:t>
            </w:r>
          </w:p>
        </w:tc>
        <w:tc>
          <w:tcPr>
            <w:tcW w:w="3605" w:type="pct"/>
            <w:tcBorders>
              <w:top w:val="single" w:sz="6" w:space="0" w:color="000000"/>
              <w:left w:val="single" w:sz="6" w:space="0" w:color="000000"/>
              <w:bottom w:val="single" w:sz="6" w:space="0" w:color="000000"/>
              <w:right w:val="single" w:sz="6" w:space="0" w:color="000000"/>
            </w:tcBorders>
            <w:vAlign w:val="center"/>
            <w:hideMark/>
          </w:tcPr>
          <w:p w:rsidR="00DD2B72" w:rsidRPr="00DD2B72" w:rsidRDefault="00DD2B72" w:rsidP="001D3979">
            <w:pPr>
              <w:spacing w:after="0" w:line="240" w:lineRule="auto"/>
              <w:rPr>
                <w:rFonts w:ascii="Times New Roman" w:eastAsia="Times New Roman" w:hAnsi="Times New Roman" w:cs="Times New Roman"/>
                <w:sz w:val="24"/>
                <w:szCs w:val="24"/>
                <w:lang w:eastAsia="en-IN"/>
              </w:rPr>
            </w:pPr>
            <w:r w:rsidRPr="00DD2B72">
              <w:rPr>
                <w:rFonts w:ascii="Times New Roman" w:eastAsia="Times New Roman" w:hAnsi="Times New Roman" w:cs="Times New Roman"/>
                <w:sz w:val="24"/>
                <w:szCs w:val="24"/>
                <w:lang w:eastAsia="en-IN"/>
              </w:rPr>
              <w:t xml:space="preserve">Annual maintenance of Tugs, cranes, dredger, forklift and all other operational </w:t>
            </w:r>
            <w:proofErr w:type="spellStart"/>
            <w:r w:rsidRPr="00DD2B72">
              <w:rPr>
                <w:rFonts w:ascii="Times New Roman" w:eastAsia="Times New Roman" w:hAnsi="Times New Roman" w:cs="Times New Roman"/>
                <w:sz w:val="24"/>
                <w:szCs w:val="24"/>
                <w:lang w:eastAsia="en-IN"/>
              </w:rPr>
              <w:t>equipments</w:t>
            </w:r>
            <w:proofErr w:type="spellEnd"/>
            <w:r w:rsidRPr="00DD2B72">
              <w:rPr>
                <w:rFonts w:ascii="Times New Roman" w:eastAsia="Times New Roman" w:hAnsi="Times New Roman" w:cs="Times New Roman"/>
                <w:sz w:val="24"/>
                <w:szCs w:val="24"/>
                <w:lang w:eastAsia="en-IN"/>
              </w:rPr>
              <w:t xml:space="preserve"> in Kozhikode Port.</w:t>
            </w:r>
          </w:p>
        </w:tc>
        <w:tc>
          <w:tcPr>
            <w:tcW w:w="918" w:type="pct"/>
            <w:vMerge w:val="restart"/>
            <w:tcBorders>
              <w:top w:val="single" w:sz="6" w:space="0" w:color="000000"/>
              <w:left w:val="single" w:sz="6" w:space="0" w:color="000000"/>
              <w:right w:val="single" w:sz="6" w:space="0" w:color="000000"/>
            </w:tcBorders>
            <w:vAlign w:val="center"/>
          </w:tcPr>
          <w:p w:rsidR="00DD2B72" w:rsidRPr="00DD2B72" w:rsidRDefault="00DD2B72" w:rsidP="001D3979">
            <w:pPr>
              <w:spacing w:after="0" w:line="240" w:lineRule="auto"/>
              <w:jc w:val="center"/>
              <w:rPr>
                <w:rFonts w:ascii="Times New Roman" w:eastAsia="Times New Roman" w:hAnsi="Times New Roman" w:cs="Times New Roman"/>
                <w:sz w:val="24"/>
                <w:szCs w:val="24"/>
                <w:lang w:eastAsia="en-IN"/>
              </w:rPr>
            </w:pPr>
          </w:p>
          <w:p w:rsidR="00DD2B72" w:rsidRPr="00DD2B72" w:rsidRDefault="00DD2B72" w:rsidP="001D3979">
            <w:pPr>
              <w:spacing w:after="0" w:line="240" w:lineRule="auto"/>
              <w:jc w:val="center"/>
              <w:rPr>
                <w:rFonts w:ascii="Times New Roman" w:eastAsia="Times New Roman" w:hAnsi="Times New Roman" w:cs="Times New Roman"/>
                <w:sz w:val="24"/>
                <w:szCs w:val="24"/>
                <w:lang w:eastAsia="en-IN"/>
              </w:rPr>
            </w:pPr>
          </w:p>
          <w:p w:rsidR="00DD2B72" w:rsidRPr="00DD2B72" w:rsidRDefault="00DD2B72" w:rsidP="001D3979">
            <w:pPr>
              <w:spacing w:after="0" w:line="240" w:lineRule="auto"/>
              <w:jc w:val="center"/>
              <w:rPr>
                <w:rFonts w:ascii="Times New Roman" w:eastAsia="Times New Roman" w:hAnsi="Times New Roman" w:cs="Times New Roman"/>
                <w:sz w:val="24"/>
                <w:szCs w:val="24"/>
                <w:lang w:eastAsia="en-IN"/>
              </w:rPr>
            </w:pPr>
          </w:p>
          <w:p w:rsidR="00DD2B72" w:rsidRPr="00DD2B72" w:rsidRDefault="00DD2B72" w:rsidP="001D3979">
            <w:pPr>
              <w:spacing w:after="0" w:line="240" w:lineRule="auto"/>
              <w:jc w:val="center"/>
              <w:rPr>
                <w:rFonts w:ascii="Times New Roman" w:eastAsia="Times New Roman" w:hAnsi="Times New Roman" w:cs="Times New Roman"/>
                <w:sz w:val="24"/>
                <w:szCs w:val="24"/>
                <w:lang w:eastAsia="en-IN"/>
              </w:rPr>
            </w:pPr>
            <w:r w:rsidRPr="00DD2B72">
              <w:rPr>
                <w:rFonts w:ascii="Times New Roman" w:eastAsia="Times New Roman" w:hAnsi="Times New Roman" w:cs="Times New Roman"/>
                <w:sz w:val="24"/>
                <w:szCs w:val="24"/>
                <w:lang w:eastAsia="en-IN"/>
              </w:rPr>
              <w:t>440.00</w:t>
            </w:r>
          </w:p>
          <w:p w:rsidR="00DD2B72" w:rsidRPr="00DD2B72" w:rsidRDefault="00DD2B72" w:rsidP="001D3979">
            <w:pPr>
              <w:spacing w:after="0" w:line="240" w:lineRule="auto"/>
              <w:jc w:val="center"/>
              <w:rPr>
                <w:rFonts w:ascii="Times New Roman" w:eastAsia="Times New Roman" w:hAnsi="Times New Roman" w:cs="Times New Roman"/>
                <w:sz w:val="24"/>
                <w:szCs w:val="24"/>
                <w:lang w:eastAsia="en-IN"/>
              </w:rPr>
            </w:pPr>
          </w:p>
          <w:p w:rsidR="00DD2B72" w:rsidRPr="00DD2B72" w:rsidRDefault="00DD2B72" w:rsidP="001D3979">
            <w:pPr>
              <w:spacing w:after="0" w:line="240" w:lineRule="auto"/>
              <w:jc w:val="center"/>
              <w:rPr>
                <w:rFonts w:ascii="Times New Roman" w:eastAsia="Times New Roman" w:hAnsi="Times New Roman" w:cs="Times New Roman"/>
                <w:sz w:val="24"/>
                <w:szCs w:val="24"/>
                <w:lang w:eastAsia="en-IN"/>
              </w:rPr>
            </w:pPr>
          </w:p>
        </w:tc>
      </w:tr>
      <w:tr w:rsidR="00DD2B72" w:rsidRPr="00DD2B72" w:rsidTr="004B57B1">
        <w:trPr>
          <w:trHeight w:val="534"/>
        </w:trPr>
        <w:tc>
          <w:tcPr>
            <w:tcW w:w="477" w:type="pct"/>
            <w:tcBorders>
              <w:top w:val="single" w:sz="6" w:space="0" w:color="000000"/>
              <w:left w:val="single" w:sz="6" w:space="0" w:color="000000"/>
              <w:bottom w:val="single" w:sz="6" w:space="0" w:color="000000"/>
              <w:right w:val="single" w:sz="6" w:space="0" w:color="000000"/>
            </w:tcBorders>
            <w:vAlign w:val="center"/>
            <w:hideMark/>
          </w:tcPr>
          <w:p w:rsidR="00DD2B72" w:rsidRPr="00DD2B72" w:rsidRDefault="00DD2B72" w:rsidP="001D3979">
            <w:pPr>
              <w:spacing w:after="0" w:line="240" w:lineRule="auto"/>
              <w:jc w:val="center"/>
              <w:rPr>
                <w:rFonts w:ascii="Times New Roman" w:eastAsia="Times New Roman" w:hAnsi="Times New Roman" w:cs="Times New Roman"/>
                <w:sz w:val="24"/>
                <w:szCs w:val="24"/>
                <w:lang w:eastAsia="en-IN"/>
              </w:rPr>
            </w:pPr>
            <w:r w:rsidRPr="00DD2B72">
              <w:rPr>
                <w:rFonts w:ascii="Times New Roman" w:eastAsia="Times New Roman" w:hAnsi="Times New Roman" w:cs="Times New Roman"/>
                <w:sz w:val="24"/>
                <w:szCs w:val="24"/>
                <w:lang w:eastAsia="en-IN"/>
              </w:rPr>
              <w:t>2</w:t>
            </w:r>
          </w:p>
        </w:tc>
        <w:tc>
          <w:tcPr>
            <w:tcW w:w="3605" w:type="pct"/>
            <w:tcBorders>
              <w:top w:val="single" w:sz="6" w:space="0" w:color="000000"/>
              <w:left w:val="single" w:sz="6" w:space="0" w:color="000000"/>
              <w:bottom w:val="single" w:sz="6" w:space="0" w:color="000000"/>
              <w:right w:val="single" w:sz="6" w:space="0" w:color="000000"/>
            </w:tcBorders>
            <w:vAlign w:val="center"/>
            <w:hideMark/>
          </w:tcPr>
          <w:p w:rsidR="00DD2B72" w:rsidRPr="00DD2B72" w:rsidRDefault="00DD2B72" w:rsidP="001D3979">
            <w:pPr>
              <w:spacing w:after="0" w:line="240" w:lineRule="auto"/>
              <w:rPr>
                <w:rFonts w:ascii="Times New Roman" w:eastAsia="Times New Roman" w:hAnsi="Times New Roman" w:cs="Times New Roman"/>
                <w:sz w:val="24"/>
                <w:szCs w:val="24"/>
                <w:lang w:eastAsia="en-IN"/>
              </w:rPr>
            </w:pPr>
            <w:r w:rsidRPr="00DD2B72">
              <w:rPr>
                <w:rFonts w:ascii="Times New Roman" w:eastAsia="Times New Roman" w:hAnsi="Times New Roman" w:cs="Times New Roman"/>
                <w:sz w:val="24"/>
                <w:szCs w:val="24"/>
                <w:lang w:eastAsia="en-IN"/>
              </w:rPr>
              <w:t xml:space="preserve">Annual maintenance o Tugs, cranes, dredger, forklifts and all other operational </w:t>
            </w:r>
            <w:proofErr w:type="spellStart"/>
            <w:r w:rsidRPr="00DD2B72">
              <w:rPr>
                <w:rFonts w:ascii="Times New Roman" w:eastAsia="Times New Roman" w:hAnsi="Times New Roman" w:cs="Times New Roman"/>
                <w:sz w:val="24"/>
                <w:szCs w:val="24"/>
                <w:lang w:eastAsia="en-IN"/>
              </w:rPr>
              <w:t>equipments</w:t>
            </w:r>
            <w:proofErr w:type="spellEnd"/>
            <w:r w:rsidRPr="00DD2B72">
              <w:rPr>
                <w:rFonts w:ascii="Times New Roman" w:eastAsia="Times New Roman" w:hAnsi="Times New Roman" w:cs="Times New Roman"/>
                <w:sz w:val="24"/>
                <w:szCs w:val="24"/>
                <w:lang w:eastAsia="en-IN"/>
              </w:rPr>
              <w:t xml:space="preserve"> in Kollam Port.</w:t>
            </w:r>
          </w:p>
        </w:tc>
        <w:tc>
          <w:tcPr>
            <w:tcW w:w="918" w:type="pct"/>
            <w:vMerge/>
            <w:tcBorders>
              <w:left w:val="single" w:sz="6" w:space="0" w:color="000000"/>
              <w:right w:val="single" w:sz="6" w:space="0" w:color="000000"/>
            </w:tcBorders>
            <w:vAlign w:val="center"/>
          </w:tcPr>
          <w:p w:rsidR="00DD2B72" w:rsidRPr="00DD2B72" w:rsidRDefault="00DD2B72" w:rsidP="001D3979">
            <w:pPr>
              <w:spacing w:after="0" w:line="240" w:lineRule="auto"/>
              <w:jc w:val="center"/>
              <w:rPr>
                <w:rFonts w:ascii="Times New Roman" w:eastAsia="Times New Roman" w:hAnsi="Times New Roman" w:cs="Times New Roman"/>
                <w:sz w:val="24"/>
                <w:szCs w:val="24"/>
                <w:lang w:eastAsia="en-IN"/>
              </w:rPr>
            </w:pPr>
          </w:p>
        </w:tc>
      </w:tr>
      <w:tr w:rsidR="00DD2B72" w:rsidRPr="00DD2B72" w:rsidTr="004B57B1">
        <w:trPr>
          <w:trHeight w:val="642"/>
        </w:trPr>
        <w:tc>
          <w:tcPr>
            <w:tcW w:w="477" w:type="pct"/>
            <w:tcBorders>
              <w:top w:val="single" w:sz="6" w:space="0" w:color="000000"/>
              <w:left w:val="single" w:sz="6" w:space="0" w:color="000000"/>
              <w:bottom w:val="single" w:sz="6" w:space="0" w:color="000000"/>
              <w:right w:val="single" w:sz="6" w:space="0" w:color="000000"/>
            </w:tcBorders>
            <w:vAlign w:val="center"/>
            <w:hideMark/>
          </w:tcPr>
          <w:p w:rsidR="00DD2B72" w:rsidRPr="00DD2B72" w:rsidRDefault="00DD2B72" w:rsidP="001D3979">
            <w:pPr>
              <w:spacing w:after="0" w:line="240" w:lineRule="auto"/>
              <w:jc w:val="center"/>
              <w:rPr>
                <w:rFonts w:ascii="Times New Roman" w:eastAsia="Times New Roman" w:hAnsi="Times New Roman" w:cs="Times New Roman"/>
                <w:sz w:val="24"/>
                <w:szCs w:val="24"/>
                <w:lang w:eastAsia="en-IN"/>
              </w:rPr>
            </w:pPr>
            <w:r w:rsidRPr="00DD2B72">
              <w:rPr>
                <w:rFonts w:ascii="Times New Roman" w:eastAsia="Times New Roman" w:hAnsi="Times New Roman" w:cs="Times New Roman"/>
                <w:sz w:val="24"/>
                <w:szCs w:val="24"/>
                <w:lang w:eastAsia="en-IN"/>
              </w:rPr>
              <w:t>3</w:t>
            </w:r>
          </w:p>
        </w:tc>
        <w:tc>
          <w:tcPr>
            <w:tcW w:w="3605" w:type="pct"/>
            <w:tcBorders>
              <w:top w:val="single" w:sz="6" w:space="0" w:color="000000"/>
              <w:left w:val="single" w:sz="6" w:space="0" w:color="000000"/>
              <w:bottom w:val="single" w:sz="6" w:space="0" w:color="000000"/>
              <w:right w:val="single" w:sz="6" w:space="0" w:color="000000"/>
            </w:tcBorders>
            <w:vAlign w:val="center"/>
            <w:hideMark/>
          </w:tcPr>
          <w:p w:rsidR="00DD2B72" w:rsidRPr="00DD2B72" w:rsidRDefault="00DD2B72" w:rsidP="001D3979">
            <w:pPr>
              <w:spacing w:after="0" w:line="240" w:lineRule="auto"/>
              <w:rPr>
                <w:rFonts w:ascii="Times New Roman" w:eastAsia="Times New Roman" w:hAnsi="Times New Roman" w:cs="Times New Roman"/>
                <w:sz w:val="24"/>
                <w:szCs w:val="24"/>
                <w:lang w:eastAsia="en-IN"/>
              </w:rPr>
            </w:pPr>
            <w:r w:rsidRPr="00DD2B72">
              <w:rPr>
                <w:rFonts w:ascii="Times New Roman" w:eastAsia="Times New Roman" w:hAnsi="Times New Roman" w:cs="Times New Roman"/>
                <w:sz w:val="24"/>
                <w:szCs w:val="24"/>
                <w:lang w:eastAsia="en-IN"/>
              </w:rPr>
              <w:t xml:space="preserve">Up grading of workshops to international standards at a cost of </w:t>
            </w:r>
            <w:r w:rsidRPr="00DD2B72">
              <w:rPr>
                <w:rFonts w:ascii="Tahoma" w:eastAsia="Times New Roman" w:hAnsi="Tahoma" w:cs="Tahoma"/>
                <w:sz w:val="24"/>
                <w:szCs w:val="24"/>
                <w:lang w:eastAsia="en-IN"/>
              </w:rPr>
              <w:t>₹</w:t>
            </w:r>
            <w:r w:rsidRPr="00DD2B72">
              <w:rPr>
                <w:rFonts w:ascii="Times New Roman" w:eastAsia="Times New Roman" w:hAnsi="Times New Roman" w:cs="Times New Roman"/>
                <w:sz w:val="24"/>
                <w:szCs w:val="24"/>
                <w:lang w:eastAsia="en-IN"/>
              </w:rPr>
              <w:t xml:space="preserve"> 7.5 </w:t>
            </w:r>
            <w:proofErr w:type="spellStart"/>
            <w:r w:rsidRPr="00DD2B72">
              <w:rPr>
                <w:rFonts w:ascii="Times New Roman" w:eastAsia="Times New Roman" w:hAnsi="Times New Roman" w:cs="Times New Roman"/>
                <w:sz w:val="24"/>
                <w:szCs w:val="24"/>
                <w:lang w:eastAsia="en-IN"/>
              </w:rPr>
              <w:t>crore</w:t>
            </w:r>
            <w:proofErr w:type="spellEnd"/>
          </w:p>
        </w:tc>
        <w:tc>
          <w:tcPr>
            <w:tcW w:w="918" w:type="pct"/>
            <w:vMerge/>
            <w:tcBorders>
              <w:left w:val="single" w:sz="6" w:space="0" w:color="000000"/>
              <w:right w:val="single" w:sz="6" w:space="0" w:color="000000"/>
            </w:tcBorders>
            <w:vAlign w:val="center"/>
          </w:tcPr>
          <w:p w:rsidR="00DD2B72" w:rsidRPr="00DD2B72" w:rsidRDefault="00DD2B72" w:rsidP="001D3979">
            <w:pPr>
              <w:spacing w:after="0" w:line="240" w:lineRule="auto"/>
              <w:jc w:val="center"/>
              <w:rPr>
                <w:rFonts w:ascii="Times New Roman" w:eastAsia="Times New Roman" w:hAnsi="Times New Roman" w:cs="Times New Roman"/>
                <w:sz w:val="24"/>
                <w:szCs w:val="24"/>
                <w:lang w:eastAsia="en-IN"/>
              </w:rPr>
            </w:pPr>
          </w:p>
        </w:tc>
      </w:tr>
      <w:tr w:rsidR="00DD2B72" w:rsidRPr="00DD2B72" w:rsidTr="004B57B1">
        <w:trPr>
          <w:trHeight w:val="642"/>
        </w:trPr>
        <w:tc>
          <w:tcPr>
            <w:tcW w:w="477" w:type="pct"/>
            <w:tcBorders>
              <w:top w:val="single" w:sz="6" w:space="0" w:color="000000"/>
              <w:left w:val="single" w:sz="6" w:space="0" w:color="000000"/>
              <w:bottom w:val="single" w:sz="6" w:space="0" w:color="000000"/>
              <w:right w:val="single" w:sz="6" w:space="0" w:color="000000"/>
            </w:tcBorders>
            <w:vAlign w:val="center"/>
          </w:tcPr>
          <w:p w:rsidR="00DD2B72" w:rsidRPr="00DD2B72" w:rsidRDefault="00DD2B72" w:rsidP="001D3979">
            <w:pPr>
              <w:spacing w:after="0" w:line="240" w:lineRule="auto"/>
              <w:jc w:val="center"/>
              <w:rPr>
                <w:rFonts w:ascii="Times New Roman" w:eastAsia="Times New Roman" w:hAnsi="Times New Roman" w:cs="Times New Roman"/>
                <w:sz w:val="24"/>
                <w:szCs w:val="24"/>
                <w:lang w:eastAsia="en-IN"/>
              </w:rPr>
            </w:pPr>
            <w:r w:rsidRPr="00DD2B72">
              <w:rPr>
                <w:rFonts w:ascii="Times New Roman" w:eastAsia="Times New Roman" w:hAnsi="Times New Roman" w:cs="Times New Roman"/>
                <w:sz w:val="24"/>
                <w:szCs w:val="24"/>
                <w:lang w:eastAsia="en-IN"/>
              </w:rPr>
              <w:lastRenderedPageBreak/>
              <w:t>4</w:t>
            </w:r>
          </w:p>
        </w:tc>
        <w:tc>
          <w:tcPr>
            <w:tcW w:w="3605" w:type="pct"/>
            <w:tcBorders>
              <w:top w:val="single" w:sz="6" w:space="0" w:color="000000"/>
              <w:left w:val="single" w:sz="6" w:space="0" w:color="000000"/>
              <w:bottom w:val="single" w:sz="6" w:space="0" w:color="000000"/>
              <w:right w:val="single" w:sz="6" w:space="0" w:color="000000"/>
            </w:tcBorders>
            <w:vAlign w:val="center"/>
          </w:tcPr>
          <w:p w:rsidR="00DD2B72" w:rsidRPr="00DD2B72" w:rsidRDefault="00DD2B72" w:rsidP="001D3979">
            <w:pPr>
              <w:spacing w:after="0" w:line="240" w:lineRule="auto"/>
              <w:rPr>
                <w:rFonts w:ascii="Times New Roman" w:eastAsia="Times New Roman" w:hAnsi="Times New Roman" w:cs="Times New Roman"/>
                <w:sz w:val="24"/>
                <w:szCs w:val="24"/>
                <w:lang w:eastAsia="en-IN"/>
              </w:rPr>
            </w:pPr>
            <w:r w:rsidRPr="00DD2B72">
              <w:rPr>
                <w:rFonts w:ascii="Times New Roman" w:eastAsia="Times New Roman" w:hAnsi="Times New Roman" w:cs="Times New Roman"/>
                <w:sz w:val="24"/>
                <w:szCs w:val="24"/>
                <w:lang w:eastAsia="en-IN"/>
              </w:rPr>
              <w:t xml:space="preserve">Procurement of storage racks, storage bins, material handling </w:t>
            </w:r>
            <w:proofErr w:type="spellStart"/>
            <w:r w:rsidRPr="00DD2B72">
              <w:rPr>
                <w:rFonts w:ascii="Times New Roman" w:eastAsia="Times New Roman" w:hAnsi="Times New Roman" w:cs="Times New Roman"/>
                <w:sz w:val="24"/>
                <w:szCs w:val="24"/>
                <w:lang w:eastAsia="en-IN"/>
              </w:rPr>
              <w:t>equipments</w:t>
            </w:r>
            <w:proofErr w:type="spellEnd"/>
            <w:r w:rsidRPr="00DD2B72">
              <w:rPr>
                <w:rFonts w:ascii="Times New Roman" w:eastAsia="Times New Roman" w:hAnsi="Times New Roman" w:cs="Times New Roman"/>
                <w:sz w:val="24"/>
                <w:szCs w:val="24"/>
                <w:lang w:eastAsia="en-IN"/>
              </w:rPr>
              <w:t xml:space="preserve"> for new workshop at Kollam</w:t>
            </w:r>
          </w:p>
        </w:tc>
        <w:tc>
          <w:tcPr>
            <w:tcW w:w="918" w:type="pct"/>
            <w:vMerge/>
            <w:tcBorders>
              <w:left w:val="single" w:sz="6" w:space="0" w:color="000000"/>
              <w:right w:val="single" w:sz="6" w:space="0" w:color="000000"/>
            </w:tcBorders>
            <w:vAlign w:val="center"/>
          </w:tcPr>
          <w:p w:rsidR="00DD2B72" w:rsidRPr="00DD2B72" w:rsidRDefault="00DD2B72" w:rsidP="001D3979">
            <w:pPr>
              <w:spacing w:after="0" w:line="240" w:lineRule="auto"/>
              <w:jc w:val="center"/>
              <w:rPr>
                <w:rFonts w:ascii="Times New Roman" w:eastAsia="Times New Roman" w:hAnsi="Times New Roman" w:cs="Times New Roman"/>
                <w:sz w:val="24"/>
                <w:szCs w:val="24"/>
                <w:lang w:eastAsia="en-IN"/>
              </w:rPr>
            </w:pPr>
          </w:p>
        </w:tc>
      </w:tr>
      <w:tr w:rsidR="00DD2B72" w:rsidRPr="00DD2B72" w:rsidTr="004B57B1">
        <w:trPr>
          <w:trHeight w:val="284"/>
        </w:trPr>
        <w:tc>
          <w:tcPr>
            <w:tcW w:w="477" w:type="pct"/>
            <w:tcBorders>
              <w:top w:val="single" w:sz="6" w:space="0" w:color="000000"/>
              <w:left w:val="single" w:sz="6" w:space="0" w:color="000000"/>
              <w:bottom w:val="single" w:sz="6" w:space="0" w:color="000000"/>
              <w:right w:val="single" w:sz="6" w:space="0" w:color="000000"/>
            </w:tcBorders>
            <w:vAlign w:val="center"/>
            <w:hideMark/>
          </w:tcPr>
          <w:p w:rsidR="00DD2B72" w:rsidRPr="00DD2B72" w:rsidRDefault="00DD2B72" w:rsidP="001D3979">
            <w:pPr>
              <w:spacing w:after="0" w:line="240" w:lineRule="auto"/>
              <w:jc w:val="center"/>
              <w:rPr>
                <w:rFonts w:ascii="Times New Roman" w:eastAsia="Times New Roman" w:hAnsi="Times New Roman" w:cs="Times New Roman"/>
                <w:sz w:val="24"/>
                <w:szCs w:val="24"/>
                <w:lang w:eastAsia="en-IN"/>
              </w:rPr>
            </w:pPr>
            <w:r w:rsidRPr="00DD2B72">
              <w:rPr>
                <w:rFonts w:ascii="Times New Roman" w:eastAsia="Times New Roman" w:hAnsi="Times New Roman" w:cs="Times New Roman"/>
                <w:sz w:val="24"/>
                <w:szCs w:val="24"/>
                <w:lang w:eastAsia="en-IN"/>
              </w:rPr>
              <w:t>5</w:t>
            </w:r>
          </w:p>
        </w:tc>
        <w:tc>
          <w:tcPr>
            <w:tcW w:w="3605" w:type="pct"/>
            <w:tcBorders>
              <w:top w:val="single" w:sz="6" w:space="0" w:color="000000"/>
              <w:left w:val="single" w:sz="6" w:space="0" w:color="000000"/>
              <w:bottom w:val="single" w:sz="6" w:space="0" w:color="000000"/>
              <w:right w:val="single" w:sz="6" w:space="0" w:color="000000"/>
            </w:tcBorders>
            <w:vAlign w:val="center"/>
            <w:hideMark/>
          </w:tcPr>
          <w:p w:rsidR="00DD2B72" w:rsidRPr="00DD2B72" w:rsidRDefault="00DD2B72" w:rsidP="001D3979">
            <w:pPr>
              <w:spacing w:after="0" w:line="240" w:lineRule="auto"/>
              <w:rPr>
                <w:rFonts w:ascii="Times New Roman" w:eastAsia="Times New Roman" w:hAnsi="Times New Roman" w:cs="Times New Roman"/>
                <w:sz w:val="24"/>
                <w:szCs w:val="24"/>
                <w:lang w:eastAsia="en-IN"/>
              </w:rPr>
            </w:pPr>
            <w:r w:rsidRPr="00DD2B72">
              <w:rPr>
                <w:rFonts w:ascii="Times New Roman" w:eastAsia="Times New Roman" w:hAnsi="Times New Roman" w:cs="Times New Roman"/>
                <w:sz w:val="24"/>
                <w:szCs w:val="24"/>
                <w:lang w:eastAsia="en-IN"/>
              </w:rPr>
              <w:t>Purchase of tools, store items etc.</w:t>
            </w:r>
          </w:p>
        </w:tc>
        <w:tc>
          <w:tcPr>
            <w:tcW w:w="918" w:type="pct"/>
            <w:vMerge/>
            <w:tcBorders>
              <w:left w:val="single" w:sz="6" w:space="0" w:color="000000"/>
              <w:bottom w:val="single" w:sz="6" w:space="0" w:color="000000"/>
              <w:right w:val="single" w:sz="6" w:space="0" w:color="000000"/>
            </w:tcBorders>
            <w:vAlign w:val="center"/>
          </w:tcPr>
          <w:p w:rsidR="00DD2B72" w:rsidRPr="00DD2B72" w:rsidRDefault="00DD2B72" w:rsidP="001D3979">
            <w:pPr>
              <w:spacing w:after="0" w:line="240" w:lineRule="auto"/>
              <w:jc w:val="center"/>
              <w:rPr>
                <w:rFonts w:ascii="Times New Roman" w:eastAsia="Times New Roman" w:hAnsi="Times New Roman" w:cs="Times New Roman"/>
                <w:sz w:val="24"/>
                <w:szCs w:val="24"/>
                <w:lang w:eastAsia="en-IN"/>
              </w:rPr>
            </w:pPr>
          </w:p>
        </w:tc>
      </w:tr>
      <w:tr w:rsidR="00DD2B72" w:rsidRPr="00DD2B72" w:rsidTr="004B57B1">
        <w:trPr>
          <w:trHeight w:val="284"/>
        </w:trPr>
        <w:tc>
          <w:tcPr>
            <w:tcW w:w="477" w:type="pct"/>
            <w:tcBorders>
              <w:top w:val="single" w:sz="6" w:space="0" w:color="000000"/>
              <w:left w:val="single" w:sz="6" w:space="0" w:color="000000"/>
              <w:bottom w:val="single" w:sz="6" w:space="0" w:color="000000"/>
              <w:right w:val="single" w:sz="6" w:space="0" w:color="000000"/>
            </w:tcBorders>
            <w:vAlign w:val="center"/>
          </w:tcPr>
          <w:p w:rsidR="00DD2B72" w:rsidRPr="00DD2B72" w:rsidRDefault="00DD2B72" w:rsidP="001D3979">
            <w:pPr>
              <w:spacing w:after="0" w:line="240" w:lineRule="auto"/>
              <w:rPr>
                <w:rFonts w:ascii="Times New Roman" w:eastAsia="Times New Roman" w:hAnsi="Times New Roman" w:cs="Times New Roman"/>
                <w:sz w:val="24"/>
                <w:szCs w:val="24"/>
                <w:lang w:eastAsia="en-IN"/>
              </w:rPr>
            </w:pPr>
          </w:p>
        </w:tc>
        <w:tc>
          <w:tcPr>
            <w:tcW w:w="3605" w:type="pct"/>
            <w:tcBorders>
              <w:top w:val="single" w:sz="6" w:space="0" w:color="000000"/>
              <w:left w:val="single" w:sz="6" w:space="0" w:color="000000"/>
              <w:bottom w:val="single" w:sz="6" w:space="0" w:color="000000"/>
              <w:right w:val="single" w:sz="6" w:space="0" w:color="000000"/>
            </w:tcBorders>
            <w:vAlign w:val="center"/>
          </w:tcPr>
          <w:p w:rsidR="00DD2B72" w:rsidRPr="00DD2B72" w:rsidRDefault="00DD2B72" w:rsidP="001D3979">
            <w:pPr>
              <w:spacing w:after="0" w:line="240" w:lineRule="auto"/>
              <w:jc w:val="center"/>
              <w:rPr>
                <w:rFonts w:ascii="Times New Roman" w:eastAsia="Times New Roman" w:hAnsi="Times New Roman" w:cs="Times New Roman"/>
                <w:b/>
                <w:bCs/>
                <w:sz w:val="24"/>
                <w:szCs w:val="24"/>
                <w:lang w:eastAsia="en-IN"/>
              </w:rPr>
            </w:pPr>
            <w:r w:rsidRPr="00DD2B72">
              <w:rPr>
                <w:rFonts w:ascii="Times New Roman" w:eastAsia="Times New Roman" w:hAnsi="Times New Roman" w:cs="Times New Roman"/>
                <w:b/>
                <w:bCs/>
                <w:sz w:val="24"/>
                <w:szCs w:val="24"/>
                <w:lang w:eastAsia="en-IN"/>
              </w:rPr>
              <w:t>Total</w:t>
            </w:r>
          </w:p>
        </w:tc>
        <w:tc>
          <w:tcPr>
            <w:tcW w:w="918" w:type="pct"/>
            <w:tcBorders>
              <w:top w:val="single" w:sz="6" w:space="0" w:color="000000"/>
              <w:left w:val="single" w:sz="6" w:space="0" w:color="000000"/>
              <w:bottom w:val="single" w:sz="6" w:space="0" w:color="000000"/>
              <w:right w:val="single" w:sz="6" w:space="0" w:color="000000"/>
            </w:tcBorders>
            <w:vAlign w:val="center"/>
          </w:tcPr>
          <w:p w:rsidR="00DD2B72" w:rsidRPr="00DD2B72" w:rsidRDefault="00DD2B72" w:rsidP="001D3979">
            <w:pPr>
              <w:spacing w:after="0" w:line="240" w:lineRule="auto"/>
              <w:jc w:val="center"/>
              <w:rPr>
                <w:rFonts w:ascii="Times New Roman" w:eastAsia="Times New Roman" w:hAnsi="Times New Roman" w:cs="Times New Roman"/>
                <w:b/>
                <w:bCs/>
                <w:sz w:val="24"/>
                <w:szCs w:val="24"/>
                <w:lang w:eastAsia="en-IN"/>
              </w:rPr>
            </w:pPr>
            <w:r w:rsidRPr="00DD2B72">
              <w:rPr>
                <w:rFonts w:ascii="Times New Roman" w:eastAsia="Times New Roman" w:hAnsi="Times New Roman" w:cs="Times New Roman"/>
                <w:b/>
                <w:bCs/>
                <w:sz w:val="24"/>
                <w:szCs w:val="24"/>
                <w:lang w:eastAsia="en-IN"/>
              </w:rPr>
              <w:t>440.00</w:t>
            </w:r>
          </w:p>
        </w:tc>
      </w:tr>
    </w:tbl>
    <w:p w:rsidR="00DD2B72" w:rsidRPr="00DD2B72" w:rsidRDefault="00DD2B72" w:rsidP="00DD2B72">
      <w:pPr>
        <w:autoSpaceDE w:val="0"/>
        <w:autoSpaceDN w:val="0"/>
        <w:adjustRightInd w:val="0"/>
        <w:spacing w:after="0" w:line="240" w:lineRule="auto"/>
        <w:jc w:val="both"/>
        <w:rPr>
          <w:rFonts w:ascii="Times New Roman" w:eastAsia="Times New Roman" w:hAnsi="Times New Roman" w:cs="Times New Roman"/>
          <w:b/>
          <w:bCs/>
          <w:color w:val="212529"/>
          <w:sz w:val="24"/>
          <w:szCs w:val="24"/>
          <w:lang w:eastAsia="en-IN"/>
        </w:rPr>
      </w:pPr>
      <w:r w:rsidRPr="00DD2B72">
        <w:rPr>
          <w:rFonts w:ascii="Times New Roman" w:eastAsia="Times New Roman" w:hAnsi="Times New Roman" w:cs="Times New Roman"/>
          <w:b/>
          <w:bCs/>
          <w:color w:val="212529"/>
          <w:sz w:val="24"/>
          <w:szCs w:val="24"/>
          <w:lang w:eastAsia="en-IN"/>
        </w:rPr>
        <w:t xml:space="preserve">5. Kerala Maritime Institute - As Centre of Excellence                 </w:t>
      </w:r>
    </w:p>
    <w:p w:rsidR="00DD2B72" w:rsidRPr="00DD2B72" w:rsidRDefault="00DD2B72" w:rsidP="00DD2B72">
      <w:pPr>
        <w:autoSpaceDE w:val="0"/>
        <w:autoSpaceDN w:val="0"/>
        <w:adjustRightInd w:val="0"/>
        <w:spacing w:after="0" w:line="240" w:lineRule="auto"/>
        <w:jc w:val="right"/>
        <w:rPr>
          <w:rFonts w:ascii="Times New Roman" w:eastAsia="Times New Roman" w:hAnsi="Times New Roman" w:cs="Times New Roman"/>
          <w:color w:val="212529"/>
          <w:sz w:val="24"/>
          <w:szCs w:val="24"/>
          <w:lang w:eastAsia="en-IN"/>
        </w:rPr>
      </w:pPr>
      <w:r w:rsidRPr="00DD2B72">
        <w:rPr>
          <w:rFonts w:ascii="Times New Roman" w:eastAsia="Times New Roman" w:hAnsi="Times New Roman" w:cs="Times New Roman"/>
          <w:b/>
          <w:bCs/>
          <w:color w:val="212529"/>
          <w:sz w:val="24"/>
          <w:szCs w:val="24"/>
          <w:lang w:eastAsia="en-IN"/>
        </w:rPr>
        <w:t xml:space="preserve"> (Outlay: </w:t>
      </w:r>
      <w:r w:rsidRPr="00DD2B72">
        <w:rPr>
          <w:rFonts w:ascii="Tahoma" w:eastAsia="Times New Roman" w:hAnsi="Tahoma" w:cs="Tahoma"/>
          <w:b/>
          <w:bCs/>
          <w:sz w:val="24"/>
          <w:szCs w:val="24"/>
          <w:lang w:eastAsia="en-IN"/>
        </w:rPr>
        <w:t>₹</w:t>
      </w:r>
      <w:r w:rsidRPr="00DD2B72">
        <w:rPr>
          <w:rFonts w:ascii="Times New Roman" w:eastAsia="Times New Roman" w:hAnsi="Times New Roman" w:cs="Times New Roman"/>
          <w:b/>
          <w:bCs/>
          <w:color w:val="212529"/>
          <w:sz w:val="24"/>
          <w:szCs w:val="24"/>
          <w:lang w:eastAsia="en-IN"/>
        </w:rPr>
        <w:t>600.00 lakh)</w:t>
      </w:r>
    </w:p>
    <w:p w:rsidR="00DD2B72" w:rsidRPr="00DD2B72" w:rsidRDefault="00DD2B72" w:rsidP="00DD2B72">
      <w:pPr>
        <w:autoSpaceDE w:val="0"/>
        <w:autoSpaceDN w:val="0"/>
        <w:adjustRightInd w:val="0"/>
        <w:spacing w:after="0"/>
        <w:ind w:firstLine="720"/>
        <w:jc w:val="both"/>
        <w:rPr>
          <w:rFonts w:ascii="Times New Roman" w:eastAsia="Times New Roman" w:hAnsi="Times New Roman" w:cs="Times New Roman"/>
          <w:sz w:val="24"/>
          <w:szCs w:val="24"/>
          <w:lang w:eastAsia="en-IN"/>
        </w:rPr>
      </w:pPr>
      <w:r w:rsidRPr="00DD2B72">
        <w:rPr>
          <w:rFonts w:ascii="Times New Roman" w:eastAsia="Times New Roman" w:hAnsi="Times New Roman" w:cs="Times New Roman"/>
          <w:sz w:val="24"/>
          <w:szCs w:val="24"/>
          <w:lang w:eastAsia="en-IN"/>
        </w:rPr>
        <w:t xml:space="preserve">Kerala Maritime institute is intended to create professionally qualified and skilled human resource in maritime sector through education, research and training with long term perspective of making Kerala a maritime educational hub in India. The institute has two campuses i) </w:t>
      </w:r>
      <w:proofErr w:type="spellStart"/>
      <w:r w:rsidRPr="00DD2B72">
        <w:rPr>
          <w:rFonts w:ascii="Times New Roman" w:eastAsia="Times New Roman" w:hAnsi="Times New Roman" w:cs="Times New Roman"/>
          <w:sz w:val="24"/>
          <w:szCs w:val="24"/>
          <w:lang w:eastAsia="en-IN"/>
        </w:rPr>
        <w:t>Neendakara</w:t>
      </w:r>
      <w:proofErr w:type="spellEnd"/>
      <w:r w:rsidRPr="00DD2B72">
        <w:rPr>
          <w:rFonts w:ascii="Times New Roman" w:eastAsia="Times New Roman" w:hAnsi="Times New Roman" w:cs="Times New Roman"/>
          <w:sz w:val="24"/>
          <w:szCs w:val="24"/>
          <w:lang w:eastAsia="en-IN"/>
        </w:rPr>
        <w:t xml:space="preserve"> and ii) </w:t>
      </w:r>
      <w:proofErr w:type="spellStart"/>
      <w:r w:rsidRPr="00DD2B72">
        <w:rPr>
          <w:rFonts w:ascii="Times New Roman" w:eastAsia="Times New Roman" w:hAnsi="Times New Roman" w:cs="Times New Roman"/>
          <w:sz w:val="24"/>
          <w:szCs w:val="24"/>
          <w:lang w:eastAsia="en-IN"/>
        </w:rPr>
        <w:t>Kodungallur</w:t>
      </w:r>
      <w:proofErr w:type="spellEnd"/>
      <w:r w:rsidRPr="00DD2B72">
        <w:rPr>
          <w:rFonts w:ascii="Times New Roman" w:eastAsia="Times New Roman" w:hAnsi="Times New Roman" w:cs="Times New Roman"/>
          <w:sz w:val="24"/>
          <w:szCs w:val="24"/>
          <w:lang w:eastAsia="en-IN"/>
        </w:rPr>
        <w:t xml:space="preserve">. An amount of </w:t>
      </w:r>
      <w:r w:rsidRPr="00DD2B72">
        <w:rPr>
          <w:rFonts w:ascii="Tahoma" w:eastAsia="Times New Roman" w:hAnsi="Tahoma" w:cs="Tahoma"/>
          <w:sz w:val="24"/>
          <w:szCs w:val="24"/>
          <w:lang w:eastAsia="en-IN"/>
        </w:rPr>
        <w:t>₹</w:t>
      </w:r>
      <w:r w:rsidRPr="00DD2B72">
        <w:rPr>
          <w:rFonts w:ascii="Times New Roman" w:eastAsia="Times New Roman" w:hAnsi="Times New Roman" w:cs="Times New Roman"/>
          <w:sz w:val="24"/>
          <w:szCs w:val="24"/>
          <w:lang w:eastAsia="en-IN"/>
        </w:rPr>
        <w:t>600.00 lakh is provided for the financial year 2021-22 for undertaking the following activities.</w:t>
      </w:r>
    </w:p>
    <w:p w:rsidR="00DD2B72" w:rsidRPr="00DD2B72" w:rsidRDefault="00DD2B72" w:rsidP="00DD2B72">
      <w:pPr>
        <w:autoSpaceDE w:val="0"/>
        <w:autoSpaceDN w:val="0"/>
        <w:adjustRightInd w:val="0"/>
        <w:spacing w:after="0"/>
        <w:jc w:val="both"/>
        <w:rPr>
          <w:rFonts w:ascii="Times New Roman" w:eastAsia="Times New Roman" w:hAnsi="Times New Roman" w:cs="Times New Roman"/>
          <w:sz w:val="24"/>
          <w:szCs w:val="24"/>
          <w:lang w:eastAsia="en-IN"/>
        </w:rPr>
      </w:pPr>
      <w:r w:rsidRPr="00DD2B72">
        <w:rPr>
          <w:rFonts w:ascii="Times New Roman" w:eastAsia="Times New Roman" w:hAnsi="Times New Roman" w:cs="Times New Roman"/>
          <w:sz w:val="24"/>
          <w:szCs w:val="24"/>
          <w:lang w:eastAsia="en-IN"/>
        </w:rPr>
        <w:t xml:space="preserve">(a) </w:t>
      </w:r>
      <w:r w:rsidRPr="00DD2B72">
        <w:rPr>
          <w:rFonts w:ascii="Times New Roman" w:eastAsia="Times New Roman" w:hAnsi="Times New Roman" w:cs="Times New Roman"/>
          <w:b/>
          <w:bCs/>
          <w:sz w:val="24"/>
          <w:szCs w:val="24"/>
          <w:lang w:eastAsia="en-IN"/>
        </w:rPr>
        <w:t>Infrastructure development</w:t>
      </w:r>
      <w:r w:rsidRPr="00DD2B72">
        <w:rPr>
          <w:rFonts w:ascii="Times New Roman" w:eastAsia="Times New Roman" w:hAnsi="Times New Roman" w:cs="Times New Roman"/>
          <w:sz w:val="24"/>
          <w:szCs w:val="24"/>
          <w:lang w:eastAsia="en-IN"/>
        </w:rPr>
        <w:t xml:space="preserve">: </w:t>
      </w:r>
      <w:r w:rsidRPr="00DD2B72">
        <w:rPr>
          <w:rFonts w:ascii="Times New Roman" w:eastAsia="Times New Roman" w:hAnsi="Times New Roman" w:cs="Times New Roman"/>
          <w:color w:val="212529"/>
          <w:sz w:val="24"/>
          <w:szCs w:val="24"/>
          <w:shd w:val="clear" w:color="auto" w:fill="FFFFFF"/>
          <w:lang w:eastAsia="en-IN"/>
        </w:rPr>
        <w:t> </w:t>
      </w:r>
      <w:r w:rsidRPr="00DD2B72">
        <w:rPr>
          <w:rFonts w:ascii="Times New Roman" w:eastAsia="Times New Roman" w:hAnsi="Times New Roman" w:cs="Times New Roman"/>
          <w:sz w:val="24"/>
          <w:szCs w:val="24"/>
          <w:shd w:val="clear" w:color="auto" w:fill="FFFFFF"/>
          <w:lang w:eastAsia="en-IN"/>
        </w:rPr>
        <w:t>Construction of additional facilities like construction of auditoriums, workshops, furnishings, development of websites and portals, establishments of labs, library and mock ships required for the training of sea farers as required etc.</w:t>
      </w:r>
      <w:r w:rsidRPr="00DD2B72">
        <w:rPr>
          <w:rFonts w:ascii="Times New Roman" w:eastAsia="Times New Roman" w:hAnsi="Times New Roman" w:cs="Times New Roman"/>
          <w:sz w:val="24"/>
          <w:szCs w:val="24"/>
          <w:lang w:eastAsia="en-IN"/>
        </w:rPr>
        <w:t xml:space="preserve">  An amount of </w:t>
      </w:r>
      <w:r w:rsidRPr="00DD2B72">
        <w:rPr>
          <w:rFonts w:ascii="Tahoma" w:eastAsia="Times New Roman" w:hAnsi="Tahoma" w:cs="Tahoma"/>
          <w:sz w:val="24"/>
          <w:szCs w:val="24"/>
          <w:lang w:eastAsia="en-IN"/>
        </w:rPr>
        <w:t>₹</w:t>
      </w:r>
      <w:r w:rsidRPr="00DD2B72">
        <w:rPr>
          <w:rFonts w:ascii="Times New Roman" w:eastAsia="Times New Roman" w:hAnsi="Times New Roman" w:cs="Times New Roman"/>
          <w:sz w:val="24"/>
          <w:szCs w:val="24"/>
          <w:lang w:eastAsia="en-IN"/>
        </w:rPr>
        <w:t>500.00 lakh is provided for the financial year 2021-22 for the implementation of the scheme</w:t>
      </w:r>
    </w:p>
    <w:p w:rsidR="00DD2B72" w:rsidRPr="00DD2B72" w:rsidRDefault="00DD2B72" w:rsidP="00DD2B72">
      <w:pPr>
        <w:autoSpaceDE w:val="0"/>
        <w:autoSpaceDN w:val="0"/>
        <w:adjustRightInd w:val="0"/>
        <w:spacing w:after="0" w:line="240" w:lineRule="auto"/>
        <w:jc w:val="both"/>
        <w:rPr>
          <w:rFonts w:ascii="Times New Roman" w:eastAsia="Times New Roman" w:hAnsi="Times New Roman" w:cs="Times New Roman"/>
          <w:b/>
          <w:bCs/>
          <w:sz w:val="24"/>
          <w:szCs w:val="24"/>
          <w:lang w:eastAsia="en-IN"/>
        </w:rPr>
      </w:pPr>
      <w:r w:rsidRPr="00DD2B72">
        <w:rPr>
          <w:rFonts w:ascii="Times New Roman" w:eastAsia="Times New Roman" w:hAnsi="Times New Roman" w:cs="Times New Roman"/>
          <w:sz w:val="24"/>
          <w:szCs w:val="24"/>
          <w:lang w:eastAsia="en-IN"/>
        </w:rPr>
        <w:t xml:space="preserve">(b) </w:t>
      </w:r>
      <w:r w:rsidRPr="00DD2B72">
        <w:rPr>
          <w:rFonts w:ascii="Times New Roman" w:eastAsia="Times New Roman" w:hAnsi="Times New Roman" w:cs="Times New Roman"/>
          <w:b/>
          <w:bCs/>
          <w:sz w:val="24"/>
          <w:szCs w:val="24"/>
          <w:lang w:eastAsia="en-IN"/>
        </w:rPr>
        <w:t>Human Resources Development</w:t>
      </w:r>
    </w:p>
    <w:p w:rsidR="00DD2B72" w:rsidRPr="00DD2B72" w:rsidRDefault="00DD2B72" w:rsidP="00DD2B72">
      <w:pPr>
        <w:autoSpaceDE w:val="0"/>
        <w:autoSpaceDN w:val="0"/>
        <w:adjustRightInd w:val="0"/>
        <w:spacing w:after="0"/>
        <w:ind w:firstLine="720"/>
        <w:jc w:val="both"/>
        <w:rPr>
          <w:rFonts w:ascii="Times New Roman" w:eastAsia="Times New Roman" w:hAnsi="Times New Roman" w:cs="Times New Roman"/>
          <w:sz w:val="24"/>
          <w:szCs w:val="24"/>
          <w:lang w:eastAsia="en-IN"/>
        </w:rPr>
      </w:pPr>
      <w:r w:rsidRPr="00DD2B72">
        <w:rPr>
          <w:rFonts w:ascii="Times New Roman" w:eastAsia="Times New Roman" w:hAnsi="Times New Roman" w:cs="Times New Roman"/>
          <w:sz w:val="24"/>
          <w:szCs w:val="24"/>
          <w:lang w:eastAsia="en-IN"/>
        </w:rPr>
        <w:t xml:space="preserve">To </w:t>
      </w:r>
      <w:proofErr w:type="spellStart"/>
      <w:r w:rsidRPr="00DD2B72">
        <w:rPr>
          <w:rFonts w:ascii="Times New Roman" w:eastAsia="Times New Roman" w:hAnsi="Times New Roman" w:cs="Times New Roman"/>
          <w:sz w:val="24"/>
          <w:szCs w:val="24"/>
          <w:lang w:eastAsia="en-IN"/>
        </w:rPr>
        <w:t>mobilise</w:t>
      </w:r>
      <w:proofErr w:type="spellEnd"/>
      <w:r w:rsidRPr="00DD2B72">
        <w:rPr>
          <w:rFonts w:ascii="Times New Roman" w:eastAsia="Times New Roman" w:hAnsi="Times New Roman" w:cs="Times New Roman"/>
          <w:sz w:val="24"/>
          <w:szCs w:val="24"/>
          <w:lang w:eastAsia="en-IN"/>
        </w:rPr>
        <w:t xml:space="preserve"> qualified resource persons by imparting training, securing national and international affiliation, accreditation and certification, undertake promotional activities, advertisements, organizing conferences, workshops, seminars, encouraging internships, maritime researches &amp; projects, publication of research results etc. The institute has to start courses in Maritime sector aligning international compatibility. An amount of </w:t>
      </w:r>
      <w:r w:rsidRPr="00DD2B72">
        <w:rPr>
          <w:rFonts w:ascii="Tahoma" w:eastAsia="Times New Roman" w:hAnsi="Tahoma" w:cs="Tahoma"/>
          <w:sz w:val="24"/>
          <w:szCs w:val="24"/>
          <w:lang w:eastAsia="en-IN"/>
        </w:rPr>
        <w:t>₹</w:t>
      </w:r>
      <w:r w:rsidRPr="00DD2B72">
        <w:rPr>
          <w:rFonts w:ascii="Times New Roman" w:eastAsia="Times New Roman" w:hAnsi="Times New Roman" w:cs="Times New Roman"/>
          <w:sz w:val="24"/>
          <w:szCs w:val="24"/>
          <w:lang w:eastAsia="en-IN"/>
        </w:rPr>
        <w:t>100.00 lakh is provided for the financial year 2021-22 for the implementation of the scheme</w:t>
      </w:r>
      <w:r w:rsidR="002D264B">
        <w:rPr>
          <w:rFonts w:ascii="Times New Roman" w:eastAsia="Times New Roman" w:hAnsi="Times New Roman" w:cs="Times New Roman"/>
          <w:sz w:val="24"/>
          <w:szCs w:val="24"/>
          <w:lang w:eastAsia="en-IN"/>
        </w:rPr>
        <w:t xml:space="preserve">.  Of which </w:t>
      </w:r>
      <w:r w:rsidR="00C85BE2" w:rsidRPr="00DD2B72">
        <w:rPr>
          <w:rFonts w:ascii="Tahoma" w:eastAsia="Times New Roman" w:hAnsi="Tahoma" w:cs="Tahoma"/>
          <w:sz w:val="24"/>
          <w:szCs w:val="24"/>
          <w:lang w:eastAsia="en-IN"/>
        </w:rPr>
        <w:t>₹</w:t>
      </w:r>
      <w:r w:rsidR="002D264B">
        <w:rPr>
          <w:rFonts w:ascii="Times New Roman" w:eastAsia="Times New Roman" w:hAnsi="Times New Roman" w:cs="Times New Roman"/>
          <w:sz w:val="24"/>
          <w:szCs w:val="24"/>
          <w:lang w:eastAsia="en-IN"/>
        </w:rPr>
        <w:t>25.00 lakh is earmarked for women.</w:t>
      </w:r>
    </w:p>
    <w:p w:rsidR="00DD2B72" w:rsidRPr="00DD2B72" w:rsidRDefault="00DD2B72" w:rsidP="00DD2B72">
      <w:pPr>
        <w:shd w:val="clear" w:color="auto" w:fill="FFFFFF"/>
        <w:spacing w:after="0"/>
        <w:rPr>
          <w:rFonts w:ascii="Times New Roman" w:eastAsia="Times New Roman" w:hAnsi="Times New Roman" w:cs="Times New Roman"/>
          <w:b/>
          <w:bCs/>
          <w:sz w:val="24"/>
          <w:szCs w:val="24"/>
          <w:lang w:eastAsia="en-IN"/>
        </w:rPr>
      </w:pPr>
      <w:r w:rsidRPr="00DD2B72">
        <w:rPr>
          <w:rFonts w:ascii="Times New Roman" w:eastAsia="Times New Roman" w:hAnsi="Times New Roman" w:cs="Times New Roman"/>
          <w:b/>
          <w:bCs/>
          <w:color w:val="212529"/>
          <w:sz w:val="24"/>
          <w:szCs w:val="24"/>
          <w:lang w:eastAsia="en-IN"/>
        </w:rPr>
        <w:t>6.</w:t>
      </w:r>
      <w:r w:rsidRPr="00DD2B72">
        <w:rPr>
          <w:rFonts w:ascii="Times New Roman" w:eastAsia="Times New Roman" w:hAnsi="Times New Roman" w:cs="Times New Roman"/>
          <w:b/>
          <w:bCs/>
          <w:sz w:val="24"/>
          <w:szCs w:val="24"/>
          <w:lang w:eastAsia="en-IN"/>
        </w:rPr>
        <w:t xml:space="preserve"> Development and promotion of Coastal Shipping               </w:t>
      </w:r>
    </w:p>
    <w:p w:rsidR="00DD2B72" w:rsidRPr="00DD2B72" w:rsidRDefault="00DD2B72" w:rsidP="00DD2B72">
      <w:pPr>
        <w:shd w:val="clear" w:color="auto" w:fill="FFFFFF"/>
        <w:spacing w:after="0"/>
        <w:jc w:val="right"/>
        <w:rPr>
          <w:rFonts w:ascii="Times New Roman" w:eastAsia="Times New Roman" w:hAnsi="Times New Roman" w:cs="Times New Roman"/>
          <w:b/>
          <w:bCs/>
          <w:color w:val="212529"/>
          <w:sz w:val="24"/>
          <w:szCs w:val="24"/>
          <w:lang w:eastAsia="en-IN"/>
        </w:rPr>
      </w:pPr>
      <w:r w:rsidRPr="00DD2B72">
        <w:rPr>
          <w:rFonts w:ascii="Times New Roman" w:eastAsia="Times New Roman" w:hAnsi="Times New Roman" w:cs="Times New Roman"/>
          <w:b/>
          <w:bCs/>
          <w:color w:val="212529"/>
          <w:sz w:val="24"/>
          <w:szCs w:val="24"/>
          <w:lang w:eastAsia="en-IN"/>
        </w:rPr>
        <w:t>(Outlay: </w:t>
      </w:r>
      <w:r w:rsidRPr="00DD2B72">
        <w:rPr>
          <w:rFonts w:ascii="Tahoma" w:eastAsia="Times New Roman" w:hAnsi="Tahoma" w:cs="Tahoma"/>
          <w:b/>
          <w:bCs/>
          <w:sz w:val="24"/>
          <w:szCs w:val="24"/>
          <w:lang w:eastAsia="en-IN"/>
        </w:rPr>
        <w:t>₹</w:t>
      </w:r>
      <w:r w:rsidRPr="00DD2B72">
        <w:rPr>
          <w:rFonts w:ascii="Times New Roman" w:eastAsia="Times New Roman" w:hAnsi="Times New Roman" w:cs="Times New Roman"/>
          <w:b/>
          <w:bCs/>
          <w:color w:val="212529"/>
          <w:sz w:val="24"/>
          <w:szCs w:val="24"/>
          <w:lang w:eastAsia="en-IN"/>
        </w:rPr>
        <w:t>225.00 lakh)</w:t>
      </w:r>
    </w:p>
    <w:p w:rsidR="00DD2B72" w:rsidRPr="00DD2B72" w:rsidRDefault="00DD2B72" w:rsidP="00DD2B72">
      <w:pPr>
        <w:autoSpaceDE w:val="0"/>
        <w:autoSpaceDN w:val="0"/>
        <w:adjustRightInd w:val="0"/>
        <w:spacing w:after="0"/>
        <w:ind w:firstLine="709"/>
        <w:jc w:val="both"/>
        <w:rPr>
          <w:rFonts w:ascii="Times New Roman" w:eastAsia="Times New Roman" w:hAnsi="Times New Roman" w:cs="Times New Roman"/>
          <w:color w:val="000000"/>
          <w:sz w:val="24"/>
          <w:szCs w:val="24"/>
          <w:lang w:eastAsia="en-IN"/>
        </w:rPr>
      </w:pPr>
      <w:r w:rsidRPr="00DD2B72">
        <w:rPr>
          <w:rFonts w:ascii="Times New Roman" w:eastAsia="Times New Roman" w:hAnsi="Times New Roman" w:cs="Times New Roman"/>
          <w:color w:val="000000"/>
          <w:sz w:val="24"/>
          <w:szCs w:val="24"/>
          <w:lang w:eastAsia="en-IN"/>
        </w:rPr>
        <w:t xml:space="preserve">Coastal Shipping is the flagship project implemented by the </w:t>
      </w:r>
      <w:proofErr w:type="spellStart"/>
      <w:r w:rsidRPr="00DD2B72">
        <w:rPr>
          <w:rFonts w:ascii="Times New Roman" w:eastAsia="Times New Roman" w:hAnsi="Times New Roman" w:cs="Times New Roman"/>
          <w:color w:val="000000"/>
          <w:sz w:val="24"/>
          <w:szCs w:val="24"/>
          <w:lang w:eastAsia="en-IN"/>
        </w:rPr>
        <w:t>Governmment</w:t>
      </w:r>
      <w:proofErr w:type="spellEnd"/>
      <w:r w:rsidRPr="00DD2B72">
        <w:rPr>
          <w:rFonts w:ascii="Times New Roman" w:eastAsia="Times New Roman" w:hAnsi="Times New Roman" w:cs="Times New Roman"/>
          <w:color w:val="000000"/>
          <w:sz w:val="24"/>
          <w:szCs w:val="24"/>
          <w:lang w:eastAsia="en-IN"/>
        </w:rPr>
        <w:t xml:space="preserve"> of Kerala envisaging holistic development of shipping maritime and allied sectors. The target is to divert 20% of the cargo from roads through coastal shipping by the year 2020. The project also explores the possibility of integrating the project with coastal tourism, fisheries, maritime education &amp; training, industries and services etc. The costal shipping operation has started connecting Kollam, </w:t>
      </w:r>
      <w:proofErr w:type="spellStart"/>
      <w:r w:rsidRPr="00DD2B72">
        <w:rPr>
          <w:rFonts w:ascii="Times New Roman" w:eastAsia="Times New Roman" w:hAnsi="Times New Roman" w:cs="Times New Roman"/>
          <w:color w:val="000000"/>
          <w:sz w:val="24"/>
          <w:szCs w:val="24"/>
          <w:lang w:eastAsia="en-IN"/>
        </w:rPr>
        <w:t>Beypore</w:t>
      </w:r>
      <w:proofErr w:type="spellEnd"/>
      <w:r w:rsidRPr="00DD2B72">
        <w:rPr>
          <w:rFonts w:ascii="Times New Roman" w:eastAsia="Times New Roman" w:hAnsi="Times New Roman" w:cs="Times New Roman"/>
          <w:color w:val="000000"/>
          <w:sz w:val="24"/>
          <w:szCs w:val="24"/>
          <w:lang w:eastAsia="en-IN"/>
        </w:rPr>
        <w:t xml:space="preserve"> &amp; </w:t>
      </w:r>
      <w:proofErr w:type="spellStart"/>
      <w:r w:rsidRPr="00DD2B72">
        <w:rPr>
          <w:rFonts w:ascii="Times New Roman" w:eastAsia="Times New Roman" w:hAnsi="Times New Roman" w:cs="Times New Roman"/>
          <w:color w:val="000000"/>
          <w:sz w:val="24"/>
          <w:szCs w:val="24"/>
          <w:lang w:eastAsia="en-IN"/>
        </w:rPr>
        <w:t>Azhikkal</w:t>
      </w:r>
      <w:proofErr w:type="spellEnd"/>
      <w:r w:rsidRPr="00DD2B72">
        <w:rPr>
          <w:rFonts w:ascii="Times New Roman" w:eastAsia="Times New Roman" w:hAnsi="Times New Roman" w:cs="Times New Roman"/>
          <w:color w:val="000000"/>
          <w:sz w:val="24"/>
          <w:szCs w:val="24"/>
          <w:lang w:eastAsia="en-IN"/>
        </w:rPr>
        <w:t xml:space="preserve"> Ports and the project also envisages coastal passenger movement. </w:t>
      </w:r>
      <w:r w:rsidRPr="00DD2B72">
        <w:rPr>
          <w:rFonts w:ascii="Times New Roman" w:eastAsia="Times New Roman" w:hAnsi="Times New Roman" w:cs="Times New Roman"/>
          <w:color w:val="0F243E"/>
          <w:sz w:val="24"/>
          <w:szCs w:val="24"/>
          <w:lang w:eastAsia="en-IN"/>
        </w:rPr>
        <w:t xml:space="preserve">The provision included in the scheme are attractive, incentive/subsidy schemes for promotion of coastal shipping, financial support to build coastal vessels, constitution of the corpus fund for coastal shipping promotion, chartering of coastal shipping vessels, procurement of high speed catamaran, inspection boats, payment of contract remuneration to coastal shipping managers, pilots, payment of fees to consultants, payment of cost recovery charges to customs, emigration facilities, </w:t>
      </w:r>
      <w:r w:rsidRPr="00DD2B72">
        <w:rPr>
          <w:rFonts w:ascii="Times New Roman" w:eastAsia="Times New Roman" w:hAnsi="Times New Roman" w:cs="Times New Roman"/>
          <w:color w:val="000000"/>
          <w:sz w:val="24"/>
          <w:szCs w:val="24"/>
          <w:lang w:eastAsia="en-IN"/>
        </w:rPr>
        <w:t xml:space="preserve">provision of necessary funds for CISF, hiring human resource from various </w:t>
      </w:r>
      <w:r w:rsidRPr="00DD2B72">
        <w:rPr>
          <w:rFonts w:ascii="Times New Roman" w:eastAsia="Times New Roman" w:hAnsi="Times New Roman" w:cs="Times New Roman"/>
          <w:color w:val="000000"/>
          <w:sz w:val="24"/>
          <w:szCs w:val="24"/>
          <w:lang w:eastAsia="en-IN"/>
        </w:rPr>
        <w:lastRenderedPageBreak/>
        <w:t>streams like technical, financial, managerial &amp; project management fields in the Project Management Unit.</w:t>
      </w:r>
    </w:p>
    <w:p w:rsidR="00DD2B72" w:rsidRPr="00DD2B72" w:rsidRDefault="00DD2B72" w:rsidP="00DD2B72">
      <w:pPr>
        <w:autoSpaceDE w:val="0"/>
        <w:autoSpaceDN w:val="0"/>
        <w:adjustRightInd w:val="0"/>
        <w:spacing w:after="0"/>
        <w:ind w:firstLine="709"/>
        <w:jc w:val="both"/>
        <w:rPr>
          <w:rFonts w:ascii="Times New Roman" w:eastAsia="Times New Roman" w:hAnsi="Times New Roman" w:cs="Times New Roman"/>
          <w:sz w:val="24"/>
          <w:szCs w:val="24"/>
          <w:lang w:eastAsia="en-IN"/>
        </w:rPr>
      </w:pPr>
      <w:r w:rsidRPr="00DD2B72">
        <w:rPr>
          <w:rFonts w:ascii="Times New Roman" w:eastAsia="Times New Roman" w:hAnsi="Times New Roman" w:cs="Times New Roman"/>
          <w:sz w:val="24"/>
          <w:szCs w:val="24"/>
          <w:lang w:eastAsia="en-IN"/>
        </w:rPr>
        <w:t xml:space="preserve">The promotional activities for the initiation of coastal passenger services between Cochin-Calicut, Cochin-Thiruvananthapuram, and </w:t>
      </w:r>
      <w:proofErr w:type="spellStart"/>
      <w:r w:rsidRPr="00DD2B72">
        <w:rPr>
          <w:rFonts w:ascii="Times New Roman" w:eastAsia="Times New Roman" w:hAnsi="Times New Roman" w:cs="Times New Roman"/>
          <w:sz w:val="24"/>
          <w:szCs w:val="24"/>
          <w:lang w:eastAsia="en-IN"/>
        </w:rPr>
        <w:t>Kovalam-Kanyakumari</w:t>
      </w:r>
      <w:proofErr w:type="spellEnd"/>
      <w:r w:rsidRPr="00DD2B72">
        <w:rPr>
          <w:rFonts w:ascii="Times New Roman" w:eastAsia="Times New Roman" w:hAnsi="Times New Roman" w:cs="Times New Roman"/>
          <w:sz w:val="24"/>
          <w:szCs w:val="24"/>
          <w:lang w:eastAsia="en-IN"/>
        </w:rPr>
        <w:t xml:space="preserve"> and passenger operations between Kerala Ports and Lakshadweep islands, Coastal Cargo movements from Gujarat, Mangalore and </w:t>
      </w:r>
      <w:proofErr w:type="spellStart"/>
      <w:r w:rsidRPr="00DD2B72">
        <w:rPr>
          <w:rFonts w:ascii="Times New Roman" w:eastAsia="Times New Roman" w:hAnsi="Times New Roman" w:cs="Times New Roman"/>
          <w:sz w:val="24"/>
          <w:szCs w:val="24"/>
          <w:lang w:eastAsia="en-IN"/>
        </w:rPr>
        <w:t>Tuticorin</w:t>
      </w:r>
      <w:proofErr w:type="spellEnd"/>
      <w:r w:rsidRPr="00DD2B72">
        <w:rPr>
          <w:rFonts w:ascii="Times New Roman" w:eastAsia="Times New Roman" w:hAnsi="Times New Roman" w:cs="Times New Roman"/>
          <w:sz w:val="24"/>
          <w:szCs w:val="24"/>
          <w:lang w:eastAsia="en-IN"/>
        </w:rPr>
        <w:t xml:space="preserve"> with Ports in Kerala are also included in the scheme</w:t>
      </w:r>
    </w:p>
    <w:p w:rsidR="00DD2B72" w:rsidRPr="00DD2B72" w:rsidRDefault="00DD2B72" w:rsidP="00DD2B72">
      <w:pPr>
        <w:autoSpaceDE w:val="0"/>
        <w:autoSpaceDN w:val="0"/>
        <w:adjustRightInd w:val="0"/>
        <w:spacing w:after="0"/>
        <w:ind w:firstLine="709"/>
        <w:jc w:val="both"/>
        <w:rPr>
          <w:rFonts w:ascii="Times New Roman" w:eastAsia="Times New Roman" w:hAnsi="Times New Roman" w:cs="Times New Roman"/>
          <w:sz w:val="24"/>
          <w:szCs w:val="24"/>
          <w:lang w:eastAsia="en-IN"/>
        </w:rPr>
      </w:pPr>
      <w:r w:rsidRPr="00DD2B72">
        <w:rPr>
          <w:rFonts w:ascii="Times New Roman" w:eastAsia="Times New Roman" w:hAnsi="Times New Roman" w:cs="Times New Roman"/>
          <w:sz w:val="24"/>
          <w:szCs w:val="24"/>
          <w:lang w:eastAsia="en-IN"/>
        </w:rPr>
        <w:t xml:space="preserve">An amount of </w:t>
      </w:r>
      <w:r w:rsidRPr="00DD2B72">
        <w:rPr>
          <w:rFonts w:ascii="Tahoma" w:eastAsia="Times New Roman" w:hAnsi="Tahoma" w:cs="Tahoma"/>
          <w:sz w:val="24"/>
          <w:szCs w:val="24"/>
          <w:lang w:eastAsia="en-IN"/>
        </w:rPr>
        <w:t>₹</w:t>
      </w:r>
      <w:r w:rsidRPr="00DD2B72">
        <w:rPr>
          <w:rFonts w:ascii="Times New Roman" w:eastAsia="Times New Roman" w:hAnsi="Times New Roman" w:cs="Times New Roman"/>
          <w:sz w:val="24"/>
          <w:szCs w:val="24"/>
          <w:lang w:eastAsia="en-IN"/>
        </w:rPr>
        <w:t>225.00 lakh is provided in the budget 2021-22 for Coastal shipping incentives and remuneration for coastal shipping.</w:t>
      </w:r>
    </w:p>
    <w:p w:rsidR="00DD2B72" w:rsidRPr="00DD2B72" w:rsidRDefault="00DD2B72" w:rsidP="00DD2B72">
      <w:pPr>
        <w:autoSpaceDE w:val="0"/>
        <w:autoSpaceDN w:val="0"/>
        <w:adjustRightInd w:val="0"/>
        <w:spacing w:after="0" w:line="240" w:lineRule="auto"/>
        <w:rPr>
          <w:rFonts w:ascii="Times New Roman" w:eastAsia="Times New Roman" w:hAnsi="Times New Roman" w:cs="Times New Roman"/>
          <w:b/>
          <w:bCs/>
          <w:sz w:val="24"/>
          <w:szCs w:val="24"/>
          <w:lang w:eastAsia="en-IN"/>
        </w:rPr>
      </w:pPr>
      <w:r w:rsidRPr="00DD2B72">
        <w:rPr>
          <w:rFonts w:ascii="Times New Roman" w:eastAsia="Times New Roman" w:hAnsi="Times New Roman" w:cs="Times New Roman"/>
          <w:b/>
          <w:bCs/>
          <w:sz w:val="24"/>
          <w:szCs w:val="24"/>
          <w:lang w:eastAsia="en-IN"/>
        </w:rPr>
        <w:t>7. Port infrastructure Development for shipping Operations</w:t>
      </w:r>
    </w:p>
    <w:p w:rsidR="00DD2B72" w:rsidRPr="00DD2B72" w:rsidRDefault="00DD2B72" w:rsidP="00DD2B72">
      <w:pPr>
        <w:autoSpaceDE w:val="0"/>
        <w:autoSpaceDN w:val="0"/>
        <w:adjustRightInd w:val="0"/>
        <w:spacing w:after="0" w:line="240" w:lineRule="auto"/>
        <w:jc w:val="right"/>
        <w:rPr>
          <w:rFonts w:ascii="Times New Roman" w:eastAsia="Times New Roman" w:hAnsi="Times New Roman" w:cs="Times New Roman"/>
          <w:b/>
          <w:bCs/>
          <w:sz w:val="24"/>
          <w:szCs w:val="24"/>
          <w:lang w:eastAsia="en-IN"/>
        </w:rPr>
      </w:pPr>
      <w:r w:rsidRPr="00DD2B72">
        <w:rPr>
          <w:rFonts w:ascii="Times New Roman" w:eastAsia="Times New Roman" w:hAnsi="Times New Roman" w:cs="Times New Roman"/>
          <w:b/>
          <w:bCs/>
          <w:sz w:val="24"/>
          <w:szCs w:val="24"/>
          <w:lang w:eastAsia="en-IN"/>
        </w:rPr>
        <w:t xml:space="preserve">(Outlay: </w:t>
      </w:r>
      <w:r w:rsidRPr="00DD2B72">
        <w:rPr>
          <w:rFonts w:ascii="Tahoma" w:eastAsia="Times New Roman" w:hAnsi="Tahoma" w:cs="Tahoma"/>
          <w:b/>
          <w:bCs/>
          <w:sz w:val="24"/>
          <w:szCs w:val="24"/>
          <w:lang w:eastAsia="en-IN"/>
        </w:rPr>
        <w:t>₹</w:t>
      </w:r>
      <w:r w:rsidRPr="00DD2B72">
        <w:rPr>
          <w:rFonts w:ascii="Times New Roman" w:eastAsia="Times New Roman" w:hAnsi="Times New Roman" w:cs="Times New Roman"/>
          <w:b/>
          <w:bCs/>
          <w:sz w:val="24"/>
          <w:szCs w:val="24"/>
          <w:lang w:eastAsia="en-IN"/>
        </w:rPr>
        <w:t>4219.00 lakh)</w:t>
      </w:r>
    </w:p>
    <w:p w:rsidR="00DD2B72" w:rsidRPr="00DD2B72" w:rsidRDefault="00DD2B72" w:rsidP="00DD2B72">
      <w:pPr>
        <w:shd w:val="clear" w:color="auto" w:fill="FFFFFF"/>
        <w:spacing w:after="0"/>
        <w:jc w:val="both"/>
        <w:rPr>
          <w:rFonts w:ascii="Times New Roman" w:eastAsia="Times New Roman" w:hAnsi="Times New Roman" w:cs="Times New Roman"/>
          <w:sz w:val="24"/>
          <w:szCs w:val="24"/>
          <w:lang w:eastAsia="en-IN"/>
        </w:rPr>
      </w:pPr>
      <w:r w:rsidRPr="00DD2B72">
        <w:rPr>
          <w:rFonts w:ascii="Times New Roman" w:eastAsia="Times New Roman" w:hAnsi="Times New Roman" w:cs="Times New Roman"/>
          <w:sz w:val="24"/>
          <w:szCs w:val="24"/>
          <w:lang w:eastAsia="en-IN"/>
        </w:rPr>
        <w:t xml:space="preserve">The objective of the scheme is to develop full-fledged port infrastructure including tools and equipment for the sustainable movement of cargo and passenger transportation in the identified ports namely </w:t>
      </w:r>
      <w:proofErr w:type="spellStart"/>
      <w:r w:rsidRPr="00DD2B72">
        <w:rPr>
          <w:rFonts w:ascii="Times New Roman" w:eastAsia="Times New Roman" w:hAnsi="Times New Roman" w:cs="Times New Roman"/>
          <w:sz w:val="24"/>
          <w:szCs w:val="24"/>
          <w:lang w:eastAsia="en-IN"/>
        </w:rPr>
        <w:t>Azhikkal</w:t>
      </w:r>
      <w:proofErr w:type="spellEnd"/>
      <w:r w:rsidRPr="00DD2B72">
        <w:rPr>
          <w:rFonts w:ascii="Times New Roman" w:eastAsia="Times New Roman" w:hAnsi="Times New Roman" w:cs="Times New Roman"/>
          <w:sz w:val="24"/>
          <w:szCs w:val="24"/>
          <w:lang w:eastAsia="en-IN"/>
        </w:rPr>
        <w:t xml:space="preserve">, </w:t>
      </w:r>
      <w:proofErr w:type="spellStart"/>
      <w:r w:rsidRPr="00DD2B72">
        <w:rPr>
          <w:rFonts w:ascii="Times New Roman" w:eastAsia="Times New Roman" w:hAnsi="Times New Roman" w:cs="Times New Roman"/>
          <w:sz w:val="24"/>
          <w:szCs w:val="24"/>
          <w:lang w:eastAsia="en-IN"/>
        </w:rPr>
        <w:t>Beypore</w:t>
      </w:r>
      <w:proofErr w:type="spellEnd"/>
      <w:r w:rsidRPr="00DD2B72">
        <w:rPr>
          <w:rFonts w:ascii="Times New Roman" w:eastAsia="Times New Roman" w:hAnsi="Times New Roman" w:cs="Times New Roman"/>
          <w:sz w:val="24"/>
          <w:szCs w:val="24"/>
          <w:lang w:eastAsia="en-IN"/>
        </w:rPr>
        <w:t xml:space="preserve"> (Kozhikode), Kollam, </w:t>
      </w:r>
      <w:proofErr w:type="spellStart"/>
      <w:r w:rsidRPr="00DD2B72">
        <w:rPr>
          <w:rFonts w:ascii="Times New Roman" w:eastAsia="Times New Roman" w:hAnsi="Times New Roman" w:cs="Times New Roman"/>
          <w:sz w:val="24"/>
          <w:szCs w:val="24"/>
          <w:lang w:eastAsia="en-IN"/>
        </w:rPr>
        <w:t>Vizhinjam</w:t>
      </w:r>
      <w:proofErr w:type="spellEnd"/>
      <w:r w:rsidRPr="00DD2B72">
        <w:rPr>
          <w:rFonts w:ascii="Times New Roman" w:eastAsia="Times New Roman" w:hAnsi="Times New Roman" w:cs="Times New Roman"/>
          <w:sz w:val="24"/>
          <w:szCs w:val="24"/>
          <w:lang w:eastAsia="en-IN"/>
        </w:rPr>
        <w:t xml:space="preserve"> and </w:t>
      </w:r>
      <w:proofErr w:type="spellStart"/>
      <w:r w:rsidRPr="00DD2B72">
        <w:rPr>
          <w:rFonts w:ascii="Times New Roman" w:eastAsia="Times New Roman" w:hAnsi="Times New Roman" w:cs="Times New Roman"/>
          <w:sz w:val="24"/>
          <w:szCs w:val="24"/>
          <w:lang w:eastAsia="en-IN"/>
        </w:rPr>
        <w:t>Ponnani</w:t>
      </w:r>
      <w:proofErr w:type="spellEnd"/>
      <w:r w:rsidRPr="00DD2B72">
        <w:rPr>
          <w:rFonts w:ascii="Times New Roman" w:eastAsia="Times New Roman" w:hAnsi="Times New Roman" w:cs="Times New Roman"/>
          <w:sz w:val="24"/>
          <w:szCs w:val="24"/>
          <w:lang w:eastAsia="en-IN"/>
        </w:rPr>
        <w:t xml:space="preserve">, based on the development plans of each port with due focus on tourism activities. The total outlay under the major head is </w:t>
      </w:r>
      <w:r w:rsidRPr="00DD2B72">
        <w:rPr>
          <w:rFonts w:ascii="Tahoma" w:eastAsia="Times New Roman" w:hAnsi="Tahoma" w:cs="Tahoma"/>
          <w:sz w:val="24"/>
          <w:szCs w:val="24"/>
          <w:lang w:eastAsia="en-IN"/>
        </w:rPr>
        <w:t>₹</w:t>
      </w:r>
      <w:r w:rsidRPr="00DD2B72">
        <w:rPr>
          <w:rFonts w:ascii="Times New Roman" w:eastAsia="Times New Roman" w:hAnsi="Times New Roman" w:cs="Times New Roman"/>
          <w:sz w:val="24"/>
          <w:szCs w:val="24"/>
          <w:lang w:eastAsia="en-IN"/>
        </w:rPr>
        <w:t xml:space="preserve">4219.00 lakh and scheme covers port specific activities like, land acquisition, conservation, development of port and allied infrastructure including connectivity, procurement and maintenance of navigation aids, floating crafts, handling and safety </w:t>
      </w:r>
      <w:proofErr w:type="spellStart"/>
      <w:r w:rsidRPr="00DD2B72">
        <w:rPr>
          <w:rFonts w:ascii="Times New Roman" w:eastAsia="Times New Roman" w:hAnsi="Times New Roman" w:cs="Times New Roman"/>
          <w:sz w:val="24"/>
          <w:szCs w:val="24"/>
          <w:lang w:eastAsia="en-IN"/>
        </w:rPr>
        <w:t>equipments</w:t>
      </w:r>
      <w:proofErr w:type="spellEnd"/>
      <w:r w:rsidRPr="00DD2B72">
        <w:rPr>
          <w:rFonts w:ascii="Times New Roman" w:eastAsia="Times New Roman" w:hAnsi="Times New Roman" w:cs="Times New Roman"/>
          <w:sz w:val="24"/>
          <w:szCs w:val="24"/>
          <w:lang w:eastAsia="en-IN"/>
        </w:rPr>
        <w:t>, and allied operation facilities required for port operations.</w:t>
      </w:r>
    </w:p>
    <w:p w:rsidR="00DD2B72" w:rsidRPr="00DD2B72" w:rsidRDefault="00DD2B72" w:rsidP="00DD2B72">
      <w:pPr>
        <w:shd w:val="clear" w:color="auto" w:fill="FFFFFF"/>
        <w:spacing w:after="0" w:line="240" w:lineRule="auto"/>
        <w:rPr>
          <w:rFonts w:ascii="Times New Roman" w:eastAsia="Times New Roman" w:hAnsi="Times New Roman" w:cs="Times New Roman"/>
          <w:b/>
          <w:bCs/>
          <w:color w:val="212529"/>
          <w:sz w:val="24"/>
          <w:szCs w:val="24"/>
          <w:lang w:eastAsia="en-IN"/>
        </w:rPr>
      </w:pPr>
      <w:r w:rsidRPr="00DD2B72">
        <w:rPr>
          <w:rFonts w:ascii="Times New Roman" w:eastAsia="Times New Roman" w:hAnsi="Times New Roman" w:cs="Times New Roman"/>
          <w:b/>
          <w:bCs/>
          <w:color w:val="212529"/>
          <w:sz w:val="24"/>
          <w:szCs w:val="24"/>
          <w:lang w:eastAsia="en-IN"/>
        </w:rPr>
        <w:t xml:space="preserve">a) Development of </w:t>
      </w:r>
      <w:proofErr w:type="spellStart"/>
      <w:r w:rsidRPr="00DD2B72">
        <w:rPr>
          <w:rFonts w:ascii="Times New Roman" w:eastAsia="Times New Roman" w:hAnsi="Times New Roman" w:cs="Times New Roman"/>
          <w:b/>
          <w:bCs/>
          <w:color w:val="212529"/>
          <w:sz w:val="24"/>
          <w:szCs w:val="24"/>
          <w:lang w:eastAsia="en-IN"/>
        </w:rPr>
        <w:t>Azhikkal</w:t>
      </w:r>
      <w:proofErr w:type="spellEnd"/>
      <w:r w:rsidRPr="00DD2B72">
        <w:rPr>
          <w:rFonts w:ascii="Times New Roman" w:eastAsia="Times New Roman" w:hAnsi="Times New Roman" w:cs="Times New Roman"/>
          <w:b/>
          <w:bCs/>
          <w:color w:val="212529"/>
          <w:sz w:val="24"/>
          <w:szCs w:val="24"/>
          <w:lang w:eastAsia="en-IN"/>
        </w:rPr>
        <w:t xml:space="preserve"> Port (Riverine Port)                                                     </w:t>
      </w:r>
    </w:p>
    <w:p w:rsidR="00DD2B72" w:rsidRPr="00DD2B72" w:rsidRDefault="00DD2B72" w:rsidP="00DD2B72">
      <w:pPr>
        <w:shd w:val="clear" w:color="auto" w:fill="FFFFFF"/>
        <w:spacing w:after="0" w:line="240" w:lineRule="auto"/>
        <w:rPr>
          <w:rFonts w:ascii="Times New Roman" w:eastAsia="Times New Roman" w:hAnsi="Times New Roman" w:cs="Times New Roman"/>
          <w:color w:val="212529"/>
          <w:sz w:val="24"/>
          <w:szCs w:val="24"/>
          <w:lang w:eastAsia="en-IN"/>
        </w:rPr>
      </w:pPr>
      <w:r w:rsidRPr="00DD2B72">
        <w:rPr>
          <w:rFonts w:ascii="Times New Roman" w:eastAsia="Times New Roman" w:hAnsi="Times New Roman" w:cs="Times New Roman"/>
          <w:b/>
          <w:bCs/>
          <w:color w:val="212529"/>
          <w:sz w:val="24"/>
          <w:szCs w:val="24"/>
          <w:lang w:eastAsia="en-IN"/>
        </w:rPr>
        <w:t xml:space="preserve">                                                                                                              (Outlay: </w:t>
      </w:r>
      <w:r w:rsidRPr="00DD2B72">
        <w:rPr>
          <w:rFonts w:ascii="Tahoma" w:eastAsia="Times New Roman" w:hAnsi="Tahoma" w:cs="Tahoma"/>
          <w:b/>
          <w:bCs/>
          <w:sz w:val="24"/>
          <w:szCs w:val="24"/>
          <w:lang w:eastAsia="en-IN"/>
        </w:rPr>
        <w:t>₹</w:t>
      </w:r>
      <w:r w:rsidRPr="00DD2B72">
        <w:rPr>
          <w:rFonts w:ascii="Times New Roman" w:eastAsia="Times New Roman" w:hAnsi="Times New Roman" w:cs="Times New Roman"/>
          <w:b/>
          <w:bCs/>
          <w:color w:val="212529"/>
          <w:sz w:val="24"/>
          <w:szCs w:val="24"/>
          <w:lang w:eastAsia="en-IN"/>
        </w:rPr>
        <w:t>350.00 lakh)</w:t>
      </w:r>
    </w:p>
    <w:p w:rsidR="00DD2B72" w:rsidRPr="00DD2B72" w:rsidRDefault="00DD2B72" w:rsidP="00DD2B72">
      <w:pPr>
        <w:autoSpaceDE w:val="0"/>
        <w:autoSpaceDN w:val="0"/>
        <w:adjustRightInd w:val="0"/>
        <w:spacing w:after="0"/>
        <w:ind w:firstLine="720"/>
        <w:jc w:val="both"/>
        <w:rPr>
          <w:rFonts w:ascii="Times New Roman" w:eastAsia="Times New Roman" w:hAnsi="Times New Roman" w:cs="Times New Roman"/>
          <w:sz w:val="24"/>
          <w:szCs w:val="24"/>
          <w:lang w:eastAsia="en-IN"/>
        </w:rPr>
      </w:pPr>
      <w:r w:rsidRPr="00DD2B72">
        <w:rPr>
          <w:rFonts w:ascii="Times New Roman" w:eastAsia="Times New Roman" w:hAnsi="Times New Roman" w:cs="Times New Roman"/>
          <w:sz w:val="24"/>
          <w:szCs w:val="24"/>
          <w:lang w:eastAsia="en-IN"/>
        </w:rPr>
        <w:t xml:space="preserve">The existing </w:t>
      </w:r>
      <w:proofErr w:type="spellStart"/>
      <w:r w:rsidRPr="00DD2B72">
        <w:rPr>
          <w:rFonts w:ascii="Times New Roman" w:eastAsia="Times New Roman" w:hAnsi="Times New Roman" w:cs="Times New Roman"/>
          <w:sz w:val="24"/>
          <w:szCs w:val="24"/>
          <w:lang w:eastAsia="en-IN"/>
        </w:rPr>
        <w:t>Azhikkal</w:t>
      </w:r>
      <w:proofErr w:type="spellEnd"/>
      <w:r w:rsidRPr="00DD2B72">
        <w:rPr>
          <w:rFonts w:ascii="Times New Roman" w:eastAsia="Times New Roman" w:hAnsi="Times New Roman" w:cs="Times New Roman"/>
          <w:sz w:val="24"/>
          <w:szCs w:val="24"/>
          <w:lang w:eastAsia="en-IN"/>
        </w:rPr>
        <w:t xml:space="preserve"> Port is a riverine port, located 4 km upstream in </w:t>
      </w:r>
      <w:proofErr w:type="spellStart"/>
      <w:r w:rsidRPr="00DD2B72">
        <w:rPr>
          <w:rFonts w:ascii="Times New Roman" w:eastAsia="Times New Roman" w:hAnsi="Times New Roman" w:cs="Times New Roman"/>
          <w:sz w:val="24"/>
          <w:szCs w:val="24"/>
          <w:lang w:eastAsia="en-IN"/>
        </w:rPr>
        <w:t>Valapattanam</w:t>
      </w:r>
      <w:proofErr w:type="spellEnd"/>
      <w:r w:rsidRPr="00DD2B72">
        <w:rPr>
          <w:rFonts w:ascii="Times New Roman" w:eastAsia="Times New Roman" w:hAnsi="Times New Roman" w:cs="Times New Roman"/>
          <w:sz w:val="24"/>
          <w:szCs w:val="24"/>
          <w:lang w:eastAsia="en-IN"/>
        </w:rPr>
        <w:t xml:space="preserve"> River in Kannur district. The Port Department has initiated steps to enhance the existing facilities at </w:t>
      </w:r>
      <w:proofErr w:type="spellStart"/>
      <w:r w:rsidRPr="00DD2B72">
        <w:rPr>
          <w:rFonts w:ascii="Times New Roman" w:eastAsia="Times New Roman" w:hAnsi="Times New Roman" w:cs="Times New Roman"/>
          <w:sz w:val="24"/>
          <w:szCs w:val="24"/>
          <w:lang w:eastAsia="en-IN"/>
        </w:rPr>
        <w:t>Azhikkal</w:t>
      </w:r>
      <w:proofErr w:type="spellEnd"/>
      <w:r w:rsidRPr="00DD2B72">
        <w:rPr>
          <w:rFonts w:ascii="Times New Roman" w:eastAsia="Times New Roman" w:hAnsi="Times New Roman" w:cs="Times New Roman"/>
          <w:sz w:val="24"/>
          <w:szCs w:val="24"/>
          <w:lang w:eastAsia="en-IN"/>
        </w:rPr>
        <w:t xml:space="preserve"> port. The port is a thriving trade </w:t>
      </w:r>
      <w:proofErr w:type="spellStart"/>
      <w:r w:rsidRPr="00DD2B72">
        <w:rPr>
          <w:rFonts w:ascii="Times New Roman" w:eastAsia="Times New Roman" w:hAnsi="Times New Roman" w:cs="Times New Roman"/>
          <w:sz w:val="24"/>
          <w:szCs w:val="24"/>
          <w:lang w:eastAsia="en-IN"/>
        </w:rPr>
        <w:t>centre</w:t>
      </w:r>
      <w:proofErr w:type="spellEnd"/>
      <w:r w:rsidRPr="00DD2B72">
        <w:rPr>
          <w:rFonts w:ascii="Times New Roman" w:eastAsia="Times New Roman" w:hAnsi="Times New Roman" w:cs="Times New Roman"/>
          <w:sz w:val="24"/>
          <w:szCs w:val="24"/>
          <w:lang w:eastAsia="en-IN"/>
        </w:rPr>
        <w:t xml:space="preserve"> with Lakshadweep, movement of timber and wood products to and from Mumbai and other parts of the country are handled in the Port. The Department started works to develop the Coastal Shipping at </w:t>
      </w:r>
      <w:proofErr w:type="spellStart"/>
      <w:r w:rsidRPr="00DD2B72">
        <w:rPr>
          <w:rFonts w:ascii="Times New Roman" w:eastAsia="Times New Roman" w:hAnsi="Times New Roman" w:cs="Times New Roman"/>
          <w:sz w:val="24"/>
          <w:szCs w:val="24"/>
          <w:lang w:eastAsia="en-IN"/>
        </w:rPr>
        <w:t>Azhikkal</w:t>
      </w:r>
      <w:proofErr w:type="spellEnd"/>
      <w:r w:rsidRPr="00DD2B72">
        <w:rPr>
          <w:rFonts w:ascii="Times New Roman" w:eastAsia="Times New Roman" w:hAnsi="Times New Roman" w:cs="Times New Roman"/>
          <w:sz w:val="24"/>
          <w:szCs w:val="24"/>
          <w:lang w:eastAsia="en-IN"/>
        </w:rPr>
        <w:t xml:space="preserve">, connecting Cochin and Kollam Ports. The port has all necessary facilities like 230 m berth, wharf, Container and bulk handling </w:t>
      </w:r>
      <w:proofErr w:type="spellStart"/>
      <w:r w:rsidRPr="00DD2B72">
        <w:rPr>
          <w:rFonts w:ascii="Times New Roman" w:eastAsia="Times New Roman" w:hAnsi="Times New Roman" w:cs="Times New Roman"/>
          <w:sz w:val="24"/>
          <w:szCs w:val="24"/>
          <w:lang w:eastAsia="en-IN"/>
        </w:rPr>
        <w:t>Harbour</w:t>
      </w:r>
      <w:proofErr w:type="spellEnd"/>
      <w:r w:rsidRPr="00DD2B72">
        <w:rPr>
          <w:rFonts w:ascii="Times New Roman" w:eastAsia="Times New Roman" w:hAnsi="Times New Roman" w:cs="Times New Roman"/>
          <w:sz w:val="24"/>
          <w:szCs w:val="24"/>
          <w:lang w:eastAsia="en-IN"/>
        </w:rPr>
        <w:t xml:space="preserve"> Mobile Crane, Reach Stacker &amp; Weigh Bridge and is capable of handling dry bulk, break bulk, container and project cargo.</w:t>
      </w:r>
    </w:p>
    <w:p w:rsidR="00DD2B72" w:rsidRPr="00DD2B72" w:rsidRDefault="00DD2B72" w:rsidP="00DD2B72">
      <w:pPr>
        <w:autoSpaceDE w:val="0"/>
        <w:autoSpaceDN w:val="0"/>
        <w:adjustRightInd w:val="0"/>
        <w:spacing w:after="0"/>
        <w:ind w:firstLine="720"/>
        <w:jc w:val="both"/>
        <w:rPr>
          <w:rFonts w:ascii="Times New Roman" w:eastAsia="Times New Roman" w:hAnsi="Times New Roman" w:cs="Times New Roman"/>
          <w:b/>
          <w:bCs/>
          <w:sz w:val="24"/>
          <w:szCs w:val="24"/>
          <w:shd w:val="clear" w:color="auto" w:fill="FFFFFF"/>
          <w:lang w:eastAsia="en-IN"/>
        </w:rPr>
      </w:pPr>
      <w:r w:rsidRPr="00DD2B72">
        <w:rPr>
          <w:rFonts w:ascii="Times New Roman" w:eastAsia="Times New Roman" w:hAnsi="Times New Roman" w:cs="Times New Roman"/>
          <w:sz w:val="24"/>
          <w:szCs w:val="24"/>
          <w:lang w:eastAsia="en-IN"/>
        </w:rPr>
        <w:t xml:space="preserve">The activities in the scheme are capital dredging, providing water supply to </w:t>
      </w:r>
      <w:r w:rsidRPr="00DD2B72">
        <w:rPr>
          <w:rFonts w:ascii="Times New Roman" w:eastAsia="Times New Roman" w:hAnsi="Times New Roman" w:cs="Times New Roman"/>
          <w:sz w:val="24"/>
          <w:szCs w:val="24"/>
          <w:shd w:val="clear" w:color="auto" w:fill="FFFFFF"/>
          <w:lang w:eastAsia="en-IN"/>
        </w:rPr>
        <w:t xml:space="preserve">land conservation activities, implementation of ISPS Code Development of port services and </w:t>
      </w:r>
      <w:proofErr w:type="spellStart"/>
      <w:r w:rsidRPr="00DD2B72">
        <w:rPr>
          <w:rFonts w:ascii="Times New Roman" w:eastAsia="Times New Roman" w:hAnsi="Times New Roman" w:cs="Times New Roman"/>
          <w:sz w:val="24"/>
          <w:szCs w:val="24"/>
          <w:shd w:val="clear" w:color="auto" w:fill="FFFFFF"/>
          <w:lang w:eastAsia="en-IN"/>
        </w:rPr>
        <w:t>anciliary</w:t>
      </w:r>
      <w:proofErr w:type="spellEnd"/>
      <w:r w:rsidRPr="00DD2B72">
        <w:rPr>
          <w:rFonts w:ascii="Times New Roman" w:eastAsia="Times New Roman" w:hAnsi="Times New Roman" w:cs="Times New Roman"/>
          <w:sz w:val="24"/>
          <w:szCs w:val="24"/>
          <w:shd w:val="clear" w:color="auto" w:fill="FFFFFF"/>
          <w:lang w:eastAsia="en-IN"/>
        </w:rPr>
        <w:t xml:space="preserve"> facilities</w:t>
      </w:r>
      <w:r w:rsidRPr="00DD2B72">
        <w:rPr>
          <w:rFonts w:ascii="Times New Roman" w:eastAsia="Times New Roman" w:hAnsi="Times New Roman" w:cs="Times New Roman"/>
          <w:b/>
          <w:bCs/>
          <w:sz w:val="24"/>
          <w:szCs w:val="24"/>
          <w:shd w:val="clear" w:color="auto" w:fill="FFFFFF"/>
          <w:lang w:eastAsia="en-IN"/>
        </w:rPr>
        <w:t xml:space="preserve">.  </w:t>
      </w:r>
      <w:r w:rsidRPr="00DD2B72">
        <w:rPr>
          <w:rFonts w:ascii="Times New Roman" w:eastAsia="Times New Roman" w:hAnsi="Times New Roman" w:cs="Times New Roman"/>
          <w:sz w:val="24"/>
          <w:szCs w:val="24"/>
          <w:lang w:eastAsia="en-IN"/>
        </w:rPr>
        <w:t xml:space="preserve">An amount of </w:t>
      </w:r>
      <w:r w:rsidRPr="00DD2B72">
        <w:rPr>
          <w:rFonts w:ascii="Tahoma" w:eastAsia="Times New Roman" w:hAnsi="Tahoma" w:cs="Tahoma"/>
          <w:sz w:val="24"/>
          <w:szCs w:val="24"/>
          <w:lang w:eastAsia="en-IN"/>
        </w:rPr>
        <w:t>₹</w:t>
      </w:r>
      <w:r w:rsidRPr="00DD2B72">
        <w:rPr>
          <w:rFonts w:ascii="Times New Roman" w:eastAsia="Times New Roman" w:hAnsi="Times New Roman" w:cs="Times New Roman"/>
          <w:sz w:val="24"/>
          <w:szCs w:val="24"/>
          <w:lang w:eastAsia="en-IN"/>
        </w:rPr>
        <w:t>350.00 lakh is provided in the budget for the financial year 2021-22 for above activities and spill over commitments</w:t>
      </w:r>
    </w:p>
    <w:p w:rsidR="00DD2B72" w:rsidRPr="00DD2B72" w:rsidRDefault="00DD2B72" w:rsidP="00DD2B72">
      <w:pPr>
        <w:shd w:val="clear" w:color="auto" w:fill="FFFFFF"/>
        <w:spacing w:after="0"/>
        <w:rPr>
          <w:rFonts w:ascii="Times New Roman" w:eastAsia="Times New Roman" w:hAnsi="Times New Roman" w:cs="Times New Roman"/>
          <w:color w:val="212529"/>
          <w:sz w:val="24"/>
          <w:szCs w:val="24"/>
          <w:lang w:eastAsia="en-IN"/>
        </w:rPr>
      </w:pPr>
      <w:r w:rsidRPr="00DD2B72">
        <w:rPr>
          <w:rFonts w:ascii="Times New Roman" w:eastAsia="Times New Roman" w:hAnsi="Times New Roman" w:cs="Times New Roman"/>
          <w:b/>
          <w:bCs/>
          <w:color w:val="212529"/>
          <w:sz w:val="24"/>
          <w:szCs w:val="24"/>
          <w:lang w:eastAsia="en-IN"/>
        </w:rPr>
        <w:t xml:space="preserve">b) </w:t>
      </w:r>
      <w:proofErr w:type="spellStart"/>
      <w:r w:rsidRPr="00DD2B72">
        <w:rPr>
          <w:rFonts w:ascii="Times New Roman" w:eastAsia="Times New Roman" w:hAnsi="Times New Roman" w:cs="Times New Roman"/>
          <w:b/>
          <w:bCs/>
          <w:color w:val="212529"/>
          <w:sz w:val="24"/>
          <w:szCs w:val="24"/>
          <w:lang w:eastAsia="en-IN"/>
        </w:rPr>
        <w:t>Vizhinjam</w:t>
      </w:r>
      <w:proofErr w:type="spellEnd"/>
      <w:r w:rsidRPr="00DD2B72">
        <w:rPr>
          <w:rFonts w:ascii="Times New Roman" w:eastAsia="Times New Roman" w:hAnsi="Times New Roman" w:cs="Times New Roman"/>
          <w:b/>
          <w:bCs/>
          <w:color w:val="212529"/>
          <w:sz w:val="24"/>
          <w:szCs w:val="24"/>
          <w:lang w:eastAsia="en-IN"/>
        </w:rPr>
        <w:t xml:space="preserve"> Cargo </w:t>
      </w:r>
      <w:proofErr w:type="spellStart"/>
      <w:r w:rsidRPr="00DD2B72">
        <w:rPr>
          <w:rFonts w:ascii="Times New Roman" w:eastAsia="Times New Roman" w:hAnsi="Times New Roman" w:cs="Times New Roman"/>
          <w:b/>
          <w:bCs/>
          <w:color w:val="212529"/>
          <w:sz w:val="24"/>
          <w:szCs w:val="24"/>
          <w:lang w:eastAsia="en-IN"/>
        </w:rPr>
        <w:t>Harbour</w:t>
      </w:r>
      <w:proofErr w:type="spellEnd"/>
      <w:r w:rsidRPr="00DD2B72">
        <w:rPr>
          <w:rFonts w:ascii="Times New Roman" w:eastAsia="Times New Roman" w:hAnsi="Times New Roman" w:cs="Times New Roman"/>
          <w:color w:val="212529"/>
          <w:sz w:val="24"/>
          <w:szCs w:val="24"/>
          <w:lang w:eastAsia="en-IN"/>
        </w:rPr>
        <w:tab/>
        <w:t xml:space="preserve">                                           </w:t>
      </w:r>
    </w:p>
    <w:p w:rsidR="00DD2B72" w:rsidRPr="00DD2B72" w:rsidRDefault="00DD2B72" w:rsidP="00DD2B72">
      <w:pPr>
        <w:shd w:val="clear" w:color="auto" w:fill="FFFFFF"/>
        <w:spacing w:after="0"/>
        <w:jc w:val="right"/>
        <w:rPr>
          <w:rFonts w:ascii="Times New Roman" w:eastAsia="Times New Roman" w:hAnsi="Times New Roman" w:cs="Times New Roman"/>
          <w:b/>
          <w:bCs/>
          <w:color w:val="212529"/>
          <w:sz w:val="24"/>
          <w:szCs w:val="24"/>
          <w:lang w:eastAsia="en-IN"/>
        </w:rPr>
      </w:pPr>
      <w:r w:rsidRPr="00DD2B72">
        <w:rPr>
          <w:rFonts w:ascii="Times New Roman" w:eastAsia="Times New Roman" w:hAnsi="Times New Roman" w:cs="Times New Roman"/>
          <w:b/>
          <w:bCs/>
          <w:color w:val="212529"/>
          <w:sz w:val="24"/>
          <w:szCs w:val="24"/>
          <w:lang w:eastAsia="en-IN"/>
        </w:rPr>
        <w:t>(Outlay: </w:t>
      </w:r>
      <w:r w:rsidRPr="00DD2B72">
        <w:rPr>
          <w:rFonts w:ascii="Tahoma" w:eastAsia="Times New Roman" w:hAnsi="Tahoma" w:cs="Tahoma"/>
          <w:b/>
          <w:bCs/>
          <w:sz w:val="24"/>
          <w:szCs w:val="24"/>
          <w:lang w:eastAsia="en-IN"/>
        </w:rPr>
        <w:t>₹</w:t>
      </w:r>
      <w:r w:rsidRPr="00DD2B72">
        <w:rPr>
          <w:rFonts w:ascii="Times New Roman" w:eastAsia="Times New Roman" w:hAnsi="Times New Roman" w:cs="Times New Roman"/>
          <w:b/>
          <w:bCs/>
          <w:color w:val="212529"/>
          <w:sz w:val="24"/>
          <w:szCs w:val="24"/>
          <w:lang w:eastAsia="en-IN"/>
        </w:rPr>
        <w:t>1100.00 lakh)</w:t>
      </w:r>
    </w:p>
    <w:p w:rsidR="00DD2B72" w:rsidRDefault="00DD2B72" w:rsidP="00DD2B72">
      <w:pPr>
        <w:autoSpaceDE w:val="0"/>
        <w:autoSpaceDN w:val="0"/>
        <w:adjustRightInd w:val="0"/>
        <w:spacing w:after="0"/>
        <w:jc w:val="both"/>
        <w:rPr>
          <w:rFonts w:ascii="Times New Roman" w:eastAsia="Times New Roman" w:hAnsi="Times New Roman" w:cs="Times New Roman"/>
          <w:sz w:val="24"/>
          <w:szCs w:val="24"/>
          <w:lang w:eastAsia="en-IN"/>
        </w:rPr>
      </w:pPr>
      <w:proofErr w:type="spellStart"/>
      <w:r w:rsidRPr="00DD2B72">
        <w:rPr>
          <w:rFonts w:ascii="Times New Roman" w:eastAsia="Times New Roman" w:hAnsi="Times New Roman" w:cs="Times New Roman"/>
          <w:sz w:val="24"/>
          <w:szCs w:val="24"/>
          <w:lang w:eastAsia="en-IN"/>
        </w:rPr>
        <w:t>Vizhinjam</w:t>
      </w:r>
      <w:proofErr w:type="spellEnd"/>
      <w:r w:rsidRPr="00DD2B72">
        <w:rPr>
          <w:rFonts w:ascii="Times New Roman" w:eastAsia="Times New Roman" w:hAnsi="Times New Roman" w:cs="Times New Roman"/>
          <w:sz w:val="24"/>
          <w:szCs w:val="24"/>
          <w:lang w:eastAsia="en-IN"/>
        </w:rPr>
        <w:t xml:space="preserve"> Cargo </w:t>
      </w:r>
      <w:proofErr w:type="spellStart"/>
      <w:r w:rsidRPr="00DD2B72">
        <w:rPr>
          <w:rFonts w:ascii="Times New Roman" w:eastAsia="Times New Roman" w:hAnsi="Times New Roman" w:cs="Times New Roman"/>
          <w:sz w:val="24"/>
          <w:szCs w:val="24"/>
          <w:lang w:eastAsia="en-IN"/>
        </w:rPr>
        <w:t>harbour</w:t>
      </w:r>
      <w:proofErr w:type="spellEnd"/>
      <w:r w:rsidRPr="00DD2B72">
        <w:rPr>
          <w:rFonts w:ascii="Times New Roman" w:eastAsia="Times New Roman" w:hAnsi="Times New Roman" w:cs="Times New Roman"/>
          <w:sz w:val="24"/>
          <w:szCs w:val="24"/>
          <w:lang w:eastAsia="en-IN"/>
        </w:rPr>
        <w:t xml:space="preserve"> lies very close to the international shipping channel and is the operational port in the Capital City of Thiruvananthapuram. The proximity to International </w:t>
      </w:r>
      <w:proofErr w:type="spellStart"/>
      <w:r w:rsidRPr="00DD2B72">
        <w:rPr>
          <w:rFonts w:ascii="Times New Roman" w:eastAsia="Times New Roman" w:hAnsi="Times New Roman" w:cs="Times New Roman"/>
          <w:sz w:val="24"/>
          <w:szCs w:val="24"/>
          <w:lang w:eastAsia="en-IN"/>
        </w:rPr>
        <w:t>transhipment</w:t>
      </w:r>
      <w:proofErr w:type="spellEnd"/>
      <w:r w:rsidRPr="00DD2B72">
        <w:rPr>
          <w:rFonts w:ascii="Times New Roman" w:eastAsia="Times New Roman" w:hAnsi="Times New Roman" w:cs="Times New Roman"/>
          <w:sz w:val="24"/>
          <w:szCs w:val="24"/>
          <w:lang w:eastAsia="en-IN"/>
        </w:rPr>
        <w:t xml:space="preserve"> terminal offers better business opportunities. </w:t>
      </w:r>
      <w:proofErr w:type="spellStart"/>
      <w:r w:rsidRPr="00DD2B72">
        <w:rPr>
          <w:rFonts w:ascii="Times New Roman" w:eastAsia="Times New Roman" w:hAnsi="Times New Roman" w:cs="Times New Roman"/>
          <w:sz w:val="24"/>
          <w:szCs w:val="24"/>
          <w:lang w:eastAsia="en-IN"/>
        </w:rPr>
        <w:t>Vizhinjam</w:t>
      </w:r>
      <w:proofErr w:type="spellEnd"/>
      <w:r w:rsidRPr="00DD2B72">
        <w:rPr>
          <w:rFonts w:ascii="Times New Roman" w:eastAsia="Times New Roman" w:hAnsi="Times New Roman" w:cs="Times New Roman"/>
          <w:sz w:val="24"/>
          <w:szCs w:val="24"/>
          <w:lang w:eastAsia="en-IN"/>
        </w:rPr>
        <w:t xml:space="preserve"> Port caters to the regular shipping services to Maldives and also serves the international cruise services calling at </w:t>
      </w:r>
      <w:proofErr w:type="spellStart"/>
      <w:r w:rsidRPr="00DD2B72">
        <w:rPr>
          <w:rFonts w:ascii="Times New Roman" w:eastAsia="Times New Roman" w:hAnsi="Times New Roman" w:cs="Times New Roman"/>
          <w:sz w:val="24"/>
          <w:szCs w:val="24"/>
          <w:lang w:eastAsia="en-IN"/>
        </w:rPr>
        <w:t>Vizhinjam</w:t>
      </w:r>
      <w:proofErr w:type="spellEnd"/>
      <w:r w:rsidRPr="00DD2B72">
        <w:rPr>
          <w:rFonts w:ascii="Times New Roman" w:eastAsia="Times New Roman" w:hAnsi="Times New Roman" w:cs="Times New Roman"/>
          <w:sz w:val="24"/>
          <w:szCs w:val="24"/>
          <w:lang w:eastAsia="en-IN"/>
        </w:rPr>
        <w:t xml:space="preserve">. The scheme envisages conservation, maintenance &amp; development of various maritime &amp; terrestrial infrastructure and allied operational facilities required for port operations. </w:t>
      </w:r>
      <w:r w:rsidRPr="00DD2B72">
        <w:rPr>
          <w:rFonts w:ascii="Times New Roman" w:eastAsia="Times New Roman" w:hAnsi="Times New Roman" w:cs="Times New Roman"/>
          <w:sz w:val="24"/>
          <w:szCs w:val="24"/>
          <w:lang w:eastAsia="en-IN"/>
        </w:rPr>
        <w:lastRenderedPageBreak/>
        <w:t xml:space="preserve">An amount of </w:t>
      </w:r>
      <w:r w:rsidRPr="00DD2B72">
        <w:rPr>
          <w:rFonts w:ascii="Tahoma" w:eastAsia="Times New Roman" w:hAnsi="Tahoma" w:cs="Tahoma"/>
          <w:sz w:val="24"/>
          <w:szCs w:val="24"/>
          <w:lang w:eastAsia="en-IN"/>
        </w:rPr>
        <w:t>₹</w:t>
      </w:r>
      <w:r w:rsidRPr="00DD2B72">
        <w:rPr>
          <w:rFonts w:ascii="Times New Roman" w:eastAsia="Times New Roman" w:hAnsi="Times New Roman" w:cs="Times New Roman"/>
          <w:sz w:val="24"/>
          <w:szCs w:val="24"/>
          <w:lang w:eastAsia="en-IN"/>
        </w:rPr>
        <w:t>1100.00 lakh is provided in the budget 2021-22 for the following activities and spill over commitments.</w:t>
      </w:r>
    </w:p>
    <w:tbl>
      <w:tblPr>
        <w:tblW w:w="4969"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750"/>
        <w:gridCol w:w="6908"/>
        <w:gridCol w:w="1674"/>
      </w:tblGrid>
      <w:tr w:rsidR="00DD2B72" w:rsidRPr="00DD2B72" w:rsidTr="00C85BE2">
        <w:trPr>
          <w:trHeight w:val="568"/>
          <w:tblHeader/>
        </w:trPr>
        <w:tc>
          <w:tcPr>
            <w:tcW w:w="750" w:type="dxa"/>
            <w:tcBorders>
              <w:top w:val="single" w:sz="6" w:space="0" w:color="000000"/>
              <w:left w:val="single" w:sz="6" w:space="0" w:color="000000"/>
              <w:bottom w:val="single" w:sz="6" w:space="0" w:color="000000"/>
              <w:right w:val="single" w:sz="6" w:space="0" w:color="000000"/>
            </w:tcBorders>
            <w:vAlign w:val="center"/>
            <w:hideMark/>
          </w:tcPr>
          <w:p w:rsidR="00DD2B72" w:rsidRPr="00DD2B72" w:rsidRDefault="00DD2B72" w:rsidP="00DD2B72">
            <w:pPr>
              <w:spacing w:after="0"/>
              <w:jc w:val="center"/>
              <w:rPr>
                <w:rFonts w:ascii="Times New Roman" w:eastAsia="Times New Roman" w:hAnsi="Times New Roman" w:cs="Times New Roman"/>
                <w:b/>
                <w:bCs/>
                <w:sz w:val="24"/>
                <w:szCs w:val="24"/>
                <w:lang w:eastAsia="en-IN"/>
              </w:rPr>
            </w:pPr>
            <w:r w:rsidRPr="00DD2B72">
              <w:rPr>
                <w:rFonts w:ascii="Times New Roman" w:eastAsia="Times New Roman" w:hAnsi="Times New Roman" w:cs="Times New Roman"/>
                <w:b/>
                <w:bCs/>
                <w:sz w:val="24"/>
                <w:szCs w:val="24"/>
                <w:lang w:eastAsia="en-IN"/>
              </w:rPr>
              <w:t>Sl. No.</w:t>
            </w:r>
          </w:p>
        </w:tc>
        <w:tc>
          <w:tcPr>
            <w:tcW w:w="6908" w:type="dxa"/>
            <w:tcBorders>
              <w:top w:val="single" w:sz="6" w:space="0" w:color="000000"/>
              <w:left w:val="single" w:sz="6" w:space="0" w:color="000000"/>
              <w:bottom w:val="single" w:sz="6" w:space="0" w:color="000000"/>
              <w:right w:val="single" w:sz="6" w:space="0" w:color="000000"/>
            </w:tcBorders>
            <w:vAlign w:val="center"/>
            <w:hideMark/>
          </w:tcPr>
          <w:p w:rsidR="00DD2B72" w:rsidRPr="00DD2B72" w:rsidRDefault="00DD2B72" w:rsidP="00DD2B72">
            <w:pPr>
              <w:spacing w:after="0"/>
              <w:jc w:val="center"/>
              <w:rPr>
                <w:rFonts w:ascii="Times New Roman" w:eastAsia="Times New Roman" w:hAnsi="Times New Roman" w:cs="Times New Roman"/>
                <w:b/>
                <w:bCs/>
                <w:sz w:val="24"/>
                <w:szCs w:val="24"/>
                <w:lang w:eastAsia="en-IN"/>
              </w:rPr>
            </w:pPr>
            <w:r w:rsidRPr="00DD2B72">
              <w:rPr>
                <w:rFonts w:ascii="Times New Roman" w:eastAsia="Times New Roman" w:hAnsi="Times New Roman" w:cs="Times New Roman"/>
                <w:b/>
                <w:bCs/>
                <w:sz w:val="24"/>
                <w:szCs w:val="24"/>
                <w:lang w:eastAsia="en-IN"/>
              </w:rPr>
              <w:t>Name of the component</w:t>
            </w:r>
          </w:p>
        </w:tc>
        <w:tc>
          <w:tcPr>
            <w:tcW w:w="1674" w:type="dxa"/>
            <w:tcBorders>
              <w:top w:val="single" w:sz="6" w:space="0" w:color="000000"/>
              <w:left w:val="single" w:sz="6" w:space="0" w:color="000000"/>
              <w:bottom w:val="single" w:sz="6" w:space="0" w:color="000000"/>
              <w:right w:val="single" w:sz="6" w:space="0" w:color="000000"/>
            </w:tcBorders>
            <w:vAlign w:val="center"/>
            <w:hideMark/>
          </w:tcPr>
          <w:p w:rsidR="00DD2B72" w:rsidRPr="00DD2B72" w:rsidRDefault="00DD2B72" w:rsidP="00DD2B72">
            <w:pPr>
              <w:spacing w:after="0"/>
              <w:jc w:val="center"/>
              <w:rPr>
                <w:rFonts w:ascii="Times New Roman" w:eastAsia="Times New Roman" w:hAnsi="Times New Roman" w:cs="Times New Roman"/>
                <w:b/>
                <w:bCs/>
                <w:sz w:val="24"/>
                <w:szCs w:val="24"/>
                <w:lang w:eastAsia="en-IN"/>
              </w:rPr>
            </w:pPr>
            <w:r w:rsidRPr="00DD2B72">
              <w:rPr>
                <w:rFonts w:ascii="Times New Roman" w:eastAsia="Times New Roman" w:hAnsi="Times New Roman" w:cs="Times New Roman"/>
                <w:b/>
                <w:bCs/>
                <w:sz w:val="24"/>
                <w:szCs w:val="24"/>
                <w:lang w:eastAsia="en-IN"/>
              </w:rPr>
              <w:t xml:space="preserve">Amount        </w:t>
            </w:r>
          </w:p>
          <w:p w:rsidR="00DD2B72" w:rsidRPr="00DD2B72" w:rsidRDefault="00DD2B72" w:rsidP="00DD2B72">
            <w:pPr>
              <w:spacing w:after="0"/>
              <w:jc w:val="center"/>
              <w:rPr>
                <w:rFonts w:ascii="Times New Roman" w:eastAsia="Times New Roman" w:hAnsi="Times New Roman" w:cs="Times New Roman"/>
                <w:b/>
                <w:bCs/>
                <w:sz w:val="24"/>
                <w:szCs w:val="24"/>
                <w:lang w:eastAsia="en-IN"/>
              </w:rPr>
            </w:pPr>
            <w:r w:rsidRPr="00DD2B72">
              <w:rPr>
                <w:rFonts w:ascii="Times New Roman" w:eastAsia="Times New Roman" w:hAnsi="Times New Roman" w:cs="Times New Roman"/>
                <w:b/>
                <w:bCs/>
                <w:sz w:val="24"/>
                <w:szCs w:val="24"/>
                <w:lang w:eastAsia="en-IN"/>
              </w:rPr>
              <w:t>(</w:t>
            </w:r>
            <w:r w:rsidRPr="00DD2B72">
              <w:rPr>
                <w:rFonts w:ascii="Tahoma" w:eastAsia="Times New Roman" w:hAnsi="Tahoma" w:cs="Tahoma"/>
                <w:b/>
                <w:bCs/>
                <w:sz w:val="24"/>
                <w:szCs w:val="24"/>
                <w:lang w:eastAsia="en-IN"/>
              </w:rPr>
              <w:t>₹</w:t>
            </w:r>
            <w:r w:rsidRPr="00DD2B72">
              <w:rPr>
                <w:rFonts w:ascii="Times New Roman" w:eastAsia="Times New Roman" w:hAnsi="Times New Roman" w:cs="Times New Roman"/>
                <w:b/>
                <w:bCs/>
                <w:sz w:val="24"/>
                <w:szCs w:val="24"/>
                <w:lang w:eastAsia="en-IN"/>
              </w:rPr>
              <w:t xml:space="preserve"> in Lakh)</w:t>
            </w:r>
          </w:p>
        </w:tc>
      </w:tr>
      <w:tr w:rsidR="00DD2B72" w:rsidRPr="00DD2B72" w:rsidTr="00C85BE2">
        <w:trPr>
          <w:trHeight w:val="277"/>
        </w:trPr>
        <w:tc>
          <w:tcPr>
            <w:tcW w:w="750" w:type="dxa"/>
            <w:tcBorders>
              <w:top w:val="single" w:sz="6" w:space="0" w:color="000000"/>
              <w:left w:val="single" w:sz="6" w:space="0" w:color="000000"/>
              <w:bottom w:val="single" w:sz="6" w:space="0" w:color="000000"/>
              <w:right w:val="single" w:sz="6" w:space="0" w:color="000000"/>
            </w:tcBorders>
            <w:vAlign w:val="center"/>
            <w:hideMark/>
          </w:tcPr>
          <w:p w:rsidR="00DD2B72" w:rsidRPr="00DD2B72" w:rsidRDefault="00DD2B72" w:rsidP="00DD2B72">
            <w:pPr>
              <w:spacing w:after="0"/>
              <w:jc w:val="center"/>
              <w:rPr>
                <w:rFonts w:ascii="Times New Roman" w:eastAsia="Times New Roman" w:hAnsi="Times New Roman" w:cs="Times New Roman"/>
                <w:sz w:val="24"/>
                <w:szCs w:val="24"/>
                <w:lang w:eastAsia="en-IN"/>
              </w:rPr>
            </w:pPr>
            <w:r w:rsidRPr="00DD2B72">
              <w:rPr>
                <w:rFonts w:ascii="Times New Roman" w:eastAsia="Times New Roman" w:hAnsi="Times New Roman" w:cs="Times New Roman"/>
                <w:sz w:val="24"/>
                <w:szCs w:val="24"/>
                <w:lang w:eastAsia="en-IN"/>
              </w:rPr>
              <w:t>1</w:t>
            </w:r>
          </w:p>
        </w:tc>
        <w:tc>
          <w:tcPr>
            <w:tcW w:w="6908" w:type="dxa"/>
            <w:tcBorders>
              <w:top w:val="single" w:sz="6" w:space="0" w:color="000000"/>
              <w:left w:val="single" w:sz="6" w:space="0" w:color="000000"/>
              <w:bottom w:val="single" w:sz="6" w:space="0" w:color="000000"/>
              <w:right w:val="single" w:sz="6" w:space="0" w:color="000000"/>
            </w:tcBorders>
            <w:vAlign w:val="center"/>
            <w:hideMark/>
          </w:tcPr>
          <w:p w:rsidR="00DD2B72" w:rsidRPr="00DD2B72" w:rsidRDefault="00DD2B72" w:rsidP="00DD2B72">
            <w:pPr>
              <w:spacing w:after="0"/>
              <w:rPr>
                <w:rFonts w:ascii="Times New Roman" w:eastAsia="Times New Roman" w:hAnsi="Times New Roman" w:cs="Times New Roman"/>
                <w:sz w:val="24"/>
                <w:szCs w:val="24"/>
                <w:lang w:eastAsia="en-IN"/>
              </w:rPr>
            </w:pPr>
            <w:r w:rsidRPr="00DD2B72">
              <w:rPr>
                <w:rFonts w:ascii="Times New Roman" w:eastAsia="Times New Roman" w:hAnsi="Times New Roman" w:cs="Times New Roman"/>
                <w:sz w:val="24"/>
                <w:szCs w:val="24"/>
                <w:lang w:eastAsia="en-IN"/>
              </w:rPr>
              <w:t>Rectification of Seaward break water</w:t>
            </w:r>
          </w:p>
        </w:tc>
        <w:tc>
          <w:tcPr>
            <w:tcW w:w="1674" w:type="dxa"/>
            <w:vMerge w:val="restart"/>
            <w:tcBorders>
              <w:top w:val="single" w:sz="6" w:space="0" w:color="000000"/>
              <w:left w:val="single" w:sz="6" w:space="0" w:color="000000"/>
              <w:right w:val="single" w:sz="6" w:space="0" w:color="000000"/>
            </w:tcBorders>
            <w:vAlign w:val="center"/>
          </w:tcPr>
          <w:p w:rsidR="00DD2B72" w:rsidRPr="00DD2B72" w:rsidRDefault="00DD2B72" w:rsidP="00DD2B72">
            <w:pPr>
              <w:spacing w:after="0"/>
              <w:jc w:val="right"/>
              <w:rPr>
                <w:rFonts w:ascii="Times New Roman" w:eastAsia="Times New Roman" w:hAnsi="Times New Roman" w:cs="Times New Roman"/>
                <w:sz w:val="24"/>
                <w:szCs w:val="24"/>
                <w:lang w:eastAsia="en-IN"/>
              </w:rPr>
            </w:pPr>
          </w:p>
          <w:p w:rsidR="00DD2B72" w:rsidRPr="00DD2B72" w:rsidRDefault="00DD2B72" w:rsidP="00DD2B72">
            <w:pPr>
              <w:spacing w:after="0"/>
              <w:rPr>
                <w:rFonts w:ascii="Times New Roman" w:eastAsia="Times New Roman" w:hAnsi="Times New Roman" w:cs="Times New Roman"/>
                <w:sz w:val="24"/>
                <w:szCs w:val="24"/>
                <w:lang w:eastAsia="en-IN"/>
              </w:rPr>
            </w:pPr>
            <w:r w:rsidRPr="00DD2B72">
              <w:rPr>
                <w:rFonts w:ascii="Times New Roman" w:eastAsia="Times New Roman" w:hAnsi="Times New Roman" w:cs="Times New Roman"/>
                <w:sz w:val="24"/>
                <w:szCs w:val="24"/>
                <w:lang w:eastAsia="en-IN"/>
              </w:rPr>
              <w:t xml:space="preserve">        1100.00</w:t>
            </w:r>
          </w:p>
        </w:tc>
      </w:tr>
      <w:tr w:rsidR="00DD2B72" w:rsidRPr="00DD2B72" w:rsidTr="00C85BE2">
        <w:trPr>
          <w:trHeight w:val="277"/>
        </w:trPr>
        <w:tc>
          <w:tcPr>
            <w:tcW w:w="750" w:type="dxa"/>
            <w:tcBorders>
              <w:top w:val="single" w:sz="6" w:space="0" w:color="000000"/>
              <w:left w:val="single" w:sz="6" w:space="0" w:color="000000"/>
              <w:bottom w:val="single" w:sz="6" w:space="0" w:color="000000"/>
              <w:right w:val="single" w:sz="6" w:space="0" w:color="000000"/>
            </w:tcBorders>
            <w:vAlign w:val="center"/>
            <w:hideMark/>
          </w:tcPr>
          <w:p w:rsidR="00DD2B72" w:rsidRPr="00DD2B72" w:rsidRDefault="00DD2B72" w:rsidP="00DD2B72">
            <w:pPr>
              <w:spacing w:after="0"/>
              <w:jc w:val="center"/>
              <w:rPr>
                <w:rFonts w:ascii="Times New Roman" w:eastAsia="Times New Roman" w:hAnsi="Times New Roman" w:cs="Times New Roman"/>
                <w:sz w:val="24"/>
                <w:szCs w:val="24"/>
                <w:lang w:eastAsia="en-IN"/>
              </w:rPr>
            </w:pPr>
            <w:r w:rsidRPr="00DD2B72">
              <w:rPr>
                <w:rFonts w:ascii="Times New Roman" w:eastAsia="Times New Roman" w:hAnsi="Times New Roman" w:cs="Times New Roman"/>
                <w:sz w:val="24"/>
                <w:szCs w:val="24"/>
                <w:lang w:eastAsia="en-IN"/>
              </w:rPr>
              <w:t>2</w:t>
            </w:r>
          </w:p>
        </w:tc>
        <w:tc>
          <w:tcPr>
            <w:tcW w:w="6908" w:type="dxa"/>
            <w:tcBorders>
              <w:top w:val="single" w:sz="6" w:space="0" w:color="000000"/>
              <w:left w:val="single" w:sz="6" w:space="0" w:color="000000"/>
              <w:bottom w:val="single" w:sz="6" w:space="0" w:color="000000"/>
              <w:right w:val="single" w:sz="6" w:space="0" w:color="000000"/>
            </w:tcBorders>
            <w:vAlign w:val="center"/>
            <w:hideMark/>
          </w:tcPr>
          <w:p w:rsidR="00DD2B72" w:rsidRPr="00DD2B72" w:rsidRDefault="00DD2B72" w:rsidP="00DD2B72">
            <w:pPr>
              <w:spacing w:after="0"/>
              <w:rPr>
                <w:rFonts w:ascii="Times New Roman" w:eastAsia="Times New Roman" w:hAnsi="Times New Roman" w:cs="Times New Roman"/>
                <w:sz w:val="24"/>
                <w:szCs w:val="24"/>
                <w:lang w:eastAsia="en-IN"/>
              </w:rPr>
            </w:pPr>
            <w:r w:rsidRPr="00DD2B72">
              <w:rPr>
                <w:rFonts w:ascii="Times New Roman" w:eastAsia="Times New Roman" w:hAnsi="Times New Roman" w:cs="Times New Roman"/>
                <w:sz w:val="24"/>
                <w:szCs w:val="24"/>
                <w:lang w:eastAsia="en-IN"/>
              </w:rPr>
              <w:t xml:space="preserve">Rectification of </w:t>
            </w:r>
            <w:proofErr w:type="spellStart"/>
            <w:r w:rsidRPr="00DD2B72">
              <w:rPr>
                <w:rFonts w:ascii="Times New Roman" w:eastAsia="Times New Roman" w:hAnsi="Times New Roman" w:cs="Times New Roman"/>
                <w:sz w:val="24"/>
                <w:szCs w:val="24"/>
                <w:lang w:eastAsia="en-IN"/>
              </w:rPr>
              <w:t>leaward</w:t>
            </w:r>
            <w:proofErr w:type="spellEnd"/>
            <w:r w:rsidRPr="00DD2B72">
              <w:rPr>
                <w:rFonts w:ascii="Times New Roman" w:eastAsia="Times New Roman" w:hAnsi="Times New Roman" w:cs="Times New Roman"/>
                <w:sz w:val="24"/>
                <w:szCs w:val="24"/>
                <w:lang w:eastAsia="en-IN"/>
              </w:rPr>
              <w:t xml:space="preserve"> wharf</w:t>
            </w:r>
          </w:p>
        </w:tc>
        <w:tc>
          <w:tcPr>
            <w:tcW w:w="1674" w:type="dxa"/>
            <w:vMerge/>
            <w:tcBorders>
              <w:left w:val="single" w:sz="6" w:space="0" w:color="000000"/>
              <w:right w:val="single" w:sz="6" w:space="0" w:color="000000"/>
            </w:tcBorders>
            <w:vAlign w:val="center"/>
          </w:tcPr>
          <w:p w:rsidR="00DD2B72" w:rsidRPr="00DD2B72" w:rsidRDefault="00DD2B72" w:rsidP="00DD2B72">
            <w:pPr>
              <w:spacing w:after="0"/>
              <w:jc w:val="right"/>
              <w:rPr>
                <w:rFonts w:ascii="Times New Roman" w:eastAsia="Times New Roman" w:hAnsi="Times New Roman" w:cs="Times New Roman"/>
                <w:sz w:val="24"/>
                <w:szCs w:val="24"/>
                <w:lang w:eastAsia="en-IN"/>
              </w:rPr>
            </w:pPr>
          </w:p>
        </w:tc>
      </w:tr>
      <w:tr w:rsidR="00DD2B72" w:rsidRPr="00DD2B72" w:rsidTr="00176212">
        <w:trPr>
          <w:trHeight w:val="595"/>
        </w:trPr>
        <w:tc>
          <w:tcPr>
            <w:tcW w:w="750" w:type="dxa"/>
            <w:tcBorders>
              <w:top w:val="single" w:sz="6" w:space="0" w:color="000000"/>
              <w:left w:val="single" w:sz="6" w:space="0" w:color="000000"/>
              <w:bottom w:val="single" w:sz="6" w:space="0" w:color="000000"/>
              <w:right w:val="single" w:sz="6" w:space="0" w:color="000000"/>
            </w:tcBorders>
            <w:vAlign w:val="center"/>
            <w:hideMark/>
          </w:tcPr>
          <w:p w:rsidR="00DD2B72" w:rsidRPr="00DD2B72" w:rsidRDefault="00DD2B72" w:rsidP="00DD2B72">
            <w:pPr>
              <w:spacing w:after="0"/>
              <w:jc w:val="center"/>
              <w:rPr>
                <w:rFonts w:ascii="Times New Roman" w:eastAsia="Times New Roman" w:hAnsi="Times New Roman" w:cs="Times New Roman"/>
                <w:sz w:val="24"/>
                <w:szCs w:val="24"/>
                <w:lang w:eastAsia="en-IN"/>
              </w:rPr>
            </w:pPr>
            <w:r w:rsidRPr="00DD2B72">
              <w:rPr>
                <w:rFonts w:ascii="Times New Roman" w:eastAsia="Times New Roman" w:hAnsi="Times New Roman" w:cs="Times New Roman"/>
                <w:sz w:val="24"/>
                <w:szCs w:val="24"/>
                <w:lang w:eastAsia="en-IN"/>
              </w:rPr>
              <w:t>3</w:t>
            </w:r>
          </w:p>
        </w:tc>
        <w:tc>
          <w:tcPr>
            <w:tcW w:w="6908" w:type="dxa"/>
            <w:tcBorders>
              <w:top w:val="single" w:sz="6" w:space="0" w:color="000000"/>
              <w:left w:val="single" w:sz="6" w:space="0" w:color="000000"/>
              <w:bottom w:val="single" w:sz="6" w:space="0" w:color="000000"/>
              <w:right w:val="single" w:sz="6" w:space="0" w:color="000000"/>
            </w:tcBorders>
            <w:vAlign w:val="center"/>
            <w:hideMark/>
          </w:tcPr>
          <w:p w:rsidR="00DD2B72" w:rsidRPr="00DD2B72" w:rsidRDefault="00DD2B72" w:rsidP="00DD2B72">
            <w:pPr>
              <w:spacing w:after="0"/>
              <w:rPr>
                <w:rFonts w:ascii="Times New Roman" w:eastAsia="Times New Roman" w:hAnsi="Times New Roman" w:cs="Times New Roman"/>
                <w:sz w:val="24"/>
                <w:szCs w:val="24"/>
                <w:lang w:eastAsia="en-IN"/>
              </w:rPr>
            </w:pPr>
            <w:r w:rsidRPr="00DD2B72">
              <w:rPr>
                <w:rFonts w:ascii="Times New Roman" w:eastAsia="Times New Roman" w:hAnsi="Times New Roman" w:cs="Times New Roman"/>
                <w:sz w:val="24"/>
                <w:szCs w:val="24"/>
                <w:lang w:eastAsia="en-IN"/>
              </w:rPr>
              <w:t xml:space="preserve">Establishing of Crew change facility and Passenger terminal and watch tower at </w:t>
            </w:r>
            <w:proofErr w:type="spellStart"/>
            <w:r w:rsidRPr="00DD2B72">
              <w:rPr>
                <w:rFonts w:ascii="Times New Roman" w:eastAsia="Times New Roman" w:hAnsi="Times New Roman" w:cs="Times New Roman"/>
                <w:sz w:val="24"/>
                <w:szCs w:val="24"/>
                <w:lang w:eastAsia="en-IN"/>
              </w:rPr>
              <w:t>Vizhinjam</w:t>
            </w:r>
            <w:proofErr w:type="spellEnd"/>
            <w:r w:rsidRPr="00DD2B72">
              <w:rPr>
                <w:rFonts w:ascii="Times New Roman" w:eastAsia="Times New Roman" w:hAnsi="Times New Roman" w:cs="Times New Roman"/>
                <w:sz w:val="24"/>
                <w:szCs w:val="24"/>
                <w:lang w:eastAsia="en-IN"/>
              </w:rPr>
              <w:tab/>
            </w:r>
          </w:p>
        </w:tc>
        <w:tc>
          <w:tcPr>
            <w:tcW w:w="1674" w:type="dxa"/>
            <w:vMerge/>
            <w:tcBorders>
              <w:left w:val="single" w:sz="6" w:space="0" w:color="000000"/>
              <w:right w:val="single" w:sz="6" w:space="0" w:color="000000"/>
            </w:tcBorders>
            <w:vAlign w:val="center"/>
          </w:tcPr>
          <w:p w:rsidR="00DD2B72" w:rsidRPr="00DD2B72" w:rsidRDefault="00DD2B72" w:rsidP="00DD2B72">
            <w:pPr>
              <w:spacing w:after="0"/>
              <w:jc w:val="right"/>
              <w:rPr>
                <w:rFonts w:ascii="Times New Roman" w:eastAsia="Times New Roman" w:hAnsi="Times New Roman" w:cs="Times New Roman"/>
                <w:sz w:val="24"/>
                <w:szCs w:val="24"/>
                <w:lang w:eastAsia="en-IN"/>
              </w:rPr>
            </w:pPr>
          </w:p>
        </w:tc>
      </w:tr>
      <w:tr w:rsidR="00DD2B72" w:rsidRPr="00DD2B72" w:rsidTr="00C85BE2">
        <w:trPr>
          <w:trHeight w:val="423"/>
        </w:trPr>
        <w:tc>
          <w:tcPr>
            <w:tcW w:w="750" w:type="dxa"/>
            <w:tcBorders>
              <w:top w:val="single" w:sz="6" w:space="0" w:color="000000"/>
              <w:left w:val="single" w:sz="6" w:space="0" w:color="000000"/>
              <w:bottom w:val="single" w:sz="6" w:space="0" w:color="000000"/>
              <w:right w:val="single" w:sz="6" w:space="0" w:color="000000"/>
            </w:tcBorders>
            <w:vAlign w:val="center"/>
            <w:hideMark/>
          </w:tcPr>
          <w:p w:rsidR="00DD2B72" w:rsidRPr="00DD2B72" w:rsidRDefault="00DD2B72" w:rsidP="00DD2B72">
            <w:pPr>
              <w:spacing w:after="0"/>
              <w:jc w:val="center"/>
              <w:rPr>
                <w:rFonts w:ascii="Times New Roman" w:eastAsia="Times New Roman" w:hAnsi="Times New Roman" w:cs="Times New Roman"/>
                <w:sz w:val="24"/>
                <w:szCs w:val="24"/>
                <w:lang w:eastAsia="en-IN"/>
              </w:rPr>
            </w:pPr>
            <w:r w:rsidRPr="00DD2B72">
              <w:rPr>
                <w:rFonts w:ascii="Times New Roman" w:eastAsia="Times New Roman" w:hAnsi="Times New Roman" w:cs="Times New Roman"/>
                <w:sz w:val="24"/>
                <w:szCs w:val="24"/>
                <w:lang w:eastAsia="en-IN"/>
              </w:rPr>
              <w:t>4</w:t>
            </w:r>
          </w:p>
        </w:tc>
        <w:tc>
          <w:tcPr>
            <w:tcW w:w="6908" w:type="dxa"/>
            <w:tcBorders>
              <w:top w:val="single" w:sz="6" w:space="0" w:color="000000"/>
              <w:left w:val="single" w:sz="6" w:space="0" w:color="000000"/>
              <w:bottom w:val="single" w:sz="6" w:space="0" w:color="000000"/>
              <w:right w:val="single" w:sz="6" w:space="0" w:color="000000"/>
            </w:tcBorders>
            <w:vAlign w:val="center"/>
            <w:hideMark/>
          </w:tcPr>
          <w:p w:rsidR="00DD2B72" w:rsidRPr="00DD2B72" w:rsidRDefault="00DD2B72" w:rsidP="00DD2B72">
            <w:pPr>
              <w:spacing w:after="0"/>
              <w:rPr>
                <w:rFonts w:ascii="Times New Roman" w:eastAsia="Times New Roman" w:hAnsi="Times New Roman" w:cs="Times New Roman"/>
                <w:sz w:val="24"/>
                <w:szCs w:val="24"/>
                <w:lang w:eastAsia="en-IN"/>
              </w:rPr>
            </w:pPr>
            <w:r w:rsidRPr="00DD2B72">
              <w:rPr>
                <w:rFonts w:ascii="Times New Roman" w:eastAsia="Times New Roman" w:hAnsi="Times New Roman" w:cs="Times New Roman"/>
                <w:sz w:val="24"/>
                <w:szCs w:val="24"/>
                <w:lang w:eastAsia="en-IN"/>
              </w:rPr>
              <w:t>Establishment Bollards,  Providing CISF security</w:t>
            </w:r>
            <w:r w:rsidRPr="00DD2B72">
              <w:rPr>
                <w:rFonts w:ascii="Times New Roman" w:eastAsia="Times New Roman" w:hAnsi="Times New Roman" w:cs="Times New Roman"/>
                <w:sz w:val="24"/>
                <w:szCs w:val="24"/>
                <w:lang w:eastAsia="en-IN"/>
              </w:rPr>
              <w:tab/>
            </w:r>
          </w:p>
        </w:tc>
        <w:tc>
          <w:tcPr>
            <w:tcW w:w="1674" w:type="dxa"/>
            <w:vMerge/>
            <w:tcBorders>
              <w:left w:val="single" w:sz="6" w:space="0" w:color="000000"/>
              <w:right w:val="single" w:sz="6" w:space="0" w:color="000000"/>
            </w:tcBorders>
            <w:vAlign w:val="center"/>
          </w:tcPr>
          <w:p w:rsidR="00DD2B72" w:rsidRPr="00DD2B72" w:rsidRDefault="00DD2B72" w:rsidP="00DD2B72">
            <w:pPr>
              <w:spacing w:after="0"/>
              <w:jc w:val="right"/>
              <w:rPr>
                <w:rFonts w:ascii="Times New Roman" w:eastAsia="Times New Roman" w:hAnsi="Times New Roman" w:cs="Times New Roman"/>
                <w:sz w:val="24"/>
                <w:szCs w:val="24"/>
                <w:lang w:eastAsia="en-IN"/>
              </w:rPr>
            </w:pPr>
          </w:p>
        </w:tc>
      </w:tr>
      <w:tr w:rsidR="00DD2B72" w:rsidRPr="00DD2B72" w:rsidTr="00C85BE2">
        <w:trPr>
          <w:trHeight w:val="277"/>
        </w:trPr>
        <w:tc>
          <w:tcPr>
            <w:tcW w:w="750" w:type="dxa"/>
            <w:tcBorders>
              <w:top w:val="single" w:sz="6" w:space="0" w:color="000000"/>
              <w:left w:val="single" w:sz="6" w:space="0" w:color="000000"/>
              <w:bottom w:val="single" w:sz="6" w:space="0" w:color="000000"/>
              <w:right w:val="single" w:sz="6" w:space="0" w:color="000000"/>
            </w:tcBorders>
            <w:vAlign w:val="center"/>
            <w:hideMark/>
          </w:tcPr>
          <w:p w:rsidR="00DD2B72" w:rsidRPr="00DD2B72" w:rsidRDefault="00DD2B72" w:rsidP="00DD2B72">
            <w:pPr>
              <w:spacing w:after="0"/>
              <w:jc w:val="center"/>
              <w:rPr>
                <w:rFonts w:ascii="Times New Roman" w:eastAsia="Times New Roman" w:hAnsi="Times New Roman" w:cs="Times New Roman"/>
                <w:sz w:val="24"/>
                <w:szCs w:val="24"/>
                <w:lang w:eastAsia="en-IN"/>
              </w:rPr>
            </w:pPr>
            <w:r w:rsidRPr="00DD2B72">
              <w:rPr>
                <w:rFonts w:ascii="Times New Roman" w:eastAsia="Times New Roman" w:hAnsi="Times New Roman" w:cs="Times New Roman"/>
                <w:sz w:val="24"/>
                <w:szCs w:val="24"/>
                <w:lang w:eastAsia="en-IN"/>
              </w:rPr>
              <w:t>5</w:t>
            </w:r>
          </w:p>
        </w:tc>
        <w:tc>
          <w:tcPr>
            <w:tcW w:w="6908" w:type="dxa"/>
            <w:tcBorders>
              <w:top w:val="single" w:sz="6" w:space="0" w:color="000000"/>
              <w:left w:val="single" w:sz="6" w:space="0" w:color="000000"/>
              <w:bottom w:val="single" w:sz="6" w:space="0" w:color="000000"/>
              <w:right w:val="single" w:sz="6" w:space="0" w:color="000000"/>
            </w:tcBorders>
            <w:vAlign w:val="center"/>
            <w:hideMark/>
          </w:tcPr>
          <w:p w:rsidR="00DD2B72" w:rsidRPr="00DD2B72" w:rsidRDefault="00DD2B72" w:rsidP="00DD2B72">
            <w:pPr>
              <w:spacing w:after="0"/>
              <w:rPr>
                <w:rFonts w:ascii="Times New Roman" w:eastAsia="Times New Roman" w:hAnsi="Times New Roman" w:cs="Times New Roman"/>
                <w:sz w:val="24"/>
                <w:szCs w:val="24"/>
                <w:lang w:eastAsia="en-IN"/>
              </w:rPr>
            </w:pPr>
            <w:r w:rsidRPr="00DD2B72">
              <w:rPr>
                <w:rFonts w:ascii="Times New Roman" w:eastAsia="Times New Roman" w:hAnsi="Times New Roman" w:cs="Times New Roman"/>
                <w:sz w:val="24"/>
                <w:szCs w:val="24"/>
                <w:lang w:eastAsia="en-IN"/>
              </w:rPr>
              <w:t xml:space="preserve">Procurement of 25 bollards pull capacity Tug </w:t>
            </w:r>
          </w:p>
        </w:tc>
        <w:tc>
          <w:tcPr>
            <w:tcW w:w="1674" w:type="dxa"/>
            <w:vMerge/>
            <w:tcBorders>
              <w:left w:val="single" w:sz="6" w:space="0" w:color="000000"/>
              <w:right w:val="single" w:sz="6" w:space="0" w:color="000000"/>
            </w:tcBorders>
            <w:vAlign w:val="center"/>
          </w:tcPr>
          <w:p w:rsidR="00DD2B72" w:rsidRPr="00DD2B72" w:rsidRDefault="00DD2B72" w:rsidP="00DD2B72">
            <w:pPr>
              <w:spacing w:after="0"/>
              <w:jc w:val="right"/>
              <w:rPr>
                <w:rFonts w:ascii="Times New Roman" w:eastAsia="Times New Roman" w:hAnsi="Times New Roman" w:cs="Times New Roman"/>
                <w:sz w:val="24"/>
                <w:szCs w:val="24"/>
                <w:lang w:eastAsia="en-IN"/>
              </w:rPr>
            </w:pPr>
          </w:p>
        </w:tc>
      </w:tr>
      <w:tr w:rsidR="00DD2B72" w:rsidRPr="00DD2B72" w:rsidTr="00C85BE2">
        <w:trPr>
          <w:trHeight w:val="293"/>
        </w:trPr>
        <w:tc>
          <w:tcPr>
            <w:tcW w:w="750" w:type="dxa"/>
            <w:tcBorders>
              <w:top w:val="single" w:sz="6" w:space="0" w:color="000000"/>
              <w:left w:val="single" w:sz="6" w:space="0" w:color="000000"/>
              <w:bottom w:val="single" w:sz="6" w:space="0" w:color="000000"/>
              <w:right w:val="single" w:sz="6" w:space="0" w:color="000000"/>
            </w:tcBorders>
            <w:vAlign w:val="center"/>
            <w:hideMark/>
          </w:tcPr>
          <w:p w:rsidR="00DD2B72" w:rsidRPr="00DD2B72" w:rsidRDefault="00DD2B72" w:rsidP="00DD2B72">
            <w:pPr>
              <w:spacing w:after="0"/>
              <w:jc w:val="center"/>
              <w:rPr>
                <w:rFonts w:ascii="Times New Roman" w:eastAsia="Times New Roman" w:hAnsi="Times New Roman" w:cs="Times New Roman"/>
                <w:sz w:val="24"/>
                <w:szCs w:val="24"/>
                <w:lang w:eastAsia="en-IN"/>
              </w:rPr>
            </w:pPr>
            <w:r w:rsidRPr="00DD2B72">
              <w:rPr>
                <w:rFonts w:ascii="Times New Roman" w:eastAsia="Times New Roman" w:hAnsi="Times New Roman" w:cs="Times New Roman"/>
                <w:sz w:val="24"/>
                <w:szCs w:val="24"/>
                <w:lang w:eastAsia="en-IN"/>
              </w:rPr>
              <w:t>6</w:t>
            </w:r>
          </w:p>
        </w:tc>
        <w:tc>
          <w:tcPr>
            <w:tcW w:w="6908" w:type="dxa"/>
            <w:tcBorders>
              <w:top w:val="single" w:sz="6" w:space="0" w:color="000000"/>
              <w:left w:val="single" w:sz="6" w:space="0" w:color="000000"/>
              <w:bottom w:val="single" w:sz="6" w:space="0" w:color="000000"/>
              <w:right w:val="single" w:sz="6" w:space="0" w:color="000000"/>
            </w:tcBorders>
            <w:vAlign w:val="center"/>
            <w:hideMark/>
          </w:tcPr>
          <w:p w:rsidR="00DD2B72" w:rsidRPr="00DD2B72" w:rsidRDefault="00DD2B72" w:rsidP="00DD2B72">
            <w:pPr>
              <w:spacing w:after="0"/>
              <w:rPr>
                <w:rFonts w:ascii="Times New Roman" w:eastAsia="Times New Roman" w:hAnsi="Times New Roman" w:cs="Times New Roman"/>
                <w:sz w:val="24"/>
                <w:szCs w:val="24"/>
                <w:lang w:eastAsia="en-IN"/>
              </w:rPr>
            </w:pPr>
            <w:r w:rsidRPr="00DD2B72">
              <w:rPr>
                <w:rFonts w:ascii="Times New Roman" w:eastAsia="Times New Roman" w:hAnsi="Times New Roman" w:cs="Times New Roman"/>
                <w:sz w:val="24"/>
                <w:szCs w:val="24"/>
                <w:lang w:eastAsia="en-IN"/>
              </w:rPr>
              <w:t xml:space="preserve">Deepening of basin of Port </w:t>
            </w:r>
          </w:p>
        </w:tc>
        <w:tc>
          <w:tcPr>
            <w:tcW w:w="1674" w:type="dxa"/>
            <w:vMerge/>
            <w:tcBorders>
              <w:left w:val="single" w:sz="6" w:space="0" w:color="000000"/>
              <w:bottom w:val="single" w:sz="6" w:space="0" w:color="000000"/>
              <w:right w:val="single" w:sz="6" w:space="0" w:color="000000"/>
            </w:tcBorders>
            <w:vAlign w:val="center"/>
          </w:tcPr>
          <w:p w:rsidR="00DD2B72" w:rsidRPr="00DD2B72" w:rsidRDefault="00DD2B72" w:rsidP="00DD2B72">
            <w:pPr>
              <w:spacing w:after="0"/>
              <w:jc w:val="right"/>
              <w:rPr>
                <w:rFonts w:ascii="Times New Roman" w:eastAsia="Times New Roman" w:hAnsi="Times New Roman" w:cs="Times New Roman"/>
                <w:sz w:val="24"/>
                <w:szCs w:val="24"/>
                <w:lang w:eastAsia="en-IN"/>
              </w:rPr>
            </w:pPr>
          </w:p>
        </w:tc>
      </w:tr>
      <w:tr w:rsidR="00DD2B72" w:rsidRPr="00DD2B72" w:rsidTr="00C85BE2">
        <w:trPr>
          <w:trHeight w:val="293"/>
        </w:trPr>
        <w:tc>
          <w:tcPr>
            <w:tcW w:w="750" w:type="dxa"/>
            <w:tcBorders>
              <w:top w:val="single" w:sz="6" w:space="0" w:color="000000"/>
              <w:left w:val="single" w:sz="6" w:space="0" w:color="000000"/>
              <w:bottom w:val="single" w:sz="6" w:space="0" w:color="000000"/>
              <w:right w:val="single" w:sz="6" w:space="0" w:color="000000"/>
            </w:tcBorders>
            <w:vAlign w:val="center"/>
          </w:tcPr>
          <w:p w:rsidR="00DD2B72" w:rsidRPr="00DD2B72" w:rsidRDefault="00DD2B72" w:rsidP="00DD2B72">
            <w:pPr>
              <w:spacing w:after="0"/>
              <w:rPr>
                <w:rFonts w:ascii="Times New Roman" w:eastAsia="Times New Roman" w:hAnsi="Times New Roman" w:cs="Times New Roman"/>
                <w:sz w:val="24"/>
                <w:szCs w:val="24"/>
                <w:u w:val="single"/>
                <w:lang w:eastAsia="en-IN"/>
              </w:rPr>
            </w:pPr>
          </w:p>
        </w:tc>
        <w:tc>
          <w:tcPr>
            <w:tcW w:w="6908" w:type="dxa"/>
            <w:tcBorders>
              <w:top w:val="single" w:sz="6" w:space="0" w:color="000000"/>
              <w:left w:val="single" w:sz="6" w:space="0" w:color="000000"/>
              <w:bottom w:val="single" w:sz="6" w:space="0" w:color="000000"/>
              <w:right w:val="single" w:sz="6" w:space="0" w:color="000000"/>
            </w:tcBorders>
            <w:vAlign w:val="center"/>
          </w:tcPr>
          <w:p w:rsidR="00DD2B72" w:rsidRPr="00DD2B72" w:rsidRDefault="00DD2B72" w:rsidP="00DD2B72">
            <w:pPr>
              <w:spacing w:after="0"/>
              <w:jc w:val="center"/>
              <w:rPr>
                <w:rFonts w:ascii="Times New Roman" w:eastAsia="Times New Roman" w:hAnsi="Times New Roman" w:cs="Times New Roman"/>
                <w:b/>
                <w:bCs/>
                <w:sz w:val="24"/>
                <w:szCs w:val="24"/>
                <w:lang w:eastAsia="en-IN"/>
              </w:rPr>
            </w:pPr>
            <w:r w:rsidRPr="00DD2B72">
              <w:rPr>
                <w:rFonts w:ascii="Times New Roman" w:eastAsia="Times New Roman" w:hAnsi="Times New Roman" w:cs="Times New Roman"/>
                <w:b/>
                <w:bCs/>
                <w:sz w:val="24"/>
                <w:szCs w:val="24"/>
                <w:lang w:eastAsia="en-IN"/>
              </w:rPr>
              <w:t>Total</w:t>
            </w:r>
          </w:p>
        </w:tc>
        <w:tc>
          <w:tcPr>
            <w:tcW w:w="1674" w:type="dxa"/>
            <w:tcBorders>
              <w:top w:val="single" w:sz="6" w:space="0" w:color="000000"/>
              <w:left w:val="single" w:sz="6" w:space="0" w:color="000000"/>
              <w:bottom w:val="single" w:sz="6" w:space="0" w:color="000000"/>
              <w:right w:val="single" w:sz="6" w:space="0" w:color="000000"/>
            </w:tcBorders>
            <w:vAlign w:val="center"/>
          </w:tcPr>
          <w:p w:rsidR="00DD2B72" w:rsidRPr="00DD2B72" w:rsidRDefault="00DD2B72" w:rsidP="00DD2B72">
            <w:pPr>
              <w:spacing w:after="0"/>
              <w:jc w:val="center"/>
              <w:rPr>
                <w:rFonts w:ascii="Times New Roman" w:eastAsia="Times New Roman" w:hAnsi="Times New Roman" w:cs="Times New Roman"/>
                <w:b/>
                <w:bCs/>
                <w:sz w:val="24"/>
                <w:szCs w:val="24"/>
                <w:lang w:eastAsia="en-IN"/>
              </w:rPr>
            </w:pPr>
            <w:r w:rsidRPr="00DD2B72">
              <w:rPr>
                <w:rFonts w:ascii="Times New Roman" w:eastAsia="Times New Roman" w:hAnsi="Times New Roman" w:cs="Times New Roman"/>
                <w:b/>
                <w:bCs/>
                <w:sz w:val="24"/>
                <w:szCs w:val="24"/>
                <w:lang w:eastAsia="en-IN"/>
              </w:rPr>
              <w:t>1100.00</w:t>
            </w:r>
          </w:p>
        </w:tc>
      </w:tr>
    </w:tbl>
    <w:p w:rsidR="00DD2B72" w:rsidRPr="00DD2B72" w:rsidRDefault="00DD2B72" w:rsidP="00DD2B72">
      <w:pPr>
        <w:shd w:val="clear" w:color="auto" w:fill="FFFFFF"/>
        <w:spacing w:after="0"/>
        <w:rPr>
          <w:rFonts w:ascii="Times New Roman" w:eastAsia="Times New Roman" w:hAnsi="Times New Roman" w:cs="Times New Roman"/>
          <w:color w:val="212529"/>
          <w:sz w:val="24"/>
          <w:szCs w:val="24"/>
          <w:lang w:eastAsia="en-IN"/>
        </w:rPr>
      </w:pPr>
      <w:r w:rsidRPr="00DD2B72">
        <w:rPr>
          <w:rFonts w:ascii="Times New Roman" w:eastAsia="Times New Roman" w:hAnsi="Times New Roman" w:cs="Times New Roman"/>
          <w:b/>
          <w:bCs/>
          <w:color w:val="212529"/>
          <w:sz w:val="24"/>
          <w:szCs w:val="24"/>
          <w:lang w:eastAsia="en-IN"/>
        </w:rPr>
        <w:t xml:space="preserve">c) Development of </w:t>
      </w:r>
      <w:proofErr w:type="spellStart"/>
      <w:r w:rsidRPr="00DD2B72">
        <w:rPr>
          <w:rFonts w:ascii="Times New Roman" w:eastAsia="Times New Roman" w:hAnsi="Times New Roman" w:cs="Times New Roman"/>
          <w:b/>
          <w:bCs/>
          <w:color w:val="212529"/>
          <w:sz w:val="24"/>
          <w:szCs w:val="24"/>
          <w:lang w:eastAsia="en-IN"/>
        </w:rPr>
        <w:t>Thankassery</w:t>
      </w:r>
      <w:proofErr w:type="spellEnd"/>
      <w:r w:rsidRPr="00DD2B72">
        <w:rPr>
          <w:rFonts w:ascii="Times New Roman" w:eastAsia="Times New Roman" w:hAnsi="Times New Roman" w:cs="Times New Roman"/>
          <w:b/>
          <w:bCs/>
          <w:color w:val="212529"/>
          <w:sz w:val="24"/>
          <w:szCs w:val="24"/>
          <w:lang w:eastAsia="en-IN"/>
        </w:rPr>
        <w:t xml:space="preserve"> port (Kollam Port)</w:t>
      </w:r>
      <w:r w:rsidRPr="00DD2B72">
        <w:rPr>
          <w:rFonts w:ascii="Times New Roman" w:eastAsia="Times New Roman" w:hAnsi="Times New Roman" w:cs="Times New Roman"/>
          <w:color w:val="212529"/>
          <w:sz w:val="24"/>
          <w:szCs w:val="24"/>
          <w:lang w:eastAsia="en-IN"/>
        </w:rPr>
        <w:tab/>
        <w:t xml:space="preserve">                                </w:t>
      </w:r>
    </w:p>
    <w:p w:rsidR="00DD2B72" w:rsidRPr="00DD2B72" w:rsidRDefault="00DD2B72" w:rsidP="00DD2B72">
      <w:pPr>
        <w:shd w:val="clear" w:color="auto" w:fill="FFFFFF"/>
        <w:spacing w:after="0"/>
        <w:jc w:val="right"/>
        <w:rPr>
          <w:rFonts w:ascii="Times New Roman" w:eastAsia="Times New Roman" w:hAnsi="Times New Roman" w:cs="Times New Roman"/>
          <w:b/>
          <w:bCs/>
          <w:color w:val="212529"/>
          <w:sz w:val="24"/>
          <w:szCs w:val="24"/>
          <w:lang w:eastAsia="en-IN"/>
        </w:rPr>
      </w:pPr>
      <w:r w:rsidRPr="00DD2B72">
        <w:rPr>
          <w:rFonts w:ascii="Times New Roman" w:eastAsia="Times New Roman" w:hAnsi="Times New Roman" w:cs="Times New Roman"/>
          <w:color w:val="212529"/>
          <w:sz w:val="24"/>
          <w:szCs w:val="24"/>
          <w:lang w:eastAsia="en-IN"/>
        </w:rPr>
        <w:t xml:space="preserve"> </w:t>
      </w:r>
      <w:r w:rsidRPr="00DD2B72">
        <w:rPr>
          <w:rFonts w:ascii="Times New Roman" w:eastAsia="Times New Roman" w:hAnsi="Times New Roman" w:cs="Times New Roman"/>
          <w:b/>
          <w:bCs/>
          <w:color w:val="212529"/>
          <w:sz w:val="24"/>
          <w:szCs w:val="24"/>
          <w:lang w:eastAsia="en-IN"/>
        </w:rPr>
        <w:t>(Outlay:</w:t>
      </w:r>
      <w:r w:rsidRPr="00DD2B72">
        <w:rPr>
          <w:rFonts w:ascii="Times New Roman" w:eastAsia="Times New Roman" w:hAnsi="Times New Roman" w:cs="Times New Roman"/>
          <w:sz w:val="24"/>
          <w:szCs w:val="24"/>
          <w:lang w:eastAsia="en-IN"/>
        </w:rPr>
        <w:t xml:space="preserve"> </w:t>
      </w:r>
      <w:r w:rsidRPr="00DD2B72">
        <w:rPr>
          <w:rFonts w:ascii="Tahoma" w:eastAsia="Times New Roman" w:hAnsi="Tahoma" w:cs="Tahoma"/>
          <w:sz w:val="24"/>
          <w:szCs w:val="24"/>
          <w:lang w:eastAsia="en-IN"/>
        </w:rPr>
        <w:t>₹</w:t>
      </w:r>
      <w:r w:rsidRPr="00DD2B72">
        <w:rPr>
          <w:rFonts w:ascii="Times New Roman" w:eastAsia="Times New Roman" w:hAnsi="Times New Roman" w:cs="Times New Roman"/>
          <w:b/>
          <w:bCs/>
          <w:color w:val="212529"/>
          <w:sz w:val="24"/>
          <w:szCs w:val="24"/>
          <w:lang w:eastAsia="en-IN"/>
        </w:rPr>
        <w:t>1000.00 lakh)</w:t>
      </w:r>
    </w:p>
    <w:p w:rsidR="00DD2B72" w:rsidRPr="00DD2B72" w:rsidRDefault="00DD2B72" w:rsidP="00DD2B72">
      <w:pPr>
        <w:autoSpaceDE w:val="0"/>
        <w:autoSpaceDN w:val="0"/>
        <w:adjustRightInd w:val="0"/>
        <w:spacing w:after="0"/>
        <w:ind w:firstLine="720"/>
        <w:jc w:val="both"/>
        <w:rPr>
          <w:rFonts w:ascii="Times New Roman" w:eastAsia="Times New Roman" w:hAnsi="Times New Roman" w:cs="Times New Roman"/>
          <w:sz w:val="24"/>
          <w:szCs w:val="24"/>
          <w:lang w:eastAsia="en-IN"/>
        </w:rPr>
      </w:pPr>
      <w:r w:rsidRPr="00DD2B72">
        <w:rPr>
          <w:rFonts w:ascii="Times New Roman" w:eastAsia="Times New Roman" w:hAnsi="Times New Roman" w:cs="Times New Roman"/>
          <w:sz w:val="24"/>
          <w:szCs w:val="24"/>
          <w:lang w:eastAsia="en-IN"/>
        </w:rPr>
        <w:t xml:space="preserve">Kollam Port is a medium draft sea port and it will remain a major feeder point to the larger ports such as Cochin, </w:t>
      </w:r>
      <w:proofErr w:type="spellStart"/>
      <w:r w:rsidRPr="00DD2B72">
        <w:rPr>
          <w:rFonts w:ascii="Times New Roman" w:eastAsia="Times New Roman" w:hAnsi="Times New Roman" w:cs="Times New Roman"/>
          <w:sz w:val="24"/>
          <w:szCs w:val="24"/>
          <w:lang w:eastAsia="en-IN"/>
        </w:rPr>
        <w:t>Tuticorin</w:t>
      </w:r>
      <w:proofErr w:type="spellEnd"/>
      <w:r w:rsidRPr="00DD2B72">
        <w:rPr>
          <w:rFonts w:ascii="Times New Roman" w:eastAsia="Times New Roman" w:hAnsi="Times New Roman" w:cs="Times New Roman"/>
          <w:sz w:val="24"/>
          <w:szCs w:val="24"/>
          <w:lang w:eastAsia="en-IN"/>
        </w:rPr>
        <w:t xml:space="preserve"> and upcoming </w:t>
      </w:r>
      <w:proofErr w:type="spellStart"/>
      <w:r w:rsidRPr="00DD2B72">
        <w:rPr>
          <w:rFonts w:ascii="Times New Roman" w:eastAsia="Times New Roman" w:hAnsi="Times New Roman" w:cs="Times New Roman"/>
          <w:sz w:val="24"/>
          <w:szCs w:val="24"/>
          <w:lang w:eastAsia="en-IN"/>
        </w:rPr>
        <w:t>Vizhinjam</w:t>
      </w:r>
      <w:proofErr w:type="spellEnd"/>
      <w:r w:rsidRPr="00DD2B72">
        <w:rPr>
          <w:rFonts w:ascii="Times New Roman" w:eastAsia="Times New Roman" w:hAnsi="Times New Roman" w:cs="Times New Roman"/>
          <w:sz w:val="24"/>
          <w:szCs w:val="24"/>
          <w:lang w:eastAsia="en-IN"/>
        </w:rPr>
        <w:t xml:space="preserve"> International </w:t>
      </w:r>
      <w:proofErr w:type="spellStart"/>
      <w:r w:rsidRPr="00DD2B72">
        <w:rPr>
          <w:rFonts w:ascii="Times New Roman" w:eastAsia="Times New Roman" w:hAnsi="Times New Roman" w:cs="Times New Roman"/>
          <w:sz w:val="24"/>
          <w:szCs w:val="24"/>
          <w:lang w:eastAsia="en-IN"/>
        </w:rPr>
        <w:t>Transhipment</w:t>
      </w:r>
      <w:proofErr w:type="spellEnd"/>
      <w:r w:rsidRPr="00DD2B72">
        <w:rPr>
          <w:rFonts w:ascii="Times New Roman" w:eastAsia="Times New Roman" w:hAnsi="Times New Roman" w:cs="Times New Roman"/>
          <w:sz w:val="24"/>
          <w:szCs w:val="24"/>
          <w:lang w:eastAsia="en-IN"/>
        </w:rPr>
        <w:t xml:space="preserve">. The existing Kollam port was commissioned in the year 2007 with a 178.5 m berth. The port has 6 m draught and equipped with Container handling equipment, stack yard, transit sheds, customs EDI, passenger cum multi-purpose berth and sales tax clearance facility. The Rail and Inland waterway connectivity to the port is to be established. The depth in channel and basin will be increased to a minimum of 10 m initially and subsequently 12 m, to accommodate bigger vessels and ensure optimum utilization of the facility. An amount of </w:t>
      </w:r>
      <w:r w:rsidRPr="00DD2B72">
        <w:rPr>
          <w:rFonts w:ascii="Tahoma" w:eastAsia="Times New Roman" w:hAnsi="Tahoma" w:cs="Tahoma"/>
          <w:sz w:val="24"/>
          <w:szCs w:val="24"/>
          <w:lang w:eastAsia="en-IN"/>
        </w:rPr>
        <w:t>₹</w:t>
      </w:r>
      <w:r w:rsidRPr="00DD2B72">
        <w:rPr>
          <w:rFonts w:ascii="Times New Roman" w:eastAsia="Times New Roman" w:hAnsi="Times New Roman" w:cs="Times New Roman"/>
          <w:sz w:val="24"/>
          <w:szCs w:val="24"/>
          <w:lang w:eastAsia="en-IN"/>
        </w:rPr>
        <w:t xml:space="preserve">1000.00 lakh is provided for the financial year 2021-22 for the following activities and spill over commitments. </w:t>
      </w:r>
    </w:p>
    <w:tbl>
      <w:tblPr>
        <w:tblW w:w="4939"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897"/>
        <w:gridCol w:w="5879"/>
        <w:gridCol w:w="2499"/>
      </w:tblGrid>
      <w:tr w:rsidR="00DD2B72" w:rsidRPr="00DD2B72" w:rsidTr="004B57B1">
        <w:trPr>
          <w:trHeight w:val="513"/>
          <w:tblHeader/>
        </w:trPr>
        <w:tc>
          <w:tcPr>
            <w:tcW w:w="866" w:type="dxa"/>
            <w:tcBorders>
              <w:top w:val="single" w:sz="6" w:space="0" w:color="000000"/>
              <w:left w:val="single" w:sz="6" w:space="0" w:color="000000"/>
              <w:bottom w:val="single" w:sz="6" w:space="0" w:color="000000"/>
              <w:right w:val="single" w:sz="6" w:space="0" w:color="000000"/>
            </w:tcBorders>
            <w:vAlign w:val="center"/>
            <w:hideMark/>
          </w:tcPr>
          <w:p w:rsidR="00DD2B72" w:rsidRPr="00DD2B72" w:rsidRDefault="00DD2B72" w:rsidP="00DD2B72">
            <w:pPr>
              <w:spacing w:after="0" w:line="240" w:lineRule="auto"/>
              <w:jc w:val="center"/>
              <w:rPr>
                <w:rFonts w:ascii="Times New Roman" w:eastAsia="Times New Roman" w:hAnsi="Times New Roman" w:cs="Times New Roman"/>
                <w:b/>
                <w:bCs/>
                <w:sz w:val="24"/>
                <w:szCs w:val="24"/>
                <w:lang w:eastAsia="en-IN"/>
              </w:rPr>
            </w:pPr>
            <w:r w:rsidRPr="00DD2B72">
              <w:rPr>
                <w:rFonts w:ascii="Times New Roman" w:eastAsia="Times New Roman" w:hAnsi="Times New Roman" w:cs="Times New Roman"/>
                <w:b/>
                <w:bCs/>
                <w:sz w:val="24"/>
                <w:szCs w:val="24"/>
                <w:lang w:eastAsia="en-IN"/>
              </w:rPr>
              <w:t>Sl. No.</w:t>
            </w:r>
          </w:p>
        </w:tc>
        <w:tc>
          <w:tcPr>
            <w:tcW w:w="5670" w:type="dxa"/>
            <w:tcBorders>
              <w:top w:val="single" w:sz="6" w:space="0" w:color="000000"/>
              <w:left w:val="single" w:sz="6" w:space="0" w:color="000000"/>
              <w:bottom w:val="single" w:sz="6" w:space="0" w:color="000000"/>
              <w:right w:val="single" w:sz="6" w:space="0" w:color="000000"/>
            </w:tcBorders>
            <w:vAlign w:val="center"/>
            <w:hideMark/>
          </w:tcPr>
          <w:p w:rsidR="00DD2B72" w:rsidRPr="00DD2B72" w:rsidRDefault="00DD2B72" w:rsidP="00DD2B72">
            <w:pPr>
              <w:spacing w:after="0" w:line="240" w:lineRule="auto"/>
              <w:jc w:val="center"/>
              <w:rPr>
                <w:rFonts w:ascii="Times New Roman" w:eastAsia="Times New Roman" w:hAnsi="Times New Roman" w:cs="Times New Roman"/>
                <w:b/>
                <w:bCs/>
                <w:sz w:val="24"/>
                <w:szCs w:val="24"/>
                <w:lang w:eastAsia="en-IN"/>
              </w:rPr>
            </w:pPr>
            <w:r w:rsidRPr="00DD2B72">
              <w:rPr>
                <w:rFonts w:ascii="Times New Roman" w:eastAsia="Times New Roman" w:hAnsi="Times New Roman" w:cs="Times New Roman"/>
                <w:b/>
                <w:bCs/>
                <w:sz w:val="24"/>
                <w:szCs w:val="24"/>
                <w:lang w:eastAsia="en-IN"/>
              </w:rPr>
              <w:t>Name of the component</w:t>
            </w:r>
          </w:p>
        </w:tc>
        <w:tc>
          <w:tcPr>
            <w:tcW w:w="2410" w:type="dxa"/>
            <w:tcBorders>
              <w:top w:val="single" w:sz="6" w:space="0" w:color="000000"/>
              <w:left w:val="single" w:sz="6" w:space="0" w:color="000000"/>
              <w:bottom w:val="single" w:sz="6" w:space="0" w:color="000000"/>
              <w:right w:val="single" w:sz="6" w:space="0" w:color="000000"/>
            </w:tcBorders>
            <w:vAlign w:val="center"/>
            <w:hideMark/>
          </w:tcPr>
          <w:p w:rsidR="00DD2B72" w:rsidRPr="00DD2B72" w:rsidRDefault="00DD2B72" w:rsidP="00DD2B72">
            <w:pPr>
              <w:spacing w:after="0" w:line="240" w:lineRule="auto"/>
              <w:jc w:val="center"/>
              <w:rPr>
                <w:rFonts w:ascii="Times New Roman" w:eastAsia="Times New Roman" w:hAnsi="Times New Roman" w:cs="Times New Roman"/>
                <w:b/>
                <w:bCs/>
                <w:sz w:val="24"/>
                <w:szCs w:val="24"/>
                <w:lang w:eastAsia="en-IN"/>
              </w:rPr>
            </w:pPr>
            <w:r w:rsidRPr="00DD2B72">
              <w:rPr>
                <w:rFonts w:ascii="Times New Roman" w:eastAsia="Times New Roman" w:hAnsi="Times New Roman" w:cs="Times New Roman"/>
                <w:b/>
                <w:bCs/>
                <w:sz w:val="24"/>
                <w:szCs w:val="24"/>
                <w:lang w:eastAsia="en-IN"/>
              </w:rPr>
              <w:t>Amount (</w:t>
            </w:r>
            <w:r w:rsidRPr="00DD2B72">
              <w:rPr>
                <w:rFonts w:ascii="Tahoma" w:eastAsia="Times New Roman" w:hAnsi="Tahoma" w:cs="Tahoma"/>
                <w:sz w:val="24"/>
                <w:szCs w:val="24"/>
                <w:lang w:eastAsia="en-IN"/>
              </w:rPr>
              <w:t>₹</w:t>
            </w:r>
            <w:r w:rsidRPr="00DD2B72">
              <w:rPr>
                <w:rFonts w:ascii="Times New Roman" w:eastAsia="Times New Roman" w:hAnsi="Times New Roman" w:cs="Times New Roman"/>
                <w:b/>
                <w:bCs/>
                <w:sz w:val="24"/>
                <w:szCs w:val="24"/>
                <w:lang w:eastAsia="en-IN"/>
              </w:rPr>
              <w:t>in lakh)</w:t>
            </w:r>
          </w:p>
        </w:tc>
      </w:tr>
      <w:tr w:rsidR="00DD2B72" w:rsidRPr="00DD2B72" w:rsidTr="00176212">
        <w:trPr>
          <w:trHeight w:val="345"/>
        </w:trPr>
        <w:tc>
          <w:tcPr>
            <w:tcW w:w="866" w:type="dxa"/>
            <w:tcBorders>
              <w:top w:val="single" w:sz="6" w:space="0" w:color="000000"/>
              <w:left w:val="single" w:sz="6" w:space="0" w:color="000000"/>
              <w:bottom w:val="single" w:sz="6" w:space="0" w:color="000000"/>
              <w:right w:val="single" w:sz="6" w:space="0" w:color="000000"/>
            </w:tcBorders>
            <w:vAlign w:val="center"/>
            <w:hideMark/>
          </w:tcPr>
          <w:p w:rsidR="00DD2B72" w:rsidRPr="00DD2B72" w:rsidRDefault="00DD2B72" w:rsidP="00DD2B72">
            <w:pPr>
              <w:spacing w:after="0" w:line="240" w:lineRule="auto"/>
              <w:jc w:val="center"/>
              <w:rPr>
                <w:rFonts w:ascii="Times New Roman" w:eastAsia="Times New Roman" w:hAnsi="Times New Roman" w:cs="Times New Roman"/>
                <w:sz w:val="24"/>
                <w:szCs w:val="24"/>
                <w:lang w:eastAsia="en-IN"/>
              </w:rPr>
            </w:pPr>
            <w:r w:rsidRPr="00DD2B72">
              <w:rPr>
                <w:rFonts w:ascii="Times New Roman" w:eastAsia="Times New Roman" w:hAnsi="Times New Roman" w:cs="Times New Roman"/>
                <w:sz w:val="24"/>
                <w:szCs w:val="24"/>
                <w:lang w:eastAsia="en-IN"/>
              </w:rPr>
              <w:t>1</w:t>
            </w:r>
          </w:p>
        </w:tc>
        <w:tc>
          <w:tcPr>
            <w:tcW w:w="5670" w:type="dxa"/>
            <w:tcBorders>
              <w:top w:val="single" w:sz="6" w:space="0" w:color="000000"/>
              <w:left w:val="single" w:sz="6" w:space="0" w:color="000000"/>
              <w:bottom w:val="single" w:sz="6" w:space="0" w:color="000000"/>
              <w:right w:val="single" w:sz="6" w:space="0" w:color="000000"/>
            </w:tcBorders>
            <w:vAlign w:val="center"/>
            <w:hideMark/>
          </w:tcPr>
          <w:p w:rsidR="00DD2B72" w:rsidRPr="00DD2B72" w:rsidRDefault="00DD2B72" w:rsidP="00DD2B72">
            <w:pPr>
              <w:spacing w:after="0" w:line="240" w:lineRule="auto"/>
              <w:rPr>
                <w:rFonts w:ascii="Times New Roman" w:eastAsia="Times New Roman" w:hAnsi="Times New Roman" w:cs="Times New Roman"/>
                <w:sz w:val="24"/>
                <w:szCs w:val="24"/>
                <w:lang w:eastAsia="en-IN"/>
              </w:rPr>
            </w:pPr>
            <w:r w:rsidRPr="00DD2B72">
              <w:rPr>
                <w:rFonts w:ascii="Times New Roman" w:eastAsia="Times New Roman" w:hAnsi="Times New Roman" w:cs="Times New Roman"/>
                <w:sz w:val="24"/>
                <w:szCs w:val="24"/>
                <w:lang w:eastAsia="en-IN"/>
              </w:rPr>
              <w:t>Dredging of the channel and basin to 10m/12m in Phases</w:t>
            </w:r>
          </w:p>
        </w:tc>
        <w:tc>
          <w:tcPr>
            <w:tcW w:w="2410" w:type="dxa"/>
            <w:vMerge w:val="restart"/>
            <w:tcBorders>
              <w:top w:val="single" w:sz="6" w:space="0" w:color="000000"/>
              <w:left w:val="single" w:sz="6" w:space="0" w:color="000000"/>
              <w:right w:val="single" w:sz="6" w:space="0" w:color="000000"/>
            </w:tcBorders>
            <w:vAlign w:val="center"/>
          </w:tcPr>
          <w:p w:rsidR="00DD2B72" w:rsidRPr="00DD2B72" w:rsidRDefault="00DD2B72" w:rsidP="00DD2B72">
            <w:pPr>
              <w:spacing w:after="0" w:line="240" w:lineRule="auto"/>
              <w:jc w:val="center"/>
              <w:rPr>
                <w:rFonts w:ascii="Times New Roman" w:eastAsia="Times New Roman" w:hAnsi="Times New Roman" w:cs="Times New Roman"/>
                <w:sz w:val="24"/>
                <w:szCs w:val="24"/>
                <w:lang w:eastAsia="en-IN"/>
              </w:rPr>
            </w:pPr>
            <w:r w:rsidRPr="00DD2B72">
              <w:rPr>
                <w:rFonts w:ascii="Times New Roman" w:eastAsia="Times New Roman" w:hAnsi="Times New Roman" w:cs="Times New Roman"/>
                <w:sz w:val="24"/>
                <w:szCs w:val="24"/>
                <w:lang w:eastAsia="en-IN"/>
              </w:rPr>
              <w:t>1000.00</w:t>
            </w:r>
          </w:p>
        </w:tc>
      </w:tr>
      <w:tr w:rsidR="00DD2B72" w:rsidRPr="00DD2B72" w:rsidTr="004B57B1">
        <w:trPr>
          <w:trHeight w:val="812"/>
        </w:trPr>
        <w:tc>
          <w:tcPr>
            <w:tcW w:w="866" w:type="dxa"/>
            <w:tcBorders>
              <w:top w:val="single" w:sz="6" w:space="0" w:color="000000"/>
              <w:left w:val="single" w:sz="6" w:space="0" w:color="000000"/>
              <w:bottom w:val="single" w:sz="6" w:space="0" w:color="000000"/>
              <w:right w:val="single" w:sz="6" w:space="0" w:color="000000"/>
            </w:tcBorders>
            <w:hideMark/>
          </w:tcPr>
          <w:p w:rsidR="00DD2B72" w:rsidRPr="00DD2B72" w:rsidRDefault="00DD2B72" w:rsidP="00DD2B72">
            <w:pPr>
              <w:spacing w:after="0" w:line="240" w:lineRule="auto"/>
              <w:jc w:val="center"/>
              <w:rPr>
                <w:rFonts w:ascii="Times New Roman" w:eastAsia="Times New Roman" w:hAnsi="Times New Roman" w:cs="Times New Roman"/>
                <w:sz w:val="24"/>
                <w:szCs w:val="24"/>
                <w:lang w:eastAsia="en-IN"/>
              </w:rPr>
            </w:pPr>
            <w:r w:rsidRPr="00DD2B72">
              <w:rPr>
                <w:rFonts w:ascii="Times New Roman" w:eastAsia="Times New Roman" w:hAnsi="Times New Roman" w:cs="Times New Roman"/>
                <w:sz w:val="24"/>
                <w:szCs w:val="24"/>
                <w:lang w:eastAsia="en-IN"/>
              </w:rPr>
              <w:t>2</w:t>
            </w:r>
          </w:p>
        </w:tc>
        <w:tc>
          <w:tcPr>
            <w:tcW w:w="5670" w:type="dxa"/>
            <w:tcBorders>
              <w:top w:val="single" w:sz="6" w:space="0" w:color="000000"/>
              <w:left w:val="single" w:sz="6" w:space="0" w:color="000000"/>
              <w:bottom w:val="single" w:sz="6" w:space="0" w:color="000000"/>
              <w:right w:val="single" w:sz="6" w:space="0" w:color="000000"/>
            </w:tcBorders>
            <w:hideMark/>
          </w:tcPr>
          <w:p w:rsidR="00DD2B72" w:rsidRPr="00DD2B72" w:rsidRDefault="00DD2B72" w:rsidP="00DD2B72">
            <w:pPr>
              <w:spacing w:after="0" w:line="240" w:lineRule="auto"/>
              <w:rPr>
                <w:rFonts w:ascii="Times New Roman" w:eastAsia="Times New Roman" w:hAnsi="Times New Roman" w:cs="Times New Roman"/>
                <w:sz w:val="24"/>
                <w:szCs w:val="24"/>
                <w:lang w:eastAsia="en-IN"/>
              </w:rPr>
            </w:pPr>
            <w:r w:rsidRPr="00DD2B72">
              <w:rPr>
                <w:rFonts w:ascii="Times New Roman" w:eastAsia="Times New Roman" w:hAnsi="Times New Roman" w:cs="Times New Roman"/>
                <w:sz w:val="24"/>
                <w:szCs w:val="24"/>
                <w:lang w:eastAsia="en-IN"/>
              </w:rPr>
              <w:t xml:space="preserve">Implementation of ISPS code, EDI, Sales tax, Plant Quarantine facilities &amp; Immigration </w:t>
            </w:r>
            <w:proofErr w:type="spellStart"/>
            <w:r w:rsidRPr="00DD2B72">
              <w:rPr>
                <w:rFonts w:ascii="Times New Roman" w:eastAsia="Times New Roman" w:hAnsi="Times New Roman" w:cs="Times New Roman"/>
                <w:sz w:val="24"/>
                <w:szCs w:val="24"/>
                <w:lang w:eastAsia="en-IN"/>
              </w:rPr>
              <w:t>centres</w:t>
            </w:r>
            <w:proofErr w:type="spellEnd"/>
            <w:r w:rsidRPr="00DD2B72">
              <w:rPr>
                <w:rFonts w:ascii="Times New Roman" w:eastAsia="Times New Roman" w:hAnsi="Times New Roman" w:cs="Times New Roman"/>
                <w:sz w:val="24"/>
                <w:szCs w:val="24"/>
                <w:lang w:eastAsia="en-IN"/>
              </w:rPr>
              <w:t xml:space="preserve"> &amp; establishment of navigational aids</w:t>
            </w:r>
          </w:p>
        </w:tc>
        <w:tc>
          <w:tcPr>
            <w:tcW w:w="2410" w:type="dxa"/>
            <w:vMerge/>
            <w:tcBorders>
              <w:left w:val="single" w:sz="6" w:space="0" w:color="000000"/>
              <w:right w:val="single" w:sz="6" w:space="0" w:color="000000"/>
            </w:tcBorders>
            <w:vAlign w:val="center"/>
          </w:tcPr>
          <w:p w:rsidR="00DD2B72" w:rsidRPr="00DD2B72" w:rsidRDefault="00DD2B72" w:rsidP="00DD2B72">
            <w:pPr>
              <w:spacing w:after="0" w:line="240" w:lineRule="auto"/>
              <w:jc w:val="right"/>
              <w:rPr>
                <w:rFonts w:ascii="Times New Roman" w:eastAsia="Times New Roman" w:hAnsi="Times New Roman" w:cs="Times New Roman"/>
                <w:sz w:val="24"/>
                <w:szCs w:val="24"/>
                <w:lang w:eastAsia="en-IN"/>
              </w:rPr>
            </w:pPr>
          </w:p>
        </w:tc>
      </w:tr>
      <w:tr w:rsidR="00DD2B72" w:rsidRPr="00DD2B72" w:rsidTr="004B57B1">
        <w:trPr>
          <w:trHeight w:val="219"/>
        </w:trPr>
        <w:tc>
          <w:tcPr>
            <w:tcW w:w="866" w:type="dxa"/>
            <w:tcBorders>
              <w:top w:val="single" w:sz="6" w:space="0" w:color="000000"/>
              <w:left w:val="single" w:sz="6" w:space="0" w:color="000000"/>
              <w:bottom w:val="single" w:sz="6" w:space="0" w:color="000000"/>
              <w:right w:val="single" w:sz="6" w:space="0" w:color="000000"/>
            </w:tcBorders>
            <w:hideMark/>
          </w:tcPr>
          <w:p w:rsidR="00DD2B72" w:rsidRPr="00DD2B72" w:rsidRDefault="00DD2B72" w:rsidP="00C85BE2">
            <w:pPr>
              <w:spacing w:after="0" w:line="240" w:lineRule="auto"/>
              <w:jc w:val="center"/>
              <w:rPr>
                <w:rFonts w:ascii="Times New Roman" w:eastAsia="Times New Roman" w:hAnsi="Times New Roman" w:cs="Times New Roman"/>
                <w:sz w:val="24"/>
                <w:szCs w:val="24"/>
                <w:lang w:eastAsia="en-IN"/>
              </w:rPr>
            </w:pPr>
            <w:r w:rsidRPr="00DD2B72">
              <w:rPr>
                <w:rFonts w:ascii="Times New Roman" w:eastAsia="Times New Roman" w:hAnsi="Times New Roman" w:cs="Times New Roman"/>
                <w:sz w:val="24"/>
                <w:szCs w:val="24"/>
                <w:lang w:eastAsia="en-IN"/>
              </w:rPr>
              <w:t>3</w:t>
            </w:r>
          </w:p>
        </w:tc>
        <w:tc>
          <w:tcPr>
            <w:tcW w:w="5670" w:type="dxa"/>
            <w:tcBorders>
              <w:top w:val="single" w:sz="6" w:space="0" w:color="000000"/>
              <w:left w:val="single" w:sz="6" w:space="0" w:color="000000"/>
              <w:bottom w:val="single" w:sz="6" w:space="0" w:color="000000"/>
              <w:right w:val="single" w:sz="6" w:space="0" w:color="000000"/>
            </w:tcBorders>
            <w:hideMark/>
          </w:tcPr>
          <w:p w:rsidR="00DD2B72" w:rsidRPr="00DD2B72" w:rsidRDefault="00DD2B72" w:rsidP="00DD2B72">
            <w:pPr>
              <w:spacing w:after="0" w:line="240" w:lineRule="auto"/>
              <w:rPr>
                <w:rFonts w:ascii="Times New Roman" w:eastAsia="Times New Roman" w:hAnsi="Times New Roman" w:cs="Times New Roman"/>
                <w:sz w:val="24"/>
                <w:szCs w:val="24"/>
                <w:lang w:eastAsia="en-IN"/>
              </w:rPr>
            </w:pPr>
            <w:r w:rsidRPr="00DD2B72">
              <w:rPr>
                <w:rFonts w:ascii="Times New Roman" w:eastAsia="Times New Roman" w:hAnsi="Times New Roman" w:cs="Times New Roman"/>
                <w:sz w:val="24"/>
                <w:szCs w:val="24"/>
                <w:lang w:eastAsia="en-IN"/>
              </w:rPr>
              <w:t xml:space="preserve">Connecting new wharf to old wharf  </w:t>
            </w:r>
          </w:p>
        </w:tc>
        <w:tc>
          <w:tcPr>
            <w:tcW w:w="2410" w:type="dxa"/>
            <w:vMerge/>
            <w:tcBorders>
              <w:left w:val="single" w:sz="6" w:space="0" w:color="000000"/>
              <w:right w:val="single" w:sz="6" w:space="0" w:color="000000"/>
            </w:tcBorders>
            <w:vAlign w:val="center"/>
          </w:tcPr>
          <w:p w:rsidR="00DD2B72" w:rsidRPr="00DD2B72" w:rsidRDefault="00DD2B72" w:rsidP="00DD2B72">
            <w:pPr>
              <w:spacing w:after="0" w:line="240" w:lineRule="auto"/>
              <w:jc w:val="right"/>
              <w:rPr>
                <w:rFonts w:ascii="Times New Roman" w:eastAsia="Times New Roman" w:hAnsi="Times New Roman" w:cs="Times New Roman"/>
                <w:sz w:val="24"/>
                <w:szCs w:val="24"/>
                <w:lang w:eastAsia="en-IN"/>
              </w:rPr>
            </w:pPr>
          </w:p>
        </w:tc>
      </w:tr>
      <w:tr w:rsidR="00DD2B72" w:rsidRPr="00DD2B72" w:rsidTr="004B57B1">
        <w:trPr>
          <w:trHeight w:val="262"/>
        </w:trPr>
        <w:tc>
          <w:tcPr>
            <w:tcW w:w="866" w:type="dxa"/>
            <w:tcBorders>
              <w:top w:val="single" w:sz="6" w:space="0" w:color="000000"/>
              <w:left w:val="single" w:sz="6" w:space="0" w:color="000000"/>
              <w:bottom w:val="single" w:sz="6" w:space="0" w:color="000000"/>
              <w:right w:val="single" w:sz="6" w:space="0" w:color="000000"/>
            </w:tcBorders>
            <w:hideMark/>
          </w:tcPr>
          <w:p w:rsidR="00DD2B72" w:rsidRPr="00DD2B72" w:rsidRDefault="00DD2B72" w:rsidP="00C85BE2">
            <w:pPr>
              <w:spacing w:after="0" w:line="240" w:lineRule="auto"/>
              <w:jc w:val="center"/>
              <w:rPr>
                <w:rFonts w:ascii="Times New Roman" w:eastAsia="Times New Roman" w:hAnsi="Times New Roman" w:cs="Times New Roman"/>
                <w:sz w:val="24"/>
                <w:szCs w:val="24"/>
                <w:lang w:eastAsia="en-IN"/>
              </w:rPr>
            </w:pPr>
            <w:r w:rsidRPr="00DD2B72">
              <w:rPr>
                <w:rFonts w:ascii="Times New Roman" w:eastAsia="Times New Roman" w:hAnsi="Times New Roman" w:cs="Times New Roman"/>
                <w:sz w:val="24"/>
                <w:szCs w:val="24"/>
                <w:lang w:eastAsia="en-IN"/>
              </w:rPr>
              <w:t>4</w:t>
            </w:r>
          </w:p>
        </w:tc>
        <w:tc>
          <w:tcPr>
            <w:tcW w:w="5670" w:type="dxa"/>
            <w:tcBorders>
              <w:top w:val="single" w:sz="6" w:space="0" w:color="000000"/>
              <w:left w:val="single" w:sz="6" w:space="0" w:color="000000"/>
              <w:bottom w:val="single" w:sz="6" w:space="0" w:color="000000"/>
              <w:right w:val="single" w:sz="6" w:space="0" w:color="000000"/>
            </w:tcBorders>
            <w:hideMark/>
          </w:tcPr>
          <w:p w:rsidR="00DD2B72" w:rsidRPr="00DD2B72" w:rsidRDefault="00DD2B72" w:rsidP="00DD2B72">
            <w:pPr>
              <w:spacing w:after="0" w:line="240" w:lineRule="auto"/>
              <w:rPr>
                <w:rFonts w:ascii="Times New Roman" w:eastAsia="Times New Roman" w:hAnsi="Times New Roman" w:cs="Times New Roman"/>
                <w:sz w:val="24"/>
                <w:szCs w:val="24"/>
                <w:lang w:eastAsia="en-IN"/>
              </w:rPr>
            </w:pPr>
            <w:r w:rsidRPr="00DD2B72">
              <w:rPr>
                <w:rFonts w:ascii="Times New Roman" w:eastAsia="Times New Roman" w:hAnsi="Times New Roman" w:cs="Times New Roman"/>
                <w:sz w:val="24"/>
                <w:szCs w:val="24"/>
                <w:lang w:eastAsia="en-IN"/>
              </w:rPr>
              <w:t xml:space="preserve">Renovation of Transit shed at </w:t>
            </w:r>
            <w:proofErr w:type="spellStart"/>
            <w:r w:rsidRPr="00DD2B72">
              <w:rPr>
                <w:rFonts w:ascii="Times New Roman" w:eastAsia="Times New Roman" w:hAnsi="Times New Roman" w:cs="Times New Roman"/>
                <w:sz w:val="24"/>
                <w:szCs w:val="24"/>
                <w:lang w:eastAsia="en-IN"/>
              </w:rPr>
              <w:t>Neendakara</w:t>
            </w:r>
            <w:proofErr w:type="spellEnd"/>
          </w:p>
        </w:tc>
        <w:tc>
          <w:tcPr>
            <w:tcW w:w="2410" w:type="dxa"/>
            <w:vMerge/>
            <w:tcBorders>
              <w:left w:val="single" w:sz="6" w:space="0" w:color="000000"/>
              <w:bottom w:val="single" w:sz="6" w:space="0" w:color="000000"/>
              <w:right w:val="single" w:sz="6" w:space="0" w:color="000000"/>
            </w:tcBorders>
            <w:vAlign w:val="center"/>
          </w:tcPr>
          <w:p w:rsidR="00DD2B72" w:rsidRPr="00DD2B72" w:rsidRDefault="00DD2B72" w:rsidP="00DD2B72">
            <w:pPr>
              <w:spacing w:after="0" w:line="240" w:lineRule="auto"/>
              <w:jc w:val="right"/>
              <w:rPr>
                <w:rFonts w:ascii="Times New Roman" w:eastAsia="Times New Roman" w:hAnsi="Times New Roman" w:cs="Times New Roman"/>
                <w:sz w:val="24"/>
                <w:szCs w:val="24"/>
                <w:lang w:eastAsia="en-IN"/>
              </w:rPr>
            </w:pPr>
          </w:p>
        </w:tc>
      </w:tr>
      <w:tr w:rsidR="00DD2B72" w:rsidRPr="00DD2B72" w:rsidTr="004B57B1">
        <w:trPr>
          <w:trHeight w:val="237"/>
        </w:trPr>
        <w:tc>
          <w:tcPr>
            <w:tcW w:w="866" w:type="dxa"/>
            <w:tcBorders>
              <w:top w:val="single" w:sz="6" w:space="0" w:color="000000"/>
              <w:left w:val="single" w:sz="6" w:space="0" w:color="000000"/>
              <w:bottom w:val="single" w:sz="6" w:space="0" w:color="000000"/>
              <w:right w:val="single" w:sz="6" w:space="0" w:color="000000"/>
            </w:tcBorders>
            <w:vAlign w:val="center"/>
          </w:tcPr>
          <w:p w:rsidR="00DD2B72" w:rsidRPr="00DD2B72" w:rsidRDefault="00DD2B72" w:rsidP="00DD2B72">
            <w:pPr>
              <w:spacing w:after="0" w:line="240" w:lineRule="auto"/>
              <w:rPr>
                <w:rFonts w:ascii="Times New Roman" w:eastAsia="Times New Roman" w:hAnsi="Times New Roman" w:cs="Times New Roman"/>
                <w:sz w:val="24"/>
                <w:szCs w:val="24"/>
                <w:lang w:eastAsia="en-IN"/>
              </w:rPr>
            </w:pPr>
          </w:p>
        </w:tc>
        <w:tc>
          <w:tcPr>
            <w:tcW w:w="5670" w:type="dxa"/>
            <w:tcBorders>
              <w:top w:val="single" w:sz="6" w:space="0" w:color="000000"/>
              <w:left w:val="single" w:sz="6" w:space="0" w:color="000000"/>
              <w:bottom w:val="single" w:sz="6" w:space="0" w:color="000000"/>
              <w:right w:val="single" w:sz="6" w:space="0" w:color="000000"/>
            </w:tcBorders>
            <w:vAlign w:val="center"/>
          </w:tcPr>
          <w:p w:rsidR="00DD2B72" w:rsidRPr="00DD2B72" w:rsidRDefault="00DD2B72" w:rsidP="00DD2B72">
            <w:pPr>
              <w:spacing w:after="0" w:line="240" w:lineRule="auto"/>
              <w:jc w:val="center"/>
              <w:rPr>
                <w:rFonts w:ascii="Times New Roman" w:eastAsia="Times New Roman" w:hAnsi="Times New Roman" w:cs="Times New Roman"/>
                <w:b/>
                <w:bCs/>
                <w:sz w:val="24"/>
                <w:szCs w:val="24"/>
                <w:lang w:eastAsia="en-IN"/>
              </w:rPr>
            </w:pPr>
            <w:r w:rsidRPr="00DD2B72">
              <w:rPr>
                <w:rFonts w:ascii="Times New Roman" w:eastAsia="Times New Roman" w:hAnsi="Times New Roman" w:cs="Times New Roman"/>
                <w:b/>
                <w:bCs/>
                <w:sz w:val="24"/>
                <w:szCs w:val="24"/>
                <w:lang w:eastAsia="en-IN"/>
              </w:rPr>
              <w:t>Total</w:t>
            </w:r>
          </w:p>
        </w:tc>
        <w:tc>
          <w:tcPr>
            <w:tcW w:w="2410" w:type="dxa"/>
            <w:tcBorders>
              <w:top w:val="single" w:sz="6" w:space="0" w:color="000000"/>
              <w:left w:val="single" w:sz="6" w:space="0" w:color="000000"/>
              <w:bottom w:val="single" w:sz="6" w:space="0" w:color="000000"/>
              <w:right w:val="single" w:sz="6" w:space="0" w:color="000000"/>
            </w:tcBorders>
            <w:vAlign w:val="center"/>
          </w:tcPr>
          <w:p w:rsidR="00DD2B72" w:rsidRPr="00DD2B72" w:rsidRDefault="00DD2B72" w:rsidP="00DD2B72">
            <w:pPr>
              <w:spacing w:after="0" w:line="240" w:lineRule="auto"/>
              <w:jc w:val="center"/>
              <w:rPr>
                <w:rFonts w:ascii="Times New Roman" w:eastAsia="Times New Roman" w:hAnsi="Times New Roman" w:cs="Times New Roman"/>
                <w:b/>
                <w:bCs/>
                <w:sz w:val="24"/>
                <w:szCs w:val="24"/>
                <w:lang w:eastAsia="en-IN"/>
              </w:rPr>
            </w:pPr>
            <w:r w:rsidRPr="00DD2B72">
              <w:rPr>
                <w:rFonts w:ascii="Times New Roman" w:eastAsia="Times New Roman" w:hAnsi="Times New Roman" w:cs="Times New Roman"/>
                <w:b/>
                <w:bCs/>
                <w:sz w:val="24"/>
                <w:szCs w:val="24"/>
                <w:lang w:eastAsia="en-IN"/>
              </w:rPr>
              <w:t>1000.00</w:t>
            </w:r>
          </w:p>
        </w:tc>
      </w:tr>
    </w:tbl>
    <w:p w:rsidR="00DD2B72" w:rsidRPr="00DD2B72" w:rsidRDefault="00DD2B72" w:rsidP="00DD2B72">
      <w:pPr>
        <w:shd w:val="clear" w:color="auto" w:fill="FFFFFF"/>
        <w:spacing w:after="0"/>
        <w:rPr>
          <w:rFonts w:ascii="Times New Roman" w:eastAsia="Times New Roman" w:hAnsi="Times New Roman" w:cs="Times New Roman"/>
          <w:color w:val="212529"/>
          <w:sz w:val="24"/>
          <w:szCs w:val="24"/>
          <w:lang w:eastAsia="en-IN"/>
        </w:rPr>
      </w:pPr>
      <w:r w:rsidRPr="00DD2B72">
        <w:rPr>
          <w:rFonts w:ascii="Times New Roman" w:eastAsia="Times New Roman" w:hAnsi="Times New Roman" w:cs="Times New Roman"/>
          <w:b/>
          <w:bCs/>
          <w:color w:val="212529"/>
          <w:sz w:val="24"/>
          <w:szCs w:val="24"/>
          <w:lang w:eastAsia="en-IN"/>
        </w:rPr>
        <w:t>d) Development of Alappuzha Port</w:t>
      </w:r>
      <w:r w:rsidRPr="00DD2B72">
        <w:rPr>
          <w:rFonts w:ascii="Times New Roman" w:eastAsia="Times New Roman" w:hAnsi="Times New Roman" w:cs="Times New Roman"/>
          <w:color w:val="212529"/>
          <w:sz w:val="24"/>
          <w:szCs w:val="24"/>
          <w:lang w:eastAsia="en-IN"/>
        </w:rPr>
        <w:tab/>
        <w:t xml:space="preserve">                                </w:t>
      </w:r>
    </w:p>
    <w:p w:rsidR="00DD2B72" w:rsidRPr="00DD2B72" w:rsidRDefault="00DD2B72" w:rsidP="00DD2B72">
      <w:pPr>
        <w:shd w:val="clear" w:color="auto" w:fill="FFFFFF"/>
        <w:spacing w:after="0"/>
        <w:jc w:val="right"/>
        <w:rPr>
          <w:rFonts w:ascii="Times New Roman" w:eastAsia="Times New Roman" w:hAnsi="Times New Roman" w:cs="Times New Roman"/>
          <w:color w:val="212529"/>
          <w:sz w:val="24"/>
          <w:szCs w:val="24"/>
          <w:lang w:eastAsia="en-IN"/>
        </w:rPr>
      </w:pPr>
      <w:r w:rsidRPr="00DD2B72">
        <w:rPr>
          <w:rFonts w:ascii="Times New Roman" w:eastAsia="Times New Roman" w:hAnsi="Times New Roman" w:cs="Times New Roman"/>
          <w:color w:val="212529"/>
          <w:sz w:val="24"/>
          <w:szCs w:val="24"/>
          <w:lang w:eastAsia="en-IN"/>
        </w:rPr>
        <w:t xml:space="preserve">   </w:t>
      </w:r>
      <w:r w:rsidRPr="00DD2B72">
        <w:rPr>
          <w:rFonts w:ascii="Times New Roman" w:eastAsia="Times New Roman" w:hAnsi="Times New Roman" w:cs="Times New Roman"/>
          <w:b/>
          <w:bCs/>
          <w:color w:val="212529"/>
          <w:sz w:val="24"/>
          <w:szCs w:val="24"/>
          <w:lang w:eastAsia="en-IN"/>
        </w:rPr>
        <w:t>(Outlay: </w:t>
      </w:r>
      <w:r w:rsidRPr="00DD2B72">
        <w:rPr>
          <w:rFonts w:ascii="Tahoma" w:eastAsia="Times New Roman" w:hAnsi="Tahoma" w:cs="Tahoma"/>
          <w:sz w:val="24"/>
          <w:szCs w:val="24"/>
          <w:lang w:eastAsia="en-IN"/>
        </w:rPr>
        <w:t>₹</w:t>
      </w:r>
      <w:r w:rsidRPr="00DD2B72">
        <w:rPr>
          <w:rFonts w:ascii="Times New Roman" w:eastAsia="Times New Roman" w:hAnsi="Times New Roman" w:cs="Times New Roman"/>
          <w:b/>
          <w:bCs/>
          <w:color w:val="212529"/>
          <w:sz w:val="24"/>
          <w:szCs w:val="24"/>
          <w:lang w:eastAsia="en-IN"/>
        </w:rPr>
        <w:t>275.00 lakh)</w:t>
      </w:r>
    </w:p>
    <w:p w:rsidR="00DD2B72" w:rsidRPr="00DD2B72" w:rsidRDefault="00DD2B72" w:rsidP="00DD2B72">
      <w:pPr>
        <w:autoSpaceDE w:val="0"/>
        <w:autoSpaceDN w:val="0"/>
        <w:adjustRightInd w:val="0"/>
        <w:spacing w:after="0"/>
        <w:ind w:firstLine="720"/>
        <w:jc w:val="both"/>
        <w:rPr>
          <w:rFonts w:ascii="Times New Roman" w:eastAsia="Times New Roman" w:hAnsi="Times New Roman" w:cs="Times New Roman"/>
          <w:sz w:val="24"/>
          <w:szCs w:val="24"/>
          <w:lang w:eastAsia="en-IN"/>
        </w:rPr>
      </w:pPr>
      <w:r w:rsidRPr="00DD2B72">
        <w:rPr>
          <w:rFonts w:ascii="Times New Roman" w:eastAsia="Times New Roman" w:hAnsi="Times New Roman" w:cs="Times New Roman"/>
          <w:sz w:val="24"/>
          <w:szCs w:val="24"/>
          <w:lang w:eastAsia="en-IN"/>
        </w:rPr>
        <w:t>The Alappuzha port is to be developed as a Marine Tourism Destination with Coastal Passenger Terminal, as per the detailed feasibility report prepared by M/s Deloitte. The breakwater, passenger terminal and allied facilities will be developed. Possibilities will be explored to secure component wise funding assistance from SAGARMALA for breakwater, capital dredging, berthing and development of modern passenger amenities at Alappuzha Port.</w:t>
      </w:r>
    </w:p>
    <w:p w:rsidR="00DD2B72" w:rsidRPr="00DD2B72" w:rsidRDefault="00DD2B72" w:rsidP="00DD2B72">
      <w:pPr>
        <w:autoSpaceDE w:val="0"/>
        <w:autoSpaceDN w:val="0"/>
        <w:adjustRightInd w:val="0"/>
        <w:spacing w:after="0"/>
        <w:ind w:firstLine="720"/>
        <w:jc w:val="both"/>
        <w:rPr>
          <w:rFonts w:ascii="Times New Roman" w:eastAsia="Times New Roman" w:hAnsi="Times New Roman" w:cs="Times New Roman"/>
          <w:sz w:val="24"/>
          <w:szCs w:val="24"/>
          <w:lang w:eastAsia="en-IN"/>
        </w:rPr>
      </w:pPr>
      <w:r w:rsidRPr="00DD2B72">
        <w:rPr>
          <w:rFonts w:ascii="Times New Roman" w:eastAsia="Times New Roman" w:hAnsi="Times New Roman" w:cs="Times New Roman"/>
          <w:sz w:val="24"/>
          <w:szCs w:val="24"/>
          <w:lang w:eastAsia="en-IN"/>
        </w:rPr>
        <w:lastRenderedPageBreak/>
        <w:t>The scheme envisages assistance to the on-going port developmental activities as well as new activities identified covering marine and land infrastructure facilities</w:t>
      </w:r>
      <w:r w:rsidRPr="00DD2B72">
        <w:rPr>
          <w:rFonts w:ascii="Times New Roman" w:eastAsia="Times New Roman" w:hAnsi="Times New Roman" w:cs="Times New Roman"/>
          <w:i/>
          <w:iCs/>
          <w:sz w:val="24"/>
          <w:szCs w:val="24"/>
          <w:lang w:eastAsia="en-IN"/>
        </w:rPr>
        <w:t>.</w:t>
      </w:r>
      <w:r w:rsidRPr="00DD2B72">
        <w:rPr>
          <w:rFonts w:ascii="Times New Roman" w:eastAsia="Times New Roman" w:hAnsi="Times New Roman" w:cs="Times New Roman"/>
          <w:i/>
          <w:iCs/>
          <w:color w:val="00B0F0"/>
          <w:sz w:val="24"/>
          <w:szCs w:val="24"/>
          <w:lang w:eastAsia="en-IN"/>
        </w:rPr>
        <w:t xml:space="preserve"> </w:t>
      </w:r>
      <w:r w:rsidRPr="00DD2B72">
        <w:rPr>
          <w:rFonts w:ascii="Times New Roman" w:eastAsia="Times New Roman" w:hAnsi="Times New Roman" w:cs="Times New Roman"/>
          <w:sz w:val="24"/>
          <w:szCs w:val="24"/>
          <w:lang w:eastAsia="en-IN"/>
        </w:rPr>
        <w:t xml:space="preserve">This includes marina/ passenger terminal and coastal tourism infrastructure, land acquisition &amp; property development, hinterland connectivity, recreational, hospitality services, passenger amenities, Maritime History Museum, procurement of navigation aids, safety equipment, floating crafts, Pier renovation works, Developing </w:t>
      </w:r>
      <w:proofErr w:type="spellStart"/>
      <w:r w:rsidRPr="00DD2B72">
        <w:rPr>
          <w:rFonts w:ascii="Times New Roman" w:eastAsia="Times New Roman" w:hAnsi="Times New Roman" w:cs="Times New Roman"/>
          <w:sz w:val="24"/>
          <w:szCs w:val="24"/>
          <w:lang w:eastAsia="en-IN"/>
        </w:rPr>
        <w:t>Mareena</w:t>
      </w:r>
      <w:proofErr w:type="spellEnd"/>
      <w:r w:rsidRPr="00DD2B72">
        <w:rPr>
          <w:rFonts w:ascii="Times New Roman" w:eastAsia="Times New Roman" w:hAnsi="Times New Roman" w:cs="Times New Roman"/>
          <w:sz w:val="24"/>
          <w:szCs w:val="24"/>
          <w:lang w:eastAsia="en-IN"/>
        </w:rPr>
        <w:t xml:space="preserve"> and other facilities required for port operations. An amount of </w:t>
      </w:r>
      <w:r w:rsidRPr="00DD2B72">
        <w:rPr>
          <w:rFonts w:ascii="Tahoma" w:eastAsia="Times New Roman" w:hAnsi="Tahoma" w:cs="Tahoma"/>
          <w:sz w:val="24"/>
          <w:szCs w:val="24"/>
          <w:lang w:eastAsia="en-IN"/>
        </w:rPr>
        <w:t>₹</w:t>
      </w:r>
      <w:r w:rsidR="00C85BE2">
        <w:rPr>
          <w:rFonts w:ascii="Times New Roman" w:eastAsia="Times New Roman" w:hAnsi="Times New Roman" w:cs="Times New Roman"/>
          <w:sz w:val="24"/>
          <w:szCs w:val="24"/>
          <w:lang w:eastAsia="en-IN"/>
        </w:rPr>
        <w:t xml:space="preserve">275.00 </w:t>
      </w:r>
      <w:r w:rsidRPr="00DD2B72">
        <w:rPr>
          <w:rFonts w:ascii="Times New Roman" w:eastAsia="Times New Roman" w:hAnsi="Times New Roman" w:cs="Times New Roman"/>
          <w:sz w:val="24"/>
          <w:szCs w:val="24"/>
          <w:lang w:eastAsia="en-IN"/>
        </w:rPr>
        <w:t>lakh is provided for the financial year 2021-22 for undertaking the activities and spill over commitments.</w:t>
      </w:r>
    </w:p>
    <w:p w:rsidR="00DD2B72" w:rsidRPr="00DD2B72" w:rsidRDefault="00DD2B72" w:rsidP="00DD2B72">
      <w:pPr>
        <w:autoSpaceDE w:val="0"/>
        <w:autoSpaceDN w:val="0"/>
        <w:adjustRightInd w:val="0"/>
        <w:spacing w:after="0"/>
        <w:rPr>
          <w:rFonts w:ascii="Times New Roman" w:eastAsia="Times New Roman" w:hAnsi="Times New Roman" w:cs="Times New Roman"/>
          <w:b/>
          <w:bCs/>
          <w:i/>
          <w:iCs/>
          <w:sz w:val="24"/>
          <w:szCs w:val="24"/>
          <w:lang w:eastAsia="en-IN"/>
        </w:rPr>
      </w:pPr>
      <w:r w:rsidRPr="00DD2B72">
        <w:rPr>
          <w:rFonts w:ascii="Times New Roman" w:eastAsia="Times New Roman" w:hAnsi="Times New Roman" w:cs="Times New Roman"/>
          <w:b/>
          <w:bCs/>
          <w:sz w:val="24"/>
          <w:szCs w:val="24"/>
          <w:lang w:eastAsia="en-IN"/>
        </w:rPr>
        <w:t>e)</w:t>
      </w:r>
      <w:r w:rsidRPr="00DD2B72">
        <w:rPr>
          <w:rFonts w:ascii="Times New Roman" w:eastAsia="Times New Roman" w:hAnsi="Times New Roman" w:cs="Times New Roman"/>
          <w:b/>
          <w:bCs/>
          <w:i/>
          <w:iCs/>
          <w:sz w:val="24"/>
          <w:szCs w:val="24"/>
          <w:lang w:eastAsia="en-IN"/>
        </w:rPr>
        <w:t xml:space="preserve"> </w:t>
      </w:r>
      <w:r w:rsidRPr="00DD2B72">
        <w:rPr>
          <w:rFonts w:ascii="Times New Roman" w:eastAsia="Times New Roman" w:hAnsi="Times New Roman" w:cs="Times New Roman"/>
          <w:b/>
          <w:bCs/>
          <w:sz w:val="24"/>
          <w:szCs w:val="24"/>
          <w:lang w:eastAsia="en-IN"/>
        </w:rPr>
        <w:t xml:space="preserve">Development of </w:t>
      </w:r>
      <w:proofErr w:type="spellStart"/>
      <w:r w:rsidRPr="00DD2B72">
        <w:rPr>
          <w:rFonts w:ascii="Times New Roman" w:eastAsia="Times New Roman" w:hAnsi="Times New Roman" w:cs="Times New Roman"/>
          <w:b/>
          <w:bCs/>
          <w:sz w:val="24"/>
          <w:szCs w:val="24"/>
          <w:lang w:eastAsia="en-IN"/>
        </w:rPr>
        <w:t>Ponnani</w:t>
      </w:r>
      <w:proofErr w:type="spellEnd"/>
      <w:r w:rsidRPr="00DD2B72">
        <w:rPr>
          <w:rFonts w:ascii="Times New Roman" w:eastAsia="Times New Roman" w:hAnsi="Times New Roman" w:cs="Times New Roman"/>
          <w:b/>
          <w:bCs/>
          <w:sz w:val="24"/>
          <w:szCs w:val="24"/>
          <w:lang w:eastAsia="en-IN"/>
        </w:rPr>
        <w:t xml:space="preserve"> Port                                                  </w:t>
      </w:r>
    </w:p>
    <w:p w:rsidR="00DD2B72" w:rsidRPr="00DD2B72" w:rsidRDefault="00DD2B72" w:rsidP="00DD2B72">
      <w:pPr>
        <w:autoSpaceDE w:val="0"/>
        <w:autoSpaceDN w:val="0"/>
        <w:adjustRightInd w:val="0"/>
        <w:spacing w:after="0"/>
        <w:jc w:val="right"/>
        <w:rPr>
          <w:rFonts w:ascii="Times New Roman" w:eastAsia="Times New Roman" w:hAnsi="Times New Roman" w:cs="Times New Roman"/>
          <w:b/>
          <w:bCs/>
          <w:i/>
          <w:iCs/>
          <w:sz w:val="24"/>
          <w:szCs w:val="24"/>
          <w:lang w:eastAsia="en-IN"/>
        </w:rPr>
      </w:pPr>
      <w:r w:rsidRPr="00DD2B72">
        <w:rPr>
          <w:rFonts w:ascii="Times New Roman" w:eastAsia="Times New Roman" w:hAnsi="Times New Roman" w:cs="Times New Roman"/>
          <w:b/>
          <w:bCs/>
          <w:i/>
          <w:iCs/>
          <w:sz w:val="24"/>
          <w:szCs w:val="24"/>
          <w:lang w:eastAsia="en-IN"/>
        </w:rPr>
        <w:t xml:space="preserve">  </w:t>
      </w:r>
      <w:r w:rsidRPr="00DD2B72">
        <w:rPr>
          <w:rFonts w:ascii="Times New Roman" w:eastAsia="Times New Roman" w:hAnsi="Times New Roman" w:cs="Times New Roman"/>
          <w:b/>
          <w:bCs/>
          <w:color w:val="212529"/>
          <w:sz w:val="24"/>
          <w:szCs w:val="24"/>
          <w:lang w:eastAsia="en-IN"/>
        </w:rPr>
        <w:t>(Outlay: </w:t>
      </w:r>
      <w:r w:rsidRPr="00DD2B72">
        <w:rPr>
          <w:rFonts w:ascii="Tahoma" w:eastAsia="Times New Roman" w:hAnsi="Tahoma" w:cs="Tahoma"/>
          <w:b/>
          <w:bCs/>
          <w:sz w:val="24"/>
          <w:szCs w:val="24"/>
          <w:lang w:eastAsia="en-IN"/>
        </w:rPr>
        <w:t>₹</w:t>
      </w:r>
      <w:r w:rsidRPr="00DD2B72">
        <w:rPr>
          <w:rFonts w:ascii="Times New Roman" w:eastAsia="Times New Roman" w:hAnsi="Times New Roman" w:cs="Times New Roman"/>
          <w:b/>
          <w:bCs/>
          <w:color w:val="212529"/>
          <w:sz w:val="24"/>
          <w:szCs w:val="24"/>
          <w:lang w:eastAsia="en-IN"/>
        </w:rPr>
        <w:t>1.00 lakh)</w:t>
      </w:r>
    </w:p>
    <w:p w:rsidR="00DD2B72" w:rsidRPr="00DD2B72" w:rsidRDefault="00DD2B72" w:rsidP="00DD2B72">
      <w:pPr>
        <w:autoSpaceDE w:val="0"/>
        <w:autoSpaceDN w:val="0"/>
        <w:adjustRightInd w:val="0"/>
        <w:spacing w:after="0"/>
        <w:jc w:val="both"/>
        <w:rPr>
          <w:rFonts w:ascii="Times New Roman" w:eastAsia="Times New Roman" w:hAnsi="Times New Roman" w:cs="Times New Roman"/>
          <w:sz w:val="24"/>
          <w:szCs w:val="24"/>
          <w:lang w:eastAsia="en-IN"/>
        </w:rPr>
      </w:pPr>
      <w:proofErr w:type="spellStart"/>
      <w:r w:rsidRPr="00DD2B72">
        <w:rPr>
          <w:rFonts w:ascii="Times New Roman" w:eastAsia="Times New Roman" w:hAnsi="Times New Roman" w:cs="Times New Roman"/>
          <w:sz w:val="24"/>
          <w:szCs w:val="24"/>
          <w:lang w:eastAsia="en-IN"/>
        </w:rPr>
        <w:t>Ponnani</w:t>
      </w:r>
      <w:proofErr w:type="spellEnd"/>
      <w:r w:rsidRPr="00DD2B72">
        <w:rPr>
          <w:rFonts w:ascii="Times New Roman" w:eastAsia="Times New Roman" w:hAnsi="Times New Roman" w:cs="Times New Roman"/>
          <w:sz w:val="24"/>
          <w:szCs w:val="24"/>
          <w:lang w:eastAsia="en-IN"/>
        </w:rPr>
        <w:t xml:space="preserve"> Port is being developed in PPP model as an All Weather Port. Government of Kerala has entered into a Concession agreement with M/s Malabar Ports Private Limited for the development of the Port. PPP is one of the widely accepted infrastructure development model in which government and private partner share the investments, benefits and risks based on a long term concession agreement. In ports PPP model enhances port performance by adopting competitive operation model and superior technology. </w:t>
      </w:r>
      <w:proofErr w:type="spellStart"/>
      <w:r w:rsidRPr="00DD2B72">
        <w:rPr>
          <w:rFonts w:ascii="Times New Roman" w:eastAsia="Times New Roman" w:hAnsi="Times New Roman" w:cs="Times New Roman"/>
          <w:sz w:val="24"/>
          <w:szCs w:val="24"/>
          <w:lang w:eastAsia="en-IN"/>
        </w:rPr>
        <w:t>Ponnani</w:t>
      </w:r>
      <w:proofErr w:type="spellEnd"/>
      <w:r w:rsidRPr="00DD2B72">
        <w:rPr>
          <w:rFonts w:ascii="Times New Roman" w:eastAsia="Times New Roman" w:hAnsi="Times New Roman" w:cs="Times New Roman"/>
          <w:sz w:val="24"/>
          <w:szCs w:val="24"/>
          <w:lang w:eastAsia="en-IN"/>
        </w:rPr>
        <w:t xml:space="preserve"> will be third in line of the major PPP port development projects after </w:t>
      </w:r>
      <w:proofErr w:type="spellStart"/>
      <w:r w:rsidRPr="00DD2B72">
        <w:rPr>
          <w:rFonts w:ascii="Times New Roman" w:eastAsia="Times New Roman" w:hAnsi="Times New Roman" w:cs="Times New Roman"/>
          <w:sz w:val="24"/>
          <w:szCs w:val="24"/>
          <w:lang w:eastAsia="en-IN"/>
        </w:rPr>
        <w:t>Vallarpadam</w:t>
      </w:r>
      <w:proofErr w:type="spellEnd"/>
      <w:r w:rsidRPr="00DD2B72">
        <w:rPr>
          <w:rFonts w:ascii="Times New Roman" w:eastAsia="Times New Roman" w:hAnsi="Times New Roman" w:cs="Times New Roman"/>
          <w:sz w:val="24"/>
          <w:szCs w:val="24"/>
          <w:lang w:eastAsia="en-IN"/>
        </w:rPr>
        <w:t xml:space="preserve"> Terminal and </w:t>
      </w:r>
      <w:proofErr w:type="spellStart"/>
      <w:r w:rsidRPr="00DD2B72">
        <w:rPr>
          <w:rFonts w:ascii="Times New Roman" w:eastAsia="Times New Roman" w:hAnsi="Times New Roman" w:cs="Times New Roman"/>
          <w:sz w:val="24"/>
          <w:szCs w:val="24"/>
          <w:lang w:eastAsia="en-IN"/>
        </w:rPr>
        <w:t>Vizhinjam</w:t>
      </w:r>
      <w:proofErr w:type="spellEnd"/>
      <w:r w:rsidRPr="00DD2B72">
        <w:rPr>
          <w:rFonts w:ascii="Times New Roman" w:eastAsia="Times New Roman" w:hAnsi="Times New Roman" w:cs="Times New Roman"/>
          <w:sz w:val="24"/>
          <w:szCs w:val="24"/>
          <w:lang w:eastAsia="en-IN"/>
        </w:rPr>
        <w:t xml:space="preserve"> Terminal. The scheme envisages taking up complimentary works by the Port Department which are not provisioned under the PPP project during 2021-22. A token provision of </w:t>
      </w:r>
      <w:r w:rsidRPr="00DD2B72">
        <w:rPr>
          <w:rFonts w:ascii="Tahoma" w:eastAsia="Times New Roman" w:hAnsi="Tahoma" w:cs="Tahoma"/>
          <w:sz w:val="24"/>
          <w:szCs w:val="24"/>
          <w:lang w:eastAsia="en-IN"/>
        </w:rPr>
        <w:t>₹</w:t>
      </w:r>
      <w:r w:rsidRPr="00DD2B72">
        <w:rPr>
          <w:rFonts w:ascii="Times New Roman" w:eastAsia="Times New Roman" w:hAnsi="Times New Roman" w:cs="Times New Roman"/>
          <w:sz w:val="24"/>
          <w:szCs w:val="24"/>
          <w:lang w:eastAsia="en-IN"/>
        </w:rPr>
        <w:t>1.00 lakh is provided for the schemes in the budget 2021-22.</w:t>
      </w:r>
    </w:p>
    <w:p w:rsidR="00DD2B72" w:rsidRPr="00DD2B72" w:rsidRDefault="00DD2B72" w:rsidP="00DD2B72">
      <w:pPr>
        <w:shd w:val="clear" w:color="auto" w:fill="FFFFFF"/>
        <w:spacing w:after="0"/>
        <w:rPr>
          <w:rFonts w:ascii="Times New Roman" w:eastAsia="Times New Roman" w:hAnsi="Times New Roman" w:cs="Times New Roman"/>
          <w:b/>
          <w:bCs/>
          <w:color w:val="212529"/>
          <w:sz w:val="24"/>
          <w:szCs w:val="24"/>
          <w:lang w:eastAsia="en-IN"/>
        </w:rPr>
      </w:pPr>
      <w:r w:rsidRPr="00DD2B72">
        <w:rPr>
          <w:rFonts w:ascii="Times New Roman" w:eastAsia="Times New Roman" w:hAnsi="Times New Roman" w:cs="Times New Roman"/>
          <w:b/>
          <w:bCs/>
          <w:color w:val="212529"/>
          <w:sz w:val="24"/>
          <w:szCs w:val="24"/>
          <w:lang w:eastAsia="en-IN"/>
        </w:rPr>
        <w:t xml:space="preserve">f) Development of </w:t>
      </w:r>
      <w:proofErr w:type="spellStart"/>
      <w:r w:rsidRPr="00DD2B72">
        <w:rPr>
          <w:rFonts w:ascii="Times New Roman" w:eastAsia="Times New Roman" w:hAnsi="Times New Roman" w:cs="Times New Roman"/>
          <w:b/>
          <w:bCs/>
          <w:color w:val="212529"/>
          <w:sz w:val="24"/>
          <w:szCs w:val="24"/>
          <w:lang w:eastAsia="en-IN"/>
        </w:rPr>
        <w:t>Beypore</w:t>
      </w:r>
      <w:proofErr w:type="spellEnd"/>
      <w:r w:rsidRPr="00DD2B72">
        <w:rPr>
          <w:rFonts w:ascii="Times New Roman" w:eastAsia="Times New Roman" w:hAnsi="Times New Roman" w:cs="Times New Roman"/>
          <w:b/>
          <w:bCs/>
          <w:color w:val="212529"/>
          <w:sz w:val="24"/>
          <w:szCs w:val="24"/>
          <w:lang w:eastAsia="en-IN"/>
        </w:rPr>
        <w:t xml:space="preserve"> and Kozhikode port                        </w:t>
      </w:r>
    </w:p>
    <w:p w:rsidR="00DD2B72" w:rsidRPr="00DD2B72" w:rsidRDefault="00DD2B72" w:rsidP="00DD2B72">
      <w:pPr>
        <w:shd w:val="clear" w:color="auto" w:fill="FFFFFF"/>
        <w:spacing w:after="0"/>
        <w:jc w:val="right"/>
        <w:rPr>
          <w:rFonts w:ascii="Times New Roman" w:eastAsia="Times New Roman" w:hAnsi="Times New Roman" w:cs="Times New Roman"/>
          <w:color w:val="212529"/>
          <w:sz w:val="24"/>
          <w:szCs w:val="24"/>
          <w:lang w:eastAsia="en-IN"/>
        </w:rPr>
      </w:pPr>
      <w:r w:rsidRPr="00DD2B72">
        <w:rPr>
          <w:rFonts w:ascii="Times New Roman" w:eastAsia="Times New Roman" w:hAnsi="Times New Roman" w:cs="Times New Roman"/>
          <w:b/>
          <w:bCs/>
          <w:color w:val="212529"/>
          <w:sz w:val="24"/>
          <w:szCs w:val="24"/>
          <w:lang w:eastAsia="en-IN"/>
        </w:rPr>
        <w:t xml:space="preserve"> (Outlay: </w:t>
      </w:r>
      <w:r w:rsidRPr="00DD2B72">
        <w:rPr>
          <w:rFonts w:ascii="Tahoma" w:eastAsia="Times New Roman" w:hAnsi="Tahoma" w:cs="Tahoma"/>
          <w:b/>
          <w:bCs/>
          <w:sz w:val="24"/>
          <w:szCs w:val="24"/>
          <w:lang w:eastAsia="en-IN"/>
        </w:rPr>
        <w:t>₹</w:t>
      </w:r>
      <w:r w:rsidRPr="00DD2B72">
        <w:rPr>
          <w:rFonts w:ascii="Times New Roman" w:eastAsia="Times New Roman" w:hAnsi="Times New Roman" w:cs="Times New Roman"/>
          <w:b/>
          <w:bCs/>
          <w:color w:val="212529"/>
          <w:sz w:val="24"/>
          <w:szCs w:val="24"/>
          <w:lang w:eastAsia="en-IN"/>
        </w:rPr>
        <w:t>1493.00 lakh)</w:t>
      </w:r>
    </w:p>
    <w:p w:rsidR="00DD2B72" w:rsidRPr="00DD2B72" w:rsidRDefault="00DD2B72" w:rsidP="00DD2B72">
      <w:pPr>
        <w:autoSpaceDE w:val="0"/>
        <w:autoSpaceDN w:val="0"/>
        <w:adjustRightInd w:val="0"/>
        <w:spacing w:after="0"/>
        <w:ind w:firstLine="720"/>
        <w:jc w:val="both"/>
        <w:rPr>
          <w:rFonts w:ascii="Times New Roman" w:eastAsia="Times New Roman" w:hAnsi="Times New Roman" w:cs="Times New Roman"/>
          <w:sz w:val="24"/>
          <w:szCs w:val="24"/>
          <w:lang w:eastAsia="en-IN"/>
        </w:rPr>
      </w:pPr>
      <w:proofErr w:type="spellStart"/>
      <w:r w:rsidRPr="00DD2B72">
        <w:rPr>
          <w:rFonts w:ascii="Times New Roman" w:eastAsia="Times New Roman" w:hAnsi="Times New Roman" w:cs="Times New Roman"/>
          <w:sz w:val="24"/>
          <w:szCs w:val="24"/>
          <w:lang w:eastAsia="en-IN"/>
        </w:rPr>
        <w:t>Beypore</w:t>
      </w:r>
      <w:proofErr w:type="spellEnd"/>
      <w:r w:rsidRPr="00DD2B72">
        <w:rPr>
          <w:rFonts w:ascii="Times New Roman" w:eastAsia="Times New Roman" w:hAnsi="Times New Roman" w:cs="Times New Roman"/>
          <w:sz w:val="24"/>
          <w:szCs w:val="24"/>
          <w:lang w:eastAsia="en-IN"/>
        </w:rPr>
        <w:t xml:space="preserve"> Port is a seasonal port, the second largest port in the state after Cochin Port with respect to volume of cargo and passengers handled per annum. The port remains a key node of connectivity between the mainland and Lakshadweep Islands. The scheme proposes finalization of a master plan for the overall development of </w:t>
      </w:r>
      <w:proofErr w:type="spellStart"/>
      <w:r w:rsidRPr="00DD2B72">
        <w:rPr>
          <w:rFonts w:ascii="Times New Roman" w:eastAsia="Times New Roman" w:hAnsi="Times New Roman" w:cs="Times New Roman"/>
          <w:sz w:val="24"/>
          <w:szCs w:val="24"/>
          <w:lang w:eastAsia="en-IN"/>
        </w:rPr>
        <w:t>Beypore</w:t>
      </w:r>
      <w:proofErr w:type="spellEnd"/>
      <w:r w:rsidRPr="00DD2B72">
        <w:rPr>
          <w:rFonts w:ascii="Times New Roman" w:eastAsia="Times New Roman" w:hAnsi="Times New Roman" w:cs="Times New Roman"/>
          <w:sz w:val="24"/>
          <w:szCs w:val="24"/>
          <w:lang w:eastAsia="en-IN"/>
        </w:rPr>
        <w:t xml:space="preserve"> Port through a competent consultant. The objective of the scheme in this year is to attract more cargo to this port.</w:t>
      </w:r>
    </w:p>
    <w:p w:rsidR="00DD2B72" w:rsidRPr="00DD2B72" w:rsidRDefault="00DD2B72" w:rsidP="00DD2B72">
      <w:pPr>
        <w:autoSpaceDE w:val="0"/>
        <w:autoSpaceDN w:val="0"/>
        <w:adjustRightInd w:val="0"/>
        <w:spacing w:after="0"/>
        <w:ind w:firstLine="720"/>
        <w:jc w:val="both"/>
        <w:rPr>
          <w:rFonts w:ascii="Times New Roman" w:eastAsia="Times New Roman" w:hAnsi="Times New Roman" w:cs="Times New Roman"/>
          <w:sz w:val="24"/>
          <w:szCs w:val="24"/>
          <w:lang w:eastAsia="en-IN"/>
        </w:rPr>
      </w:pPr>
      <w:r w:rsidRPr="00DD2B72">
        <w:rPr>
          <w:rFonts w:ascii="Times New Roman" w:eastAsia="Times New Roman" w:hAnsi="Times New Roman" w:cs="Times New Roman"/>
          <w:sz w:val="24"/>
          <w:szCs w:val="24"/>
          <w:lang w:eastAsia="en-IN"/>
        </w:rPr>
        <w:t xml:space="preserve">Major infrastructure development planned at </w:t>
      </w:r>
      <w:proofErr w:type="spellStart"/>
      <w:r w:rsidRPr="00DD2B72">
        <w:rPr>
          <w:rFonts w:ascii="Times New Roman" w:eastAsia="Times New Roman" w:hAnsi="Times New Roman" w:cs="Times New Roman"/>
          <w:sz w:val="24"/>
          <w:szCs w:val="24"/>
          <w:lang w:eastAsia="en-IN"/>
        </w:rPr>
        <w:t>Beypore</w:t>
      </w:r>
      <w:proofErr w:type="spellEnd"/>
      <w:r w:rsidRPr="00DD2B72">
        <w:rPr>
          <w:rFonts w:ascii="Times New Roman" w:eastAsia="Times New Roman" w:hAnsi="Times New Roman" w:cs="Times New Roman"/>
          <w:sz w:val="24"/>
          <w:szCs w:val="24"/>
          <w:lang w:eastAsia="en-IN"/>
        </w:rPr>
        <w:t xml:space="preserve"> are additional berths of 175 m in the eastern side and 300 m. berth in the western side of the existing berths, deepen the channel, turning circle and basin to a minimum depth of 6 m, development of road/rail connectivity with land acquisition for future developments. The scheme envisages activities at Kozhikode like capital dredging, land conservation &amp; acquisition, development of port and allied infrastructure like connectivity, storage, services, procurement and maintenance of navigation aids, floating crafts, handling &amp; safety </w:t>
      </w:r>
      <w:proofErr w:type="spellStart"/>
      <w:r w:rsidRPr="00DD2B72">
        <w:rPr>
          <w:rFonts w:ascii="Times New Roman" w:eastAsia="Times New Roman" w:hAnsi="Times New Roman" w:cs="Times New Roman"/>
          <w:sz w:val="24"/>
          <w:szCs w:val="24"/>
          <w:lang w:eastAsia="en-IN"/>
        </w:rPr>
        <w:t>equipments</w:t>
      </w:r>
      <w:proofErr w:type="spellEnd"/>
      <w:r w:rsidRPr="00DD2B72">
        <w:rPr>
          <w:rFonts w:ascii="Times New Roman" w:eastAsia="Times New Roman" w:hAnsi="Times New Roman" w:cs="Times New Roman"/>
          <w:sz w:val="24"/>
          <w:szCs w:val="24"/>
          <w:lang w:eastAsia="en-IN"/>
        </w:rPr>
        <w:t xml:space="preserve"> and other operational facilities required for port operations.   An amount of </w:t>
      </w:r>
      <w:r w:rsidRPr="00DD2B72">
        <w:rPr>
          <w:rFonts w:ascii="Tahoma" w:eastAsia="Times New Roman" w:hAnsi="Tahoma" w:cs="Tahoma"/>
          <w:sz w:val="24"/>
          <w:szCs w:val="24"/>
          <w:lang w:eastAsia="en-IN"/>
        </w:rPr>
        <w:t>₹</w:t>
      </w:r>
      <w:r w:rsidRPr="00DD2B72">
        <w:rPr>
          <w:rFonts w:ascii="Times New Roman" w:eastAsia="Times New Roman" w:hAnsi="Times New Roman" w:cs="Times New Roman"/>
          <w:sz w:val="24"/>
          <w:szCs w:val="24"/>
          <w:lang w:eastAsia="en-IN"/>
        </w:rPr>
        <w:t>1493.00 lakh is provided in the budget 2021-22 for the following activities and spill over commitments.</w:t>
      </w:r>
    </w:p>
    <w:tbl>
      <w:tblPr>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749"/>
        <w:gridCol w:w="6469"/>
        <w:gridCol w:w="2172"/>
      </w:tblGrid>
      <w:tr w:rsidR="00DD2B72" w:rsidRPr="00DD2B72" w:rsidTr="004B57B1">
        <w:trPr>
          <w:trHeight w:val="497"/>
          <w:tblHeader/>
        </w:trPr>
        <w:tc>
          <w:tcPr>
            <w:tcW w:w="722" w:type="dxa"/>
            <w:tcBorders>
              <w:top w:val="single" w:sz="6" w:space="0" w:color="000000"/>
              <w:left w:val="single" w:sz="6" w:space="0" w:color="000000"/>
              <w:bottom w:val="single" w:sz="6" w:space="0" w:color="000000"/>
              <w:right w:val="single" w:sz="6" w:space="0" w:color="000000"/>
            </w:tcBorders>
            <w:vAlign w:val="center"/>
            <w:hideMark/>
          </w:tcPr>
          <w:p w:rsidR="00DD2B72" w:rsidRPr="00DD2B72" w:rsidRDefault="00DD2B72" w:rsidP="001D3979">
            <w:pPr>
              <w:spacing w:after="0" w:line="240" w:lineRule="auto"/>
              <w:jc w:val="center"/>
              <w:rPr>
                <w:rFonts w:ascii="Times New Roman" w:eastAsia="Times New Roman" w:hAnsi="Times New Roman" w:cs="Times New Roman"/>
                <w:b/>
                <w:bCs/>
                <w:sz w:val="24"/>
                <w:szCs w:val="24"/>
                <w:lang w:eastAsia="en-IN"/>
              </w:rPr>
            </w:pPr>
            <w:r w:rsidRPr="00DD2B72">
              <w:rPr>
                <w:rFonts w:ascii="Times New Roman" w:eastAsia="Times New Roman" w:hAnsi="Times New Roman" w:cs="Times New Roman"/>
                <w:b/>
                <w:bCs/>
                <w:sz w:val="24"/>
                <w:szCs w:val="24"/>
                <w:lang w:eastAsia="en-IN"/>
              </w:rPr>
              <w:t>Sl. No.</w:t>
            </w:r>
          </w:p>
        </w:tc>
        <w:tc>
          <w:tcPr>
            <w:tcW w:w="6239" w:type="dxa"/>
            <w:tcBorders>
              <w:top w:val="single" w:sz="6" w:space="0" w:color="000000"/>
              <w:left w:val="single" w:sz="6" w:space="0" w:color="000000"/>
              <w:bottom w:val="single" w:sz="6" w:space="0" w:color="000000"/>
              <w:right w:val="single" w:sz="6" w:space="0" w:color="000000"/>
            </w:tcBorders>
            <w:vAlign w:val="center"/>
            <w:hideMark/>
          </w:tcPr>
          <w:p w:rsidR="00DD2B72" w:rsidRPr="00DD2B72" w:rsidRDefault="00DD2B72" w:rsidP="001D3979">
            <w:pPr>
              <w:spacing w:after="0" w:line="240" w:lineRule="auto"/>
              <w:jc w:val="center"/>
              <w:rPr>
                <w:rFonts w:ascii="Times New Roman" w:eastAsia="Times New Roman" w:hAnsi="Times New Roman" w:cs="Times New Roman"/>
                <w:b/>
                <w:bCs/>
                <w:sz w:val="24"/>
                <w:szCs w:val="24"/>
                <w:lang w:eastAsia="en-IN"/>
              </w:rPr>
            </w:pPr>
            <w:r w:rsidRPr="00DD2B72">
              <w:rPr>
                <w:rFonts w:ascii="Times New Roman" w:eastAsia="Times New Roman" w:hAnsi="Times New Roman" w:cs="Times New Roman"/>
                <w:b/>
                <w:bCs/>
                <w:sz w:val="24"/>
                <w:szCs w:val="24"/>
                <w:lang w:eastAsia="en-IN"/>
              </w:rPr>
              <w:t>Component Name</w:t>
            </w:r>
          </w:p>
        </w:tc>
        <w:tc>
          <w:tcPr>
            <w:tcW w:w="2095" w:type="dxa"/>
            <w:tcBorders>
              <w:top w:val="single" w:sz="6" w:space="0" w:color="000000"/>
              <w:left w:val="single" w:sz="6" w:space="0" w:color="000000"/>
              <w:bottom w:val="single" w:sz="6" w:space="0" w:color="000000"/>
              <w:right w:val="single" w:sz="6" w:space="0" w:color="000000"/>
            </w:tcBorders>
            <w:vAlign w:val="center"/>
            <w:hideMark/>
          </w:tcPr>
          <w:p w:rsidR="00DD2B72" w:rsidRPr="00DD2B72" w:rsidRDefault="00DD2B72" w:rsidP="001D3979">
            <w:pPr>
              <w:spacing w:after="0" w:line="240" w:lineRule="auto"/>
              <w:jc w:val="center"/>
              <w:rPr>
                <w:rFonts w:ascii="Times New Roman" w:eastAsia="Times New Roman" w:hAnsi="Times New Roman" w:cs="Times New Roman"/>
                <w:b/>
                <w:bCs/>
                <w:sz w:val="24"/>
                <w:szCs w:val="24"/>
                <w:lang w:eastAsia="en-IN"/>
              </w:rPr>
            </w:pPr>
            <w:r w:rsidRPr="00DD2B72">
              <w:rPr>
                <w:rFonts w:ascii="Times New Roman" w:eastAsia="Times New Roman" w:hAnsi="Times New Roman" w:cs="Times New Roman"/>
                <w:b/>
                <w:bCs/>
                <w:sz w:val="24"/>
                <w:szCs w:val="24"/>
                <w:lang w:eastAsia="en-IN"/>
              </w:rPr>
              <w:t xml:space="preserve">Amount                </w:t>
            </w:r>
          </w:p>
          <w:p w:rsidR="00DD2B72" w:rsidRPr="00DD2B72" w:rsidRDefault="00DD2B72" w:rsidP="001D3979">
            <w:pPr>
              <w:spacing w:after="0" w:line="240" w:lineRule="auto"/>
              <w:jc w:val="center"/>
              <w:rPr>
                <w:rFonts w:ascii="Times New Roman" w:eastAsia="Times New Roman" w:hAnsi="Times New Roman" w:cs="Times New Roman"/>
                <w:b/>
                <w:bCs/>
                <w:sz w:val="24"/>
                <w:szCs w:val="24"/>
                <w:lang w:eastAsia="en-IN"/>
              </w:rPr>
            </w:pPr>
            <w:r w:rsidRPr="00DD2B72">
              <w:rPr>
                <w:rFonts w:ascii="Times New Roman" w:eastAsia="Times New Roman" w:hAnsi="Times New Roman" w:cs="Times New Roman"/>
                <w:b/>
                <w:bCs/>
                <w:sz w:val="24"/>
                <w:szCs w:val="24"/>
                <w:lang w:eastAsia="en-IN"/>
              </w:rPr>
              <w:t>(</w:t>
            </w:r>
            <w:r w:rsidRPr="00DD2B72">
              <w:rPr>
                <w:rFonts w:ascii="Tahoma" w:eastAsia="Times New Roman" w:hAnsi="Tahoma" w:cs="Tahoma"/>
                <w:b/>
                <w:bCs/>
                <w:sz w:val="24"/>
                <w:szCs w:val="24"/>
                <w:lang w:eastAsia="en-IN"/>
              </w:rPr>
              <w:t>₹</w:t>
            </w:r>
            <w:r w:rsidRPr="00DD2B72">
              <w:rPr>
                <w:rFonts w:ascii="Times New Roman" w:eastAsia="Times New Roman" w:hAnsi="Times New Roman" w:cs="Times New Roman"/>
                <w:b/>
                <w:bCs/>
                <w:sz w:val="24"/>
                <w:szCs w:val="24"/>
                <w:lang w:eastAsia="en-IN"/>
              </w:rPr>
              <w:t xml:space="preserve"> in lakh)</w:t>
            </w:r>
          </w:p>
        </w:tc>
      </w:tr>
      <w:tr w:rsidR="00DD2B72" w:rsidRPr="00DD2B72" w:rsidTr="004B57B1">
        <w:trPr>
          <w:trHeight w:val="521"/>
        </w:trPr>
        <w:tc>
          <w:tcPr>
            <w:tcW w:w="722" w:type="dxa"/>
            <w:tcBorders>
              <w:top w:val="single" w:sz="6" w:space="0" w:color="000000"/>
              <w:left w:val="single" w:sz="6" w:space="0" w:color="000000"/>
              <w:bottom w:val="single" w:sz="6" w:space="0" w:color="000000"/>
              <w:right w:val="single" w:sz="6" w:space="0" w:color="000000"/>
            </w:tcBorders>
            <w:hideMark/>
          </w:tcPr>
          <w:p w:rsidR="00DD2B72" w:rsidRPr="00DD2B72" w:rsidRDefault="00DD2B72" w:rsidP="001D3979">
            <w:pPr>
              <w:spacing w:after="0" w:line="240" w:lineRule="auto"/>
              <w:jc w:val="center"/>
              <w:rPr>
                <w:rFonts w:ascii="Times New Roman" w:eastAsia="Times New Roman" w:hAnsi="Times New Roman" w:cs="Times New Roman"/>
                <w:sz w:val="24"/>
                <w:szCs w:val="24"/>
                <w:lang w:eastAsia="en-IN"/>
              </w:rPr>
            </w:pPr>
            <w:r w:rsidRPr="00DD2B72">
              <w:rPr>
                <w:rFonts w:ascii="Times New Roman" w:eastAsia="Times New Roman" w:hAnsi="Times New Roman" w:cs="Times New Roman"/>
                <w:sz w:val="24"/>
                <w:szCs w:val="24"/>
                <w:lang w:eastAsia="en-IN"/>
              </w:rPr>
              <w:t>1</w:t>
            </w:r>
          </w:p>
        </w:tc>
        <w:tc>
          <w:tcPr>
            <w:tcW w:w="6239" w:type="dxa"/>
            <w:tcBorders>
              <w:top w:val="single" w:sz="6" w:space="0" w:color="000000"/>
              <w:left w:val="single" w:sz="6" w:space="0" w:color="000000"/>
              <w:bottom w:val="single" w:sz="6" w:space="0" w:color="000000"/>
              <w:right w:val="single" w:sz="6" w:space="0" w:color="000000"/>
            </w:tcBorders>
            <w:hideMark/>
          </w:tcPr>
          <w:p w:rsidR="00DD2B72" w:rsidRPr="00DD2B72" w:rsidRDefault="00DD2B72" w:rsidP="001D3979">
            <w:pPr>
              <w:spacing w:after="0" w:line="240" w:lineRule="auto"/>
              <w:rPr>
                <w:rFonts w:ascii="Times New Roman" w:eastAsia="Times New Roman" w:hAnsi="Times New Roman" w:cs="Times New Roman"/>
                <w:sz w:val="24"/>
                <w:szCs w:val="24"/>
                <w:lang w:eastAsia="en-IN"/>
              </w:rPr>
            </w:pPr>
            <w:r w:rsidRPr="00DD2B72">
              <w:rPr>
                <w:rFonts w:ascii="Times New Roman" w:eastAsia="Times New Roman" w:hAnsi="Times New Roman" w:cs="Times New Roman"/>
                <w:sz w:val="24"/>
                <w:szCs w:val="24"/>
                <w:lang w:eastAsia="en-IN"/>
              </w:rPr>
              <w:t>Construction of new 200 meter wharf (east side) and 150 meter RCC wharf(north side)</w:t>
            </w:r>
          </w:p>
        </w:tc>
        <w:tc>
          <w:tcPr>
            <w:tcW w:w="2095" w:type="dxa"/>
            <w:vMerge w:val="restart"/>
            <w:tcBorders>
              <w:top w:val="single" w:sz="6" w:space="0" w:color="000000"/>
              <w:left w:val="single" w:sz="6" w:space="0" w:color="000000"/>
              <w:right w:val="single" w:sz="6" w:space="0" w:color="000000"/>
            </w:tcBorders>
            <w:vAlign w:val="center"/>
          </w:tcPr>
          <w:p w:rsidR="00DD2B72" w:rsidRPr="00DD2B72" w:rsidRDefault="00DD2B72" w:rsidP="001D3979">
            <w:pPr>
              <w:spacing w:after="0" w:line="240" w:lineRule="auto"/>
              <w:jc w:val="center"/>
              <w:rPr>
                <w:rFonts w:ascii="Times New Roman" w:eastAsia="Times New Roman" w:hAnsi="Times New Roman" w:cs="Times New Roman"/>
                <w:sz w:val="24"/>
                <w:szCs w:val="24"/>
                <w:lang w:eastAsia="en-IN"/>
              </w:rPr>
            </w:pPr>
            <w:r w:rsidRPr="00DD2B72">
              <w:rPr>
                <w:rFonts w:ascii="Times New Roman" w:eastAsia="Times New Roman" w:hAnsi="Times New Roman" w:cs="Times New Roman"/>
                <w:sz w:val="24"/>
                <w:szCs w:val="24"/>
                <w:lang w:eastAsia="en-IN"/>
              </w:rPr>
              <w:t>1493.00</w:t>
            </w:r>
          </w:p>
        </w:tc>
      </w:tr>
      <w:tr w:rsidR="00DD2B72" w:rsidRPr="00DD2B72" w:rsidTr="004B57B1">
        <w:trPr>
          <w:trHeight w:val="362"/>
        </w:trPr>
        <w:tc>
          <w:tcPr>
            <w:tcW w:w="722" w:type="dxa"/>
            <w:tcBorders>
              <w:top w:val="single" w:sz="6" w:space="0" w:color="000000"/>
              <w:left w:val="single" w:sz="6" w:space="0" w:color="000000"/>
              <w:bottom w:val="single" w:sz="6" w:space="0" w:color="000000"/>
              <w:right w:val="single" w:sz="6" w:space="0" w:color="000000"/>
            </w:tcBorders>
            <w:hideMark/>
          </w:tcPr>
          <w:p w:rsidR="00DD2B72" w:rsidRPr="00DD2B72" w:rsidRDefault="00DD2B72" w:rsidP="001D3979">
            <w:pPr>
              <w:spacing w:after="0" w:line="240" w:lineRule="auto"/>
              <w:jc w:val="center"/>
              <w:rPr>
                <w:rFonts w:ascii="Times New Roman" w:eastAsia="Times New Roman" w:hAnsi="Times New Roman" w:cs="Times New Roman"/>
                <w:sz w:val="24"/>
                <w:szCs w:val="24"/>
                <w:lang w:eastAsia="en-IN"/>
              </w:rPr>
            </w:pPr>
            <w:r w:rsidRPr="00DD2B72">
              <w:rPr>
                <w:rFonts w:ascii="Times New Roman" w:eastAsia="Times New Roman" w:hAnsi="Times New Roman" w:cs="Times New Roman"/>
                <w:sz w:val="24"/>
                <w:szCs w:val="24"/>
                <w:lang w:eastAsia="en-IN"/>
              </w:rPr>
              <w:lastRenderedPageBreak/>
              <w:t>2</w:t>
            </w:r>
          </w:p>
        </w:tc>
        <w:tc>
          <w:tcPr>
            <w:tcW w:w="6239" w:type="dxa"/>
            <w:tcBorders>
              <w:top w:val="single" w:sz="6" w:space="0" w:color="000000"/>
              <w:left w:val="single" w:sz="6" w:space="0" w:color="000000"/>
              <w:bottom w:val="single" w:sz="6" w:space="0" w:color="000000"/>
              <w:right w:val="single" w:sz="6" w:space="0" w:color="000000"/>
            </w:tcBorders>
            <w:hideMark/>
          </w:tcPr>
          <w:p w:rsidR="00DD2B72" w:rsidRPr="00DD2B72" w:rsidRDefault="00DD2B72" w:rsidP="001D3979">
            <w:pPr>
              <w:spacing w:after="0" w:line="240" w:lineRule="auto"/>
              <w:rPr>
                <w:rFonts w:ascii="Times New Roman" w:eastAsia="Times New Roman" w:hAnsi="Times New Roman" w:cs="Times New Roman"/>
                <w:sz w:val="24"/>
                <w:szCs w:val="24"/>
                <w:lang w:eastAsia="en-IN"/>
              </w:rPr>
            </w:pPr>
            <w:r w:rsidRPr="00DD2B72">
              <w:rPr>
                <w:rFonts w:ascii="Times New Roman" w:eastAsia="Times New Roman" w:hAnsi="Times New Roman" w:cs="Times New Roman"/>
                <w:sz w:val="24"/>
                <w:szCs w:val="24"/>
                <w:lang w:eastAsia="en-IN"/>
              </w:rPr>
              <w:t>Dredging of channel and basin</w:t>
            </w:r>
          </w:p>
        </w:tc>
        <w:tc>
          <w:tcPr>
            <w:tcW w:w="2095" w:type="dxa"/>
            <w:vMerge/>
            <w:tcBorders>
              <w:left w:val="single" w:sz="6" w:space="0" w:color="000000"/>
              <w:right w:val="single" w:sz="6" w:space="0" w:color="000000"/>
            </w:tcBorders>
            <w:vAlign w:val="center"/>
          </w:tcPr>
          <w:p w:rsidR="00DD2B72" w:rsidRPr="00DD2B72" w:rsidRDefault="00DD2B72" w:rsidP="001D3979">
            <w:pPr>
              <w:spacing w:after="0" w:line="240" w:lineRule="auto"/>
              <w:jc w:val="center"/>
              <w:rPr>
                <w:rFonts w:ascii="Times New Roman" w:eastAsia="Times New Roman" w:hAnsi="Times New Roman" w:cs="Times New Roman"/>
                <w:sz w:val="24"/>
                <w:szCs w:val="24"/>
                <w:lang w:eastAsia="en-IN"/>
              </w:rPr>
            </w:pPr>
          </w:p>
        </w:tc>
      </w:tr>
      <w:tr w:rsidR="00DD2B72" w:rsidRPr="00DD2B72" w:rsidTr="004B57B1">
        <w:trPr>
          <w:trHeight w:val="269"/>
        </w:trPr>
        <w:tc>
          <w:tcPr>
            <w:tcW w:w="722" w:type="dxa"/>
            <w:tcBorders>
              <w:top w:val="single" w:sz="6" w:space="0" w:color="000000"/>
              <w:left w:val="single" w:sz="6" w:space="0" w:color="000000"/>
              <w:bottom w:val="single" w:sz="6" w:space="0" w:color="000000"/>
              <w:right w:val="single" w:sz="6" w:space="0" w:color="000000"/>
            </w:tcBorders>
          </w:tcPr>
          <w:p w:rsidR="00DD2B72" w:rsidRPr="00DD2B72" w:rsidRDefault="00DD2B72" w:rsidP="001D3979">
            <w:pPr>
              <w:spacing w:after="0" w:line="240" w:lineRule="auto"/>
              <w:jc w:val="center"/>
              <w:rPr>
                <w:rFonts w:ascii="Times New Roman" w:eastAsia="Times New Roman" w:hAnsi="Times New Roman" w:cs="Times New Roman"/>
                <w:sz w:val="24"/>
                <w:szCs w:val="24"/>
                <w:lang w:eastAsia="en-IN"/>
              </w:rPr>
            </w:pPr>
            <w:r w:rsidRPr="00DD2B72">
              <w:rPr>
                <w:rFonts w:ascii="Times New Roman" w:eastAsia="Times New Roman" w:hAnsi="Times New Roman" w:cs="Times New Roman"/>
                <w:sz w:val="24"/>
                <w:szCs w:val="24"/>
                <w:lang w:eastAsia="en-IN"/>
              </w:rPr>
              <w:t>3</w:t>
            </w:r>
          </w:p>
        </w:tc>
        <w:tc>
          <w:tcPr>
            <w:tcW w:w="6239" w:type="dxa"/>
            <w:tcBorders>
              <w:top w:val="single" w:sz="6" w:space="0" w:color="000000"/>
              <w:left w:val="single" w:sz="6" w:space="0" w:color="000000"/>
              <w:bottom w:val="single" w:sz="6" w:space="0" w:color="000000"/>
              <w:right w:val="single" w:sz="6" w:space="0" w:color="000000"/>
            </w:tcBorders>
          </w:tcPr>
          <w:p w:rsidR="00DD2B72" w:rsidRPr="00DD2B72" w:rsidRDefault="00DD2B72" w:rsidP="001D3979">
            <w:pPr>
              <w:spacing w:after="0" w:line="240" w:lineRule="auto"/>
              <w:rPr>
                <w:rFonts w:ascii="Times New Roman" w:eastAsia="Times New Roman" w:hAnsi="Times New Roman" w:cs="Times New Roman"/>
                <w:sz w:val="24"/>
                <w:szCs w:val="24"/>
                <w:lang w:eastAsia="en-IN"/>
              </w:rPr>
            </w:pPr>
            <w:r w:rsidRPr="00DD2B72">
              <w:rPr>
                <w:rFonts w:ascii="Times New Roman" w:eastAsia="Times New Roman" w:hAnsi="Times New Roman" w:cs="Times New Roman"/>
                <w:sz w:val="24"/>
                <w:szCs w:val="24"/>
                <w:lang w:eastAsia="en-IN"/>
              </w:rPr>
              <w:t xml:space="preserve">Construction of warehouse </w:t>
            </w:r>
          </w:p>
        </w:tc>
        <w:tc>
          <w:tcPr>
            <w:tcW w:w="2095" w:type="dxa"/>
            <w:vMerge/>
            <w:tcBorders>
              <w:left w:val="single" w:sz="6" w:space="0" w:color="000000"/>
              <w:right w:val="single" w:sz="6" w:space="0" w:color="000000"/>
            </w:tcBorders>
            <w:vAlign w:val="center"/>
          </w:tcPr>
          <w:p w:rsidR="00DD2B72" w:rsidRPr="00DD2B72" w:rsidRDefault="00DD2B72" w:rsidP="001D3979">
            <w:pPr>
              <w:spacing w:after="0" w:line="240" w:lineRule="auto"/>
              <w:jc w:val="center"/>
              <w:rPr>
                <w:rFonts w:ascii="Times New Roman" w:eastAsia="Times New Roman" w:hAnsi="Times New Roman" w:cs="Times New Roman"/>
                <w:sz w:val="24"/>
                <w:szCs w:val="24"/>
                <w:lang w:eastAsia="en-IN"/>
              </w:rPr>
            </w:pPr>
          </w:p>
        </w:tc>
      </w:tr>
      <w:tr w:rsidR="00DD2B72" w:rsidRPr="00DD2B72" w:rsidTr="004B57B1">
        <w:trPr>
          <w:trHeight w:val="281"/>
        </w:trPr>
        <w:tc>
          <w:tcPr>
            <w:tcW w:w="722" w:type="dxa"/>
            <w:tcBorders>
              <w:top w:val="single" w:sz="6" w:space="0" w:color="000000"/>
              <w:left w:val="single" w:sz="6" w:space="0" w:color="000000"/>
              <w:bottom w:val="single" w:sz="6" w:space="0" w:color="000000"/>
              <w:right w:val="single" w:sz="6" w:space="0" w:color="000000"/>
            </w:tcBorders>
          </w:tcPr>
          <w:p w:rsidR="00DD2B72" w:rsidRPr="00DD2B72" w:rsidRDefault="00DD2B72" w:rsidP="001D3979">
            <w:pPr>
              <w:spacing w:after="0" w:line="240" w:lineRule="auto"/>
              <w:jc w:val="center"/>
              <w:rPr>
                <w:rFonts w:ascii="Times New Roman" w:eastAsia="Times New Roman" w:hAnsi="Times New Roman" w:cs="Times New Roman"/>
                <w:sz w:val="24"/>
                <w:szCs w:val="24"/>
                <w:lang w:eastAsia="en-IN"/>
              </w:rPr>
            </w:pPr>
            <w:r w:rsidRPr="00DD2B72">
              <w:rPr>
                <w:rFonts w:ascii="Times New Roman" w:eastAsia="Times New Roman" w:hAnsi="Times New Roman" w:cs="Times New Roman"/>
                <w:sz w:val="24"/>
                <w:szCs w:val="24"/>
                <w:lang w:eastAsia="en-IN"/>
              </w:rPr>
              <w:t>4</w:t>
            </w:r>
          </w:p>
        </w:tc>
        <w:tc>
          <w:tcPr>
            <w:tcW w:w="6239" w:type="dxa"/>
            <w:tcBorders>
              <w:top w:val="single" w:sz="6" w:space="0" w:color="000000"/>
              <w:left w:val="single" w:sz="6" w:space="0" w:color="000000"/>
              <w:bottom w:val="single" w:sz="6" w:space="0" w:color="000000"/>
              <w:right w:val="single" w:sz="6" w:space="0" w:color="000000"/>
            </w:tcBorders>
          </w:tcPr>
          <w:p w:rsidR="00DD2B72" w:rsidRPr="00DD2B72" w:rsidRDefault="00DD2B72" w:rsidP="001D3979">
            <w:pPr>
              <w:spacing w:after="0" w:line="240" w:lineRule="auto"/>
              <w:rPr>
                <w:rFonts w:ascii="Times New Roman" w:eastAsia="Times New Roman" w:hAnsi="Times New Roman" w:cs="Times New Roman"/>
                <w:sz w:val="24"/>
                <w:szCs w:val="24"/>
                <w:lang w:eastAsia="en-IN"/>
              </w:rPr>
            </w:pPr>
            <w:r w:rsidRPr="00DD2B72">
              <w:rPr>
                <w:rFonts w:ascii="Times New Roman" w:eastAsia="Times New Roman" w:hAnsi="Times New Roman" w:cs="Times New Roman"/>
                <w:sz w:val="24"/>
                <w:szCs w:val="24"/>
                <w:lang w:eastAsia="en-IN"/>
              </w:rPr>
              <w:t>Land Acquisition and development</w:t>
            </w:r>
          </w:p>
        </w:tc>
        <w:tc>
          <w:tcPr>
            <w:tcW w:w="2095" w:type="dxa"/>
            <w:vMerge/>
            <w:tcBorders>
              <w:left w:val="single" w:sz="6" w:space="0" w:color="000000"/>
              <w:bottom w:val="single" w:sz="6" w:space="0" w:color="000000"/>
              <w:right w:val="single" w:sz="6" w:space="0" w:color="000000"/>
            </w:tcBorders>
            <w:vAlign w:val="center"/>
          </w:tcPr>
          <w:p w:rsidR="00DD2B72" w:rsidRPr="00DD2B72" w:rsidRDefault="00DD2B72" w:rsidP="001D3979">
            <w:pPr>
              <w:spacing w:after="0" w:line="240" w:lineRule="auto"/>
              <w:jc w:val="center"/>
              <w:rPr>
                <w:rFonts w:ascii="Times New Roman" w:eastAsia="Times New Roman" w:hAnsi="Times New Roman" w:cs="Times New Roman"/>
                <w:sz w:val="24"/>
                <w:szCs w:val="24"/>
                <w:lang w:eastAsia="en-IN"/>
              </w:rPr>
            </w:pPr>
          </w:p>
        </w:tc>
      </w:tr>
      <w:tr w:rsidR="00DD2B72" w:rsidRPr="00DD2B72" w:rsidTr="004B57B1">
        <w:trPr>
          <w:trHeight w:val="213"/>
        </w:trPr>
        <w:tc>
          <w:tcPr>
            <w:tcW w:w="722" w:type="dxa"/>
            <w:tcBorders>
              <w:top w:val="single" w:sz="6" w:space="0" w:color="000000"/>
              <w:left w:val="single" w:sz="6" w:space="0" w:color="000000"/>
              <w:bottom w:val="single" w:sz="6" w:space="0" w:color="000000"/>
              <w:right w:val="single" w:sz="6" w:space="0" w:color="000000"/>
            </w:tcBorders>
          </w:tcPr>
          <w:p w:rsidR="00DD2B72" w:rsidRPr="00DD2B72" w:rsidRDefault="00DD2B72" w:rsidP="001D3979">
            <w:pPr>
              <w:spacing w:after="0" w:line="240" w:lineRule="auto"/>
              <w:rPr>
                <w:rFonts w:ascii="Times New Roman" w:eastAsia="Times New Roman" w:hAnsi="Times New Roman" w:cs="Times New Roman"/>
                <w:sz w:val="24"/>
                <w:szCs w:val="24"/>
                <w:lang w:eastAsia="en-IN"/>
              </w:rPr>
            </w:pPr>
          </w:p>
        </w:tc>
        <w:tc>
          <w:tcPr>
            <w:tcW w:w="6239" w:type="dxa"/>
            <w:tcBorders>
              <w:top w:val="single" w:sz="6" w:space="0" w:color="000000"/>
              <w:left w:val="single" w:sz="6" w:space="0" w:color="000000"/>
              <w:bottom w:val="single" w:sz="6" w:space="0" w:color="000000"/>
              <w:right w:val="single" w:sz="6" w:space="0" w:color="000000"/>
            </w:tcBorders>
          </w:tcPr>
          <w:p w:rsidR="00DD2B72" w:rsidRPr="00DD2B72" w:rsidRDefault="00DD2B72" w:rsidP="001D3979">
            <w:pPr>
              <w:spacing w:after="0" w:line="240" w:lineRule="auto"/>
              <w:jc w:val="center"/>
              <w:rPr>
                <w:rFonts w:ascii="Times New Roman" w:eastAsia="Times New Roman" w:hAnsi="Times New Roman" w:cs="Times New Roman"/>
                <w:b/>
                <w:bCs/>
                <w:sz w:val="24"/>
                <w:szCs w:val="24"/>
                <w:lang w:eastAsia="en-IN"/>
              </w:rPr>
            </w:pPr>
            <w:r w:rsidRPr="00DD2B72">
              <w:rPr>
                <w:rFonts w:ascii="Times New Roman" w:eastAsia="Times New Roman" w:hAnsi="Times New Roman" w:cs="Times New Roman"/>
                <w:b/>
                <w:bCs/>
                <w:sz w:val="24"/>
                <w:szCs w:val="24"/>
                <w:lang w:eastAsia="en-IN"/>
              </w:rPr>
              <w:t>Total</w:t>
            </w:r>
          </w:p>
        </w:tc>
        <w:tc>
          <w:tcPr>
            <w:tcW w:w="2095" w:type="dxa"/>
            <w:tcBorders>
              <w:top w:val="single" w:sz="6" w:space="0" w:color="000000"/>
              <w:left w:val="single" w:sz="6" w:space="0" w:color="000000"/>
              <w:bottom w:val="single" w:sz="6" w:space="0" w:color="000000"/>
              <w:right w:val="single" w:sz="6" w:space="0" w:color="000000"/>
            </w:tcBorders>
            <w:vAlign w:val="center"/>
          </w:tcPr>
          <w:p w:rsidR="00DD2B72" w:rsidRPr="00DD2B72" w:rsidRDefault="00DD2B72" w:rsidP="001D3979">
            <w:pPr>
              <w:spacing w:after="0" w:line="240" w:lineRule="auto"/>
              <w:jc w:val="center"/>
              <w:rPr>
                <w:rFonts w:ascii="Times New Roman" w:eastAsia="Times New Roman" w:hAnsi="Times New Roman" w:cs="Times New Roman"/>
                <w:b/>
                <w:bCs/>
                <w:sz w:val="24"/>
                <w:szCs w:val="24"/>
                <w:lang w:eastAsia="en-IN"/>
              </w:rPr>
            </w:pPr>
            <w:r w:rsidRPr="00DD2B72">
              <w:rPr>
                <w:rFonts w:ascii="Times New Roman" w:eastAsia="Times New Roman" w:hAnsi="Times New Roman" w:cs="Times New Roman"/>
                <w:b/>
                <w:bCs/>
                <w:sz w:val="24"/>
                <w:szCs w:val="24"/>
                <w:lang w:eastAsia="en-IN"/>
              </w:rPr>
              <w:t>1493.00</w:t>
            </w:r>
          </w:p>
        </w:tc>
      </w:tr>
    </w:tbl>
    <w:p w:rsidR="00DD2B72" w:rsidRPr="00DD2B72" w:rsidRDefault="00DD2B72" w:rsidP="00DD2B72">
      <w:pPr>
        <w:autoSpaceDE w:val="0"/>
        <w:autoSpaceDN w:val="0"/>
        <w:adjustRightInd w:val="0"/>
        <w:spacing w:after="0"/>
        <w:rPr>
          <w:rFonts w:ascii="Times New Roman" w:eastAsia="Times New Roman" w:hAnsi="Times New Roman" w:cs="Times New Roman"/>
          <w:b/>
          <w:bCs/>
          <w:color w:val="212529"/>
          <w:sz w:val="24"/>
          <w:szCs w:val="24"/>
          <w:lang w:eastAsia="en-IN"/>
        </w:rPr>
      </w:pPr>
      <w:r w:rsidRPr="00DD2B72">
        <w:rPr>
          <w:rFonts w:ascii="Times New Roman" w:eastAsia="Times New Roman" w:hAnsi="Times New Roman" w:cs="Times New Roman"/>
          <w:b/>
          <w:bCs/>
          <w:color w:val="212529"/>
          <w:sz w:val="24"/>
          <w:szCs w:val="24"/>
          <w:lang w:eastAsia="en-IN"/>
        </w:rPr>
        <w:t xml:space="preserve">8. Development of Other Non-Major Ports                                 </w:t>
      </w:r>
    </w:p>
    <w:p w:rsidR="00DD2B72" w:rsidRPr="00DD2B72" w:rsidRDefault="00DD2B72" w:rsidP="00DD2B72">
      <w:pPr>
        <w:autoSpaceDE w:val="0"/>
        <w:autoSpaceDN w:val="0"/>
        <w:adjustRightInd w:val="0"/>
        <w:spacing w:after="0"/>
        <w:jc w:val="right"/>
        <w:rPr>
          <w:rFonts w:ascii="Times New Roman" w:eastAsia="Times New Roman" w:hAnsi="Times New Roman" w:cs="Times New Roman"/>
          <w:b/>
          <w:bCs/>
          <w:color w:val="212529"/>
          <w:sz w:val="24"/>
          <w:szCs w:val="24"/>
          <w:lang w:eastAsia="en-IN"/>
        </w:rPr>
      </w:pPr>
      <w:r w:rsidRPr="00DD2B72">
        <w:rPr>
          <w:rFonts w:ascii="Times New Roman" w:eastAsia="Times New Roman" w:hAnsi="Times New Roman" w:cs="Times New Roman"/>
          <w:b/>
          <w:bCs/>
          <w:color w:val="212529"/>
          <w:sz w:val="24"/>
          <w:szCs w:val="24"/>
          <w:lang w:eastAsia="en-IN"/>
        </w:rPr>
        <w:t xml:space="preserve">    (Outlay: </w:t>
      </w:r>
      <w:r w:rsidRPr="00DD2B72">
        <w:rPr>
          <w:rFonts w:ascii="Tahoma" w:eastAsia="Times New Roman" w:hAnsi="Tahoma" w:cs="Tahoma"/>
          <w:sz w:val="24"/>
          <w:szCs w:val="24"/>
          <w:lang w:eastAsia="en-IN"/>
        </w:rPr>
        <w:t>₹</w:t>
      </w:r>
      <w:r w:rsidRPr="00DD2B72">
        <w:rPr>
          <w:rFonts w:ascii="Times New Roman" w:eastAsia="Times New Roman" w:hAnsi="Times New Roman" w:cs="Times New Roman"/>
          <w:b/>
          <w:bCs/>
          <w:color w:val="212529"/>
          <w:sz w:val="24"/>
          <w:szCs w:val="24"/>
          <w:lang w:eastAsia="en-IN"/>
        </w:rPr>
        <w:t>500.00 lakh)</w:t>
      </w:r>
    </w:p>
    <w:p w:rsidR="00DD2B72" w:rsidRPr="00DD2B72" w:rsidRDefault="00DD2B72" w:rsidP="00DD2B72">
      <w:pPr>
        <w:autoSpaceDE w:val="0"/>
        <w:autoSpaceDN w:val="0"/>
        <w:adjustRightInd w:val="0"/>
        <w:spacing w:after="0"/>
        <w:ind w:firstLine="720"/>
        <w:jc w:val="both"/>
        <w:rPr>
          <w:rFonts w:ascii="Times New Roman" w:eastAsia="Times New Roman" w:hAnsi="Times New Roman" w:cs="Times New Roman"/>
          <w:sz w:val="24"/>
          <w:szCs w:val="24"/>
          <w:lang w:eastAsia="en-IN"/>
        </w:rPr>
      </w:pPr>
      <w:r w:rsidRPr="00DD2B72">
        <w:rPr>
          <w:rFonts w:ascii="Times New Roman" w:eastAsia="Times New Roman" w:hAnsi="Times New Roman" w:cs="Times New Roman"/>
          <w:color w:val="212529"/>
          <w:sz w:val="24"/>
          <w:szCs w:val="24"/>
          <w:lang w:eastAsia="en-IN"/>
        </w:rPr>
        <w:t>The objective of the</w:t>
      </w:r>
      <w:r w:rsidRPr="00DD2B72">
        <w:rPr>
          <w:rFonts w:ascii="Times New Roman" w:eastAsia="Times New Roman" w:hAnsi="Times New Roman" w:cs="Times New Roman"/>
          <w:sz w:val="24"/>
          <w:szCs w:val="24"/>
          <w:lang w:eastAsia="en-IN"/>
        </w:rPr>
        <w:t xml:space="preserve"> scheme is the development of various marine &amp; terrestrial infrastructure and allied facilities for operation of non-major ports in Kerala such as </w:t>
      </w:r>
      <w:proofErr w:type="spellStart"/>
      <w:r w:rsidRPr="00DD2B72">
        <w:rPr>
          <w:rFonts w:ascii="Times New Roman" w:eastAsia="Times New Roman" w:hAnsi="Times New Roman" w:cs="Times New Roman"/>
          <w:sz w:val="24"/>
          <w:szCs w:val="24"/>
          <w:lang w:eastAsia="en-IN"/>
        </w:rPr>
        <w:t>Neendakara</w:t>
      </w:r>
      <w:proofErr w:type="spellEnd"/>
      <w:r w:rsidRPr="00DD2B72">
        <w:rPr>
          <w:rFonts w:ascii="Times New Roman" w:eastAsia="Times New Roman" w:hAnsi="Times New Roman" w:cs="Times New Roman"/>
          <w:sz w:val="24"/>
          <w:szCs w:val="24"/>
          <w:lang w:eastAsia="en-IN"/>
        </w:rPr>
        <w:t xml:space="preserve">, </w:t>
      </w:r>
      <w:proofErr w:type="spellStart"/>
      <w:r w:rsidRPr="00DD2B72">
        <w:rPr>
          <w:rFonts w:ascii="Times New Roman" w:eastAsia="Times New Roman" w:hAnsi="Times New Roman" w:cs="Times New Roman"/>
          <w:sz w:val="24"/>
          <w:szCs w:val="24"/>
          <w:lang w:eastAsia="en-IN"/>
        </w:rPr>
        <w:t>Valiyathura</w:t>
      </w:r>
      <w:proofErr w:type="spellEnd"/>
      <w:r w:rsidRPr="00DD2B72">
        <w:rPr>
          <w:rFonts w:ascii="Times New Roman" w:eastAsia="Times New Roman" w:hAnsi="Times New Roman" w:cs="Times New Roman"/>
          <w:sz w:val="24"/>
          <w:szCs w:val="24"/>
          <w:lang w:eastAsia="en-IN"/>
        </w:rPr>
        <w:t xml:space="preserve">, </w:t>
      </w:r>
      <w:proofErr w:type="spellStart"/>
      <w:r w:rsidRPr="00DD2B72">
        <w:rPr>
          <w:rFonts w:ascii="Times New Roman" w:eastAsia="Times New Roman" w:hAnsi="Times New Roman" w:cs="Times New Roman"/>
          <w:sz w:val="24"/>
          <w:szCs w:val="24"/>
          <w:lang w:eastAsia="en-IN"/>
        </w:rPr>
        <w:t>Kayamkulam</w:t>
      </w:r>
      <w:proofErr w:type="spellEnd"/>
      <w:r w:rsidRPr="00DD2B72">
        <w:rPr>
          <w:rFonts w:ascii="Times New Roman" w:eastAsia="Times New Roman" w:hAnsi="Times New Roman" w:cs="Times New Roman"/>
          <w:sz w:val="24"/>
          <w:szCs w:val="24"/>
          <w:lang w:eastAsia="en-IN"/>
        </w:rPr>
        <w:t xml:space="preserve">, </w:t>
      </w:r>
      <w:proofErr w:type="spellStart"/>
      <w:r w:rsidRPr="00DD2B72">
        <w:rPr>
          <w:rFonts w:ascii="Times New Roman" w:eastAsia="Times New Roman" w:hAnsi="Times New Roman" w:cs="Times New Roman"/>
          <w:sz w:val="24"/>
          <w:szCs w:val="24"/>
          <w:lang w:eastAsia="en-IN"/>
        </w:rPr>
        <w:t>Manakkodam</w:t>
      </w:r>
      <w:proofErr w:type="spellEnd"/>
      <w:r w:rsidRPr="00DD2B72">
        <w:rPr>
          <w:rFonts w:ascii="Times New Roman" w:eastAsia="Times New Roman" w:hAnsi="Times New Roman" w:cs="Times New Roman"/>
          <w:sz w:val="24"/>
          <w:szCs w:val="24"/>
          <w:lang w:eastAsia="en-IN"/>
        </w:rPr>
        <w:t xml:space="preserve">, </w:t>
      </w:r>
      <w:proofErr w:type="spellStart"/>
      <w:r w:rsidRPr="00DD2B72">
        <w:rPr>
          <w:rFonts w:ascii="Times New Roman" w:eastAsia="Times New Roman" w:hAnsi="Times New Roman" w:cs="Times New Roman"/>
          <w:sz w:val="24"/>
          <w:szCs w:val="24"/>
          <w:lang w:eastAsia="en-IN"/>
        </w:rPr>
        <w:t>Munambam-Kodungallur</w:t>
      </w:r>
      <w:proofErr w:type="spellEnd"/>
      <w:r w:rsidRPr="00DD2B72">
        <w:rPr>
          <w:rFonts w:ascii="Times New Roman" w:eastAsia="Times New Roman" w:hAnsi="Times New Roman" w:cs="Times New Roman"/>
          <w:sz w:val="24"/>
          <w:szCs w:val="24"/>
          <w:lang w:eastAsia="en-IN"/>
        </w:rPr>
        <w:t xml:space="preserve">, </w:t>
      </w:r>
      <w:proofErr w:type="spellStart"/>
      <w:r w:rsidRPr="00DD2B72">
        <w:rPr>
          <w:rFonts w:ascii="Times New Roman" w:eastAsia="Times New Roman" w:hAnsi="Times New Roman" w:cs="Times New Roman"/>
          <w:sz w:val="24"/>
          <w:szCs w:val="24"/>
          <w:lang w:eastAsia="en-IN"/>
        </w:rPr>
        <w:t>Thalasserry</w:t>
      </w:r>
      <w:proofErr w:type="spellEnd"/>
      <w:r w:rsidRPr="00DD2B72">
        <w:rPr>
          <w:rFonts w:ascii="Times New Roman" w:eastAsia="Times New Roman" w:hAnsi="Times New Roman" w:cs="Times New Roman"/>
          <w:sz w:val="24"/>
          <w:szCs w:val="24"/>
          <w:lang w:eastAsia="en-IN"/>
        </w:rPr>
        <w:t xml:space="preserve">, Kozhikode, Kannur, </w:t>
      </w:r>
      <w:proofErr w:type="spellStart"/>
      <w:r w:rsidRPr="00DD2B72">
        <w:rPr>
          <w:rFonts w:ascii="Times New Roman" w:eastAsia="Times New Roman" w:hAnsi="Times New Roman" w:cs="Times New Roman"/>
          <w:sz w:val="24"/>
          <w:szCs w:val="24"/>
          <w:lang w:eastAsia="en-IN"/>
        </w:rPr>
        <w:t>Cheruvathoor-Neeleswaram</w:t>
      </w:r>
      <w:proofErr w:type="spellEnd"/>
      <w:r w:rsidRPr="00DD2B72">
        <w:rPr>
          <w:rFonts w:ascii="Times New Roman" w:eastAsia="Times New Roman" w:hAnsi="Times New Roman" w:cs="Times New Roman"/>
          <w:sz w:val="24"/>
          <w:szCs w:val="24"/>
          <w:lang w:eastAsia="en-IN"/>
        </w:rPr>
        <w:t xml:space="preserve">, </w:t>
      </w:r>
      <w:proofErr w:type="spellStart"/>
      <w:r w:rsidRPr="00DD2B72">
        <w:rPr>
          <w:rFonts w:ascii="Times New Roman" w:eastAsia="Times New Roman" w:hAnsi="Times New Roman" w:cs="Times New Roman"/>
          <w:sz w:val="24"/>
          <w:szCs w:val="24"/>
          <w:lang w:eastAsia="en-IN"/>
        </w:rPr>
        <w:t>Kasaragod</w:t>
      </w:r>
      <w:proofErr w:type="spellEnd"/>
      <w:r w:rsidRPr="00DD2B72">
        <w:rPr>
          <w:rFonts w:ascii="Times New Roman" w:eastAsia="Times New Roman" w:hAnsi="Times New Roman" w:cs="Times New Roman"/>
          <w:sz w:val="24"/>
          <w:szCs w:val="24"/>
          <w:lang w:eastAsia="en-IN"/>
        </w:rPr>
        <w:t xml:space="preserve"> and </w:t>
      </w:r>
      <w:proofErr w:type="spellStart"/>
      <w:r w:rsidRPr="00DD2B72">
        <w:rPr>
          <w:rFonts w:ascii="Times New Roman" w:eastAsia="Times New Roman" w:hAnsi="Times New Roman" w:cs="Times New Roman"/>
          <w:sz w:val="24"/>
          <w:szCs w:val="24"/>
          <w:lang w:eastAsia="en-IN"/>
        </w:rPr>
        <w:t>Manjeswaram</w:t>
      </w:r>
      <w:proofErr w:type="spellEnd"/>
      <w:r w:rsidRPr="00DD2B72">
        <w:rPr>
          <w:rFonts w:ascii="Times New Roman" w:eastAsia="Times New Roman" w:hAnsi="Times New Roman" w:cs="Times New Roman"/>
          <w:sz w:val="24"/>
          <w:szCs w:val="24"/>
          <w:lang w:eastAsia="en-IN"/>
        </w:rPr>
        <w:t xml:space="preserve">. The primary goal of the Kerala Maritime Board is to ensure optimum </w:t>
      </w:r>
      <w:proofErr w:type="spellStart"/>
      <w:r w:rsidRPr="00DD2B72">
        <w:rPr>
          <w:rFonts w:ascii="Times New Roman" w:eastAsia="Times New Roman" w:hAnsi="Times New Roman" w:cs="Times New Roman"/>
          <w:sz w:val="24"/>
          <w:szCs w:val="24"/>
          <w:lang w:eastAsia="en-IN"/>
        </w:rPr>
        <w:t>utilisation</w:t>
      </w:r>
      <w:proofErr w:type="spellEnd"/>
      <w:r w:rsidRPr="00DD2B72">
        <w:rPr>
          <w:rFonts w:ascii="Times New Roman" w:eastAsia="Times New Roman" w:hAnsi="Times New Roman" w:cs="Times New Roman"/>
          <w:sz w:val="24"/>
          <w:szCs w:val="24"/>
          <w:lang w:eastAsia="en-IN"/>
        </w:rPr>
        <w:t xml:space="preserve"> of the existing facilities in the ports along with future development plans. An amount of </w:t>
      </w:r>
      <w:r w:rsidRPr="00DD2B72">
        <w:rPr>
          <w:rFonts w:ascii="Tahoma" w:eastAsia="Times New Roman" w:hAnsi="Tahoma" w:cs="Tahoma"/>
          <w:sz w:val="24"/>
          <w:szCs w:val="24"/>
          <w:lang w:eastAsia="en-IN"/>
        </w:rPr>
        <w:t>₹</w:t>
      </w:r>
      <w:r w:rsidR="00C85BE2">
        <w:rPr>
          <w:rFonts w:ascii="Times New Roman" w:eastAsia="Times New Roman" w:hAnsi="Times New Roman" w:cs="Times New Roman"/>
          <w:sz w:val="24"/>
          <w:szCs w:val="24"/>
          <w:lang w:eastAsia="en-IN"/>
        </w:rPr>
        <w:t>500.00 l</w:t>
      </w:r>
      <w:r w:rsidRPr="00DD2B72">
        <w:rPr>
          <w:rFonts w:ascii="Times New Roman" w:eastAsia="Times New Roman" w:hAnsi="Times New Roman" w:cs="Times New Roman"/>
          <w:sz w:val="24"/>
          <w:szCs w:val="24"/>
          <w:lang w:eastAsia="en-IN"/>
        </w:rPr>
        <w:t>akh is provided for the financial year 2021-22 for undertaking the following activities.</w:t>
      </w:r>
    </w:p>
    <w:tbl>
      <w:tblPr>
        <w:tblW w:w="4863"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750"/>
        <w:gridCol w:w="6762"/>
        <w:gridCol w:w="1621"/>
      </w:tblGrid>
      <w:tr w:rsidR="00DD2B72" w:rsidRPr="00DD2B72" w:rsidTr="004B57B1">
        <w:trPr>
          <w:trHeight w:val="738"/>
          <w:tblHeader/>
        </w:trPr>
        <w:tc>
          <w:tcPr>
            <w:tcW w:w="724" w:type="dxa"/>
            <w:tcBorders>
              <w:top w:val="single" w:sz="6" w:space="0" w:color="000000"/>
              <w:left w:val="single" w:sz="6" w:space="0" w:color="000000"/>
              <w:bottom w:val="single" w:sz="6" w:space="0" w:color="000000"/>
              <w:right w:val="single" w:sz="6" w:space="0" w:color="000000"/>
            </w:tcBorders>
            <w:vAlign w:val="center"/>
            <w:hideMark/>
          </w:tcPr>
          <w:p w:rsidR="00DD2B72" w:rsidRPr="00DD2B72" w:rsidRDefault="00DD2B72" w:rsidP="00DD2B72">
            <w:pPr>
              <w:spacing w:after="0" w:line="240" w:lineRule="auto"/>
              <w:jc w:val="center"/>
              <w:rPr>
                <w:rFonts w:ascii="Times New Roman" w:eastAsia="Times New Roman" w:hAnsi="Times New Roman" w:cs="Times New Roman"/>
                <w:b/>
                <w:bCs/>
                <w:sz w:val="24"/>
                <w:szCs w:val="24"/>
                <w:lang w:eastAsia="en-IN"/>
              </w:rPr>
            </w:pPr>
            <w:r w:rsidRPr="00DD2B72">
              <w:rPr>
                <w:rFonts w:ascii="Times New Roman" w:eastAsia="Times New Roman" w:hAnsi="Times New Roman" w:cs="Times New Roman"/>
                <w:color w:val="212529"/>
                <w:sz w:val="24"/>
                <w:szCs w:val="24"/>
                <w:lang w:eastAsia="en-IN"/>
              </w:rPr>
              <w:br/>
            </w:r>
            <w:r w:rsidRPr="00DD2B72">
              <w:rPr>
                <w:rFonts w:ascii="Times New Roman" w:eastAsia="Times New Roman" w:hAnsi="Times New Roman" w:cs="Times New Roman"/>
                <w:b/>
                <w:bCs/>
                <w:sz w:val="24"/>
                <w:szCs w:val="24"/>
                <w:lang w:eastAsia="en-IN"/>
              </w:rPr>
              <w:t>Sl. No.</w:t>
            </w:r>
          </w:p>
        </w:tc>
        <w:tc>
          <w:tcPr>
            <w:tcW w:w="6521" w:type="dxa"/>
            <w:tcBorders>
              <w:top w:val="single" w:sz="6" w:space="0" w:color="000000"/>
              <w:left w:val="single" w:sz="6" w:space="0" w:color="000000"/>
              <w:bottom w:val="single" w:sz="6" w:space="0" w:color="000000"/>
              <w:right w:val="single" w:sz="6" w:space="0" w:color="000000"/>
            </w:tcBorders>
            <w:vAlign w:val="center"/>
            <w:hideMark/>
          </w:tcPr>
          <w:p w:rsidR="00DD2B72" w:rsidRPr="00DD2B72" w:rsidRDefault="00DD2B72" w:rsidP="00DD2B72">
            <w:pPr>
              <w:spacing w:after="0" w:line="240" w:lineRule="auto"/>
              <w:jc w:val="center"/>
              <w:rPr>
                <w:rFonts w:ascii="Times New Roman" w:eastAsia="Times New Roman" w:hAnsi="Times New Roman" w:cs="Times New Roman"/>
                <w:b/>
                <w:bCs/>
                <w:sz w:val="24"/>
                <w:szCs w:val="24"/>
                <w:lang w:eastAsia="en-IN"/>
              </w:rPr>
            </w:pPr>
            <w:r w:rsidRPr="00DD2B72">
              <w:rPr>
                <w:rFonts w:ascii="Times New Roman" w:eastAsia="Times New Roman" w:hAnsi="Times New Roman" w:cs="Times New Roman"/>
                <w:b/>
                <w:bCs/>
                <w:sz w:val="24"/>
                <w:szCs w:val="24"/>
                <w:lang w:eastAsia="en-IN"/>
              </w:rPr>
              <w:t>Component Name</w:t>
            </w:r>
          </w:p>
        </w:tc>
        <w:tc>
          <w:tcPr>
            <w:tcW w:w="1563" w:type="dxa"/>
            <w:tcBorders>
              <w:top w:val="single" w:sz="6" w:space="0" w:color="000000"/>
              <w:left w:val="single" w:sz="6" w:space="0" w:color="000000"/>
              <w:bottom w:val="single" w:sz="6" w:space="0" w:color="000000"/>
              <w:right w:val="single" w:sz="6" w:space="0" w:color="000000"/>
            </w:tcBorders>
            <w:vAlign w:val="center"/>
            <w:hideMark/>
          </w:tcPr>
          <w:p w:rsidR="00DD2B72" w:rsidRPr="00DD2B72" w:rsidRDefault="00DD2B72" w:rsidP="00DD2B72">
            <w:pPr>
              <w:spacing w:after="0" w:line="240" w:lineRule="auto"/>
              <w:jc w:val="center"/>
              <w:rPr>
                <w:rFonts w:ascii="Times New Roman" w:eastAsia="Times New Roman" w:hAnsi="Times New Roman" w:cs="Times New Roman"/>
                <w:b/>
                <w:bCs/>
                <w:sz w:val="24"/>
                <w:szCs w:val="24"/>
                <w:lang w:eastAsia="en-IN"/>
              </w:rPr>
            </w:pPr>
            <w:r w:rsidRPr="00DD2B72">
              <w:rPr>
                <w:rFonts w:ascii="Times New Roman" w:eastAsia="Times New Roman" w:hAnsi="Times New Roman" w:cs="Times New Roman"/>
                <w:b/>
                <w:bCs/>
                <w:sz w:val="24"/>
                <w:szCs w:val="24"/>
                <w:lang w:eastAsia="en-IN"/>
              </w:rPr>
              <w:t>Amount         (</w:t>
            </w:r>
            <w:r w:rsidRPr="00DD2B72">
              <w:rPr>
                <w:rFonts w:ascii="Tahoma" w:eastAsia="Times New Roman" w:hAnsi="Tahoma" w:cs="Tahoma"/>
                <w:b/>
                <w:bCs/>
                <w:sz w:val="24"/>
                <w:szCs w:val="24"/>
                <w:lang w:eastAsia="en-IN"/>
              </w:rPr>
              <w:t>₹</w:t>
            </w:r>
            <w:r w:rsidR="00C85BE2">
              <w:rPr>
                <w:rFonts w:ascii="Times New Roman" w:eastAsia="Times New Roman" w:hAnsi="Times New Roman" w:cs="Times New Roman"/>
                <w:b/>
                <w:bCs/>
                <w:sz w:val="24"/>
                <w:szCs w:val="24"/>
                <w:lang w:eastAsia="en-IN"/>
              </w:rPr>
              <w:t xml:space="preserve"> in l</w:t>
            </w:r>
            <w:r w:rsidRPr="00DD2B72">
              <w:rPr>
                <w:rFonts w:ascii="Times New Roman" w:eastAsia="Times New Roman" w:hAnsi="Times New Roman" w:cs="Times New Roman"/>
                <w:b/>
                <w:bCs/>
                <w:sz w:val="24"/>
                <w:szCs w:val="24"/>
                <w:lang w:eastAsia="en-IN"/>
              </w:rPr>
              <w:t>akh)</w:t>
            </w:r>
          </w:p>
        </w:tc>
      </w:tr>
      <w:tr w:rsidR="00DD2B72" w:rsidRPr="00DD2B72" w:rsidTr="004B57B1">
        <w:trPr>
          <w:trHeight w:val="592"/>
        </w:trPr>
        <w:tc>
          <w:tcPr>
            <w:tcW w:w="724" w:type="dxa"/>
            <w:tcBorders>
              <w:top w:val="single" w:sz="6" w:space="0" w:color="000000"/>
              <w:left w:val="single" w:sz="6" w:space="0" w:color="000000"/>
              <w:bottom w:val="single" w:sz="6" w:space="0" w:color="000000"/>
              <w:right w:val="single" w:sz="6" w:space="0" w:color="000000"/>
            </w:tcBorders>
            <w:hideMark/>
          </w:tcPr>
          <w:p w:rsidR="00DD2B72" w:rsidRPr="00DD2B72" w:rsidRDefault="00DD2B72" w:rsidP="00DD2B72">
            <w:pPr>
              <w:spacing w:after="0" w:line="240" w:lineRule="auto"/>
              <w:jc w:val="center"/>
              <w:rPr>
                <w:rFonts w:ascii="Times New Roman" w:eastAsia="Times New Roman" w:hAnsi="Times New Roman" w:cs="Times New Roman"/>
                <w:sz w:val="24"/>
                <w:szCs w:val="24"/>
                <w:lang w:eastAsia="en-IN"/>
              </w:rPr>
            </w:pPr>
            <w:r w:rsidRPr="00DD2B72">
              <w:rPr>
                <w:rFonts w:ascii="Times New Roman" w:eastAsia="Times New Roman" w:hAnsi="Times New Roman" w:cs="Times New Roman"/>
                <w:sz w:val="24"/>
                <w:szCs w:val="24"/>
                <w:lang w:eastAsia="en-IN"/>
              </w:rPr>
              <w:t>1</w:t>
            </w:r>
          </w:p>
        </w:tc>
        <w:tc>
          <w:tcPr>
            <w:tcW w:w="6521" w:type="dxa"/>
            <w:tcBorders>
              <w:top w:val="single" w:sz="6" w:space="0" w:color="000000"/>
              <w:left w:val="single" w:sz="6" w:space="0" w:color="000000"/>
              <w:bottom w:val="single" w:sz="6" w:space="0" w:color="000000"/>
              <w:right w:val="single" w:sz="6" w:space="0" w:color="000000"/>
            </w:tcBorders>
            <w:hideMark/>
          </w:tcPr>
          <w:p w:rsidR="00DD2B72" w:rsidRPr="00DD2B72" w:rsidRDefault="00DD2B72" w:rsidP="00DD2B72">
            <w:pPr>
              <w:spacing w:after="0" w:line="240" w:lineRule="auto"/>
              <w:rPr>
                <w:rFonts w:ascii="Times New Roman" w:eastAsia="Times New Roman" w:hAnsi="Times New Roman" w:cs="Times New Roman"/>
                <w:sz w:val="24"/>
                <w:szCs w:val="24"/>
                <w:lang w:eastAsia="en-IN"/>
              </w:rPr>
            </w:pPr>
            <w:r w:rsidRPr="00DD2B72">
              <w:rPr>
                <w:rFonts w:ascii="Times New Roman" w:eastAsia="Times New Roman" w:hAnsi="Times New Roman" w:cs="Times New Roman"/>
                <w:sz w:val="24"/>
                <w:szCs w:val="24"/>
                <w:lang w:eastAsia="en-IN"/>
              </w:rPr>
              <w:t>Implementation of ISPS Code, Land Conservation and development activities</w:t>
            </w:r>
          </w:p>
        </w:tc>
        <w:tc>
          <w:tcPr>
            <w:tcW w:w="1563" w:type="dxa"/>
            <w:vMerge w:val="restart"/>
            <w:tcBorders>
              <w:top w:val="single" w:sz="6" w:space="0" w:color="000000"/>
              <w:left w:val="single" w:sz="6" w:space="0" w:color="000000"/>
              <w:right w:val="single" w:sz="6" w:space="0" w:color="000000"/>
            </w:tcBorders>
            <w:vAlign w:val="center"/>
          </w:tcPr>
          <w:p w:rsidR="00DD2B72" w:rsidRPr="00DD2B72" w:rsidRDefault="00DD2B72" w:rsidP="00DD2B72">
            <w:pPr>
              <w:spacing w:after="0" w:line="240" w:lineRule="auto"/>
              <w:jc w:val="center"/>
              <w:rPr>
                <w:rFonts w:ascii="Times New Roman" w:eastAsia="Times New Roman" w:hAnsi="Times New Roman" w:cs="Times New Roman"/>
                <w:sz w:val="24"/>
                <w:szCs w:val="24"/>
                <w:lang w:eastAsia="en-IN"/>
              </w:rPr>
            </w:pPr>
            <w:r w:rsidRPr="00DD2B72">
              <w:rPr>
                <w:rFonts w:ascii="Times New Roman" w:eastAsia="Times New Roman" w:hAnsi="Times New Roman" w:cs="Times New Roman"/>
                <w:sz w:val="24"/>
                <w:szCs w:val="24"/>
                <w:lang w:eastAsia="en-IN"/>
              </w:rPr>
              <w:t>500.00</w:t>
            </w:r>
          </w:p>
        </w:tc>
      </w:tr>
      <w:tr w:rsidR="00DD2B72" w:rsidRPr="00DD2B72" w:rsidTr="004B57B1">
        <w:trPr>
          <w:trHeight w:val="341"/>
        </w:trPr>
        <w:tc>
          <w:tcPr>
            <w:tcW w:w="724" w:type="dxa"/>
            <w:tcBorders>
              <w:top w:val="single" w:sz="6" w:space="0" w:color="000000"/>
              <w:left w:val="single" w:sz="6" w:space="0" w:color="000000"/>
              <w:bottom w:val="single" w:sz="6" w:space="0" w:color="000000"/>
              <w:right w:val="single" w:sz="6" w:space="0" w:color="000000"/>
            </w:tcBorders>
            <w:hideMark/>
          </w:tcPr>
          <w:p w:rsidR="00DD2B72" w:rsidRPr="00DD2B72" w:rsidRDefault="00DD2B72" w:rsidP="00DD2B72">
            <w:pPr>
              <w:spacing w:after="0" w:line="240" w:lineRule="auto"/>
              <w:jc w:val="center"/>
              <w:rPr>
                <w:rFonts w:ascii="Times New Roman" w:eastAsia="Times New Roman" w:hAnsi="Times New Roman" w:cs="Times New Roman"/>
                <w:sz w:val="24"/>
                <w:szCs w:val="24"/>
                <w:lang w:eastAsia="en-IN"/>
              </w:rPr>
            </w:pPr>
            <w:r w:rsidRPr="00DD2B72">
              <w:rPr>
                <w:rFonts w:ascii="Times New Roman" w:eastAsia="Times New Roman" w:hAnsi="Times New Roman" w:cs="Times New Roman"/>
                <w:sz w:val="24"/>
                <w:szCs w:val="24"/>
                <w:lang w:eastAsia="en-IN"/>
              </w:rPr>
              <w:t>2</w:t>
            </w:r>
          </w:p>
        </w:tc>
        <w:tc>
          <w:tcPr>
            <w:tcW w:w="6521" w:type="dxa"/>
            <w:tcBorders>
              <w:top w:val="single" w:sz="6" w:space="0" w:color="000000"/>
              <w:left w:val="single" w:sz="6" w:space="0" w:color="000000"/>
              <w:bottom w:val="single" w:sz="6" w:space="0" w:color="000000"/>
              <w:right w:val="single" w:sz="6" w:space="0" w:color="000000"/>
            </w:tcBorders>
            <w:hideMark/>
          </w:tcPr>
          <w:p w:rsidR="00DD2B72" w:rsidRPr="00DD2B72" w:rsidRDefault="00DD2B72" w:rsidP="00DD2B72">
            <w:pPr>
              <w:spacing w:after="0" w:line="240" w:lineRule="auto"/>
              <w:rPr>
                <w:rFonts w:ascii="Times New Roman" w:eastAsia="Times New Roman" w:hAnsi="Times New Roman" w:cs="Times New Roman"/>
                <w:sz w:val="24"/>
                <w:szCs w:val="24"/>
                <w:lang w:eastAsia="en-IN"/>
              </w:rPr>
            </w:pPr>
            <w:r w:rsidRPr="00DD2B72">
              <w:rPr>
                <w:rFonts w:ascii="Times New Roman" w:eastAsia="Times New Roman" w:hAnsi="Times New Roman" w:cs="Times New Roman"/>
                <w:sz w:val="24"/>
                <w:szCs w:val="24"/>
                <w:lang w:eastAsia="en-IN"/>
              </w:rPr>
              <w:t xml:space="preserve">Renovation of various buildings/old </w:t>
            </w:r>
            <w:proofErr w:type="spellStart"/>
            <w:r w:rsidRPr="00DD2B72">
              <w:rPr>
                <w:rFonts w:ascii="Times New Roman" w:eastAsia="Times New Roman" w:hAnsi="Times New Roman" w:cs="Times New Roman"/>
                <w:sz w:val="24"/>
                <w:szCs w:val="24"/>
                <w:lang w:eastAsia="en-IN"/>
              </w:rPr>
              <w:t>godowns</w:t>
            </w:r>
            <w:proofErr w:type="spellEnd"/>
            <w:r w:rsidRPr="00DD2B72">
              <w:rPr>
                <w:rFonts w:ascii="Times New Roman" w:eastAsia="Times New Roman" w:hAnsi="Times New Roman" w:cs="Times New Roman"/>
                <w:sz w:val="24"/>
                <w:szCs w:val="24"/>
                <w:lang w:eastAsia="en-IN"/>
              </w:rPr>
              <w:t xml:space="preserve"> at </w:t>
            </w:r>
            <w:proofErr w:type="spellStart"/>
            <w:r w:rsidRPr="00DD2B72">
              <w:rPr>
                <w:rFonts w:ascii="Times New Roman" w:eastAsia="Times New Roman" w:hAnsi="Times New Roman" w:cs="Times New Roman"/>
                <w:sz w:val="24"/>
                <w:szCs w:val="24"/>
                <w:lang w:eastAsia="en-IN"/>
              </w:rPr>
              <w:t>Valiyathura</w:t>
            </w:r>
            <w:proofErr w:type="spellEnd"/>
            <w:r w:rsidRPr="00DD2B72">
              <w:rPr>
                <w:rFonts w:ascii="Times New Roman" w:eastAsia="Times New Roman" w:hAnsi="Times New Roman" w:cs="Times New Roman"/>
                <w:sz w:val="24"/>
                <w:szCs w:val="24"/>
                <w:lang w:eastAsia="en-IN"/>
              </w:rPr>
              <w:t xml:space="preserve">, </w:t>
            </w:r>
            <w:proofErr w:type="spellStart"/>
            <w:r w:rsidRPr="00DD2B72">
              <w:rPr>
                <w:rFonts w:ascii="Times New Roman" w:eastAsia="Times New Roman" w:hAnsi="Times New Roman" w:cs="Times New Roman"/>
                <w:sz w:val="24"/>
                <w:szCs w:val="24"/>
                <w:lang w:eastAsia="en-IN"/>
              </w:rPr>
              <w:t>Thankassery</w:t>
            </w:r>
            <w:proofErr w:type="spellEnd"/>
            <w:r w:rsidRPr="00DD2B72">
              <w:rPr>
                <w:rFonts w:ascii="Times New Roman" w:eastAsia="Times New Roman" w:hAnsi="Times New Roman" w:cs="Times New Roman"/>
                <w:sz w:val="24"/>
                <w:szCs w:val="24"/>
                <w:lang w:eastAsia="en-IN"/>
              </w:rPr>
              <w:t xml:space="preserve">, </w:t>
            </w:r>
            <w:proofErr w:type="spellStart"/>
            <w:r w:rsidRPr="00DD2B72">
              <w:rPr>
                <w:rFonts w:ascii="Times New Roman" w:eastAsia="Times New Roman" w:hAnsi="Times New Roman" w:cs="Times New Roman"/>
                <w:sz w:val="24"/>
                <w:szCs w:val="24"/>
                <w:lang w:eastAsia="en-IN"/>
              </w:rPr>
              <w:t>Ponnani</w:t>
            </w:r>
            <w:proofErr w:type="spellEnd"/>
            <w:r w:rsidRPr="00DD2B72">
              <w:rPr>
                <w:rFonts w:ascii="Times New Roman" w:eastAsia="Times New Roman" w:hAnsi="Times New Roman" w:cs="Times New Roman"/>
                <w:sz w:val="24"/>
                <w:szCs w:val="24"/>
                <w:lang w:eastAsia="en-IN"/>
              </w:rPr>
              <w:t xml:space="preserve">, </w:t>
            </w:r>
            <w:proofErr w:type="spellStart"/>
            <w:proofErr w:type="gramStart"/>
            <w:r w:rsidRPr="00DD2B72">
              <w:rPr>
                <w:rFonts w:ascii="Times New Roman" w:eastAsia="Times New Roman" w:hAnsi="Times New Roman" w:cs="Times New Roman"/>
                <w:sz w:val="24"/>
                <w:szCs w:val="24"/>
                <w:lang w:eastAsia="en-IN"/>
              </w:rPr>
              <w:t>Kodungallur</w:t>
            </w:r>
            <w:proofErr w:type="spellEnd"/>
            <w:r w:rsidRPr="00DD2B72">
              <w:rPr>
                <w:rFonts w:ascii="Times New Roman" w:eastAsia="Times New Roman" w:hAnsi="Times New Roman" w:cs="Times New Roman"/>
                <w:sz w:val="24"/>
                <w:szCs w:val="24"/>
                <w:lang w:eastAsia="en-IN"/>
              </w:rPr>
              <w:t xml:space="preserve"> .</w:t>
            </w:r>
            <w:proofErr w:type="gramEnd"/>
          </w:p>
        </w:tc>
        <w:tc>
          <w:tcPr>
            <w:tcW w:w="1563" w:type="dxa"/>
            <w:vMerge/>
            <w:tcBorders>
              <w:left w:val="single" w:sz="6" w:space="0" w:color="000000"/>
              <w:right w:val="single" w:sz="6" w:space="0" w:color="000000"/>
            </w:tcBorders>
            <w:vAlign w:val="center"/>
          </w:tcPr>
          <w:p w:rsidR="00DD2B72" w:rsidRPr="00DD2B72" w:rsidRDefault="00DD2B72" w:rsidP="00DD2B72">
            <w:pPr>
              <w:spacing w:after="0" w:line="240" w:lineRule="auto"/>
              <w:jc w:val="center"/>
              <w:rPr>
                <w:rFonts w:ascii="Times New Roman" w:eastAsia="Times New Roman" w:hAnsi="Times New Roman" w:cs="Times New Roman"/>
                <w:sz w:val="24"/>
                <w:szCs w:val="24"/>
                <w:lang w:eastAsia="en-IN"/>
              </w:rPr>
            </w:pPr>
          </w:p>
        </w:tc>
      </w:tr>
      <w:tr w:rsidR="00DD2B72" w:rsidRPr="00DD2B72" w:rsidTr="004B57B1">
        <w:trPr>
          <w:trHeight w:val="262"/>
        </w:trPr>
        <w:tc>
          <w:tcPr>
            <w:tcW w:w="724" w:type="dxa"/>
            <w:tcBorders>
              <w:top w:val="single" w:sz="6" w:space="0" w:color="000000"/>
              <w:left w:val="single" w:sz="6" w:space="0" w:color="000000"/>
              <w:bottom w:val="single" w:sz="6" w:space="0" w:color="000000"/>
              <w:right w:val="single" w:sz="6" w:space="0" w:color="000000"/>
            </w:tcBorders>
            <w:vAlign w:val="center"/>
            <w:hideMark/>
          </w:tcPr>
          <w:p w:rsidR="00DD2B72" w:rsidRPr="00DD2B72" w:rsidRDefault="00DD2B72" w:rsidP="00DD2B72">
            <w:pPr>
              <w:spacing w:after="0" w:line="240" w:lineRule="auto"/>
              <w:jc w:val="center"/>
              <w:rPr>
                <w:rFonts w:ascii="Times New Roman" w:eastAsia="Times New Roman" w:hAnsi="Times New Roman" w:cs="Times New Roman"/>
                <w:sz w:val="24"/>
                <w:szCs w:val="24"/>
                <w:lang w:eastAsia="en-IN"/>
              </w:rPr>
            </w:pPr>
            <w:r w:rsidRPr="00DD2B72">
              <w:rPr>
                <w:rFonts w:ascii="Times New Roman" w:eastAsia="Times New Roman" w:hAnsi="Times New Roman" w:cs="Times New Roman"/>
                <w:sz w:val="24"/>
                <w:szCs w:val="24"/>
                <w:lang w:eastAsia="en-IN"/>
              </w:rPr>
              <w:t>3</w:t>
            </w:r>
          </w:p>
        </w:tc>
        <w:tc>
          <w:tcPr>
            <w:tcW w:w="6521" w:type="dxa"/>
            <w:tcBorders>
              <w:top w:val="single" w:sz="6" w:space="0" w:color="000000"/>
              <w:left w:val="single" w:sz="6" w:space="0" w:color="000000"/>
              <w:bottom w:val="single" w:sz="6" w:space="0" w:color="000000"/>
              <w:right w:val="single" w:sz="6" w:space="0" w:color="000000"/>
            </w:tcBorders>
            <w:vAlign w:val="center"/>
            <w:hideMark/>
          </w:tcPr>
          <w:p w:rsidR="00DD2B72" w:rsidRPr="00DD2B72" w:rsidRDefault="00DD2B72" w:rsidP="00DD2B72">
            <w:pPr>
              <w:spacing w:after="0" w:line="240" w:lineRule="auto"/>
              <w:rPr>
                <w:rFonts w:ascii="Times New Roman" w:eastAsia="Times New Roman" w:hAnsi="Times New Roman" w:cs="Times New Roman"/>
                <w:sz w:val="24"/>
                <w:szCs w:val="24"/>
                <w:lang w:eastAsia="en-IN"/>
              </w:rPr>
            </w:pPr>
            <w:r w:rsidRPr="00DD2B72">
              <w:rPr>
                <w:rFonts w:ascii="Times New Roman" w:eastAsia="Times New Roman" w:hAnsi="Times New Roman" w:cs="Times New Roman"/>
                <w:sz w:val="24"/>
                <w:szCs w:val="24"/>
                <w:lang w:eastAsia="en-IN"/>
              </w:rPr>
              <w:t>Dredging &amp; Reclamation works</w:t>
            </w:r>
            <w:r w:rsidRPr="00DD2B72">
              <w:rPr>
                <w:rFonts w:ascii="Times New Roman" w:eastAsia="Times New Roman" w:hAnsi="Times New Roman" w:cs="Times New Roman"/>
                <w:sz w:val="24"/>
                <w:szCs w:val="24"/>
                <w:lang w:eastAsia="en-IN"/>
              </w:rPr>
              <w:tab/>
            </w:r>
          </w:p>
        </w:tc>
        <w:tc>
          <w:tcPr>
            <w:tcW w:w="1563" w:type="dxa"/>
            <w:vMerge/>
            <w:tcBorders>
              <w:left w:val="single" w:sz="6" w:space="0" w:color="000000"/>
              <w:right w:val="single" w:sz="6" w:space="0" w:color="000000"/>
            </w:tcBorders>
            <w:vAlign w:val="center"/>
          </w:tcPr>
          <w:p w:rsidR="00DD2B72" w:rsidRPr="00DD2B72" w:rsidRDefault="00DD2B72" w:rsidP="00DD2B72">
            <w:pPr>
              <w:spacing w:after="0" w:line="240" w:lineRule="auto"/>
              <w:jc w:val="center"/>
              <w:rPr>
                <w:rFonts w:ascii="Times New Roman" w:eastAsia="Times New Roman" w:hAnsi="Times New Roman" w:cs="Times New Roman"/>
                <w:sz w:val="24"/>
                <w:szCs w:val="24"/>
                <w:lang w:eastAsia="en-IN"/>
              </w:rPr>
            </w:pPr>
          </w:p>
        </w:tc>
      </w:tr>
      <w:tr w:rsidR="00DD2B72" w:rsidRPr="00DD2B72" w:rsidTr="004B57B1">
        <w:trPr>
          <w:trHeight w:val="313"/>
        </w:trPr>
        <w:tc>
          <w:tcPr>
            <w:tcW w:w="724" w:type="dxa"/>
            <w:tcBorders>
              <w:top w:val="single" w:sz="6" w:space="0" w:color="000000"/>
              <w:left w:val="single" w:sz="6" w:space="0" w:color="000000"/>
              <w:bottom w:val="single" w:sz="6" w:space="0" w:color="000000"/>
              <w:right w:val="single" w:sz="6" w:space="0" w:color="000000"/>
            </w:tcBorders>
            <w:vAlign w:val="center"/>
          </w:tcPr>
          <w:p w:rsidR="00DD2B72" w:rsidRPr="00DD2B72" w:rsidRDefault="00DD2B72" w:rsidP="00DD2B72">
            <w:pPr>
              <w:spacing w:after="0" w:line="240" w:lineRule="auto"/>
              <w:rPr>
                <w:rFonts w:ascii="Times New Roman" w:eastAsia="Times New Roman" w:hAnsi="Times New Roman" w:cs="Times New Roman"/>
                <w:sz w:val="24"/>
                <w:szCs w:val="24"/>
                <w:lang w:eastAsia="en-IN"/>
              </w:rPr>
            </w:pPr>
          </w:p>
        </w:tc>
        <w:tc>
          <w:tcPr>
            <w:tcW w:w="6521" w:type="dxa"/>
            <w:tcBorders>
              <w:top w:val="single" w:sz="6" w:space="0" w:color="000000"/>
              <w:left w:val="single" w:sz="6" w:space="0" w:color="000000"/>
              <w:bottom w:val="single" w:sz="6" w:space="0" w:color="000000"/>
              <w:right w:val="single" w:sz="6" w:space="0" w:color="000000"/>
            </w:tcBorders>
            <w:vAlign w:val="center"/>
          </w:tcPr>
          <w:p w:rsidR="00DD2B72" w:rsidRPr="00DD2B72" w:rsidRDefault="00DD2B72" w:rsidP="00DD2B72">
            <w:pPr>
              <w:spacing w:after="0" w:line="240" w:lineRule="auto"/>
              <w:jc w:val="center"/>
              <w:rPr>
                <w:rFonts w:ascii="Times New Roman" w:eastAsia="Times New Roman" w:hAnsi="Times New Roman" w:cs="Times New Roman"/>
                <w:b/>
                <w:bCs/>
                <w:sz w:val="24"/>
                <w:szCs w:val="24"/>
                <w:lang w:eastAsia="en-IN"/>
              </w:rPr>
            </w:pPr>
            <w:r w:rsidRPr="00DD2B72">
              <w:rPr>
                <w:rFonts w:ascii="Times New Roman" w:eastAsia="Times New Roman" w:hAnsi="Times New Roman" w:cs="Times New Roman"/>
                <w:b/>
                <w:bCs/>
                <w:sz w:val="24"/>
                <w:szCs w:val="24"/>
                <w:lang w:eastAsia="en-IN"/>
              </w:rPr>
              <w:t>Total</w:t>
            </w:r>
          </w:p>
        </w:tc>
        <w:tc>
          <w:tcPr>
            <w:tcW w:w="1563" w:type="dxa"/>
            <w:tcBorders>
              <w:top w:val="single" w:sz="6" w:space="0" w:color="000000"/>
              <w:left w:val="single" w:sz="6" w:space="0" w:color="000000"/>
              <w:bottom w:val="single" w:sz="6" w:space="0" w:color="000000"/>
              <w:right w:val="single" w:sz="6" w:space="0" w:color="000000"/>
            </w:tcBorders>
            <w:vAlign w:val="center"/>
          </w:tcPr>
          <w:p w:rsidR="00DD2B72" w:rsidRPr="00DD2B72" w:rsidRDefault="00DD2B72" w:rsidP="00DD2B72">
            <w:pPr>
              <w:spacing w:after="0" w:line="240" w:lineRule="auto"/>
              <w:jc w:val="center"/>
              <w:rPr>
                <w:rFonts w:ascii="Times New Roman" w:eastAsia="Times New Roman" w:hAnsi="Times New Roman" w:cs="Times New Roman"/>
                <w:b/>
                <w:bCs/>
                <w:sz w:val="24"/>
                <w:szCs w:val="24"/>
                <w:lang w:eastAsia="en-IN"/>
              </w:rPr>
            </w:pPr>
            <w:r w:rsidRPr="00DD2B72">
              <w:rPr>
                <w:rFonts w:ascii="Times New Roman" w:eastAsia="Times New Roman" w:hAnsi="Times New Roman" w:cs="Times New Roman"/>
                <w:b/>
                <w:bCs/>
                <w:sz w:val="24"/>
                <w:szCs w:val="24"/>
                <w:lang w:eastAsia="en-IN"/>
              </w:rPr>
              <w:t>500.00</w:t>
            </w:r>
          </w:p>
        </w:tc>
      </w:tr>
    </w:tbl>
    <w:p w:rsidR="00DD2B72" w:rsidRPr="00DD2B72" w:rsidRDefault="00DD2B72" w:rsidP="00176212">
      <w:pPr>
        <w:shd w:val="clear" w:color="auto" w:fill="FFFFFF"/>
        <w:spacing w:after="0" w:line="240" w:lineRule="auto"/>
        <w:rPr>
          <w:rFonts w:ascii="Times New Roman" w:eastAsia="Times New Roman" w:hAnsi="Times New Roman" w:cs="Times New Roman"/>
          <w:b/>
          <w:bCs/>
          <w:color w:val="212529"/>
          <w:sz w:val="24"/>
          <w:szCs w:val="24"/>
          <w:lang w:eastAsia="en-IN"/>
        </w:rPr>
      </w:pPr>
      <w:r w:rsidRPr="00DD2B72">
        <w:rPr>
          <w:rFonts w:ascii="Times New Roman" w:eastAsia="Times New Roman" w:hAnsi="Times New Roman" w:cs="Times New Roman"/>
          <w:b/>
          <w:bCs/>
          <w:color w:val="212529"/>
          <w:sz w:val="24"/>
          <w:szCs w:val="24"/>
          <w:lang w:eastAsia="en-IN"/>
        </w:rPr>
        <w:t xml:space="preserve">9. Development of </w:t>
      </w:r>
      <w:proofErr w:type="spellStart"/>
      <w:r w:rsidRPr="00DD2B72">
        <w:rPr>
          <w:rFonts w:ascii="Times New Roman" w:eastAsia="Times New Roman" w:hAnsi="Times New Roman" w:cs="Times New Roman"/>
          <w:b/>
          <w:bCs/>
          <w:color w:val="212529"/>
          <w:sz w:val="24"/>
          <w:szCs w:val="24"/>
          <w:lang w:eastAsia="en-IN"/>
        </w:rPr>
        <w:t>Vizhinjam</w:t>
      </w:r>
      <w:proofErr w:type="spellEnd"/>
      <w:r w:rsidRPr="00DD2B72">
        <w:rPr>
          <w:rFonts w:ascii="Times New Roman" w:eastAsia="Times New Roman" w:hAnsi="Times New Roman" w:cs="Times New Roman"/>
          <w:b/>
          <w:bCs/>
          <w:color w:val="212529"/>
          <w:sz w:val="24"/>
          <w:szCs w:val="24"/>
          <w:lang w:eastAsia="en-IN"/>
        </w:rPr>
        <w:t xml:space="preserve"> International Sea Port Ltd                   </w:t>
      </w:r>
    </w:p>
    <w:p w:rsidR="00DD2B72" w:rsidRPr="00DD2B72" w:rsidRDefault="00DD2B72" w:rsidP="00176212">
      <w:pPr>
        <w:shd w:val="clear" w:color="auto" w:fill="FFFFFF"/>
        <w:spacing w:after="0" w:line="240" w:lineRule="auto"/>
        <w:jc w:val="right"/>
        <w:rPr>
          <w:rFonts w:ascii="Times New Roman" w:eastAsia="Times New Roman" w:hAnsi="Times New Roman" w:cs="Times New Roman"/>
          <w:color w:val="212529"/>
          <w:sz w:val="24"/>
          <w:szCs w:val="24"/>
          <w:lang w:eastAsia="en-IN"/>
        </w:rPr>
      </w:pPr>
      <w:r w:rsidRPr="00DD2B72">
        <w:rPr>
          <w:rFonts w:ascii="Times New Roman" w:eastAsia="Times New Roman" w:hAnsi="Times New Roman" w:cs="Times New Roman"/>
          <w:b/>
          <w:bCs/>
          <w:color w:val="212529"/>
          <w:sz w:val="24"/>
          <w:szCs w:val="24"/>
          <w:lang w:eastAsia="en-IN"/>
        </w:rPr>
        <w:t xml:space="preserve"> (Outlay: </w:t>
      </w:r>
      <w:r w:rsidRPr="00DD2B72">
        <w:rPr>
          <w:rFonts w:ascii="Tahoma" w:eastAsia="Times New Roman" w:hAnsi="Tahoma" w:cs="Tahoma"/>
          <w:b/>
          <w:bCs/>
          <w:sz w:val="24"/>
          <w:szCs w:val="24"/>
          <w:lang w:eastAsia="en-IN"/>
        </w:rPr>
        <w:t>₹</w:t>
      </w:r>
      <w:r w:rsidRPr="00DD2B72">
        <w:rPr>
          <w:rFonts w:ascii="Times New Roman" w:eastAsia="Times New Roman" w:hAnsi="Times New Roman" w:cs="Times New Roman"/>
          <w:b/>
          <w:bCs/>
          <w:color w:val="212529"/>
          <w:sz w:val="24"/>
          <w:szCs w:val="24"/>
          <w:lang w:eastAsia="en-IN"/>
        </w:rPr>
        <w:t>1.00 lakh)</w:t>
      </w:r>
    </w:p>
    <w:p w:rsidR="00DD2B72" w:rsidRPr="00DD2B72" w:rsidRDefault="00DD2B72" w:rsidP="00DD2B72">
      <w:pPr>
        <w:autoSpaceDE w:val="0"/>
        <w:autoSpaceDN w:val="0"/>
        <w:adjustRightInd w:val="0"/>
        <w:spacing w:after="0"/>
        <w:ind w:firstLine="720"/>
        <w:jc w:val="both"/>
        <w:rPr>
          <w:rFonts w:ascii="Times New Roman" w:eastAsia="Times New Roman" w:hAnsi="Times New Roman" w:cs="Times New Roman"/>
          <w:sz w:val="24"/>
          <w:szCs w:val="24"/>
          <w:lang w:eastAsia="en-IN"/>
        </w:rPr>
      </w:pPr>
      <w:proofErr w:type="spellStart"/>
      <w:r w:rsidRPr="00DD2B72">
        <w:rPr>
          <w:rFonts w:ascii="Times New Roman" w:eastAsia="Times New Roman" w:hAnsi="Times New Roman" w:cs="Times New Roman"/>
          <w:color w:val="212529"/>
          <w:sz w:val="24"/>
          <w:szCs w:val="24"/>
          <w:lang w:eastAsia="en-IN"/>
        </w:rPr>
        <w:t>Vizhinjam</w:t>
      </w:r>
      <w:proofErr w:type="spellEnd"/>
      <w:r w:rsidRPr="00DD2B72">
        <w:rPr>
          <w:rFonts w:ascii="Times New Roman" w:eastAsia="Times New Roman" w:hAnsi="Times New Roman" w:cs="Times New Roman"/>
          <w:color w:val="212529"/>
          <w:sz w:val="24"/>
          <w:szCs w:val="24"/>
          <w:lang w:eastAsia="en-IN"/>
        </w:rPr>
        <w:t xml:space="preserve"> International Sea Port is t</w:t>
      </w:r>
      <w:r w:rsidRPr="00DD2B72">
        <w:rPr>
          <w:rFonts w:ascii="Times New Roman" w:eastAsia="Times New Roman" w:hAnsi="Times New Roman" w:cs="Times New Roman"/>
          <w:sz w:val="24"/>
          <w:szCs w:val="24"/>
          <w:lang w:eastAsia="en-IN"/>
        </w:rPr>
        <w:t xml:space="preserve">he first deep water </w:t>
      </w:r>
      <w:proofErr w:type="spellStart"/>
      <w:r w:rsidRPr="00DD2B72">
        <w:rPr>
          <w:rFonts w:ascii="Times New Roman" w:eastAsia="Times New Roman" w:hAnsi="Times New Roman" w:cs="Times New Roman"/>
          <w:sz w:val="24"/>
          <w:szCs w:val="24"/>
          <w:lang w:eastAsia="en-IN"/>
        </w:rPr>
        <w:t>transhipment</w:t>
      </w:r>
      <w:proofErr w:type="spellEnd"/>
      <w:r w:rsidRPr="00DD2B72">
        <w:rPr>
          <w:rFonts w:ascii="Times New Roman" w:eastAsia="Times New Roman" w:hAnsi="Times New Roman" w:cs="Times New Roman"/>
          <w:sz w:val="24"/>
          <w:szCs w:val="24"/>
          <w:lang w:eastAsia="en-IN"/>
        </w:rPr>
        <w:t xml:space="preserve"> port of the country. The key attractions of the </w:t>
      </w:r>
      <w:proofErr w:type="spellStart"/>
      <w:r w:rsidRPr="00DD2B72">
        <w:rPr>
          <w:rFonts w:ascii="Times New Roman" w:eastAsia="Times New Roman" w:hAnsi="Times New Roman" w:cs="Times New Roman"/>
          <w:sz w:val="24"/>
          <w:szCs w:val="24"/>
          <w:lang w:eastAsia="en-IN"/>
        </w:rPr>
        <w:t>Vizhinjam</w:t>
      </w:r>
      <w:proofErr w:type="spellEnd"/>
      <w:r w:rsidRPr="00DD2B72">
        <w:rPr>
          <w:rFonts w:ascii="Times New Roman" w:eastAsia="Times New Roman" w:hAnsi="Times New Roman" w:cs="Times New Roman"/>
          <w:sz w:val="24"/>
          <w:szCs w:val="24"/>
          <w:lang w:eastAsia="en-IN"/>
        </w:rPr>
        <w:t xml:space="preserve"> international seaport project are its natural depth of </w:t>
      </w:r>
      <w:smartTag w:uri="urn:schemas-microsoft-com:office:smarttags" w:element="metricconverter">
        <w:smartTagPr>
          <w:attr w:name="ProductID" w:val="18 m"/>
        </w:smartTagPr>
        <w:r w:rsidRPr="00DD2B72">
          <w:rPr>
            <w:rFonts w:ascii="Times New Roman" w:eastAsia="Times New Roman" w:hAnsi="Times New Roman" w:cs="Times New Roman"/>
            <w:sz w:val="24"/>
            <w:szCs w:val="24"/>
            <w:lang w:eastAsia="en-IN"/>
          </w:rPr>
          <w:t>18 m</w:t>
        </w:r>
      </w:smartTag>
      <w:r w:rsidRPr="00DD2B72">
        <w:rPr>
          <w:rFonts w:ascii="Times New Roman" w:eastAsia="Times New Roman" w:hAnsi="Times New Roman" w:cs="Times New Roman"/>
          <w:sz w:val="24"/>
          <w:szCs w:val="24"/>
          <w:lang w:eastAsia="en-IN"/>
        </w:rPr>
        <w:t xml:space="preserve">, the nearness of 10 nautical miles to the international shipping route and the minimal maintenance dredging requirements. The first phase of the port is planned with a container handling capacity of 1 Million </w:t>
      </w:r>
      <w:smartTag w:uri="urn:schemas-microsoft-com:office:smarttags" w:element="stockticker">
        <w:r w:rsidRPr="00DD2B72">
          <w:rPr>
            <w:rFonts w:ascii="Times New Roman" w:eastAsia="Times New Roman" w:hAnsi="Times New Roman" w:cs="Times New Roman"/>
            <w:sz w:val="24"/>
            <w:szCs w:val="24"/>
            <w:lang w:eastAsia="en-IN"/>
          </w:rPr>
          <w:t>TEU</w:t>
        </w:r>
      </w:smartTag>
      <w:r w:rsidRPr="00DD2B72">
        <w:rPr>
          <w:rFonts w:ascii="Times New Roman" w:eastAsia="Times New Roman" w:hAnsi="Times New Roman" w:cs="Times New Roman"/>
          <w:sz w:val="24"/>
          <w:szCs w:val="24"/>
          <w:lang w:eastAsia="en-IN"/>
        </w:rPr>
        <w:t xml:space="preserve"> (Twenty Foot Equivalent Units) with </w:t>
      </w:r>
      <w:smartTag w:uri="urn:schemas-microsoft-com:office:smarttags" w:element="metricconverter">
        <w:smartTagPr>
          <w:attr w:name="ProductID" w:val="800 m"/>
        </w:smartTagPr>
        <w:r w:rsidRPr="00DD2B72">
          <w:rPr>
            <w:rFonts w:ascii="Times New Roman" w:eastAsia="Times New Roman" w:hAnsi="Times New Roman" w:cs="Times New Roman"/>
            <w:sz w:val="24"/>
            <w:szCs w:val="24"/>
            <w:lang w:eastAsia="en-IN"/>
          </w:rPr>
          <w:t>800 m</w:t>
        </w:r>
      </w:smartTag>
      <w:r w:rsidRPr="00DD2B72">
        <w:rPr>
          <w:rFonts w:ascii="Times New Roman" w:eastAsia="Times New Roman" w:hAnsi="Times New Roman" w:cs="Times New Roman"/>
          <w:sz w:val="24"/>
          <w:szCs w:val="24"/>
          <w:lang w:eastAsia="en-IN"/>
        </w:rPr>
        <w:t xml:space="preserve"> berth length with future expansion plans to 3 Million </w:t>
      </w:r>
      <w:smartTag w:uri="urn:schemas-microsoft-com:office:smarttags" w:element="stockticker">
        <w:r w:rsidRPr="00DD2B72">
          <w:rPr>
            <w:rFonts w:ascii="Times New Roman" w:eastAsia="Times New Roman" w:hAnsi="Times New Roman" w:cs="Times New Roman"/>
            <w:sz w:val="24"/>
            <w:szCs w:val="24"/>
            <w:lang w:eastAsia="en-IN"/>
          </w:rPr>
          <w:t>TEU</w:t>
        </w:r>
      </w:smartTag>
      <w:r w:rsidRPr="00DD2B72">
        <w:rPr>
          <w:rFonts w:ascii="Times New Roman" w:eastAsia="Times New Roman" w:hAnsi="Times New Roman" w:cs="Times New Roman"/>
          <w:sz w:val="24"/>
          <w:szCs w:val="24"/>
          <w:lang w:eastAsia="en-IN"/>
        </w:rPr>
        <w:t xml:space="preserve">/2000 m berth length in successive phases. The total estimated cost of the first phase of the project is </w:t>
      </w:r>
      <w:r w:rsidRPr="00DD2B72">
        <w:rPr>
          <w:rFonts w:ascii="Tahoma" w:eastAsia="Times New Roman" w:hAnsi="Tahoma" w:cs="Tahoma"/>
          <w:sz w:val="24"/>
          <w:szCs w:val="24"/>
          <w:lang w:eastAsia="en-IN"/>
        </w:rPr>
        <w:t>₹</w:t>
      </w:r>
      <w:r w:rsidRPr="00DD2B72">
        <w:rPr>
          <w:rFonts w:ascii="Times New Roman" w:eastAsia="Times New Roman" w:hAnsi="Times New Roman" w:cs="Times New Roman"/>
          <w:sz w:val="24"/>
          <w:szCs w:val="24"/>
          <w:lang w:eastAsia="en-IN"/>
        </w:rPr>
        <w:t xml:space="preserve">7700.00 </w:t>
      </w:r>
      <w:proofErr w:type="spellStart"/>
      <w:r w:rsidRPr="00DD2B72">
        <w:rPr>
          <w:rFonts w:ascii="Times New Roman" w:eastAsia="Times New Roman" w:hAnsi="Times New Roman" w:cs="Times New Roman"/>
          <w:sz w:val="24"/>
          <w:szCs w:val="24"/>
          <w:lang w:eastAsia="en-IN"/>
        </w:rPr>
        <w:t>crore</w:t>
      </w:r>
      <w:proofErr w:type="spellEnd"/>
      <w:r w:rsidRPr="00DD2B72">
        <w:rPr>
          <w:rFonts w:ascii="Times New Roman" w:eastAsia="Times New Roman" w:hAnsi="Times New Roman" w:cs="Times New Roman"/>
          <w:sz w:val="24"/>
          <w:szCs w:val="24"/>
          <w:lang w:eastAsia="en-IN"/>
        </w:rPr>
        <w:t xml:space="preserve"> with (i) </w:t>
      </w:r>
      <w:r w:rsidRPr="00DD2B72">
        <w:rPr>
          <w:rFonts w:ascii="Tahoma" w:eastAsia="Times New Roman" w:hAnsi="Tahoma" w:cs="Tahoma"/>
          <w:sz w:val="24"/>
          <w:szCs w:val="24"/>
          <w:lang w:eastAsia="en-IN"/>
        </w:rPr>
        <w:t>₹</w:t>
      </w:r>
      <w:r w:rsidRPr="00DD2B72">
        <w:rPr>
          <w:rFonts w:ascii="Times New Roman" w:eastAsia="Times New Roman" w:hAnsi="Times New Roman" w:cs="Times New Roman"/>
          <w:sz w:val="24"/>
          <w:szCs w:val="24"/>
          <w:lang w:eastAsia="en-IN"/>
        </w:rPr>
        <w:t xml:space="preserve">4089.00 </w:t>
      </w:r>
      <w:proofErr w:type="spellStart"/>
      <w:r w:rsidRPr="00DD2B72">
        <w:rPr>
          <w:rFonts w:ascii="Times New Roman" w:eastAsia="Times New Roman" w:hAnsi="Times New Roman" w:cs="Times New Roman"/>
          <w:sz w:val="24"/>
          <w:szCs w:val="24"/>
          <w:lang w:eastAsia="en-IN"/>
        </w:rPr>
        <w:t>crore</w:t>
      </w:r>
      <w:proofErr w:type="spellEnd"/>
      <w:r w:rsidRPr="00DD2B72">
        <w:rPr>
          <w:rFonts w:ascii="Times New Roman" w:eastAsia="Times New Roman" w:hAnsi="Times New Roman" w:cs="Times New Roman"/>
          <w:sz w:val="24"/>
          <w:szCs w:val="24"/>
          <w:lang w:eastAsia="en-IN"/>
        </w:rPr>
        <w:t xml:space="preserve"> as </w:t>
      </w:r>
      <w:smartTag w:uri="urn:schemas-microsoft-com:office:smarttags" w:element="stockticker">
        <w:r w:rsidRPr="00DD2B72">
          <w:rPr>
            <w:rFonts w:ascii="Times New Roman" w:eastAsia="Times New Roman" w:hAnsi="Times New Roman" w:cs="Times New Roman"/>
            <w:sz w:val="24"/>
            <w:szCs w:val="24"/>
            <w:lang w:eastAsia="en-IN"/>
          </w:rPr>
          <w:t>PPP</w:t>
        </w:r>
      </w:smartTag>
      <w:r w:rsidRPr="00DD2B72">
        <w:rPr>
          <w:rFonts w:ascii="Times New Roman" w:eastAsia="Times New Roman" w:hAnsi="Times New Roman" w:cs="Times New Roman"/>
          <w:sz w:val="24"/>
          <w:szCs w:val="24"/>
          <w:lang w:eastAsia="en-IN"/>
        </w:rPr>
        <w:t xml:space="preserve"> component </w:t>
      </w:r>
      <w:r w:rsidR="00C85BE2">
        <w:rPr>
          <w:rFonts w:ascii="Times New Roman" w:eastAsia="Times New Roman" w:hAnsi="Times New Roman" w:cs="Times New Roman"/>
          <w:sz w:val="24"/>
          <w:szCs w:val="24"/>
          <w:lang w:eastAsia="en-IN"/>
        </w:rPr>
        <w:t xml:space="preserve">              (ii)</w:t>
      </w:r>
      <w:r w:rsidRPr="00DD2B72">
        <w:rPr>
          <w:rFonts w:ascii="Tahoma" w:eastAsia="Times New Roman" w:hAnsi="Tahoma" w:cs="Tahoma"/>
          <w:sz w:val="24"/>
          <w:szCs w:val="24"/>
          <w:lang w:eastAsia="en-IN"/>
        </w:rPr>
        <w:t>₹</w:t>
      </w:r>
      <w:r w:rsidRPr="00DD2B72">
        <w:rPr>
          <w:rFonts w:ascii="Times New Roman" w:eastAsia="Times New Roman" w:hAnsi="Times New Roman" w:cs="Times New Roman"/>
          <w:sz w:val="24"/>
          <w:szCs w:val="24"/>
          <w:lang w:eastAsia="en-IN"/>
        </w:rPr>
        <w:t xml:space="preserve">1463.00 </w:t>
      </w:r>
      <w:proofErr w:type="spellStart"/>
      <w:r w:rsidRPr="00DD2B72">
        <w:rPr>
          <w:rFonts w:ascii="Times New Roman" w:eastAsia="Times New Roman" w:hAnsi="Times New Roman" w:cs="Times New Roman"/>
          <w:sz w:val="24"/>
          <w:szCs w:val="24"/>
          <w:lang w:eastAsia="en-IN"/>
        </w:rPr>
        <w:t>crore</w:t>
      </w:r>
      <w:proofErr w:type="spellEnd"/>
      <w:r w:rsidRPr="00DD2B72">
        <w:rPr>
          <w:rFonts w:ascii="Times New Roman" w:eastAsia="Times New Roman" w:hAnsi="Times New Roman" w:cs="Times New Roman"/>
          <w:sz w:val="24"/>
          <w:szCs w:val="24"/>
          <w:lang w:eastAsia="en-IN"/>
        </w:rPr>
        <w:t xml:space="preserve"> as funded work of breakwater (iii) </w:t>
      </w:r>
      <w:r w:rsidRPr="00DD2B72">
        <w:rPr>
          <w:rFonts w:ascii="Tahoma" w:eastAsia="Times New Roman" w:hAnsi="Tahoma" w:cs="Tahoma"/>
          <w:sz w:val="24"/>
          <w:szCs w:val="24"/>
          <w:lang w:eastAsia="en-IN"/>
        </w:rPr>
        <w:t>₹</w:t>
      </w:r>
      <w:r w:rsidRPr="00DD2B72">
        <w:rPr>
          <w:rFonts w:ascii="Times New Roman" w:eastAsia="Times New Roman" w:hAnsi="Times New Roman" w:cs="Times New Roman"/>
          <w:sz w:val="24"/>
          <w:szCs w:val="24"/>
          <w:lang w:eastAsia="en-IN"/>
        </w:rPr>
        <w:t xml:space="preserve">1808.00 </w:t>
      </w:r>
      <w:proofErr w:type="spellStart"/>
      <w:r w:rsidRPr="00DD2B72">
        <w:rPr>
          <w:rFonts w:ascii="Times New Roman" w:eastAsia="Times New Roman" w:hAnsi="Times New Roman" w:cs="Times New Roman"/>
          <w:sz w:val="24"/>
          <w:szCs w:val="24"/>
          <w:lang w:eastAsia="en-IN"/>
        </w:rPr>
        <w:t>crore</w:t>
      </w:r>
      <w:proofErr w:type="spellEnd"/>
      <w:r w:rsidRPr="00DD2B72">
        <w:rPr>
          <w:rFonts w:ascii="Times New Roman" w:eastAsia="Times New Roman" w:hAnsi="Times New Roman" w:cs="Times New Roman"/>
          <w:sz w:val="24"/>
          <w:szCs w:val="24"/>
          <w:lang w:eastAsia="en-IN"/>
        </w:rPr>
        <w:t xml:space="preserve"> for external infrastructure and land </w:t>
      </w:r>
      <w:proofErr w:type="spellStart"/>
      <w:r w:rsidRPr="00DD2B72">
        <w:rPr>
          <w:rFonts w:ascii="Times New Roman" w:eastAsia="Times New Roman" w:hAnsi="Times New Roman" w:cs="Times New Roman"/>
          <w:sz w:val="24"/>
          <w:szCs w:val="24"/>
          <w:lang w:eastAsia="en-IN"/>
        </w:rPr>
        <w:t>acquition</w:t>
      </w:r>
      <w:proofErr w:type="spellEnd"/>
      <w:r w:rsidRPr="00DD2B72">
        <w:rPr>
          <w:rFonts w:ascii="Times New Roman" w:eastAsia="Times New Roman" w:hAnsi="Times New Roman" w:cs="Times New Roman"/>
          <w:sz w:val="24"/>
          <w:szCs w:val="24"/>
          <w:lang w:eastAsia="en-IN"/>
        </w:rPr>
        <w:t xml:space="preserve"> (iv) </w:t>
      </w:r>
      <w:r w:rsidRPr="00DD2B72">
        <w:rPr>
          <w:rFonts w:ascii="Tahoma" w:eastAsia="Times New Roman" w:hAnsi="Tahoma" w:cs="Tahoma"/>
          <w:sz w:val="24"/>
          <w:szCs w:val="24"/>
          <w:lang w:eastAsia="en-IN"/>
        </w:rPr>
        <w:t>₹</w:t>
      </w:r>
      <w:r w:rsidR="00C85BE2">
        <w:rPr>
          <w:rFonts w:ascii="Times New Roman" w:eastAsia="Times New Roman" w:hAnsi="Times New Roman" w:cs="Times New Roman"/>
          <w:sz w:val="24"/>
          <w:szCs w:val="24"/>
          <w:lang w:eastAsia="en-IN"/>
        </w:rPr>
        <w:t xml:space="preserve">340.00 </w:t>
      </w:r>
      <w:proofErr w:type="spellStart"/>
      <w:r w:rsidR="00C85BE2">
        <w:rPr>
          <w:rFonts w:ascii="Times New Roman" w:eastAsia="Times New Roman" w:hAnsi="Times New Roman" w:cs="Times New Roman"/>
          <w:sz w:val="24"/>
          <w:szCs w:val="24"/>
          <w:lang w:eastAsia="en-IN"/>
        </w:rPr>
        <w:t>crore</w:t>
      </w:r>
      <w:proofErr w:type="spellEnd"/>
      <w:r w:rsidR="00C85BE2">
        <w:rPr>
          <w:rFonts w:ascii="Times New Roman" w:eastAsia="Times New Roman" w:hAnsi="Times New Roman" w:cs="Times New Roman"/>
          <w:sz w:val="24"/>
          <w:szCs w:val="24"/>
          <w:lang w:eastAsia="en-IN"/>
        </w:rPr>
        <w:t xml:space="preserve"> for R&amp;</w:t>
      </w:r>
      <w:r w:rsidRPr="00DD2B72">
        <w:rPr>
          <w:rFonts w:ascii="Times New Roman" w:eastAsia="Times New Roman" w:hAnsi="Times New Roman" w:cs="Times New Roman"/>
          <w:sz w:val="24"/>
          <w:szCs w:val="24"/>
          <w:lang w:eastAsia="en-IN"/>
        </w:rPr>
        <w:t>R for project affected people and for general administration expenses.</w:t>
      </w:r>
    </w:p>
    <w:p w:rsidR="00DD2B72" w:rsidRPr="00DD2B72" w:rsidRDefault="00DD2B72" w:rsidP="00DD2B72">
      <w:pPr>
        <w:autoSpaceDE w:val="0"/>
        <w:autoSpaceDN w:val="0"/>
        <w:adjustRightInd w:val="0"/>
        <w:spacing w:after="0"/>
        <w:ind w:firstLine="720"/>
        <w:jc w:val="both"/>
        <w:rPr>
          <w:rFonts w:ascii="Times New Roman" w:eastAsia="Times New Roman" w:hAnsi="Times New Roman" w:cs="Times New Roman"/>
          <w:sz w:val="24"/>
          <w:szCs w:val="24"/>
          <w:lang w:eastAsia="en-IN"/>
        </w:rPr>
      </w:pPr>
      <w:r w:rsidRPr="00DD2B72">
        <w:rPr>
          <w:rFonts w:ascii="Times New Roman" w:eastAsia="Times New Roman" w:hAnsi="Times New Roman" w:cs="Times New Roman"/>
          <w:sz w:val="24"/>
          <w:szCs w:val="24"/>
          <w:lang w:eastAsia="en-IN"/>
        </w:rPr>
        <w:t>This is the first port project in the country being executed in Public Private Partnership (PPP) model with Viability Gap Funding (VGF) from Government of India (</w:t>
      </w:r>
      <w:proofErr w:type="spellStart"/>
      <w:r w:rsidRPr="00DD2B72">
        <w:rPr>
          <w:rFonts w:ascii="Times New Roman" w:eastAsia="Times New Roman" w:hAnsi="Times New Roman" w:cs="Times New Roman"/>
          <w:sz w:val="24"/>
          <w:szCs w:val="24"/>
          <w:lang w:eastAsia="en-IN"/>
        </w:rPr>
        <w:t>GoI</w:t>
      </w:r>
      <w:proofErr w:type="spellEnd"/>
      <w:r w:rsidRPr="00DD2B72">
        <w:rPr>
          <w:rFonts w:ascii="Times New Roman" w:eastAsia="Times New Roman" w:hAnsi="Times New Roman" w:cs="Times New Roman"/>
          <w:sz w:val="24"/>
          <w:szCs w:val="24"/>
          <w:lang w:eastAsia="en-IN"/>
        </w:rPr>
        <w:t xml:space="preserve">). Out of the PPP component of </w:t>
      </w:r>
      <w:r w:rsidRPr="00DD2B72">
        <w:rPr>
          <w:rFonts w:ascii="Tahoma" w:eastAsia="Times New Roman" w:hAnsi="Tahoma" w:cs="Tahoma"/>
          <w:sz w:val="24"/>
          <w:szCs w:val="24"/>
          <w:lang w:eastAsia="en-IN"/>
        </w:rPr>
        <w:t>₹</w:t>
      </w:r>
      <w:r w:rsidRPr="00DD2B72">
        <w:rPr>
          <w:rFonts w:ascii="Times New Roman" w:eastAsia="Times New Roman" w:hAnsi="Times New Roman" w:cs="Times New Roman"/>
          <w:sz w:val="24"/>
          <w:szCs w:val="24"/>
          <w:lang w:eastAsia="en-IN"/>
        </w:rPr>
        <w:t xml:space="preserve">4089.00 </w:t>
      </w:r>
      <w:proofErr w:type="spellStart"/>
      <w:r w:rsidRPr="00DD2B72">
        <w:rPr>
          <w:rFonts w:ascii="Times New Roman" w:eastAsia="Times New Roman" w:hAnsi="Times New Roman" w:cs="Times New Roman"/>
          <w:sz w:val="24"/>
          <w:szCs w:val="24"/>
          <w:lang w:eastAsia="en-IN"/>
        </w:rPr>
        <w:t>crore</w:t>
      </w:r>
      <w:proofErr w:type="spellEnd"/>
      <w:r w:rsidRPr="00DD2B72">
        <w:rPr>
          <w:rFonts w:ascii="Times New Roman" w:eastAsia="Times New Roman" w:hAnsi="Times New Roman" w:cs="Times New Roman"/>
          <w:sz w:val="24"/>
          <w:szCs w:val="24"/>
          <w:lang w:eastAsia="en-IN"/>
        </w:rPr>
        <w:t xml:space="preserve">, investment of </w:t>
      </w:r>
      <w:r w:rsidRPr="00DD2B72">
        <w:rPr>
          <w:rFonts w:ascii="Tahoma" w:eastAsia="Times New Roman" w:hAnsi="Tahoma" w:cs="Tahoma"/>
          <w:sz w:val="24"/>
          <w:szCs w:val="24"/>
          <w:lang w:eastAsia="en-IN"/>
        </w:rPr>
        <w:t>₹</w:t>
      </w:r>
      <w:r w:rsidRPr="00DD2B72">
        <w:rPr>
          <w:rFonts w:ascii="Times New Roman" w:eastAsia="Times New Roman" w:hAnsi="Times New Roman" w:cs="Times New Roman"/>
          <w:sz w:val="24"/>
          <w:szCs w:val="24"/>
          <w:lang w:eastAsia="en-IN"/>
        </w:rPr>
        <w:t xml:space="preserve">1635.00 </w:t>
      </w:r>
      <w:proofErr w:type="spellStart"/>
      <w:r w:rsidRPr="00DD2B72">
        <w:rPr>
          <w:rFonts w:ascii="Times New Roman" w:eastAsia="Times New Roman" w:hAnsi="Times New Roman" w:cs="Times New Roman"/>
          <w:sz w:val="24"/>
          <w:szCs w:val="24"/>
          <w:lang w:eastAsia="en-IN"/>
        </w:rPr>
        <w:t>crores</w:t>
      </w:r>
      <w:proofErr w:type="spellEnd"/>
      <w:r w:rsidRPr="00DD2B72">
        <w:rPr>
          <w:rFonts w:ascii="Times New Roman" w:eastAsia="Times New Roman" w:hAnsi="Times New Roman" w:cs="Times New Roman"/>
          <w:sz w:val="24"/>
          <w:szCs w:val="24"/>
          <w:lang w:eastAsia="en-IN"/>
        </w:rPr>
        <w:t xml:space="preserve"> is the VGF part (with </w:t>
      </w:r>
      <w:r w:rsidRPr="00DD2B72">
        <w:rPr>
          <w:rFonts w:ascii="Tahoma" w:eastAsia="Times New Roman" w:hAnsi="Tahoma" w:cs="Tahoma"/>
          <w:sz w:val="24"/>
          <w:szCs w:val="24"/>
          <w:lang w:eastAsia="en-IN"/>
        </w:rPr>
        <w:t>₹</w:t>
      </w:r>
      <w:r w:rsidRPr="00DD2B72">
        <w:rPr>
          <w:rFonts w:ascii="Times New Roman" w:eastAsia="Times New Roman" w:hAnsi="Times New Roman" w:cs="Times New Roman"/>
          <w:sz w:val="24"/>
          <w:szCs w:val="24"/>
          <w:lang w:eastAsia="en-IN"/>
        </w:rPr>
        <w:t xml:space="preserve">817.8 </w:t>
      </w:r>
      <w:proofErr w:type="spellStart"/>
      <w:r w:rsidRPr="00DD2B72">
        <w:rPr>
          <w:rFonts w:ascii="Times New Roman" w:eastAsia="Times New Roman" w:hAnsi="Times New Roman" w:cs="Times New Roman"/>
          <w:sz w:val="24"/>
          <w:szCs w:val="24"/>
          <w:lang w:eastAsia="en-IN"/>
        </w:rPr>
        <w:lastRenderedPageBreak/>
        <w:t>crores</w:t>
      </w:r>
      <w:proofErr w:type="spellEnd"/>
      <w:r w:rsidRPr="00DD2B72">
        <w:rPr>
          <w:rFonts w:ascii="Times New Roman" w:eastAsia="Times New Roman" w:hAnsi="Times New Roman" w:cs="Times New Roman"/>
          <w:sz w:val="24"/>
          <w:szCs w:val="24"/>
          <w:lang w:eastAsia="en-IN"/>
        </w:rPr>
        <w:t xml:space="preserve"> from </w:t>
      </w:r>
      <w:proofErr w:type="spellStart"/>
      <w:r w:rsidRPr="00DD2B72">
        <w:rPr>
          <w:rFonts w:ascii="Times New Roman" w:eastAsia="Times New Roman" w:hAnsi="Times New Roman" w:cs="Times New Roman"/>
          <w:sz w:val="24"/>
          <w:szCs w:val="24"/>
          <w:lang w:eastAsia="en-IN"/>
        </w:rPr>
        <w:t>GoI</w:t>
      </w:r>
      <w:proofErr w:type="spellEnd"/>
      <w:r w:rsidRPr="00DD2B72">
        <w:rPr>
          <w:rFonts w:ascii="Times New Roman" w:eastAsia="Times New Roman" w:hAnsi="Times New Roman" w:cs="Times New Roman"/>
          <w:sz w:val="24"/>
          <w:szCs w:val="24"/>
          <w:lang w:eastAsia="en-IN"/>
        </w:rPr>
        <w:t xml:space="preserve"> and </w:t>
      </w:r>
      <w:r w:rsidRPr="00DD2B72">
        <w:rPr>
          <w:rFonts w:ascii="Tahoma" w:eastAsia="Times New Roman" w:hAnsi="Tahoma" w:cs="Tahoma"/>
          <w:sz w:val="24"/>
          <w:szCs w:val="24"/>
          <w:lang w:eastAsia="en-IN"/>
        </w:rPr>
        <w:t>₹</w:t>
      </w:r>
      <w:r w:rsidRPr="00DD2B72">
        <w:rPr>
          <w:rFonts w:ascii="Times New Roman" w:eastAsia="Times New Roman" w:hAnsi="Times New Roman" w:cs="Times New Roman"/>
          <w:sz w:val="24"/>
          <w:szCs w:val="24"/>
          <w:lang w:eastAsia="en-IN"/>
        </w:rPr>
        <w:t xml:space="preserve">817.2 </w:t>
      </w:r>
      <w:proofErr w:type="spellStart"/>
      <w:r w:rsidRPr="00DD2B72">
        <w:rPr>
          <w:rFonts w:ascii="Times New Roman" w:eastAsia="Times New Roman" w:hAnsi="Times New Roman" w:cs="Times New Roman"/>
          <w:sz w:val="24"/>
          <w:szCs w:val="24"/>
          <w:lang w:eastAsia="en-IN"/>
        </w:rPr>
        <w:t>crore</w:t>
      </w:r>
      <w:proofErr w:type="spellEnd"/>
      <w:r w:rsidRPr="00DD2B72">
        <w:rPr>
          <w:rFonts w:ascii="Times New Roman" w:eastAsia="Times New Roman" w:hAnsi="Times New Roman" w:cs="Times New Roman"/>
          <w:sz w:val="24"/>
          <w:szCs w:val="24"/>
          <w:lang w:eastAsia="en-IN"/>
        </w:rPr>
        <w:t xml:space="preserve"> by Government of Kerala) and the investment of </w:t>
      </w:r>
      <w:r w:rsidRPr="00DD2B72">
        <w:rPr>
          <w:rFonts w:ascii="Tahoma" w:eastAsia="Times New Roman" w:hAnsi="Tahoma" w:cs="Tahoma"/>
          <w:sz w:val="24"/>
          <w:szCs w:val="24"/>
          <w:lang w:eastAsia="en-IN"/>
        </w:rPr>
        <w:t>₹</w:t>
      </w:r>
      <w:r w:rsidRPr="00DD2B72">
        <w:rPr>
          <w:rFonts w:ascii="Times New Roman" w:eastAsia="Times New Roman" w:hAnsi="Times New Roman" w:cs="Times New Roman"/>
          <w:sz w:val="24"/>
          <w:szCs w:val="24"/>
          <w:lang w:eastAsia="en-IN"/>
        </w:rPr>
        <w:t xml:space="preserve">2454.00 </w:t>
      </w:r>
      <w:proofErr w:type="spellStart"/>
      <w:r w:rsidRPr="00DD2B72">
        <w:rPr>
          <w:rFonts w:ascii="Times New Roman" w:eastAsia="Times New Roman" w:hAnsi="Times New Roman" w:cs="Times New Roman"/>
          <w:sz w:val="24"/>
          <w:szCs w:val="24"/>
          <w:lang w:eastAsia="en-IN"/>
        </w:rPr>
        <w:t>crore</w:t>
      </w:r>
      <w:proofErr w:type="spellEnd"/>
      <w:r w:rsidRPr="00DD2B72">
        <w:rPr>
          <w:rFonts w:ascii="Times New Roman" w:eastAsia="Times New Roman" w:hAnsi="Times New Roman" w:cs="Times New Roman"/>
          <w:sz w:val="24"/>
          <w:szCs w:val="24"/>
          <w:lang w:eastAsia="en-IN"/>
        </w:rPr>
        <w:t xml:space="preserve"> is by the Concessionaire, AVPPL.</w:t>
      </w:r>
    </w:p>
    <w:p w:rsidR="00DD2B72" w:rsidRPr="00DD2B72" w:rsidRDefault="00DD2B72" w:rsidP="00DD2B72">
      <w:pPr>
        <w:autoSpaceDE w:val="0"/>
        <w:autoSpaceDN w:val="0"/>
        <w:adjustRightInd w:val="0"/>
        <w:spacing w:after="0"/>
        <w:ind w:firstLine="720"/>
        <w:jc w:val="both"/>
        <w:rPr>
          <w:rFonts w:ascii="Times New Roman" w:eastAsia="Times New Roman" w:hAnsi="Times New Roman" w:cs="Times New Roman"/>
          <w:sz w:val="24"/>
          <w:szCs w:val="24"/>
          <w:lang w:eastAsia="en-IN"/>
        </w:rPr>
      </w:pPr>
      <w:r w:rsidRPr="00DD2B72">
        <w:rPr>
          <w:rFonts w:ascii="Times New Roman" w:eastAsia="Times New Roman" w:hAnsi="Times New Roman" w:cs="Times New Roman"/>
          <w:sz w:val="24"/>
          <w:szCs w:val="24"/>
          <w:lang w:eastAsia="en-IN"/>
        </w:rPr>
        <w:t xml:space="preserve">At present, VISL has completed a) 600 m length of breakwater (out of 3100 m), b) 33 Ha of land reclamation (out of 53 Ha), c) made 615 numbers of piles (out of 615 numbers) for 800 m long berth, d) casting of 10400 number of </w:t>
      </w:r>
      <w:proofErr w:type="spellStart"/>
      <w:r w:rsidRPr="00DD2B72">
        <w:rPr>
          <w:rFonts w:ascii="Times New Roman" w:eastAsia="Times New Roman" w:hAnsi="Times New Roman" w:cs="Times New Roman"/>
          <w:sz w:val="24"/>
          <w:szCs w:val="24"/>
          <w:lang w:eastAsia="en-IN"/>
        </w:rPr>
        <w:t>Accropode</w:t>
      </w:r>
      <w:proofErr w:type="spellEnd"/>
      <w:r w:rsidRPr="00DD2B72">
        <w:rPr>
          <w:rFonts w:ascii="Times New Roman" w:eastAsia="Times New Roman" w:hAnsi="Times New Roman" w:cs="Times New Roman"/>
          <w:sz w:val="24"/>
          <w:szCs w:val="24"/>
          <w:lang w:eastAsia="en-IN"/>
        </w:rPr>
        <w:t>-II (out of approximately 17000 numbers) for breakwater (e) concrete pre-casting works of structural members of berth, (f) 11KV electric line, (g) 3.3 MLD Water treatment Plant commissioned and  construction of boundary walls is progressing, 95% of Land acquisition for connectivity to NH 66 completed, preliminary works for railway connectivity  and allied works are in progress.</w:t>
      </w:r>
    </w:p>
    <w:p w:rsidR="00DD2B72" w:rsidRPr="00DD2B72" w:rsidRDefault="00DD2B72" w:rsidP="00DD2B72">
      <w:pPr>
        <w:autoSpaceDE w:val="0"/>
        <w:autoSpaceDN w:val="0"/>
        <w:adjustRightInd w:val="0"/>
        <w:spacing w:after="0"/>
        <w:ind w:firstLine="720"/>
        <w:jc w:val="both"/>
        <w:rPr>
          <w:rFonts w:ascii="Times New Roman" w:eastAsia="Times New Roman" w:hAnsi="Times New Roman" w:cs="Times New Roman"/>
          <w:sz w:val="24"/>
          <w:szCs w:val="24"/>
          <w:lang w:eastAsia="en-IN"/>
        </w:rPr>
      </w:pPr>
      <w:r w:rsidRPr="00DD2B72">
        <w:rPr>
          <w:rFonts w:ascii="Times New Roman" w:eastAsia="Times New Roman" w:hAnsi="Times New Roman" w:cs="Times New Roman"/>
          <w:sz w:val="24"/>
          <w:szCs w:val="24"/>
          <w:lang w:eastAsia="en-IN"/>
        </w:rPr>
        <w:t xml:space="preserve">A token provision of </w:t>
      </w:r>
      <w:r w:rsidRPr="00DD2B72">
        <w:rPr>
          <w:rFonts w:ascii="Tahoma" w:eastAsia="Times New Roman" w:hAnsi="Tahoma" w:cs="Tahoma"/>
          <w:sz w:val="24"/>
          <w:szCs w:val="24"/>
          <w:lang w:eastAsia="en-IN"/>
        </w:rPr>
        <w:t>₹</w:t>
      </w:r>
      <w:r w:rsidRPr="00DD2B72">
        <w:rPr>
          <w:rFonts w:ascii="Times New Roman" w:eastAsia="Times New Roman" w:hAnsi="Times New Roman" w:cs="Times New Roman"/>
          <w:sz w:val="24"/>
          <w:szCs w:val="24"/>
          <w:lang w:eastAsia="en-IN"/>
        </w:rPr>
        <w:t>1.00 lakh is provided in the budget 2021-22. The scheme is included in the list of MIDP. Funds for meeting the State share of the project cost can be obtained from the outlay provided under the head “Major Infrastructural Development Projects”, depending on actual requirement.</w:t>
      </w:r>
    </w:p>
    <w:p w:rsidR="00DD2B72" w:rsidRPr="00DD2B72" w:rsidRDefault="00DD2B72" w:rsidP="00DD2B72">
      <w:pPr>
        <w:shd w:val="clear" w:color="auto" w:fill="FFFFFF"/>
        <w:spacing w:after="0"/>
        <w:rPr>
          <w:rFonts w:ascii="Times New Roman" w:eastAsia="Times New Roman" w:hAnsi="Times New Roman" w:cs="Times New Roman"/>
          <w:b/>
          <w:bCs/>
          <w:sz w:val="24"/>
          <w:szCs w:val="24"/>
          <w:lang w:eastAsia="en-IN"/>
        </w:rPr>
      </w:pPr>
      <w:r w:rsidRPr="00DD2B72">
        <w:rPr>
          <w:rFonts w:ascii="Times New Roman" w:eastAsia="Times New Roman" w:hAnsi="Times New Roman" w:cs="Times New Roman"/>
          <w:b/>
          <w:bCs/>
          <w:color w:val="212529"/>
          <w:sz w:val="24"/>
          <w:szCs w:val="24"/>
          <w:lang w:eastAsia="en-IN"/>
        </w:rPr>
        <w:t>10.</w:t>
      </w:r>
      <w:r w:rsidRPr="00DD2B72">
        <w:rPr>
          <w:rFonts w:ascii="Times New Roman" w:eastAsia="Times New Roman" w:hAnsi="Times New Roman" w:cs="Times New Roman"/>
          <w:b/>
          <w:bCs/>
          <w:sz w:val="24"/>
          <w:szCs w:val="24"/>
          <w:lang w:eastAsia="en-IN"/>
        </w:rPr>
        <w:t xml:space="preserve"> Green Field Feeder Port (Outer </w:t>
      </w:r>
      <w:proofErr w:type="spellStart"/>
      <w:r w:rsidRPr="00DD2B72">
        <w:rPr>
          <w:rFonts w:ascii="Times New Roman" w:eastAsia="Times New Roman" w:hAnsi="Times New Roman" w:cs="Times New Roman"/>
          <w:b/>
          <w:bCs/>
          <w:sz w:val="24"/>
          <w:szCs w:val="24"/>
          <w:lang w:eastAsia="en-IN"/>
        </w:rPr>
        <w:t>Harbour</w:t>
      </w:r>
      <w:proofErr w:type="spellEnd"/>
      <w:r w:rsidRPr="00DD2B72">
        <w:rPr>
          <w:rFonts w:ascii="Times New Roman" w:eastAsia="Times New Roman" w:hAnsi="Times New Roman" w:cs="Times New Roman"/>
          <w:b/>
          <w:bCs/>
          <w:sz w:val="24"/>
          <w:szCs w:val="24"/>
          <w:lang w:eastAsia="en-IN"/>
        </w:rPr>
        <w:t>) – (</w:t>
      </w:r>
      <w:proofErr w:type="spellStart"/>
      <w:r w:rsidRPr="00DD2B72">
        <w:rPr>
          <w:rFonts w:ascii="Times New Roman" w:eastAsia="Times New Roman" w:hAnsi="Times New Roman" w:cs="Times New Roman"/>
          <w:b/>
          <w:bCs/>
          <w:sz w:val="24"/>
          <w:szCs w:val="24"/>
          <w:lang w:eastAsia="en-IN"/>
        </w:rPr>
        <w:t>Azheekkal</w:t>
      </w:r>
      <w:proofErr w:type="spellEnd"/>
      <w:r w:rsidRPr="00DD2B72">
        <w:rPr>
          <w:rFonts w:ascii="Times New Roman" w:eastAsia="Times New Roman" w:hAnsi="Times New Roman" w:cs="Times New Roman"/>
          <w:b/>
          <w:bCs/>
          <w:sz w:val="24"/>
          <w:szCs w:val="24"/>
          <w:lang w:eastAsia="en-IN"/>
        </w:rPr>
        <w:t xml:space="preserve"> Port) Renamed as Malabar International Ports and SEZ Ltd</w:t>
      </w:r>
    </w:p>
    <w:p w:rsidR="00DD2B72" w:rsidRPr="00DD2B72" w:rsidRDefault="00DD2B72" w:rsidP="00DD2B72">
      <w:pPr>
        <w:shd w:val="clear" w:color="auto" w:fill="FFFFFF"/>
        <w:spacing w:after="0"/>
        <w:jc w:val="right"/>
        <w:rPr>
          <w:rFonts w:ascii="Times New Roman" w:eastAsia="Times New Roman" w:hAnsi="Times New Roman" w:cs="Times New Roman"/>
          <w:b/>
          <w:bCs/>
          <w:color w:val="212529"/>
          <w:sz w:val="24"/>
          <w:szCs w:val="24"/>
          <w:lang w:eastAsia="en-IN"/>
        </w:rPr>
      </w:pPr>
      <w:r w:rsidRPr="00DD2B72">
        <w:rPr>
          <w:rFonts w:ascii="Times New Roman" w:eastAsia="Times New Roman" w:hAnsi="Times New Roman" w:cs="Times New Roman"/>
          <w:color w:val="212529"/>
          <w:sz w:val="24"/>
          <w:szCs w:val="24"/>
          <w:lang w:eastAsia="en-IN"/>
        </w:rPr>
        <w:tab/>
      </w:r>
      <w:r w:rsidRPr="00DD2B72">
        <w:rPr>
          <w:rFonts w:ascii="Times New Roman" w:eastAsia="Times New Roman" w:hAnsi="Times New Roman" w:cs="Times New Roman"/>
          <w:b/>
          <w:bCs/>
          <w:color w:val="212529"/>
          <w:sz w:val="24"/>
          <w:szCs w:val="24"/>
          <w:lang w:eastAsia="en-IN"/>
        </w:rPr>
        <w:t>(Outlay: </w:t>
      </w:r>
      <w:r w:rsidRPr="00DD2B72">
        <w:rPr>
          <w:rFonts w:ascii="Tahoma" w:eastAsia="Times New Roman" w:hAnsi="Tahoma" w:cs="Tahoma"/>
          <w:b/>
          <w:bCs/>
          <w:sz w:val="24"/>
          <w:szCs w:val="24"/>
          <w:lang w:eastAsia="en-IN"/>
        </w:rPr>
        <w:t>₹</w:t>
      </w:r>
      <w:r w:rsidRPr="00DD2B72">
        <w:rPr>
          <w:rFonts w:ascii="Times New Roman" w:eastAsia="Times New Roman" w:hAnsi="Times New Roman" w:cs="Times New Roman"/>
          <w:b/>
          <w:bCs/>
          <w:color w:val="212529"/>
          <w:sz w:val="24"/>
          <w:szCs w:val="24"/>
          <w:lang w:eastAsia="en-IN"/>
        </w:rPr>
        <w:t>500.00 lakh)</w:t>
      </w:r>
    </w:p>
    <w:p w:rsidR="00DD2B72" w:rsidRPr="00DD2B72" w:rsidRDefault="00DD2B72" w:rsidP="00DD2B72">
      <w:pPr>
        <w:autoSpaceDE w:val="0"/>
        <w:autoSpaceDN w:val="0"/>
        <w:adjustRightInd w:val="0"/>
        <w:spacing w:after="0"/>
        <w:ind w:firstLine="720"/>
        <w:jc w:val="both"/>
        <w:rPr>
          <w:rFonts w:ascii="Times New Roman" w:eastAsia="Times New Roman" w:hAnsi="Times New Roman" w:cs="Times New Roman"/>
          <w:color w:val="212529"/>
          <w:sz w:val="24"/>
          <w:szCs w:val="24"/>
          <w:lang w:eastAsia="en-IN"/>
        </w:rPr>
      </w:pPr>
      <w:r w:rsidRPr="00DD2B72">
        <w:rPr>
          <w:rFonts w:ascii="Times New Roman" w:eastAsia="Times New Roman" w:hAnsi="Times New Roman" w:cs="Times New Roman"/>
          <w:sz w:val="24"/>
          <w:szCs w:val="24"/>
          <w:lang w:eastAsia="en-IN"/>
        </w:rPr>
        <w:t xml:space="preserve"> The company has recently been renamed as</w:t>
      </w:r>
      <w:r w:rsidRPr="00DD2B72">
        <w:rPr>
          <w:rFonts w:ascii="Times New Roman" w:eastAsia="Times New Roman" w:hAnsi="Times New Roman" w:cs="Times New Roman"/>
          <w:b/>
          <w:bCs/>
          <w:sz w:val="24"/>
          <w:szCs w:val="24"/>
          <w:lang w:eastAsia="en-IN"/>
        </w:rPr>
        <w:t xml:space="preserve"> </w:t>
      </w:r>
      <w:r w:rsidRPr="00DD2B72">
        <w:rPr>
          <w:rFonts w:ascii="Times New Roman" w:eastAsia="Times New Roman" w:hAnsi="Times New Roman" w:cs="Times New Roman"/>
          <w:sz w:val="24"/>
          <w:szCs w:val="24"/>
          <w:lang w:eastAsia="en-IN"/>
        </w:rPr>
        <w:t>Malabar International Ports and SEZ Ltd.</w:t>
      </w:r>
      <w:r w:rsidRPr="00DD2B72">
        <w:rPr>
          <w:rFonts w:ascii="Times New Roman" w:eastAsia="Times New Roman" w:hAnsi="Times New Roman" w:cs="Times New Roman"/>
          <w:b/>
          <w:bCs/>
          <w:sz w:val="24"/>
          <w:szCs w:val="24"/>
          <w:lang w:eastAsia="en-IN"/>
        </w:rPr>
        <w:t xml:space="preserve"> </w:t>
      </w:r>
      <w:r w:rsidRPr="00DD2B72">
        <w:rPr>
          <w:rFonts w:ascii="Times New Roman" w:eastAsia="Times New Roman" w:hAnsi="Times New Roman" w:cs="Times New Roman"/>
          <w:sz w:val="24"/>
          <w:szCs w:val="24"/>
          <w:lang w:eastAsia="en-IN"/>
        </w:rPr>
        <w:t xml:space="preserve">The objective of the scheme is the development of a Green Field Feeder Port (Outer </w:t>
      </w:r>
      <w:proofErr w:type="spellStart"/>
      <w:r w:rsidRPr="00DD2B72">
        <w:rPr>
          <w:rFonts w:ascii="Times New Roman" w:eastAsia="Times New Roman" w:hAnsi="Times New Roman" w:cs="Times New Roman"/>
          <w:sz w:val="24"/>
          <w:szCs w:val="24"/>
          <w:lang w:eastAsia="en-IN"/>
        </w:rPr>
        <w:t>Harbour</w:t>
      </w:r>
      <w:proofErr w:type="spellEnd"/>
      <w:r w:rsidRPr="00DD2B72">
        <w:rPr>
          <w:rFonts w:ascii="Times New Roman" w:eastAsia="Times New Roman" w:hAnsi="Times New Roman" w:cs="Times New Roman"/>
          <w:sz w:val="24"/>
          <w:szCs w:val="24"/>
          <w:lang w:eastAsia="en-IN"/>
        </w:rPr>
        <w:t>) to serve northern part of Kerala and southern part of Karnataka. The port will offer efficient facilities for maritime industry with an impact to hinterland industrial development.</w:t>
      </w:r>
      <w:r w:rsidRPr="00DD2B72">
        <w:rPr>
          <w:rFonts w:ascii="Times New Roman" w:eastAsia="Times New Roman" w:hAnsi="Times New Roman" w:cs="Times New Roman"/>
          <w:color w:val="212529"/>
          <w:sz w:val="24"/>
          <w:szCs w:val="24"/>
          <w:lang w:eastAsia="en-IN"/>
        </w:rPr>
        <w:t xml:space="preserve"> </w:t>
      </w:r>
    </w:p>
    <w:p w:rsidR="00DD2B72" w:rsidRPr="00DD2B72" w:rsidRDefault="00DD2B72" w:rsidP="00DD2B72">
      <w:pPr>
        <w:autoSpaceDE w:val="0"/>
        <w:autoSpaceDN w:val="0"/>
        <w:adjustRightInd w:val="0"/>
        <w:spacing w:after="0"/>
        <w:ind w:firstLine="720"/>
        <w:jc w:val="both"/>
        <w:rPr>
          <w:rFonts w:ascii="Times New Roman" w:eastAsia="Times New Roman" w:hAnsi="Times New Roman" w:cs="Times New Roman"/>
          <w:sz w:val="24"/>
          <w:szCs w:val="24"/>
          <w:lang w:eastAsia="en-IN"/>
        </w:rPr>
      </w:pPr>
      <w:r w:rsidRPr="00DD2B72">
        <w:rPr>
          <w:rFonts w:ascii="Times New Roman" w:eastAsia="Times New Roman" w:hAnsi="Times New Roman" w:cs="Times New Roman"/>
          <w:sz w:val="24"/>
          <w:szCs w:val="24"/>
          <w:lang w:eastAsia="en-IN"/>
        </w:rPr>
        <w:t xml:space="preserve">The development of the outer </w:t>
      </w:r>
      <w:proofErr w:type="spellStart"/>
      <w:r w:rsidRPr="00DD2B72">
        <w:rPr>
          <w:rFonts w:ascii="Times New Roman" w:eastAsia="Times New Roman" w:hAnsi="Times New Roman" w:cs="Times New Roman"/>
          <w:sz w:val="24"/>
          <w:szCs w:val="24"/>
          <w:lang w:eastAsia="en-IN"/>
        </w:rPr>
        <w:t>harbour</w:t>
      </w:r>
      <w:proofErr w:type="spellEnd"/>
      <w:r w:rsidRPr="00DD2B72">
        <w:rPr>
          <w:rFonts w:ascii="Times New Roman" w:eastAsia="Times New Roman" w:hAnsi="Times New Roman" w:cs="Times New Roman"/>
          <w:sz w:val="24"/>
          <w:szCs w:val="24"/>
          <w:lang w:eastAsia="en-IN"/>
        </w:rPr>
        <w:t xml:space="preserve"> and feeder port will be undertaken by Malabar International Ports and SEZ Ltd, a Special Purpose Vehicle under the department of Ports in Government of Kerala formed under Companies Act 2013 with an </w:t>
      </w:r>
      <w:proofErr w:type="spellStart"/>
      <w:r w:rsidRPr="00DD2B72">
        <w:rPr>
          <w:rFonts w:ascii="Times New Roman" w:eastAsia="Times New Roman" w:hAnsi="Times New Roman" w:cs="Times New Roman"/>
          <w:sz w:val="24"/>
          <w:szCs w:val="24"/>
          <w:lang w:eastAsia="en-IN"/>
        </w:rPr>
        <w:t>authorised</w:t>
      </w:r>
      <w:proofErr w:type="spellEnd"/>
      <w:r w:rsidRPr="00DD2B72">
        <w:rPr>
          <w:rFonts w:ascii="Times New Roman" w:eastAsia="Times New Roman" w:hAnsi="Times New Roman" w:cs="Times New Roman"/>
          <w:sz w:val="24"/>
          <w:szCs w:val="24"/>
          <w:lang w:eastAsia="en-IN"/>
        </w:rPr>
        <w:t xml:space="preserve"> Capital of </w:t>
      </w:r>
      <w:r w:rsidR="00C85BE2">
        <w:rPr>
          <w:rFonts w:ascii="Times New Roman" w:eastAsia="Times New Roman" w:hAnsi="Times New Roman" w:cs="Times New Roman"/>
          <w:sz w:val="24"/>
          <w:szCs w:val="24"/>
          <w:lang w:eastAsia="en-IN"/>
        </w:rPr>
        <w:t xml:space="preserve">               </w:t>
      </w:r>
      <w:r w:rsidRPr="00DD2B72">
        <w:rPr>
          <w:rFonts w:ascii="Tahoma" w:eastAsia="Times New Roman" w:hAnsi="Tahoma" w:cs="Tahoma"/>
          <w:sz w:val="24"/>
          <w:szCs w:val="24"/>
          <w:lang w:eastAsia="en-IN"/>
        </w:rPr>
        <w:t>₹</w:t>
      </w:r>
      <w:r w:rsidRPr="00DD2B72">
        <w:rPr>
          <w:rFonts w:ascii="Times New Roman" w:eastAsia="Times New Roman" w:hAnsi="Times New Roman" w:cs="Times New Roman"/>
          <w:sz w:val="24"/>
          <w:szCs w:val="24"/>
          <w:lang w:eastAsia="en-IN"/>
        </w:rPr>
        <w:t xml:space="preserve">100.00 </w:t>
      </w:r>
      <w:proofErr w:type="spellStart"/>
      <w:r w:rsidRPr="00DD2B72">
        <w:rPr>
          <w:rFonts w:ascii="Times New Roman" w:eastAsia="Times New Roman" w:hAnsi="Times New Roman" w:cs="Times New Roman"/>
          <w:sz w:val="24"/>
          <w:szCs w:val="24"/>
          <w:lang w:eastAsia="en-IN"/>
        </w:rPr>
        <w:t>crore</w:t>
      </w:r>
      <w:proofErr w:type="spellEnd"/>
      <w:r w:rsidRPr="00DD2B72">
        <w:rPr>
          <w:rFonts w:ascii="Times New Roman" w:eastAsia="Times New Roman" w:hAnsi="Times New Roman" w:cs="Times New Roman"/>
          <w:sz w:val="24"/>
          <w:szCs w:val="24"/>
          <w:lang w:eastAsia="en-IN"/>
        </w:rPr>
        <w:t xml:space="preserve">. The Company will oversee the planning, designing, necessary statutory clearance, resource mobilization, development and subsequent operations of the port under an appropriate operational model and, adopting internationally accepted best practices in the sector. To handle ships up to 12.6m draught (depth) in Phases1 and 2 and 14.5m in Phase 3. Present estimated project cost: </w:t>
      </w:r>
      <w:r w:rsidRPr="00DD2B72">
        <w:rPr>
          <w:rFonts w:ascii="Tahoma" w:eastAsia="Times New Roman" w:hAnsi="Tahoma" w:cs="Tahoma"/>
          <w:sz w:val="24"/>
          <w:szCs w:val="24"/>
          <w:lang w:eastAsia="en-IN"/>
        </w:rPr>
        <w:t>₹</w:t>
      </w:r>
      <w:r w:rsidRPr="00DD2B72">
        <w:rPr>
          <w:rFonts w:ascii="Times New Roman" w:eastAsia="Times New Roman" w:hAnsi="Times New Roman" w:cs="Times New Roman"/>
          <w:sz w:val="24"/>
          <w:szCs w:val="24"/>
          <w:lang w:eastAsia="en-IN"/>
        </w:rPr>
        <w:t xml:space="preserve">3698 </w:t>
      </w:r>
      <w:proofErr w:type="spellStart"/>
      <w:r w:rsidRPr="00DD2B72">
        <w:rPr>
          <w:rFonts w:ascii="Times New Roman" w:eastAsia="Times New Roman" w:hAnsi="Times New Roman" w:cs="Times New Roman"/>
          <w:sz w:val="24"/>
          <w:szCs w:val="24"/>
          <w:lang w:eastAsia="en-IN"/>
        </w:rPr>
        <w:t>crore</w:t>
      </w:r>
      <w:proofErr w:type="spellEnd"/>
      <w:r w:rsidRPr="00DD2B72">
        <w:rPr>
          <w:rFonts w:ascii="Times New Roman" w:eastAsia="Times New Roman" w:hAnsi="Times New Roman" w:cs="Times New Roman"/>
          <w:sz w:val="24"/>
          <w:szCs w:val="24"/>
          <w:lang w:eastAsia="en-IN"/>
        </w:rPr>
        <w:t xml:space="preserve"> (</w:t>
      </w:r>
      <w:r w:rsidRPr="00DD2B72">
        <w:rPr>
          <w:rFonts w:ascii="Tahoma" w:eastAsia="Times New Roman" w:hAnsi="Tahoma" w:cs="Tahoma"/>
          <w:sz w:val="24"/>
          <w:szCs w:val="24"/>
          <w:lang w:eastAsia="en-IN"/>
        </w:rPr>
        <w:t>₹</w:t>
      </w:r>
      <w:r w:rsidRPr="00DD2B72">
        <w:rPr>
          <w:rFonts w:ascii="Times New Roman" w:eastAsia="Times New Roman" w:hAnsi="Times New Roman" w:cs="Times New Roman"/>
          <w:sz w:val="24"/>
          <w:szCs w:val="24"/>
          <w:lang w:eastAsia="en-IN"/>
        </w:rPr>
        <w:t>2263+</w:t>
      </w:r>
      <w:r w:rsidRPr="00DD2B72">
        <w:rPr>
          <w:rFonts w:ascii="Tahoma" w:eastAsia="Times New Roman" w:hAnsi="Tahoma" w:cs="Tahoma"/>
          <w:sz w:val="24"/>
          <w:szCs w:val="24"/>
          <w:lang w:eastAsia="en-IN"/>
        </w:rPr>
        <w:t>₹</w:t>
      </w:r>
      <w:r w:rsidRPr="00DD2B72">
        <w:rPr>
          <w:rFonts w:ascii="Times New Roman" w:eastAsia="Times New Roman" w:hAnsi="Times New Roman" w:cs="Times New Roman"/>
          <w:sz w:val="24"/>
          <w:szCs w:val="24"/>
          <w:lang w:eastAsia="en-IN"/>
        </w:rPr>
        <w:t>688+</w:t>
      </w:r>
      <w:r w:rsidRPr="00DD2B72">
        <w:rPr>
          <w:rFonts w:ascii="Tahoma" w:eastAsia="Times New Roman" w:hAnsi="Tahoma" w:cs="Tahoma"/>
          <w:sz w:val="24"/>
          <w:szCs w:val="24"/>
          <w:lang w:eastAsia="en-IN"/>
        </w:rPr>
        <w:t>₹</w:t>
      </w:r>
      <w:r w:rsidRPr="00DD2B72">
        <w:rPr>
          <w:rFonts w:ascii="Times New Roman" w:eastAsia="Times New Roman" w:hAnsi="Times New Roman" w:cs="Times New Roman"/>
          <w:sz w:val="24"/>
          <w:szCs w:val="24"/>
          <w:lang w:eastAsia="en-IN"/>
        </w:rPr>
        <w:t xml:space="preserve">747) in 3 phases. Estimate for connecting road to NH is </w:t>
      </w:r>
      <w:r w:rsidRPr="00DD2B72">
        <w:rPr>
          <w:rFonts w:ascii="Tahoma" w:eastAsia="Times New Roman" w:hAnsi="Tahoma" w:cs="Tahoma"/>
          <w:sz w:val="24"/>
          <w:szCs w:val="24"/>
          <w:lang w:eastAsia="en-IN"/>
        </w:rPr>
        <w:t>₹</w:t>
      </w:r>
      <w:r w:rsidRPr="00DD2B72">
        <w:rPr>
          <w:rFonts w:ascii="Times New Roman" w:eastAsia="Times New Roman" w:hAnsi="Times New Roman" w:cs="Times New Roman"/>
          <w:sz w:val="24"/>
          <w:szCs w:val="24"/>
          <w:lang w:eastAsia="en-IN"/>
        </w:rPr>
        <w:t xml:space="preserve">103 </w:t>
      </w:r>
      <w:proofErr w:type="spellStart"/>
      <w:r w:rsidRPr="00DD2B72">
        <w:rPr>
          <w:rFonts w:ascii="Times New Roman" w:eastAsia="Times New Roman" w:hAnsi="Times New Roman" w:cs="Times New Roman"/>
          <w:sz w:val="24"/>
          <w:szCs w:val="24"/>
          <w:lang w:eastAsia="en-IN"/>
        </w:rPr>
        <w:t>crore</w:t>
      </w:r>
      <w:proofErr w:type="spellEnd"/>
      <w:r w:rsidRPr="00DD2B72">
        <w:rPr>
          <w:rFonts w:ascii="Times New Roman" w:eastAsia="Times New Roman" w:hAnsi="Times New Roman" w:cs="Times New Roman"/>
          <w:sz w:val="24"/>
          <w:szCs w:val="24"/>
          <w:lang w:eastAsia="en-IN"/>
        </w:rPr>
        <w:t xml:space="preserve"> (</w:t>
      </w:r>
      <w:r w:rsidRPr="00DD2B72">
        <w:rPr>
          <w:rFonts w:ascii="Tahoma" w:eastAsia="Times New Roman" w:hAnsi="Tahoma" w:cs="Tahoma"/>
          <w:sz w:val="24"/>
          <w:szCs w:val="24"/>
          <w:lang w:eastAsia="en-IN"/>
        </w:rPr>
        <w:t>₹</w:t>
      </w:r>
      <w:r w:rsidRPr="00DD2B72">
        <w:rPr>
          <w:rFonts w:ascii="Times New Roman" w:eastAsia="Times New Roman" w:hAnsi="Times New Roman" w:cs="Times New Roman"/>
          <w:sz w:val="24"/>
          <w:szCs w:val="24"/>
          <w:lang w:eastAsia="en-IN"/>
        </w:rPr>
        <w:t>48</w:t>
      </w:r>
      <w:r w:rsidR="00C85BE2">
        <w:rPr>
          <w:rFonts w:ascii="Times New Roman" w:eastAsia="Times New Roman" w:hAnsi="Times New Roman" w:cs="Times New Roman"/>
          <w:sz w:val="24"/>
          <w:szCs w:val="24"/>
          <w:lang w:eastAsia="en-IN"/>
        </w:rPr>
        <w:t>+</w:t>
      </w:r>
      <w:r w:rsidRPr="00DD2B72">
        <w:rPr>
          <w:rFonts w:ascii="Tahoma" w:eastAsia="Times New Roman" w:hAnsi="Tahoma" w:cs="Tahoma"/>
          <w:sz w:val="24"/>
          <w:szCs w:val="24"/>
          <w:lang w:eastAsia="en-IN"/>
        </w:rPr>
        <w:t>₹</w:t>
      </w:r>
      <w:r w:rsidR="00C85BE2">
        <w:rPr>
          <w:rFonts w:ascii="Times New Roman" w:eastAsia="Times New Roman" w:hAnsi="Times New Roman" w:cs="Times New Roman"/>
          <w:sz w:val="24"/>
          <w:szCs w:val="24"/>
          <w:lang w:eastAsia="en-IN"/>
        </w:rPr>
        <w:t>2+</w:t>
      </w:r>
      <w:r w:rsidRPr="00DD2B72">
        <w:rPr>
          <w:rFonts w:ascii="Tahoma" w:eastAsia="Times New Roman" w:hAnsi="Tahoma" w:cs="Tahoma"/>
          <w:sz w:val="24"/>
          <w:szCs w:val="24"/>
          <w:lang w:eastAsia="en-IN"/>
        </w:rPr>
        <w:t>₹</w:t>
      </w:r>
      <w:r w:rsidRPr="00DD2B72">
        <w:rPr>
          <w:rFonts w:ascii="Times New Roman" w:eastAsia="Times New Roman" w:hAnsi="Times New Roman" w:cs="Times New Roman"/>
          <w:sz w:val="24"/>
          <w:szCs w:val="24"/>
          <w:lang w:eastAsia="en-IN"/>
        </w:rPr>
        <w:t>53) in 3 Phases. Rail connectivity is proposed only in the 3</w:t>
      </w:r>
      <w:r w:rsidRPr="00DD2B72">
        <w:rPr>
          <w:rFonts w:ascii="Times New Roman" w:eastAsia="Times New Roman" w:hAnsi="Times New Roman" w:cs="Times New Roman"/>
          <w:sz w:val="24"/>
          <w:szCs w:val="24"/>
          <w:vertAlign w:val="superscript"/>
          <w:lang w:eastAsia="en-IN"/>
        </w:rPr>
        <w:t>rd</w:t>
      </w:r>
      <w:r w:rsidRPr="00DD2B72">
        <w:rPr>
          <w:rFonts w:ascii="Times New Roman" w:eastAsia="Times New Roman" w:hAnsi="Times New Roman" w:cs="Times New Roman"/>
          <w:sz w:val="24"/>
          <w:szCs w:val="24"/>
          <w:lang w:eastAsia="en-IN"/>
        </w:rPr>
        <w:t xml:space="preserve"> Phase. Amount had been provided for land acquisition, development, conservation, rehabilitation, utility development (power and water supply), EIA clearance (Statutory fees), outsourcing and consultancy project management and establishment.  An amount of </w:t>
      </w:r>
      <w:r w:rsidRPr="00DD2B72">
        <w:rPr>
          <w:rFonts w:ascii="Tahoma" w:eastAsia="Times New Roman" w:hAnsi="Tahoma" w:cs="Tahoma"/>
          <w:sz w:val="24"/>
          <w:szCs w:val="24"/>
          <w:lang w:eastAsia="en-IN"/>
        </w:rPr>
        <w:t>₹</w:t>
      </w:r>
      <w:r w:rsidRPr="00DD2B72">
        <w:rPr>
          <w:rFonts w:ascii="Times New Roman" w:eastAsia="Times New Roman" w:hAnsi="Times New Roman" w:cs="Times New Roman"/>
          <w:sz w:val="24"/>
          <w:szCs w:val="24"/>
          <w:lang w:eastAsia="en-IN"/>
        </w:rPr>
        <w:t>500.00 lakh is provided for the activities of Malabar International Ports and SEZ Ltd for the year 2021-22.</w:t>
      </w:r>
    </w:p>
    <w:p w:rsidR="00DD2B72" w:rsidRPr="00DD2B72" w:rsidRDefault="00DD2B72" w:rsidP="00DD2B72">
      <w:pPr>
        <w:shd w:val="clear" w:color="auto" w:fill="FFFFFF"/>
        <w:spacing w:after="0"/>
        <w:rPr>
          <w:rFonts w:ascii="Times New Roman" w:eastAsia="Times New Roman" w:hAnsi="Times New Roman" w:cs="Times New Roman"/>
          <w:b/>
          <w:bCs/>
          <w:color w:val="212529"/>
          <w:sz w:val="24"/>
          <w:szCs w:val="24"/>
          <w:lang w:eastAsia="en-IN"/>
        </w:rPr>
      </w:pPr>
      <w:r w:rsidRPr="00DD2B72">
        <w:rPr>
          <w:rFonts w:ascii="Times New Roman" w:eastAsia="Times New Roman" w:hAnsi="Times New Roman" w:cs="Times New Roman"/>
          <w:b/>
          <w:bCs/>
          <w:color w:val="212529"/>
          <w:sz w:val="24"/>
          <w:szCs w:val="24"/>
          <w:lang w:eastAsia="en-IN"/>
        </w:rPr>
        <w:t xml:space="preserve">11. a. </w:t>
      </w:r>
      <w:proofErr w:type="spellStart"/>
      <w:r w:rsidRPr="00DD2B72">
        <w:rPr>
          <w:rFonts w:ascii="Times New Roman" w:eastAsia="Times New Roman" w:hAnsi="Times New Roman" w:cs="Times New Roman"/>
          <w:b/>
          <w:bCs/>
          <w:color w:val="212529"/>
          <w:sz w:val="24"/>
          <w:szCs w:val="24"/>
          <w:lang w:eastAsia="en-IN"/>
        </w:rPr>
        <w:t>Sagarmala</w:t>
      </w:r>
      <w:proofErr w:type="spellEnd"/>
      <w:r w:rsidRPr="00DD2B72">
        <w:rPr>
          <w:rFonts w:ascii="Times New Roman" w:eastAsia="Times New Roman" w:hAnsi="Times New Roman" w:cs="Times New Roman"/>
          <w:b/>
          <w:bCs/>
          <w:color w:val="212529"/>
          <w:sz w:val="24"/>
          <w:szCs w:val="24"/>
          <w:lang w:eastAsia="en-IN"/>
        </w:rPr>
        <w:t xml:space="preserve"> project (State share)                                                 (Outlay:</w:t>
      </w:r>
      <w:r w:rsidRPr="00DD2B72">
        <w:rPr>
          <w:rFonts w:ascii="Times New Roman" w:eastAsia="Times New Roman" w:hAnsi="Times New Roman" w:cs="Times New Roman"/>
          <w:sz w:val="24"/>
          <w:szCs w:val="24"/>
          <w:lang w:eastAsia="en-IN"/>
        </w:rPr>
        <w:t xml:space="preserve"> </w:t>
      </w:r>
      <w:r w:rsidRPr="00DD2B72">
        <w:rPr>
          <w:rFonts w:ascii="Tahoma" w:eastAsia="Times New Roman" w:hAnsi="Tahoma" w:cs="Tahoma"/>
          <w:sz w:val="24"/>
          <w:szCs w:val="24"/>
          <w:lang w:eastAsia="en-IN"/>
        </w:rPr>
        <w:t>₹</w:t>
      </w:r>
      <w:r w:rsidRPr="00DD2B72">
        <w:rPr>
          <w:rFonts w:ascii="Times New Roman" w:eastAsia="Times New Roman" w:hAnsi="Times New Roman" w:cs="Times New Roman"/>
          <w:b/>
          <w:bCs/>
          <w:color w:val="212529"/>
          <w:sz w:val="24"/>
          <w:szCs w:val="24"/>
          <w:lang w:eastAsia="en-IN"/>
        </w:rPr>
        <w:t xml:space="preserve"> 1.00 lakh)       </w:t>
      </w:r>
    </w:p>
    <w:p w:rsidR="00DD2B72" w:rsidRPr="00DD2B72" w:rsidRDefault="00DD2B72" w:rsidP="00DD2B72">
      <w:pPr>
        <w:shd w:val="clear" w:color="auto" w:fill="FFFFFF"/>
        <w:spacing w:after="0"/>
        <w:rPr>
          <w:rFonts w:ascii="Times New Roman" w:eastAsia="Times New Roman" w:hAnsi="Times New Roman" w:cs="Times New Roman"/>
          <w:color w:val="212529"/>
          <w:sz w:val="24"/>
          <w:szCs w:val="24"/>
          <w:lang w:eastAsia="en-IN"/>
        </w:rPr>
      </w:pPr>
      <w:r w:rsidRPr="00DD2B72">
        <w:rPr>
          <w:rFonts w:ascii="Times New Roman" w:eastAsia="Times New Roman" w:hAnsi="Times New Roman" w:cs="Times New Roman"/>
          <w:b/>
          <w:bCs/>
          <w:color w:val="212529"/>
          <w:sz w:val="24"/>
          <w:szCs w:val="24"/>
          <w:lang w:eastAsia="en-IN"/>
        </w:rPr>
        <w:t xml:space="preserve">      b. </w:t>
      </w:r>
      <w:proofErr w:type="spellStart"/>
      <w:r w:rsidRPr="00DD2B72">
        <w:rPr>
          <w:rFonts w:ascii="Times New Roman" w:eastAsia="Times New Roman" w:hAnsi="Times New Roman" w:cs="Times New Roman"/>
          <w:b/>
          <w:bCs/>
          <w:color w:val="212529"/>
          <w:sz w:val="24"/>
          <w:szCs w:val="24"/>
          <w:lang w:eastAsia="en-IN"/>
        </w:rPr>
        <w:t>Sagarmala</w:t>
      </w:r>
      <w:proofErr w:type="spellEnd"/>
      <w:r w:rsidRPr="00DD2B72">
        <w:rPr>
          <w:rFonts w:ascii="Times New Roman" w:eastAsia="Times New Roman" w:hAnsi="Times New Roman" w:cs="Times New Roman"/>
          <w:b/>
          <w:bCs/>
          <w:color w:val="212529"/>
          <w:sz w:val="24"/>
          <w:szCs w:val="24"/>
          <w:lang w:eastAsia="en-IN"/>
        </w:rPr>
        <w:t xml:space="preserve"> project (Central share)</w:t>
      </w:r>
      <w:r w:rsidRPr="00DD2B72">
        <w:rPr>
          <w:rFonts w:ascii="Times New Roman" w:eastAsia="Times New Roman" w:hAnsi="Times New Roman" w:cs="Times New Roman"/>
          <w:color w:val="212529"/>
          <w:sz w:val="24"/>
          <w:szCs w:val="24"/>
          <w:lang w:eastAsia="en-IN"/>
        </w:rPr>
        <w:tab/>
        <w:t xml:space="preserve">                                          </w:t>
      </w:r>
      <w:r w:rsidRPr="00DD2B72">
        <w:rPr>
          <w:rFonts w:ascii="Times New Roman" w:eastAsia="Times New Roman" w:hAnsi="Times New Roman" w:cs="Times New Roman"/>
          <w:b/>
          <w:bCs/>
          <w:color w:val="212529"/>
          <w:sz w:val="24"/>
          <w:szCs w:val="24"/>
          <w:lang w:eastAsia="en-IN"/>
        </w:rPr>
        <w:t>(Outlay: </w:t>
      </w:r>
      <w:r w:rsidRPr="00DD2B72">
        <w:rPr>
          <w:rFonts w:ascii="Tahoma" w:eastAsia="Times New Roman" w:hAnsi="Tahoma" w:cs="Tahoma"/>
          <w:sz w:val="24"/>
          <w:szCs w:val="24"/>
          <w:lang w:eastAsia="en-IN"/>
        </w:rPr>
        <w:t>₹</w:t>
      </w:r>
      <w:r w:rsidRPr="00DD2B72">
        <w:rPr>
          <w:rFonts w:ascii="Times New Roman" w:eastAsia="Times New Roman" w:hAnsi="Times New Roman" w:cs="Times New Roman"/>
          <w:b/>
          <w:bCs/>
          <w:color w:val="212529"/>
          <w:sz w:val="24"/>
          <w:szCs w:val="24"/>
          <w:lang w:eastAsia="en-IN"/>
        </w:rPr>
        <w:t> 1.00 lakh)</w:t>
      </w:r>
    </w:p>
    <w:p w:rsidR="00DD2B72" w:rsidRPr="00DD2B72" w:rsidRDefault="00DD2B72" w:rsidP="00DD2B72">
      <w:pPr>
        <w:shd w:val="clear" w:color="auto" w:fill="FFFFFF"/>
        <w:spacing w:after="0"/>
        <w:ind w:firstLine="720"/>
        <w:jc w:val="both"/>
        <w:rPr>
          <w:rFonts w:ascii="Times New Roman" w:eastAsia="Times New Roman" w:hAnsi="Times New Roman" w:cs="Times New Roman"/>
          <w:sz w:val="24"/>
          <w:szCs w:val="24"/>
          <w:lang w:eastAsia="en-IN"/>
        </w:rPr>
      </w:pPr>
      <w:r w:rsidRPr="00DD2B72">
        <w:rPr>
          <w:rFonts w:ascii="Times New Roman" w:eastAsia="Times New Roman" w:hAnsi="Times New Roman" w:cs="Times New Roman"/>
          <w:sz w:val="24"/>
          <w:szCs w:val="24"/>
          <w:lang w:eastAsia="en-IN"/>
        </w:rPr>
        <w:t xml:space="preserve">SAGARMALA </w:t>
      </w:r>
      <w:r w:rsidRPr="00DD2B72">
        <w:rPr>
          <w:rFonts w:ascii="Times New Roman" w:eastAsia="Times New Roman" w:hAnsi="Times New Roman" w:cs="Times New Roman"/>
          <w:color w:val="212529"/>
          <w:sz w:val="24"/>
          <w:szCs w:val="24"/>
          <w:lang w:eastAsia="en-IN"/>
        </w:rPr>
        <w:t>project</w:t>
      </w:r>
      <w:r w:rsidRPr="00DD2B72">
        <w:rPr>
          <w:rFonts w:ascii="Times New Roman" w:eastAsia="Times New Roman" w:hAnsi="Times New Roman" w:cs="Times New Roman"/>
          <w:sz w:val="24"/>
          <w:szCs w:val="24"/>
          <w:lang w:eastAsia="en-IN"/>
        </w:rPr>
        <w:t xml:space="preserve"> is the Central Sector scheme envisioning port led development by optimally utilizing the 7500 km long coastline of the country. </w:t>
      </w:r>
      <w:proofErr w:type="spellStart"/>
      <w:r w:rsidRPr="00DD2B72">
        <w:rPr>
          <w:rFonts w:ascii="Times New Roman" w:eastAsia="Times New Roman" w:hAnsi="Times New Roman" w:cs="Times New Roman"/>
          <w:sz w:val="24"/>
          <w:szCs w:val="24"/>
          <w:lang w:eastAsia="en-IN"/>
        </w:rPr>
        <w:t>Sagarmala</w:t>
      </w:r>
      <w:proofErr w:type="spellEnd"/>
      <w:r w:rsidRPr="00DD2B72">
        <w:rPr>
          <w:rFonts w:ascii="Times New Roman" w:eastAsia="Times New Roman" w:hAnsi="Times New Roman" w:cs="Times New Roman"/>
          <w:sz w:val="24"/>
          <w:szCs w:val="24"/>
          <w:lang w:eastAsia="en-IN"/>
        </w:rPr>
        <w:t xml:space="preserve"> provides assistance in two forms, one is in the form of financial assistance for component wise development in ports including dredging, breakwater construction, berth construction, modernization </w:t>
      </w:r>
      <w:proofErr w:type="spellStart"/>
      <w:r w:rsidRPr="00DD2B72">
        <w:rPr>
          <w:rFonts w:ascii="Times New Roman" w:eastAsia="Times New Roman" w:hAnsi="Times New Roman" w:cs="Times New Roman"/>
          <w:sz w:val="24"/>
          <w:szCs w:val="24"/>
          <w:lang w:eastAsia="en-IN"/>
        </w:rPr>
        <w:t>etc</w:t>
      </w:r>
      <w:proofErr w:type="spellEnd"/>
      <w:r w:rsidRPr="00DD2B72">
        <w:rPr>
          <w:rFonts w:ascii="Times New Roman" w:eastAsia="Times New Roman" w:hAnsi="Times New Roman" w:cs="Times New Roman"/>
          <w:sz w:val="24"/>
          <w:szCs w:val="24"/>
          <w:lang w:eastAsia="en-IN"/>
        </w:rPr>
        <w:t xml:space="preserve"> and other in the form of equity support to SPVs undertaking development of ports and allied infrastructure. </w:t>
      </w:r>
      <w:r w:rsidRPr="00DD2B72">
        <w:rPr>
          <w:rFonts w:ascii="Times New Roman" w:eastAsia="Times New Roman" w:hAnsi="Times New Roman" w:cs="Times New Roman"/>
          <w:sz w:val="24"/>
          <w:szCs w:val="24"/>
          <w:lang w:eastAsia="en-IN"/>
        </w:rPr>
        <w:lastRenderedPageBreak/>
        <w:t xml:space="preserve">Department of ports is exploring possibilities for availing financial assistance for construction of berths and dredging of channel and basin at Kollam &amp; </w:t>
      </w:r>
      <w:proofErr w:type="spellStart"/>
      <w:r w:rsidRPr="00DD2B72">
        <w:rPr>
          <w:rFonts w:ascii="Times New Roman" w:eastAsia="Times New Roman" w:hAnsi="Times New Roman" w:cs="Times New Roman"/>
          <w:sz w:val="24"/>
          <w:szCs w:val="24"/>
          <w:lang w:eastAsia="en-IN"/>
        </w:rPr>
        <w:t>Beypore</w:t>
      </w:r>
      <w:proofErr w:type="spellEnd"/>
      <w:r w:rsidRPr="00DD2B72">
        <w:rPr>
          <w:rFonts w:ascii="Times New Roman" w:eastAsia="Times New Roman" w:hAnsi="Times New Roman" w:cs="Times New Roman"/>
          <w:sz w:val="24"/>
          <w:szCs w:val="24"/>
          <w:lang w:eastAsia="en-IN"/>
        </w:rPr>
        <w:t xml:space="preserve"> ports in the Financial Year 2021-22. As the central assistance under </w:t>
      </w:r>
      <w:proofErr w:type="spellStart"/>
      <w:r w:rsidRPr="00DD2B72">
        <w:rPr>
          <w:rFonts w:ascii="Times New Roman" w:eastAsia="Times New Roman" w:hAnsi="Times New Roman" w:cs="Times New Roman"/>
          <w:sz w:val="24"/>
          <w:szCs w:val="24"/>
          <w:lang w:eastAsia="en-IN"/>
        </w:rPr>
        <w:t>Sagarmala</w:t>
      </w:r>
      <w:proofErr w:type="spellEnd"/>
      <w:r w:rsidRPr="00DD2B72">
        <w:rPr>
          <w:rFonts w:ascii="Times New Roman" w:eastAsia="Times New Roman" w:hAnsi="Times New Roman" w:cs="Times New Roman"/>
          <w:sz w:val="24"/>
          <w:szCs w:val="24"/>
          <w:lang w:eastAsia="en-IN"/>
        </w:rPr>
        <w:t xml:space="preserve"> is on project mode based on approval from Government, a token provision </w:t>
      </w:r>
      <w:r w:rsidRPr="00DD2B72">
        <w:rPr>
          <w:rFonts w:ascii="Tahoma" w:eastAsia="Times New Roman" w:hAnsi="Tahoma" w:cs="Tahoma"/>
          <w:sz w:val="24"/>
          <w:szCs w:val="24"/>
          <w:lang w:eastAsia="en-IN"/>
        </w:rPr>
        <w:t>₹</w:t>
      </w:r>
      <w:r w:rsidRPr="00DD2B72">
        <w:rPr>
          <w:rFonts w:ascii="Times New Roman" w:eastAsia="Times New Roman" w:hAnsi="Times New Roman" w:cs="Times New Roman"/>
          <w:sz w:val="24"/>
          <w:szCs w:val="24"/>
          <w:lang w:eastAsia="en-IN"/>
        </w:rPr>
        <w:t xml:space="preserve">1.00 lakh each is provided under respective heads of account as state share and central share in the Annual Budget 2021-22 for sourcing central assistance. </w:t>
      </w:r>
    </w:p>
    <w:p w:rsidR="00DD2B72" w:rsidRPr="00DD2B72" w:rsidRDefault="00DD2B72" w:rsidP="00C85BE2">
      <w:pPr>
        <w:shd w:val="clear" w:color="auto" w:fill="FFFFFF"/>
        <w:spacing w:after="0"/>
        <w:jc w:val="both"/>
        <w:rPr>
          <w:rFonts w:ascii="Times New Roman" w:eastAsia="Times New Roman" w:hAnsi="Times New Roman" w:cs="Times New Roman"/>
          <w:b/>
          <w:bCs/>
          <w:sz w:val="24"/>
          <w:szCs w:val="24"/>
          <w:lang w:eastAsia="en-IN"/>
        </w:rPr>
      </w:pPr>
      <w:r w:rsidRPr="00DD2B72">
        <w:rPr>
          <w:rFonts w:ascii="Times New Roman" w:eastAsia="Times New Roman" w:hAnsi="Times New Roman" w:cs="Times New Roman"/>
          <w:b/>
          <w:bCs/>
          <w:sz w:val="24"/>
          <w:szCs w:val="24"/>
          <w:lang w:eastAsia="en-IN"/>
        </w:rPr>
        <w:t xml:space="preserve">7.1.2 </w:t>
      </w:r>
      <w:proofErr w:type="spellStart"/>
      <w:r w:rsidRPr="00DD2B72">
        <w:rPr>
          <w:rFonts w:ascii="Times New Roman" w:eastAsia="Times New Roman" w:hAnsi="Times New Roman" w:cs="Times New Roman"/>
          <w:b/>
          <w:bCs/>
          <w:sz w:val="24"/>
          <w:szCs w:val="24"/>
          <w:lang w:eastAsia="en-IN"/>
        </w:rPr>
        <w:t>Harbour</w:t>
      </w:r>
      <w:proofErr w:type="spellEnd"/>
      <w:r w:rsidRPr="00DD2B72">
        <w:rPr>
          <w:rFonts w:ascii="Times New Roman" w:eastAsia="Times New Roman" w:hAnsi="Times New Roman" w:cs="Times New Roman"/>
          <w:b/>
          <w:bCs/>
          <w:sz w:val="24"/>
          <w:szCs w:val="24"/>
          <w:lang w:eastAsia="en-IN"/>
        </w:rPr>
        <w:t xml:space="preserve"> Engineering Department</w:t>
      </w:r>
    </w:p>
    <w:p w:rsidR="00DD2B72" w:rsidRPr="00DD2B72" w:rsidRDefault="00DD2B72" w:rsidP="00DD2B72">
      <w:pPr>
        <w:autoSpaceDE w:val="0"/>
        <w:autoSpaceDN w:val="0"/>
        <w:adjustRightInd w:val="0"/>
        <w:spacing w:after="0"/>
        <w:ind w:firstLine="720"/>
        <w:jc w:val="both"/>
        <w:rPr>
          <w:rFonts w:ascii="Times New Roman" w:eastAsia="Times New Roman" w:hAnsi="Times New Roman" w:cs="Times New Roman"/>
          <w:sz w:val="24"/>
          <w:szCs w:val="24"/>
          <w:lang w:eastAsia="en-IN"/>
        </w:rPr>
      </w:pPr>
      <w:proofErr w:type="spellStart"/>
      <w:r w:rsidRPr="00DD2B72">
        <w:rPr>
          <w:rFonts w:ascii="Times New Roman" w:eastAsia="Times New Roman" w:hAnsi="Times New Roman" w:cs="Times New Roman"/>
          <w:sz w:val="24"/>
          <w:szCs w:val="24"/>
          <w:lang w:eastAsia="en-IN"/>
        </w:rPr>
        <w:t>Harbour</w:t>
      </w:r>
      <w:proofErr w:type="spellEnd"/>
      <w:r w:rsidRPr="00DD2B72">
        <w:rPr>
          <w:rFonts w:ascii="Times New Roman" w:eastAsia="Times New Roman" w:hAnsi="Times New Roman" w:cs="Times New Roman"/>
          <w:sz w:val="24"/>
          <w:szCs w:val="24"/>
          <w:lang w:eastAsia="en-IN"/>
        </w:rPr>
        <w:t xml:space="preserve"> Engineering Department is functioning under the Department of Fisheries, Government of Kerala. The </w:t>
      </w:r>
      <w:proofErr w:type="spellStart"/>
      <w:r w:rsidRPr="00DD2B72">
        <w:rPr>
          <w:rFonts w:ascii="Times New Roman" w:eastAsia="Times New Roman" w:hAnsi="Times New Roman" w:cs="Times New Roman"/>
          <w:sz w:val="24"/>
          <w:szCs w:val="24"/>
          <w:lang w:eastAsia="en-IN"/>
        </w:rPr>
        <w:t>harbour</w:t>
      </w:r>
      <w:proofErr w:type="spellEnd"/>
      <w:r w:rsidRPr="00DD2B72">
        <w:rPr>
          <w:rFonts w:ascii="Times New Roman" w:eastAsia="Times New Roman" w:hAnsi="Times New Roman" w:cs="Times New Roman"/>
          <w:sz w:val="24"/>
          <w:szCs w:val="24"/>
          <w:lang w:eastAsia="en-IN"/>
        </w:rPr>
        <w:t xml:space="preserve"> engineering department acts as a service agency for the fisheries, Port and Tourism Departments. In addition, it manages and upkeep all fishing </w:t>
      </w:r>
      <w:proofErr w:type="spellStart"/>
      <w:r w:rsidRPr="00DD2B72">
        <w:rPr>
          <w:rFonts w:ascii="Times New Roman" w:eastAsia="Times New Roman" w:hAnsi="Times New Roman" w:cs="Times New Roman"/>
          <w:sz w:val="24"/>
          <w:szCs w:val="24"/>
          <w:lang w:eastAsia="en-IN"/>
        </w:rPr>
        <w:t>harbours</w:t>
      </w:r>
      <w:proofErr w:type="spellEnd"/>
      <w:r w:rsidRPr="00DD2B72">
        <w:rPr>
          <w:rFonts w:ascii="Times New Roman" w:eastAsia="Times New Roman" w:hAnsi="Times New Roman" w:cs="Times New Roman"/>
          <w:sz w:val="24"/>
          <w:szCs w:val="24"/>
          <w:lang w:eastAsia="en-IN"/>
        </w:rPr>
        <w:t>. The major task of the department is to investigate, explore, develop and execute new methods and technology for creating infrastructure development in marine sector. It provides technical support to Fisheries Department, Port Department and Tourism Department in coastal sector in upgrading the performance of these departments. The following schemes are included to implement by HED in port sector in the financial year 2021-22.</w:t>
      </w:r>
    </w:p>
    <w:p w:rsidR="00DD2B72" w:rsidRPr="00C85BE2" w:rsidRDefault="00DD2B72" w:rsidP="00F0608F">
      <w:pPr>
        <w:numPr>
          <w:ilvl w:val="0"/>
          <w:numId w:val="120"/>
        </w:numPr>
        <w:tabs>
          <w:tab w:val="left" w:pos="0"/>
        </w:tabs>
        <w:spacing w:after="0" w:line="240" w:lineRule="auto"/>
        <w:ind w:left="426" w:hanging="426"/>
        <w:contextualSpacing/>
        <w:rPr>
          <w:rFonts w:ascii="Times New Roman" w:eastAsia="Times New Roman" w:hAnsi="Times New Roman" w:cs="Times New Roman"/>
          <w:b/>
          <w:sz w:val="24"/>
          <w:szCs w:val="24"/>
          <w:lang w:eastAsia="en-IN"/>
        </w:rPr>
      </w:pPr>
      <w:proofErr w:type="spellStart"/>
      <w:r w:rsidRPr="00C85BE2">
        <w:rPr>
          <w:rFonts w:ascii="Times New Roman" w:eastAsia="Times New Roman" w:hAnsi="Times New Roman" w:cs="Times New Roman"/>
          <w:b/>
          <w:sz w:val="24"/>
          <w:szCs w:val="24"/>
          <w:lang w:eastAsia="en-IN"/>
        </w:rPr>
        <w:t>Modernisation</w:t>
      </w:r>
      <w:proofErr w:type="spellEnd"/>
      <w:r w:rsidRPr="00C85BE2">
        <w:rPr>
          <w:rFonts w:ascii="Times New Roman" w:eastAsia="Times New Roman" w:hAnsi="Times New Roman" w:cs="Times New Roman"/>
          <w:b/>
          <w:sz w:val="24"/>
          <w:szCs w:val="24"/>
          <w:lang w:eastAsia="en-IN"/>
        </w:rPr>
        <w:t xml:space="preserve">, Research and Development of </w:t>
      </w:r>
      <w:proofErr w:type="spellStart"/>
      <w:r w:rsidRPr="00C85BE2">
        <w:rPr>
          <w:rFonts w:ascii="Times New Roman" w:eastAsia="Times New Roman" w:hAnsi="Times New Roman" w:cs="Times New Roman"/>
          <w:b/>
          <w:sz w:val="24"/>
          <w:szCs w:val="24"/>
          <w:lang w:eastAsia="en-IN"/>
        </w:rPr>
        <w:t>Harbour</w:t>
      </w:r>
      <w:proofErr w:type="spellEnd"/>
      <w:r w:rsidRPr="00C85BE2">
        <w:rPr>
          <w:rFonts w:ascii="Times New Roman" w:eastAsia="Times New Roman" w:hAnsi="Times New Roman" w:cs="Times New Roman"/>
          <w:b/>
          <w:sz w:val="24"/>
          <w:szCs w:val="24"/>
          <w:lang w:eastAsia="en-IN"/>
        </w:rPr>
        <w:t xml:space="preserve"> Engineering Department    </w:t>
      </w:r>
    </w:p>
    <w:p w:rsidR="00DD2B72" w:rsidRPr="00C85BE2" w:rsidRDefault="00DD2B72" w:rsidP="00DD2B72">
      <w:pPr>
        <w:tabs>
          <w:tab w:val="left" w:pos="0"/>
        </w:tabs>
        <w:spacing w:after="0"/>
        <w:contextualSpacing/>
        <w:rPr>
          <w:rFonts w:ascii="Times New Roman" w:eastAsia="Times New Roman" w:hAnsi="Times New Roman" w:cs="Times New Roman"/>
          <w:b/>
          <w:sz w:val="24"/>
          <w:szCs w:val="24"/>
          <w:lang w:eastAsia="en-IN"/>
        </w:rPr>
      </w:pPr>
      <w:r w:rsidRPr="00C85BE2">
        <w:rPr>
          <w:rFonts w:ascii="Times New Roman" w:eastAsia="Times New Roman" w:hAnsi="Times New Roman" w:cs="Times New Roman"/>
          <w:b/>
          <w:sz w:val="24"/>
          <w:szCs w:val="24"/>
          <w:lang w:eastAsia="en-IN"/>
        </w:rPr>
        <w:tab/>
      </w:r>
      <w:r w:rsidRPr="00C85BE2">
        <w:rPr>
          <w:rFonts w:ascii="Times New Roman" w:eastAsia="Times New Roman" w:hAnsi="Times New Roman" w:cs="Times New Roman"/>
          <w:b/>
          <w:sz w:val="24"/>
          <w:szCs w:val="24"/>
          <w:lang w:eastAsia="en-IN"/>
        </w:rPr>
        <w:tab/>
      </w:r>
      <w:r w:rsidRPr="00C85BE2">
        <w:rPr>
          <w:rFonts w:ascii="Times New Roman" w:eastAsia="Times New Roman" w:hAnsi="Times New Roman" w:cs="Times New Roman"/>
          <w:b/>
          <w:sz w:val="24"/>
          <w:szCs w:val="24"/>
          <w:lang w:eastAsia="en-IN"/>
        </w:rPr>
        <w:tab/>
      </w:r>
      <w:r w:rsidRPr="00C85BE2">
        <w:rPr>
          <w:rFonts w:ascii="Times New Roman" w:eastAsia="Times New Roman" w:hAnsi="Times New Roman" w:cs="Times New Roman"/>
          <w:b/>
          <w:sz w:val="24"/>
          <w:szCs w:val="24"/>
          <w:lang w:eastAsia="en-IN"/>
        </w:rPr>
        <w:tab/>
      </w:r>
      <w:r w:rsidRPr="00C85BE2">
        <w:rPr>
          <w:rFonts w:ascii="Times New Roman" w:eastAsia="Times New Roman" w:hAnsi="Times New Roman" w:cs="Times New Roman"/>
          <w:b/>
          <w:sz w:val="24"/>
          <w:szCs w:val="24"/>
          <w:lang w:eastAsia="en-IN"/>
        </w:rPr>
        <w:tab/>
      </w:r>
      <w:r w:rsidRPr="00C85BE2">
        <w:rPr>
          <w:rFonts w:ascii="Times New Roman" w:eastAsia="Times New Roman" w:hAnsi="Times New Roman" w:cs="Times New Roman"/>
          <w:b/>
          <w:sz w:val="24"/>
          <w:szCs w:val="24"/>
          <w:lang w:eastAsia="en-IN"/>
        </w:rPr>
        <w:tab/>
      </w:r>
      <w:r w:rsidRPr="00C85BE2">
        <w:rPr>
          <w:rFonts w:ascii="Times New Roman" w:eastAsia="Times New Roman" w:hAnsi="Times New Roman" w:cs="Times New Roman"/>
          <w:b/>
          <w:sz w:val="24"/>
          <w:szCs w:val="24"/>
          <w:lang w:eastAsia="en-IN"/>
        </w:rPr>
        <w:tab/>
      </w:r>
      <w:r w:rsidRPr="00C85BE2">
        <w:rPr>
          <w:rFonts w:ascii="Times New Roman" w:eastAsia="Times New Roman" w:hAnsi="Times New Roman" w:cs="Times New Roman"/>
          <w:b/>
          <w:sz w:val="24"/>
          <w:szCs w:val="24"/>
          <w:lang w:eastAsia="en-IN"/>
        </w:rPr>
        <w:tab/>
        <w:t xml:space="preserve">                </w:t>
      </w:r>
      <w:r w:rsidR="00176212">
        <w:rPr>
          <w:rFonts w:ascii="Times New Roman" w:eastAsia="Times New Roman" w:hAnsi="Times New Roman" w:cs="Times New Roman"/>
          <w:b/>
          <w:sz w:val="24"/>
          <w:szCs w:val="24"/>
          <w:lang w:eastAsia="en-IN"/>
        </w:rPr>
        <w:t xml:space="preserve">     </w:t>
      </w:r>
      <w:r w:rsidRPr="00C85BE2">
        <w:rPr>
          <w:rFonts w:ascii="Times New Roman" w:eastAsia="Times New Roman" w:hAnsi="Times New Roman" w:cs="Times New Roman"/>
          <w:b/>
          <w:sz w:val="24"/>
          <w:szCs w:val="24"/>
          <w:lang w:eastAsia="en-IN"/>
        </w:rPr>
        <w:t xml:space="preserve">(Outlay: </w:t>
      </w:r>
      <w:r w:rsidRPr="00C85BE2">
        <w:rPr>
          <w:rFonts w:ascii="Tahoma" w:eastAsia="Times New Roman" w:hAnsi="Tahoma" w:cs="Tahoma"/>
          <w:b/>
          <w:sz w:val="24"/>
          <w:szCs w:val="24"/>
          <w:lang w:eastAsia="en-IN"/>
        </w:rPr>
        <w:t>₹</w:t>
      </w:r>
      <w:r w:rsidRPr="00C85BE2">
        <w:rPr>
          <w:rFonts w:ascii="Times New Roman" w:eastAsia="Times New Roman" w:hAnsi="Times New Roman" w:cs="Times New Roman"/>
          <w:b/>
          <w:sz w:val="24"/>
          <w:szCs w:val="24"/>
          <w:lang w:eastAsia="en-IN"/>
        </w:rPr>
        <w:t>755.00 lakh)</w:t>
      </w:r>
    </w:p>
    <w:p w:rsidR="00DD2B72" w:rsidRPr="00DD2B72" w:rsidRDefault="00DD2B72" w:rsidP="00DD2B72">
      <w:pPr>
        <w:spacing w:after="0"/>
        <w:ind w:firstLine="720"/>
        <w:jc w:val="both"/>
        <w:rPr>
          <w:rFonts w:ascii="Times New Roman" w:eastAsia="Times New Roman" w:hAnsi="Times New Roman" w:cs="Times New Roman"/>
          <w:b/>
          <w:bCs/>
          <w:sz w:val="24"/>
          <w:szCs w:val="24"/>
          <w:lang w:eastAsia="en-IN"/>
        </w:rPr>
      </w:pPr>
      <w:proofErr w:type="spellStart"/>
      <w:r w:rsidRPr="00DD2B72">
        <w:rPr>
          <w:rFonts w:ascii="Times New Roman" w:eastAsia="Times New Roman" w:hAnsi="Times New Roman" w:cs="Times New Roman"/>
          <w:sz w:val="24"/>
          <w:szCs w:val="24"/>
          <w:lang w:eastAsia="en-IN"/>
        </w:rPr>
        <w:t>Harbour</w:t>
      </w:r>
      <w:proofErr w:type="spellEnd"/>
      <w:r w:rsidRPr="00DD2B72">
        <w:rPr>
          <w:rFonts w:ascii="Times New Roman" w:eastAsia="Times New Roman" w:hAnsi="Times New Roman" w:cs="Times New Roman"/>
          <w:sz w:val="24"/>
          <w:szCs w:val="24"/>
          <w:lang w:eastAsia="en-IN"/>
        </w:rPr>
        <w:t xml:space="preserve"> Engineering Department has 36 offices (24 sub divisional offices, 8 divisional offices, 3 circle offices and office of CE) in the state. </w:t>
      </w:r>
    </w:p>
    <w:p w:rsidR="00DD2B72" w:rsidRPr="00DD2B72" w:rsidRDefault="00DD2B72" w:rsidP="00DD2B72">
      <w:pPr>
        <w:spacing w:after="0"/>
        <w:ind w:firstLine="720"/>
        <w:jc w:val="both"/>
        <w:rPr>
          <w:rFonts w:ascii="Times New Roman" w:eastAsia="Times New Roman" w:hAnsi="Times New Roman" w:cs="Times New Roman"/>
          <w:sz w:val="24"/>
          <w:szCs w:val="24"/>
          <w:lang w:eastAsia="en-IN"/>
        </w:rPr>
      </w:pPr>
      <w:r w:rsidRPr="00DD2B72">
        <w:rPr>
          <w:rFonts w:ascii="Times New Roman" w:eastAsia="Times New Roman" w:hAnsi="Times New Roman" w:cs="Times New Roman"/>
          <w:sz w:val="24"/>
          <w:szCs w:val="24"/>
          <w:lang w:eastAsia="en-IN"/>
        </w:rPr>
        <w:t xml:space="preserve">The objective of the scheme is to equip </w:t>
      </w:r>
      <w:smartTag w:uri="urn:schemas-microsoft-com:office:smarttags" w:element="stockticker">
        <w:r w:rsidRPr="00DD2B72">
          <w:rPr>
            <w:rFonts w:ascii="Times New Roman" w:eastAsia="Times New Roman" w:hAnsi="Times New Roman" w:cs="Times New Roman"/>
            <w:sz w:val="24"/>
            <w:szCs w:val="24"/>
            <w:lang w:eastAsia="en-IN"/>
          </w:rPr>
          <w:t>HED</w:t>
        </w:r>
      </w:smartTag>
      <w:r w:rsidRPr="00DD2B72">
        <w:rPr>
          <w:rFonts w:ascii="Times New Roman" w:eastAsia="Times New Roman" w:hAnsi="Times New Roman" w:cs="Times New Roman"/>
          <w:sz w:val="24"/>
          <w:szCs w:val="24"/>
          <w:lang w:eastAsia="en-IN"/>
        </w:rPr>
        <w:t xml:space="preserve"> in up scaling its administration, governance and project management capacities. The scheme include up gradation and up keep of administrative and allied infrastructure of </w:t>
      </w:r>
      <w:smartTag w:uri="urn:schemas-microsoft-com:office:smarttags" w:element="stockticker">
        <w:r w:rsidRPr="00DD2B72">
          <w:rPr>
            <w:rFonts w:ascii="Times New Roman" w:eastAsia="Times New Roman" w:hAnsi="Times New Roman" w:cs="Times New Roman"/>
            <w:sz w:val="24"/>
            <w:szCs w:val="24"/>
            <w:lang w:eastAsia="en-IN"/>
          </w:rPr>
          <w:t>HED</w:t>
        </w:r>
      </w:smartTag>
      <w:r w:rsidRPr="00DD2B72">
        <w:rPr>
          <w:rFonts w:ascii="Times New Roman" w:eastAsia="Times New Roman" w:hAnsi="Times New Roman" w:cs="Times New Roman"/>
          <w:sz w:val="24"/>
          <w:szCs w:val="24"/>
          <w:lang w:eastAsia="en-IN"/>
        </w:rPr>
        <w:t xml:space="preserve">, training and capacity building, e-governance and R&amp;D activities of </w:t>
      </w:r>
      <w:smartTag w:uri="urn:schemas-microsoft-com:office:smarttags" w:element="stockticker">
        <w:r w:rsidRPr="00DD2B72">
          <w:rPr>
            <w:rFonts w:ascii="Times New Roman" w:eastAsia="Times New Roman" w:hAnsi="Times New Roman" w:cs="Times New Roman"/>
            <w:sz w:val="24"/>
            <w:szCs w:val="24"/>
            <w:lang w:eastAsia="en-IN"/>
          </w:rPr>
          <w:t>HED</w:t>
        </w:r>
      </w:smartTag>
      <w:r w:rsidRPr="00DD2B72">
        <w:rPr>
          <w:rFonts w:ascii="Times New Roman" w:eastAsia="Times New Roman" w:hAnsi="Times New Roman" w:cs="Times New Roman"/>
          <w:sz w:val="24"/>
          <w:szCs w:val="24"/>
          <w:lang w:eastAsia="en-IN"/>
        </w:rPr>
        <w:t>. This is an on-going scheme. The scheme is operated under 3 heads. The components of the scheme are detailed below.</w:t>
      </w:r>
    </w:p>
    <w:p w:rsidR="00DD2B72" w:rsidRPr="00DD2B72" w:rsidRDefault="00DD2B72" w:rsidP="00F0608F">
      <w:pPr>
        <w:numPr>
          <w:ilvl w:val="0"/>
          <w:numId w:val="113"/>
        </w:numPr>
        <w:spacing w:after="0" w:line="240" w:lineRule="auto"/>
        <w:contextualSpacing/>
        <w:rPr>
          <w:rFonts w:ascii="Times New Roman" w:eastAsia="Times New Roman" w:hAnsi="Times New Roman" w:cs="Times New Roman"/>
          <w:sz w:val="24"/>
          <w:szCs w:val="24"/>
          <w:lang w:eastAsia="en-IN"/>
        </w:rPr>
      </w:pPr>
      <w:r w:rsidRPr="00DD2B72">
        <w:rPr>
          <w:rFonts w:ascii="Times New Roman" w:eastAsia="Times New Roman" w:hAnsi="Times New Roman" w:cs="Times New Roman"/>
          <w:b/>
          <w:bCs/>
          <w:sz w:val="24"/>
          <w:szCs w:val="24"/>
          <w:lang w:eastAsia="en-IN"/>
        </w:rPr>
        <w:t xml:space="preserve">Capital works of HED  </w:t>
      </w:r>
    </w:p>
    <w:p w:rsidR="00DD2B72" w:rsidRPr="00DD2B72" w:rsidRDefault="00DD2B72" w:rsidP="00DD2B72">
      <w:pPr>
        <w:spacing w:after="0"/>
        <w:ind w:left="360"/>
        <w:rPr>
          <w:rFonts w:ascii="Times New Roman" w:eastAsia="Times New Roman" w:hAnsi="Times New Roman" w:cs="Times New Roman"/>
          <w:sz w:val="24"/>
          <w:szCs w:val="24"/>
          <w:lang w:eastAsia="en-IN"/>
        </w:rPr>
      </w:pPr>
      <w:r w:rsidRPr="00DD2B72">
        <w:rPr>
          <w:rFonts w:ascii="Times New Roman" w:eastAsia="Times New Roman" w:hAnsi="Times New Roman" w:cs="Times New Roman"/>
          <w:sz w:val="24"/>
          <w:szCs w:val="24"/>
          <w:lang w:eastAsia="en-IN"/>
        </w:rPr>
        <w:t xml:space="preserve">Infrastructure Development works </w:t>
      </w:r>
    </w:p>
    <w:p w:rsidR="00DD2B72" w:rsidRPr="00DD2B72" w:rsidRDefault="00DD2B72" w:rsidP="00DD2B72">
      <w:pPr>
        <w:spacing w:after="0"/>
        <w:rPr>
          <w:rFonts w:ascii="Times New Roman" w:eastAsia="Times New Roman" w:hAnsi="Times New Roman" w:cs="Times New Roman"/>
          <w:sz w:val="24"/>
          <w:szCs w:val="24"/>
          <w:lang w:eastAsia="en-IN"/>
        </w:rPr>
      </w:pPr>
      <w:r w:rsidRPr="00DD2B72">
        <w:rPr>
          <w:rFonts w:ascii="Times New Roman" w:eastAsia="Times New Roman" w:hAnsi="Times New Roman" w:cs="Times New Roman"/>
          <w:sz w:val="24"/>
          <w:szCs w:val="24"/>
          <w:lang w:eastAsia="en-IN"/>
        </w:rPr>
        <w:t xml:space="preserve">      On-going projects/works</w:t>
      </w:r>
    </w:p>
    <w:p w:rsidR="00DD2B72" w:rsidRPr="00DD2B72" w:rsidRDefault="00DD2B72" w:rsidP="00176212">
      <w:pPr>
        <w:keepNext/>
        <w:numPr>
          <w:ilvl w:val="0"/>
          <w:numId w:val="114"/>
        </w:numPr>
        <w:tabs>
          <w:tab w:val="left" w:pos="3600"/>
        </w:tabs>
        <w:spacing w:after="0"/>
        <w:contextualSpacing/>
        <w:jc w:val="both"/>
        <w:outlineLvl w:val="2"/>
        <w:rPr>
          <w:rFonts w:ascii="Times New Roman" w:eastAsia="Times New Roman" w:hAnsi="Times New Roman" w:cs="Times New Roman"/>
          <w:sz w:val="24"/>
          <w:szCs w:val="24"/>
          <w:lang w:eastAsia="en-IN"/>
        </w:rPr>
      </w:pPr>
      <w:r w:rsidRPr="00DD2B72">
        <w:rPr>
          <w:rFonts w:ascii="Times New Roman" w:eastAsia="Times New Roman" w:hAnsi="Times New Roman" w:cs="Times New Roman"/>
          <w:sz w:val="24"/>
          <w:szCs w:val="24"/>
          <w:lang w:eastAsia="en-IN"/>
        </w:rPr>
        <w:t xml:space="preserve">Construction of subdivision office </w:t>
      </w:r>
      <w:proofErr w:type="spellStart"/>
      <w:r w:rsidRPr="00DD2B72">
        <w:rPr>
          <w:rFonts w:ascii="Times New Roman" w:eastAsia="Times New Roman" w:hAnsi="Times New Roman" w:cs="Times New Roman"/>
          <w:sz w:val="24"/>
          <w:szCs w:val="24"/>
          <w:lang w:eastAsia="en-IN"/>
        </w:rPr>
        <w:t>Manjeswaram</w:t>
      </w:r>
      <w:proofErr w:type="spellEnd"/>
      <w:r w:rsidRPr="00DD2B72">
        <w:rPr>
          <w:rFonts w:ascii="Times New Roman" w:eastAsia="Times New Roman" w:hAnsi="Times New Roman" w:cs="Times New Roman"/>
          <w:sz w:val="24"/>
          <w:szCs w:val="24"/>
          <w:lang w:eastAsia="en-IN"/>
        </w:rPr>
        <w:t xml:space="preserve">,  Type II quarters at </w:t>
      </w:r>
      <w:proofErr w:type="spellStart"/>
      <w:r w:rsidRPr="00DD2B72">
        <w:rPr>
          <w:rFonts w:ascii="Times New Roman" w:eastAsia="Times New Roman" w:hAnsi="Times New Roman" w:cs="Times New Roman"/>
          <w:sz w:val="24"/>
          <w:szCs w:val="24"/>
          <w:lang w:eastAsia="en-IN"/>
        </w:rPr>
        <w:t>Kamaleswaram</w:t>
      </w:r>
      <w:proofErr w:type="spellEnd"/>
      <w:r w:rsidRPr="00DD2B72">
        <w:rPr>
          <w:rFonts w:ascii="Times New Roman" w:eastAsia="Times New Roman" w:hAnsi="Times New Roman" w:cs="Times New Roman"/>
          <w:sz w:val="24"/>
          <w:szCs w:val="24"/>
          <w:lang w:eastAsia="en-IN"/>
        </w:rPr>
        <w:t xml:space="preserve">,  new office building for investigation and construction of subdivision at </w:t>
      </w:r>
      <w:proofErr w:type="spellStart"/>
      <w:r w:rsidRPr="00DD2B72">
        <w:rPr>
          <w:rFonts w:ascii="Times New Roman" w:eastAsia="Times New Roman" w:hAnsi="Times New Roman" w:cs="Times New Roman"/>
          <w:sz w:val="24"/>
          <w:szCs w:val="24"/>
          <w:lang w:eastAsia="en-IN"/>
        </w:rPr>
        <w:t>Beypore</w:t>
      </w:r>
      <w:proofErr w:type="spellEnd"/>
      <w:r w:rsidRPr="00DD2B72">
        <w:rPr>
          <w:rFonts w:ascii="Times New Roman" w:eastAsia="Times New Roman" w:hAnsi="Times New Roman" w:cs="Times New Roman"/>
          <w:sz w:val="24"/>
          <w:szCs w:val="24"/>
          <w:lang w:eastAsia="en-IN"/>
        </w:rPr>
        <w:t xml:space="preserve">, Kozhikode, </w:t>
      </w:r>
      <w:r w:rsidRPr="00DD2B72">
        <w:rPr>
          <w:rFonts w:ascii="Times New Roman" w:eastAsia="Times New Roman" w:hAnsi="Times New Roman" w:cs="Times New Roman"/>
          <w:sz w:val="24"/>
          <w:szCs w:val="24"/>
          <w:shd w:val="clear" w:color="auto" w:fill="FFFFFF"/>
          <w:lang w:eastAsia="en-IN"/>
        </w:rPr>
        <w:t xml:space="preserve">construction of subdivision office </w:t>
      </w:r>
      <w:proofErr w:type="spellStart"/>
      <w:r w:rsidRPr="00DD2B72">
        <w:rPr>
          <w:rFonts w:ascii="Times New Roman" w:eastAsia="Times New Roman" w:hAnsi="Times New Roman" w:cs="Times New Roman"/>
          <w:sz w:val="24"/>
          <w:szCs w:val="24"/>
          <w:shd w:val="clear" w:color="auto" w:fill="FFFFFF"/>
          <w:lang w:eastAsia="en-IN"/>
        </w:rPr>
        <w:t>Chellanam</w:t>
      </w:r>
      <w:proofErr w:type="spellEnd"/>
      <w:r w:rsidRPr="00DD2B72">
        <w:rPr>
          <w:rFonts w:ascii="Times New Roman" w:eastAsia="Times New Roman" w:hAnsi="Times New Roman" w:cs="Times New Roman"/>
          <w:sz w:val="24"/>
          <w:szCs w:val="24"/>
          <w:shd w:val="clear" w:color="auto" w:fill="FFFFFF"/>
          <w:lang w:eastAsia="en-IN"/>
        </w:rPr>
        <w:t xml:space="preserve">, construction of guest house at </w:t>
      </w:r>
      <w:proofErr w:type="spellStart"/>
      <w:r w:rsidRPr="00DD2B72">
        <w:rPr>
          <w:rFonts w:ascii="Times New Roman" w:eastAsia="Times New Roman" w:hAnsi="Times New Roman" w:cs="Times New Roman"/>
          <w:sz w:val="24"/>
          <w:szCs w:val="24"/>
          <w:shd w:val="clear" w:color="auto" w:fill="FFFFFF"/>
          <w:lang w:eastAsia="en-IN"/>
        </w:rPr>
        <w:t>Vizhinjam</w:t>
      </w:r>
      <w:proofErr w:type="spellEnd"/>
      <w:r w:rsidRPr="00DD2B72">
        <w:rPr>
          <w:rFonts w:ascii="Times New Roman" w:eastAsia="Times New Roman" w:hAnsi="Times New Roman" w:cs="Times New Roman"/>
          <w:sz w:val="24"/>
          <w:szCs w:val="24"/>
          <w:shd w:val="clear" w:color="auto" w:fill="FFFFFF"/>
          <w:lang w:eastAsia="en-IN"/>
        </w:rPr>
        <w:t xml:space="preserve">, maintenance of quarters at </w:t>
      </w:r>
      <w:proofErr w:type="spellStart"/>
      <w:r w:rsidRPr="00DD2B72">
        <w:rPr>
          <w:rFonts w:ascii="Times New Roman" w:eastAsia="Times New Roman" w:hAnsi="Times New Roman" w:cs="Times New Roman"/>
          <w:sz w:val="24"/>
          <w:szCs w:val="24"/>
          <w:shd w:val="clear" w:color="auto" w:fill="FFFFFF"/>
          <w:lang w:eastAsia="en-IN"/>
        </w:rPr>
        <w:t>Kamaleswaram</w:t>
      </w:r>
      <w:proofErr w:type="spellEnd"/>
      <w:r w:rsidRPr="00DD2B72">
        <w:rPr>
          <w:rFonts w:ascii="Times New Roman" w:eastAsia="Times New Roman" w:hAnsi="Times New Roman" w:cs="Times New Roman"/>
          <w:sz w:val="24"/>
          <w:szCs w:val="24"/>
          <w:shd w:val="clear" w:color="auto" w:fill="FFFFFF"/>
          <w:lang w:eastAsia="en-IN"/>
        </w:rPr>
        <w:t xml:space="preserve">, </w:t>
      </w:r>
    </w:p>
    <w:p w:rsidR="00DD2B72" w:rsidRPr="00DD2B72" w:rsidRDefault="00DD2B72" w:rsidP="00DD2B72">
      <w:pPr>
        <w:keepNext/>
        <w:tabs>
          <w:tab w:val="left" w:pos="3600"/>
        </w:tabs>
        <w:spacing w:after="0"/>
        <w:ind w:left="1080"/>
        <w:contextualSpacing/>
        <w:outlineLvl w:val="2"/>
        <w:rPr>
          <w:rFonts w:ascii="Times New Roman" w:eastAsia="Times New Roman" w:hAnsi="Times New Roman" w:cs="Times New Roman"/>
          <w:sz w:val="24"/>
          <w:szCs w:val="24"/>
          <w:lang w:eastAsia="en-IN"/>
        </w:rPr>
      </w:pPr>
      <w:r w:rsidRPr="00DD2B72">
        <w:rPr>
          <w:rFonts w:ascii="Times New Roman" w:eastAsia="Times New Roman" w:hAnsi="Times New Roman" w:cs="Times New Roman"/>
          <w:sz w:val="24"/>
          <w:szCs w:val="24"/>
          <w:shd w:val="clear" w:color="auto" w:fill="FFFFFF"/>
          <w:lang w:eastAsia="en-IN"/>
        </w:rPr>
        <w:t>New Project/work</w:t>
      </w:r>
    </w:p>
    <w:p w:rsidR="00DD2B72" w:rsidRPr="00DD2B72" w:rsidRDefault="00DD2B72" w:rsidP="00F0608F">
      <w:pPr>
        <w:keepNext/>
        <w:numPr>
          <w:ilvl w:val="0"/>
          <w:numId w:val="114"/>
        </w:numPr>
        <w:tabs>
          <w:tab w:val="left" w:pos="3600"/>
        </w:tabs>
        <w:spacing w:after="0" w:line="240" w:lineRule="auto"/>
        <w:contextualSpacing/>
        <w:outlineLvl w:val="2"/>
        <w:rPr>
          <w:rFonts w:ascii="Times New Roman" w:eastAsia="Times New Roman" w:hAnsi="Times New Roman" w:cs="Times New Roman"/>
          <w:sz w:val="24"/>
          <w:szCs w:val="24"/>
          <w:lang w:eastAsia="en-IN"/>
        </w:rPr>
      </w:pPr>
      <w:r w:rsidRPr="00DD2B72">
        <w:rPr>
          <w:rFonts w:ascii="Times New Roman" w:eastAsia="Times New Roman" w:hAnsi="Times New Roman" w:cs="Times New Roman"/>
          <w:sz w:val="24"/>
          <w:szCs w:val="24"/>
          <w:shd w:val="clear" w:color="auto" w:fill="FFFFFF"/>
          <w:lang w:eastAsia="en-IN"/>
        </w:rPr>
        <w:t>Installation of solar power plants in various offices</w:t>
      </w:r>
    </w:p>
    <w:p w:rsidR="00DD2B72" w:rsidRPr="00DD2B72" w:rsidRDefault="00DD2B72" w:rsidP="00DD2B72">
      <w:pPr>
        <w:keepNext/>
        <w:tabs>
          <w:tab w:val="left" w:pos="3600"/>
        </w:tabs>
        <w:spacing w:after="0"/>
        <w:contextualSpacing/>
        <w:jc w:val="both"/>
        <w:outlineLvl w:val="2"/>
        <w:rPr>
          <w:rFonts w:ascii="Times New Roman" w:eastAsia="Times New Roman" w:hAnsi="Times New Roman" w:cs="Times New Roman"/>
          <w:sz w:val="24"/>
          <w:szCs w:val="24"/>
          <w:lang w:eastAsia="en-IN"/>
        </w:rPr>
      </w:pPr>
      <w:r w:rsidRPr="00DD2B72">
        <w:rPr>
          <w:rFonts w:ascii="Times New Roman" w:eastAsia="Times New Roman" w:hAnsi="Times New Roman" w:cs="Times New Roman"/>
          <w:sz w:val="24"/>
          <w:szCs w:val="24"/>
          <w:lang w:eastAsia="en-IN"/>
        </w:rPr>
        <w:t xml:space="preserve">The scheme also intends to meet the spill over commitment of the </w:t>
      </w:r>
      <w:proofErr w:type="spellStart"/>
      <w:r w:rsidRPr="00DD2B72">
        <w:rPr>
          <w:rFonts w:ascii="Times New Roman" w:eastAsia="Times New Roman" w:hAnsi="Times New Roman" w:cs="Times New Roman"/>
          <w:sz w:val="24"/>
          <w:szCs w:val="24"/>
          <w:lang w:eastAsia="en-IN"/>
        </w:rPr>
        <w:t>programmes</w:t>
      </w:r>
      <w:proofErr w:type="spellEnd"/>
      <w:r w:rsidRPr="00DD2B72">
        <w:rPr>
          <w:rFonts w:ascii="Times New Roman" w:eastAsia="Times New Roman" w:hAnsi="Times New Roman" w:cs="Times New Roman"/>
          <w:sz w:val="24"/>
          <w:szCs w:val="24"/>
          <w:lang w:eastAsia="en-IN"/>
        </w:rPr>
        <w:t xml:space="preserve">/projects initiated in the previous years. An amount of </w:t>
      </w:r>
      <w:r w:rsidRPr="00DD2B72">
        <w:rPr>
          <w:rFonts w:ascii="Tahoma" w:eastAsia="Times New Roman" w:hAnsi="Tahoma" w:cs="Tahoma"/>
          <w:sz w:val="24"/>
          <w:szCs w:val="24"/>
          <w:lang w:eastAsia="en-IN"/>
        </w:rPr>
        <w:t>₹</w:t>
      </w:r>
      <w:r w:rsidRPr="00DD2B72">
        <w:rPr>
          <w:rFonts w:ascii="Times New Roman" w:eastAsia="Times New Roman" w:hAnsi="Times New Roman" w:cs="Times New Roman"/>
          <w:sz w:val="24"/>
          <w:szCs w:val="24"/>
          <w:lang w:eastAsia="en-IN"/>
        </w:rPr>
        <w:t xml:space="preserve"> 600.00 lakh is provided for the financial year 2021-22 for implementing the above components.</w:t>
      </w:r>
    </w:p>
    <w:p w:rsidR="00DD2B72" w:rsidRPr="00DD2B72" w:rsidRDefault="00DD2B72" w:rsidP="00176212">
      <w:pPr>
        <w:spacing w:after="0"/>
        <w:ind w:left="426"/>
        <w:rPr>
          <w:rFonts w:ascii="Times New Roman" w:eastAsia="Times New Roman" w:hAnsi="Times New Roman" w:cs="Times New Roman"/>
          <w:sz w:val="24"/>
          <w:szCs w:val="24"/>
          <w:lang w:eastAsia="en-IN"/>
        </w:rPr>
      </w:pPr>
      <w:r w:rsidRPr="00DD2B72">
        <w:rPr>
          <w:rFonts w:ascii="Times New Roman" w:eastAsia="Times New Roman" w:hAnsi="Times New Roman" w:cs="Times New Roman"/>
          <w:b/>
          <w:bCs/>
          <w:sz w:val="24"/>
          <w:szCs w:val="24"/>
          <w:lang w:eastAsia="en-IN"/>
        </w:rPr>
        <w:t>b) Training and Capacity building (HED)</w:t>
      </w:r>
      <w:r w:rsidRPr="00DD2B72">
        <w:rPr>
          <w:rFonts w:ascii="Times New Roman" w:eastAsia="Times New Roman" w:hAnsi="Times New Roman" w:cs="Times New Roman"/>
          <w:sz w:val="24"/>
          <w:szCs w:val="24"/>
          <w:lang w:eastAsia="en-IN"/>
        </w:rPr>
        <w:tab/>
      </w:r>
    </w:p>
    <w:p w:rsidR="00DD2B72" w:rsidRPr="00DD2B72" w:rsidRDefault="00DD2B72" w:rsidP="00176212">
      <w:pPr>
        <w:spacing w:after="0"/>
        <w:jc w:val="both"/>
        <w:rPr>
          <w:rFonts w:ascii="Times New Roman" w:eastAsia="Times New Roman" w:hAnsi="Times New Roman" w:cs="Times New Roman"/>
          <w:sz w:val="24"/>
          <w:szCs w:val="24"/>
          <w:lang w:eastAsia="en-IN"/>
        </w:rPr>
      </w:pPr>
      <w:r w:rsidRPr="00DD2B72">
        <w:rPr>
          <w:rFonts w:ascii="Times New Roman" w:eastAsia="Times New Roman" w:hAnsi="Times New Roman" w:cs="Times New Roman"/>
          <w:sz w:val="24"/>
          <w:szCs w:val="24"/>
          <w:lang w:eastAsia="en-IN"/>
        </w:rPr>
        <w:t xml:space="preserve">This component is intended for the capacity building of officers and staff of </w:t>
      </w:r>
      <w:proofErr w:type="spellStart"/>
      <w:r w:rsidRPr="00DD2B72">
        <w:rPr>
          <w:rFonts w:ascii="Times New Roman" w:eastAsia="Times New Roman" w:hAnsi="Times New Roman" w:cs="Times New Roman"/>
          <w:sz w:val="24"/>
          <w:szCs w:val="24"/>
          <w:lang w:eastAsia="en-IN"/>
        </w:rPr>
        <w:t>Harbour</w:t>
      </w:r>
      <w:proofErr w:type="spellEnd"/>
      <w:r w:rsidRPr="00DD2B72">
        <w:rPr>
          <w:rFonts w:ascii="Times New Roman" w:eastAsia="Times New Roman" w:hAnsi="Times New Roman" w:cs="Times New Roman"/>
          <w:sz w:val="24"/>
          <w:szCs w:val="24"/>
          <w:lang w:eastAsia="en-IN"/>
        </w:rPr>
        <w:t xml:space="preserve"> Engineering Department by imparting training through accredited institutions and ensuring basic digital background for office administration. This include training, workshops, seminars, study visits, activities related to e-governance, IT infrastructure, bio-metric punching in HED offices, internet charges &amp; renewal of software licenses.</w:t>
      </w:r>
    </w:p>
    <w:p w:rsidR="00DD2B72" w:rsidRPr="00DD2B72" w:rsidRDefault="00DD2B72" w:rsidP="00B53C47">
      <w:pPr>
        <w:numPr>
          <w:ilvl w:val="0"/>
          <w:numId w:val="115"/>
        </w:numPr>
        <w:shd w:val="clear" w:color="auto" w:fill="FFFFFF"/>
        <w:spacing w:after="100" w:afterAutospacing="1"/>
        <w:jc w:val="both"/>
        <w:rPr>
          <w:rFonts w:ascii="Times New Roman" w:eastAsia="Times New Roman" w:hAnsi="Times New Roman" w:cs="Times New Roman"/>
          <w:sz w:val="24"/>
          <w:szCs w:val="24"/>
          <w:lang w:eastAsia="en-IN"/>
        </w:rPr>
      </w:pPr>
      <w:r w:rsidRPr="00DD2B72">
        <w:rPr>
          <w:rFonts w:ascii="Times New Roman" w:eastAsia="Times New Roman" w:hAnsi="Times New Roman" w:cs="Times New Roman"/>
          <w:sz w:val="24"/>
          <w:szCs w:val="24"/>
          <w:lang w:eastAsia="en-IN"/>
        </w:rPr>
        <w:lastRenderedPageBreak/>
        <w:t>E-ofﬁce implementation at 3 Circle Ofﬁces and 8 Division Ofﬁces of HED.</w:t>
      </w:r>
    </w:p>
    <w:p w:rsidR="00DD2B72" w:rsidRPr="00DD2B72" w:rsidRDefault="00DD2B72" w:rsidP="00B53C47">
      <w:pPr>
        <w:numPr>
          <w:ilvl w:val="0"/>
          <w:numId w:val="115"/>
        </w:numPr>
        <w:shd w:val="clear" w:color="auto" w:fill="FFFFFF"/>
        <w:spacing w:before="100" w:beforeAutospacing="1" w:after="100" w:afterAutospacing="1"/>
        <w:jc w:val="both"/>
        <w:rPr>
          <w:rFonts w:ascii="Times New Roman" w:eastAsia="Times New Roman" w:hAnsi="Times New Roman" w:cs="Times New Roman"/>
          <w:sz w:val="24"/>
          <w:szCs w:val="24"/>
          <w:lang w:eastAsia="en-IN"/>
        </w:rPr>
      </w:pPr>
      <w:r w:rsidRPr="00DD2B72">
        <w:rPr>
          <w:rFonts w:ascii="Times New Roman" w:eastAsia="Times New Roman" w:hAnsi="Times New Roman" w:cs="Times New Roman"/>
          <w:sz w:val="24"/>
          <w:szCs w:val="24"/>
          <w:lang w:eastAsia="en-IN"/>
        </w:rPr>
        <w:t xml:space="preserve">Implementation of </w:t>
      </w:r>
      <w:proofErr w:type="spellStart"/>
      <w:r w:rsidRPr="00DD2B72">
        <w:rPr>
          <w:rFonts w:ascii="Times New Roman" w:eastAsia="Times New Roman" w:hAnsi="Times New Roman" w:cs="Times New Roman"/>
          <w:sz w:val="24"/>
          <w:szCs w:val="24"/>
          <w:lang w:eastAsia="en-IN"/>
        </w:rPr>
        <w:t>Adhaar</w:t>
      </w:r>
      <w:proofErr w:type="spellEnd"/>
      <w:r w:rsidRPr="00DD2B72">
        <w:rPr>
          <w:rFonts w:ascii="Times New Roman" w:eastAsia="Times New Roman" w:hAnsi="Times New Roman" w:cs="Times New Roman"/>
          <w:sz w:val="24"/>
          <w:szCs w:val="24"/>
          <w:lang w:eastAsia="en-IN"/>
        </w:rPr>
        <w:t xml:space="preserve"> enabled Biometric Punching machine system in all HED ofﬁces.</w:t>
      </w:r>
    </w:p>
    <w:p w:rsidR="00DD2B72" w:rsidRPr="00DD2B72" w:rsidRDefault="00DD2B72" w:rsidP="00B53C47">
      <w:pPr>
        <w:numPr>
          <w:ilvl w:val="0"/>
          <w:numId w:val="115"/>
        </w:numPr>
        <w:shd w:val="clear" w:color="auto" w:fill="FFFFFF"/>
        <w:spacing w:before="100" w:beforeAutospacing="1" w:after="100" w:afterAutospacing="1"/>
        <w:jc w:val="both"/>
        <w:rPr>
          <w:rFonts w:ascii="Times New Roman" w:eastAsia="Times New Roman" w:hAnsi="Times New Roman" w:cs="Times New Roman"/>
          <w:sz w:val="24"/>
          <w:szCs w:val="24"/>
          <w:lang w:eastAsia="en-IN"/>
        </w:rPr>
      </w:pPr>
      <w:r w:rsidRPr="00DD2B72">
        <w:rPr>
          <w:rFonts w:ascii="Times New Roman" w:eastAsia="Times New Roman" w:hAnsi="Times New Roman" w:cs="Times New Roman"/>
          <w:sz w:val="24"/>
          <w:szCs w:val="24"/>
          <w:lang w:eastAsia="en-IN"/>
        </w:rPr>
        <w:t xml:space="preserve">Internet charges for all online applications such as </w:t>
      </w:r>
      <w:proofErr w:type="spellStart"/>
      <w:r w:rsidRPr="00DD2B72">
        <w:rPr>
          <w:rFonts w:ascii="Times New Roman" w:eastAsia="Times New Roman" w:hAnsi="Times New Roman" w:cs="Times New Roman"/>
          <w:sz w:val="24"/>
          <w:szCs w:val="24"/>
          <w:lang w:eastAsia="en-IN"/>
        </w:rPr>
        <w:t>Spark,Price,ipromise,Bims,Bams,CMO</w:t>
      </w:r>
      <w:proofErr w:type="spellEnd"/>
      <w:r w:rsidRPr="00DD2B72">
        <w:rPr>
          <w:rFonts w:ascii="Times New Roman" w:eastAsia="Times New Roman" w:hAnsi="Times New Roman" w:cs="Times New Roman"/>
          <w:sz w:val="24"/>
          <w:szCs w:val="24"/>
          <w:lang w:eastAsia="en-IN"/>
        </w:rPr>
        <w:t xml:space="preserve"> portal, Plan space etc.</w:t>
      </w:r>
    </w:p>
    <w:p w:rsidR="00DD2B72" w:rsidRPr="00DD2B72" w:rsidRDefault="00DD2B72" w:rsidP="00B53C47">
      <w:pPr>
        <w:numPr>
          <w:ilvl w:val="0"/>
          <w:numId w:val="115"/>
        </w:numPr>
        <w:shd w:val="clear" w:color="auto" w:fill="FFFFFF"/>
        <w:spacing w:before="100" w:beforeAutospacing="1" w:after="100" w:afterAutospacing="1"/>
        <w:jc w:val="both"/>
        <w:rPr>
          <w:rFonts w:ascii="Times New Roman" w:eastAsia="Times New Roman" w:hAnsi="Times New Roman" w:cs="Times New Roman"/>
          <w:sz w:val="24"/>
          <w:szCs w:val="24"/>
          <w:lang w:eastAsia="en-IN"/>
        </w:rPr>
      </w:pPr>
      <w:r w:rsidRPr="00DD2B72">
        <w:rPr>
          <w:rFonts w:ascii="Times New Roman" w:eastAsia="Times New Roman" w:hAnsi="Times New Roman" w:cs="Times New Roman"/>
          <w:sz w:val="24"/>
          <w:szCs w:val="24"/>
          <w:lang w:eastAsia="en-IN"/>
        </w:rPr>
        <w:t>Training for departmental personnel of HED which recognized institutions.</w:t>
      </w:r>
    </w:p>
    <w:p w:rsidR="00DD2B72" w:rsidRPr="00DD2B72" w:rsidRDefault="00DD2B72" w:rsidP="00B53C47">
      <w:pPr>
        <w:numPr>
          <w:ilvl w:val="0"/>
          <w:numId w:val="115"/>
        </w:numPr>
        <w:shd w:val="clear" w:color="auto" w:fill="FFFFFF"/>
        <w:spacing w:before="100" w:beforeAutospacing="1" w:after="100" w:afterAutospacing="1"/>
        <w:jc w:val="both"/>
        <w:rPr>
          <w:rFonts w:ascii="Times New Roman" w:eastAsia="Times New Roman" w:hAnsi="Times New Roman" w:cs="Times New Roman"/>
          <w:sz w:val="24"/>
          <w:szCs w:val="24"/>
          <w:lang w:eastAsia="en-IN"/>
        </w:rPr>
      </w:pPr>
      <w:r w:rsidRPr="00DD2B72">
        <w:rPr>
          <w:rFonts w:ascii="Times New Roman" w:eastAsia="Times New Roman" w:hAnsi="Times New Roman" w:cs="Times New Roman"/>
          <w:sz w:val="24"/>
          <w:szCs w:val="24"/>
          <w:lang w:eastAsia="en-IN"/>
        </w:rPr>
        <w:t xml:space="preserve">Capacity building </w:t>
      </w:r>
      <w:proofErr w:type="spellStart"/>
      <w:r w:rsidRPr="00DD2B72">
        <w:rPr>
          <w:rFonts w:ascii="Times New Roman" w:eastAsia="Times New Roman" w:hAnsi="Times New Roman" w:cs="Times New Roman"/>
          <w:sz w:val="24"/>
          <w:szCs w:val="24"/>
          <w:lang w:eastAsia="en-IN"/>
        </w:rPr>
        <w:t>programmes</w:t>
      </w:r>
      <w:proofErr w:type="spellEnd"/>
      <w:r w:rsidRPr="00DD2B72">
        <w:rPr>
          <w:rFonts w:ascii="Times New Roman" w:eastAsia="Times New Roman" w:hAnsi="Times New Roman" w:cs="Times New Roman"/>
          <w:sz w:val="24"/>
          <w:szCs w:val="24"/>
          <w:lang w:eastAsia="en-IN"/>
        </w:rPr>
        <w:t>, workshops and technical seminars.</w:t>
      </w:r>
    </w:p>
    <w:p w:rsidR="00DD2B72" w:rsidRPr="00DD2B72" w:rsidRDefault="00DD2B72" w:rsidP="00B53C47">
      <w:pPr>
        <w:numPr>
          <w:ilvl w:val="0"/>
          <w:numId w:val="115"/>
        </w:numPr>
        <w:shd w:val="clear" w:color="auto" w:fill="FFFFFF"/>
        <w:spacing w:before="100" w:beforeAutospacing="1" w:after="100" w:afterAutospacing="1"/>
        <w:jc w:val="both"/>
        <w:rPr>
          <w:rFonts w:ascii="Times New Roman" w:eastAsia="Times New Roman" w:hAnsi="Times New Roman" w:cs="Times New Roman"/>
          <w:sz w:val="24"/>
          <w:szCs w:val="24"/>
          <w:lang w:eastAsia="en-IN"/>
        </w:rPr>
      </w:pPr>
      <w:r w:rsidRPr="00DD2B72">
        <w:rPr>
          <w:rFonts w:ascii="Times New Roman" w:eastAsia="Times New Roman" w:hAnsi="Times New Roman" w:cs="Times New Roman"/>
          <w:sz w:val="24"/>
          <w:szCs w:val="24"/>
          <w:lang w:eastAsia="en-IN"/>
        </w:rPr>
        <w:t>Field visit to ports and other off shore structures within or outside India.</w:t>
      </w:r>
    </w:p>
    <w:p w:rsidR="00DD2B72" w:rsidRPr="00DD2B72" w:rsidRDefault="00DD2B72" w:rsidP="00B53C47">
      <w:pPr>
        <w:numPr>
          <w:ilvl w:val="0"/>
          <w:numId w:val="115"/>
        </w:numPr>
        <w:shd w:val="clear" w:color="auto" w:fill="FFFFFF"/>
        <w:spacing w:before="100" w:beforeAutospacing="1" w:after="0"/>
        <w:jc w:val="both"/>
        <w:rPr>
          <w:rFonts w:ascii="Times New Roman" w:eastAsia="Times New Roman" w:hAnsi="Times New Roman" w:cs="Times New Roman"/>
          <w:sz w:val="24"/>
          <w:szCs w:val="24"/>
          <w:lang w:eastAsia="en-IN"/>
        </w:rPr>
      </w:pPr>
      <w:r w:rsidRPr="00DD2B72">
        <w:rPr>
          <w:rFonts w:ascii="Times New Roman" w:eastAsia="Times New Roman" w:hAnsi="Times New Roman" w:cs="Times New Roman"/>
          <w:sz w:val="24"/>
          <w:szCs w:val="24"/>
          <w:lang w:eastAsia="en-IN"/>
        </w:rPr>
        <w:t>IT hard &amp; soft infrastructure procurements</w:t>
      </w:r>
    </w:p>
    <w:p w:rsidR="00DD2B72" w:rsidRPr="00DD2B72" w:rsidRDefault="00DD2B72" w:rsidP="00B53C47">
      <w:pPr>
        <w:spacing w:after="0" w:line="240" w:lineRule="auto"/>
        <w:jc w:val="both"/>
        <w:rPr>
          <w:rFonts w:ascii="Times New Roman" w:eastAsia="Times New Roman" w:hAnsi="Times New Roman" w:cs="Times New Roman"/>
          <w:sz w:val="24"/>
          <w:szCs w:val="24"/>
          <w:lang w:eastAsia="en-IN"/>
        </w:rPr>
      </w:pPr>
      <w:r w:rsidRPr="00DD2B72">
        <w:rPr>
          <w:rFonts w:ascii="Times New Roman" w:eastAsia="Times New Roman" w:hAnsi="Times New Roman" w:cs="Times New Roman"/>
          <w:sz w:val="24"/>
          <w:szCs w:val="24"/>
          <w:lang w:eastAsia="en-IN"/>
        </w:rPr>
        <w:t xml:space="preserve">An amount of </w:t>
      </w:r>
      <w:r w:rsidRPr="00DD2B72">
        <w:rPr>
          <w:rFonts w:ascii="Tahoma" w:eastAsia="Times New Roman" w:hAnsi="Tahoma" w:cs="Tahoma"/>
          <w:sz w:val="24"/>
          <w:szCs w:val="24"/>
          <w:lang w:eastAsia="en-IN"/>
        </w:rPr>
        <w:t>₹</w:t>
      </w:r>
      <w:r w:rsidRPr="00DD2B72">
        <w:rPr>
          <w:rFonts w:ascii="Times New Roman" w:eastAsia="Times New Roman" w:hAnsi="Times New Roman" w:cs="Times New Roman"/>
          <w:sz w:val="24"/>
          <w:szCs w:val="24"/>
          <w:lang w:eastAsia="en-IN"/>
        </w:rPr>
        <w:t>100.00 lakh is provided for the financial year 2021-22 for implementing the above components.</w:t>
      </w:r>
    </w:p>
    <w:p w:rsidR="00DD2B72" w:rsidRPr="00DD2B72" w:rsidRDefault="00DD2B72" w:rsidP="00DD2B72">
      <w:pPr>
        <w:spacing w:after="0" w:line="240" w:lineRule="auto"/>
        <w:rPr>
          <w:rFonts w:ascii="Times New Roman" w:eastAsia="Times New Roman" w:hAnsi="Times New Roman" w:cs="Times New Roman"/>
          <w:b/>
          <w:bCs/>
          <w:sz w:val="24"/>
          <w:szCs w:val="24"/>
          <w:lang w:eastAsia="en-IN"/>
        </w:rPr>
      </w:pPr>
      <w:r w:rsidRPr="00DD2B72">
        <w:rPr>
          <w:rFonts w:ascii="Times New Roman" w:eastAsia="Times New Roman" w:hAnsi="Times New Roman" w:cs="Times New Roman"/>
          <w:b/>
          <w:bCs/>
          <w:sz w:val="24"/>
          <w:szCs w:val="24"/>
          <w:lang w:eastAsia="en-IN"/>
        </w:rPr>
        <w:t>c) Research and Development (HED)</w:t>
      </w:r>
    </w:p>
    <w:p w:rsidR="00DD2B72" w:rsidRPr="00DD2B72" w:rsidRDefault="00DD2B72" w:rsidP="00DD2B72">
      <w:pPr>
        <w:spacing w:after="0" w:line="240" w:lineRule="auto"/>
        <w:rPr>
          <w:rFonts w:ascii="Times New Roman" w:eastAsia="Times New Roman" w:hAnsi="Times New Roman" w:cs="Times New Roman"/>
          <w:sz w:val="24"/>
          <w:szCs w:val="24"/>
          <w:lang w:eastAsia="en-IN"/>
        </w:rPr>
      </w:pPr>
      <w:r w:rsidRPr="00DD2B72">
        <w:rPr>
          <w:rFonts w:ascii="Times New Roman" w:eastAsia="Times New Roman" w:hAnsi="Times New Roman" w:cs="Times New Roman"/>
          <w:sz w:val="24"/>
          <w:szCs w:val="24"/>
          <w:lang w:eastAsia="en-IN"/>
        </w:rPr>
        <w:t xml:space="preserve">    The following components included for the Budget 2021-22</w:t>
      </w:r>
    </w:p>
    <w:p w:rsidR="00DD2B72" w:rsidRPr="00DD2B72" w:rsidRDefault="00DD2B72" w:rsidP="00DD2B72">
      <w:pPr>
        <w:shd w:val="clear" w:color="auto" w:fill="FFFFFF"/>
        <w:spacing w:after="0"/>
        <w:ind w:left="720"/>
        <w:jc w:val="both"/>
        <w:rPr>
          <w:rFonts w:ascii="Times New Roman" w:eastAsia="Times New Roman" w:hAnsi="Times New Roman" w:cs="Times New Roman"/>
          <w:sz w:val="24"/>
          <w:szCs w:val="24"/>
          <w:lang w:eastAsia="en-IN"/>
        </w:rPr>
      </w:pPr>
      <w:r w:rsidRPr="00DD2B72">
        <w:rPr>
          <w:rFonts w:ascii="Times New Roman" w:eastAsia="Times New Roman" w:hAnsi="Times New Roman" w:cs="Times New Roman"/>
          <w:i/>
          <w:iCs/>
          <w:sz w:val="24"/>
          <w:szCs w:val="24"/>
          <w:lang w:eastAsia="en-IN"/>
        </w:rPr>
        <w:t>This component  is included for</w:t>
      </w:r>
      <w:r w:rsidRPr="00DD2B72">
        <w:rPr>
          <w:rFonts w:ascii="Times New Roman" w:eastAsia="Times New Roman" w:hAnsi="Times New Roman" w:cs="Times New Roman"/>
          <w:sz w:val="24"/>
          <w:szCs w:val="24"/>
          <w:lang w:eastAsia="en-IN"/>
        </w:rPr>
        <w:t xml:space="preserve"> (i) Construction of quality control lab in three circle offices, (ii) Purchase of design software such as AutoCAD, </w:t>
      </w:r>
      <w:proofErr w:type="spellStart"/>
      <w:r w:rsidRPr="00DD2B72">
        <w:rPr>
          <w:rFonts w:ascii="Times New Roman" w:eastAsia="Times New Roman" w:hAnsi="Times New Roman" w:cs="Times New Roman"/>
          <w:sz w:val="24"/>
          <w:szCs w:val="24"/>
          <w:lang w:eastAsia="en-IN"/>
        </w:rPr>
        <w:t>Staad</w:t>
      </w:r>
      <w:proofErr w:type="spellEnd"/>
      <w:r w:rsidRPr="00DD2B72">
        <w:rPr>
          <w:rFonts w:ascii="Times New Roman" w:eastAsia="Times New Roman" w:hAnsi="Times New Roman" w:cs="Times New Roman"/>
          <w:sz w:val="24"/>
          <w:szCs w:val="24"/>
          <w:lang w:eastAsia="en-IN"/>
        </w:rPr>
        <w:t xml:space="preserve"> Pro, Rivet, </w:t>
      </w:r>
      <w:proofErr w:type="spellStart"/>
      <w:r w:rsidRPr="00DD2B72">
        <w:rPr>
          <w:rFonts w:ascii="Times New Roman" w:eastAsia="Times New Roman" w:hAnsi="Times New Roman" w:cs="Times New Roman"/>
          <w:sz w:val="24"/>
          <w:szCs w:val="24"/>
          <w:lang w:eastAsia="en-IN"/>
        </w:rPr>
        <w:t>etabs</w:t>
      </w:r>
      <w:proofErr w:type="spellEnd"/>
      <w:r w:rsidRPr="00DD2B72">
        <w:rPr>
          <w:rFonts w:ascii="Times New Roman" w:eastAsia="Times New Roman" w:hAnsi="Times New Roman" w:cs="Times New Roman"/>
          <w:sz w:val="24"/>
          <w:szCs w:val="24"/>
          <w:lang w:eastAsia="en-IN"/>
        </w:rPr>
        <w:t xml:space="preserve">.,(iii) Investigation, Planning and design of projects, (iv) Adopting new technologies, including R&amp;D expenses connected with innovative projects,(v) Documentation of projects, (vi)  Up gradation of Library, Purchase of Books pertaining to the surveys and studies(vii) Purchase of survey </w:t>
      </w:r>
      <w:proofErr w:type="spellStart"/>
      <w:r w:rsidRPr="00DD2B72">
        <w:rPr>
          <w:rFonts w:ascii="Times New Roman" w:eastAsia="Times New Roman" w:hAnsi="Times New Roman" w:cs="Times New Roman"/>
          <w:sz w:val="24"/>
          <w:szCs w:val="24"/>
          <w:lang w:eastAsia="en-IN"/>
        </w:rPr>
        <w:t>equipments</w:t>
      </w:r>
      <w:proofErr w:type="spellEnd"/>
      <w:r w:rsidRPr="00DD2B72">
        <w:rPr>
          <w:rFonts w:ascii="Times New Roman" w:eastAsia="Times New Roman" w:hAnsi="Times New Roman" w:cs="Times New Roman"/>
          <w:sz w:val="24"/>
          <w:szCs w:val="24"/>
          <w:lang w:eastAsia="en-IN"/>
        </w:rPr>
        <w:t xml:space="preserve">, tools &amp; plants for quality control lab, (ix) Posting interns for assisting in design, investigation, quality control etc.  An amount of </w:t>
      </w:r>
      <w:r w:rsidRPr="00DD2B72">
        <w:rPr>
          <w:rFonts w:ascii="Tahoma" w:eastAsia="Times New Roman" w:hAnsi="Tahoma" w:cs="Tahoma"/>
          <w:sz w:val="24"/>
          <w:szCs w:val="24"/>
          <w:lang w:eastAsia="en-IN"/>
        </w:rPr>
        <w:t>₹</w:t>
      </w:r>
      <w:r w:rsidR="00B53C47">
        <w:rPr>
          <w:rFonts w:ascii="Times New Roman" w:eastAsia="Times New Roman" w:hAnsi="Times New Roman" w:cs="Times New Roman"/>
          <w:sz w:val="24"/>
          <w:szCs w:val="24"/>
          <w:lang w:eastAsia="en-IN"/>
        </w:rPr>
        <w:t>55.00 l</w:t>
      </w:r>
      <w:r w:rsidRPr="00DD2B72">
        <w:rPr>
          <w:rFonts w:ascii="Times New Roman" w:eastAsia="Times New Roman" w:hAnsi="Times New Roman" w:cs="Times New Roman"/>
          <w:sz w:val="24"/>
          <w:szCs w:val="24"/>
          <w:lang w:eastAsia="en-IN"/>
        </w:rPr>
        <w:t>akh is provided for the financial year 2021-22 for implementing the above components.</w:t>
      </w:r>
    </w:p>
    <w:p w:rsidR="00DD2B72" w:rsidRPr="00DD2B72" w:rsidRDefault="00DD2B72" w:rsidP="00DD2B72">
      <w:pPr>
        <w:shd w:val="clear" w:color="auto" w:fill="FFFFFF"/>
        <w:spacing w:after="0" w:line="240" w:lineRule="auto"/>
        <w:outlineLvl w:val="3"/>
        <w:rPr>
          <w:rFonts w:ascii="Times New Roman" w:eastAsia="Times New Roman" w:hAnsi="Times New Roman" w:cs="Times New Roman"/>
          <w:b/>
          <w:bCs/>
          <w:color w:val="212529"/>
          <w:sz w:val="24"/>
          <w:szCs w:val="24"/>
          <w:lang w:eastAsia="en-IN"/>
        </w:rPr>
      </w:pPr>
      <w:r w:rsidRPr="00DD2B72">
        <w:rPr>
          <w:rFonts w:ascii="Times New Roman" w:eastAsia="Times New Roman" w:hAnsi="Times New Roman" w:cs="Times New Roman"/>
          <w:b/>
          <w:bCs/>
          <w:sz w:val="24"/>
          <w:szCs w:val="24"/>
          <w:lang w:eastAsia="en-IN"/>
        </w:rPr>
        <w:t>7.1.3 Hydrographic Survey Wing</w:t>
      </w:r>
    </w:p>
    <w:p w:rsidR="00DD2B72" w:rsidRPr="00DD2B72" w:rsidRDefault="00DD2B72" w:rsidP="00DD2B72">
      <w:pPr>
        <w:shd w:val="clear" w:color="auto" w:fill="FFFFFF"/>
        <w:spacing w:after="0"/>
        <w:ind w:firstLine="720"/>
        <w:jc w:val="both"/>
        <w:outlineLvl w:val="3"/>
        <w:rPr>
          <w:rFonts w:ascii="Times New Roman" w:eastAsia="Times New Roman" w:hAnsi="Times New Roman" w:cs="Times New Roman"/>
          <w:sz w:val="24"/>
          <w:szCs w:val="24"/>
          <w:lang w:eastAsia="en-IN"/>
        </w:rPr>
      </w:pPr>
      <w:r w:rsidRPr="00DD2B72">
        <w:rPr>
          <w:rFonts w:ascii="Times New Roman" w:eastAsia="Times New Roman" w:hAnsi="Times New Roman" w:cs="Times New Roman"/>
          <w:sz w:val="24"/>
          <w:szCs w:val="24"/>
          <w:lang w:eastAsia="en-IN"/>
        </w:rPr>
        <w:t xml:space="preserve">The Hydrographic Survey Wing was constituted in 1967 as a component of the Kerala Port Department, to meet the requirements of hydrographic investigation. The Wing conducts Pre &amp; Post-dredging Surveys and Pre &amp; Post Monsoon surveys in order to ascertain nature of coastal belts ensuring seamless navigation. The wing also undertakes </w:t>
      </w:r>
      <w:proofErr w:type="spellStart"/>
      <w:r w:rsidRPr="00DD2B72">
        <w:rPr>
          <w:rFonts w:ascii="Times New Roman" w:eastAsia="Times New Roman" w:hAnsi="Times New Roman" w:cs="Times New Roman"/>
          <w:sz w:val="24"/>
          <w:szCs w:val="24"/>
          <w:lang w:eastAsia="en-IN"/>
        </w:rPr>
        <w:t>Hydrogaphic</w:t>
      </w:r>
      <w:proofErr w:type="spellEnd"/>
      <w:r w:rsidRPr="00DD2B72">
        <w:rPr>
          <w:rFonts w:ascii="Times New Roman" w:eastAsia="Times New Roman" w:hAnsi="Times New Roman" w:cs="Times New Roman"/>
          <w:sz w:val="24"/>
          <w:szCs w:val="24"/>
          <w:lang w:eastAsia="en-IN"/>
        </w:rPr>
        <w:t xml:space="preserve"> Survey requirement of </w:t>
      </w:r>
      <w:proofErr w:type="spellStart"/>
      <w:r w:rsidRPr="00DD2B72">
        <w:rPr>
          <w:rFonts w:ascii="Times New Roman" w:eastAsia="Times New Roman" w:hAnsi="Times New Roman" w:cs="Times New Roman"/>
          <w:sz w:val="24"/>
          <w:szCs w:val="24"/>
          <w:lang w:eastAsia="en-IN"/>
        </w:rPr>
        <w:t>Harbour</w:t>
      </w:r>
      <w:proofErr w:type="spellEnd"/>
      <w:r w:rsidRPr="00DD2B72">
        <w:rPr>
          <w:rFonts w:ascii="Times New Roman" w:eastAsia="Times New Roman" w:hAnsi="Times New Roman" w:cs="Times New Roman"/>
          <w:sz w:val="24"/>
          <w:szCs w:val="24"/>
          <w:lang w:eastAsia="en-IN"/>
        </w:rPr>
        <w:t xml:space="preserve"> Engineering Department, Fisheries Department and other Government Organizations as well as furnishes Hydrographic data demanded by the National Hydrographic Office, Dehradun (Indian Navy), for updating the navigational chart.</w:t>
      </w:r>
    </w:p>
    <w:p w:rsidR="00DD2B72" w:rsidRPr="00DD2B72" w:rsidRDefault="00DD2B72" w:rsidP="00DD2B72">
      <w:pPr>
        <w:shd w:val="clear" w:color="auto" w:fill="FFFFFF"/>
        <w:spacing w:after="0" w:line="240" w:lineRule="auto"/>
        <w:rPr>
          <w:rFonts w:ascii="Times New Roman" w:eastAsia="Times New Roman" w:hAnsi="Times New Roman" w:cs="Times New Roman"/>
          <w:color w:val="212529"/>
          <w:sz w:val="24"/>
          <w:szCs w:val="24"/>
          <w:lang w:eastAsia="en-IN"/>
        </w:rPr>
      </w:pPr>
      <w:r w:rsidRPr="00DD2B72">
        <w:rPr>
          <w:rFonts w:ascii="Times New Roman" w:eastAsia="Times New Roman" w:hAnsi="Times New Roman" w:cs="Times New Roman"/>
          <w:b/>
          <w:bCs/>
          <w:color w:val="212529"/>
          <w:sz w:val="24"/>
          <w:szCs w:val="24"/>
          <w:lang w:eastAsia="en-IN"/>
        </w:rPr>
        <w:t xml:space="preserve">1. Hydrographic Surveys-Pre-Monsoon and Post-Monsoon Dredging   </w:t>
      </w:r>
      <w:r w:rsidRPr="00DD2B72">
        <w:rPr>
          <w:rFonts w:ascii="Times New Roman" w:eastAsia="Times New Roman" w:hAnsi="Times New Roman" w:cs="Times New Roman"/>
          <w:color w:val="212529"/>
          <w:sz w:val="24"/>
          <w:szCs w:val="24"/>
          <w:lang w:eastAsia="en-IN"/>
        </w:rPr>
        <w:tab/>
        <w:t xml:space="preserve">                                                             </w:t>
      </w:r>
    </w:p>
    <w:p w:rsidR="00DD2B72" w:rsidRPr="00DD2B72" w:rsidRDefault="00DD2B72" w:rsidP="00DD2B72">
      <w:pPr>
        <w:shd w:val="clear" w:color="auto" w:fill="FFFFFF"/>
        <w:spacing w:after="0" w:line="240" w:lineRule="auto"/>
        <w:rPr>
          <w:rFonts w:ascii="Times New Roman" w:eastAsia="Times New Roman" w:hAnsi="Times New Roman" w:cs="Times New Roman"/>
          <w:b/>
          <w:bCs/>
          <w:color w:val="212529"/>
          <w:sz w:val="24"/>
          <w:szCs w:val="24"/>
          <w:lang w:eastAsia="en-IN"/>
        </w:rPr>
      </w:pPr>
      <w:r w:rsidRPr="00DD2B72">
        <w:rPr>
          <w:rFonts w:ascii="Times New Roman" w:eastAsia="Times New Roman" w:hAnsi="Times New Roman" w:cs="Times New Roman"/>
          <w:color w:val="212529"/>
          <w:sz w:val="24"/>
          <w:szCs w:val="24"/>
          <w:lang w:eastAsia="en-IN"/>
        </w:rPr>
        <w:t xml:space="preserve">                                                                                                                </w:t>
      </w:r>
      <w:r w:rsidRPr="00DD2B72">
        <w:rPr>
          <w:rFonts w:ascii="Times New Roman" w:eastAsia="Times New Roman" w:hAnsi="Times New Roman" w:cs="Times New Roman"/>
          <w:b/>
          <w:bCs/>
          <w:color w:val="212529"/>
          <w:sz w:val="24"/>
          <w:szCs w:val="24"/>
          <w:lang w:eastAsia="en-IN"/>
        </w:rPr>
        <w:t xml:space="preserve">(Outlay: </w:t>
      </w:r>
      <w:r w:rsidRPr="00DD2B72">
        <w:rPr>
          <w:rFonts w:ascii="Tahoma" w:eastAsia="Times New Roman" w:hAnsi="Tahoma" w:cs="Tahoma"/>
          <w:sz w:val="24"/>
          <w:szCs w:val="24"/>
          <w:lang w:eastAsia="en-IN"/>
        </w:rPr>
        <w:t>₹</w:t>
      </w:r>
      <w:r w:rsidRPr="00DD2B72">
        <w:rPr>
          <w:rFonts w:ascii="Times New Roman" w:eastAsia="Times New Roman" w:hAnsi="Times New Roman" w:cs="Times New Roman"/>
          <w:b/>
          <w:bCs/>
          <w:color w:val="212529"/>
          <w:sz w:val="24"/>
          <w:szCs w:val="24"/>
          <w:lang w:eastAsia="en-IN"/>
        </w:rPr>
        <w:t>95.00 lakh)</w:t>
      </w:r>
    </w:p>
    <w:p w:rsidR="00DD2B72" w:rsidRPr="00DD2B72" w:rsidRDefault="00DD2B72" w:rsidP="00DD2B72">
      <w:pPr>
        <w:shd w:val="clear" w:color="auto" w:fill="FFFFFF"/>
        <w:spacing w:after="0"/>
        <w:ind w:firstLine="720"/>
        <w:jc w:val="both"/>
        <w:rPr>
          <w:rFonts w:ascii="Times New Roman" w:eastAsia="Times New Roman" w:hAnsi="Times New Roman" w:cs="Times New Roman"/>
          <w:color w:val="212529"/>
          <w:sz w:val="24"/>
          <w:szCs w:val="24"/>
          <w:lang w:eastAsia="en-IN"/>
        </w:rPr>
      </w:pPr>
      <w:r w:rsidRPr="00DD2B72">
        <w:rPr>
          <w:rFonts w:ascii="Times New Roman" w:eastAsia="Times New Roman" w:hAnsi="Times New Roman" w:cs="Times New Roman"/>
          <w:color w:val="212529"/>
          <w:sz w:val="24"/>
          <w:szCs w:val="24"/>
          <w:lang w:eastAsia="en-IN"/>
        </w:rPr>
        <w:t>The scheme is for collecting hydro graphic data. Dredging is to be done in several occasions in ports, canals and waterways etc. In order to plan and conduct dredging, accurate hydro graphic data is needed. This scheme aims to collect accurate Hydrographic data and preparation of Hydrographic charts of intermediate and minor ports in Kerala. With the help of accurate data, speedy and systematic dredging can be done ensuring seamless and smooth movement of vessel.</w:t>
      </w:r>
    </w:p>
    <w:p w:rsidR="00DD2B72" w:rsidRPr="00DD2B72" w:rsidRDefault="00DD2B72" w:rsidP="00DD2B72">
      <w:pPr>
        <w:shd w:val="clear" w:color="auto" w:fill="FFFFFF"/>
        <w:spacing w:after="0"/>
        <w:ind w:firstLine="720"/>
        <w:jc w:val="both"/>
        <w:rPr>
          <w:rFonts w:ascii="Times New Roman" w:eastAsia="Times New Roman" w:hAnsi="Times New Roman" w:cs="Times New Roman"/>
          <w:color w:val="212529"/>
          <w:sz w:val="24"/>
          <w:szCs w:val="24"/>
          <w:lang w:eastAsia="en-IN"/>
        </w:rPr>
      </w:pPr>
      <w:r w:rsidRPr="00DD2B72">
        <w:rPr>
          <w:rFonts w:ascii="Times New Roman" w:eastAsia="Times New Roman" w:hAnsi="Times New Roman" w:cs="Times New Roman"/>
          <w:color w:val="212529"/>
          <w:sz w:val="24"/>
          <w:szCs w:val="24"/>
          <w:lang w:eastAsia="en-IN"/>
        </w:rPr>
        <w:t xml:space="preserve">This scheme includes Project surveys, Maintenance and Insurance of survey vessels, </w:t>
      </w:r>
      <w:proofErr w:type="spellStart"/>
      <w:r w:rsidRPr="00DD2B72">
        <w:rPr>
          <w:rFonts w:ascii="Times New Roman" w:eastAsia="Times New Roman" w:hAnsi="Times New Roman" w:cs="Times New Roman"/>
          <w:color w:val="212529"/>
          <w:sz w:val="24"/>
          <w:szCs w:val="24"/>
          <w:lang w:eastAsia="en-IN"/>
        </w:rPr>
        <w:t>Digitisation</w:t>
      </w:r>
      <w:proofErr w:type="spellEnd"/>
      <w:r w:rsidRPr="00DD2B72">
        <w:rPr>
          <w:rFonts w:ascii="Times New Roman" w:eastAsia="Times New Roman" w:hAnsi="Times New Roman" w:cs="Times New Roman"/>
          <w:color w:val="212529"/>
          <w:sz w:val="24"/>
          <w:szCs w:val="24"/>
          <w:lang w:eastAsia="en-IN"/>
        </w:rPr>
        <w:t xml:space="preserve"> of Kerala coast, Inland Navigation surveys, investigations and feasibility study of water bodies, Hydrographic chart preparation, tidal data collection and dredged volume calculation.</w:t>
      </w:r>
    </w:p>
    <w:p w:rsidR="00DD2B72" w:rsidRPr="00DD2B72" w:rsidRDefault="00DD2B72" w:rsidP="00DD2B72">
      <w:pPr>
        <w:shd w:val="clear" w:color="auto" w:fill="FFFFFF"/>
        <w:tabs>
          <w:tab w:val="left" w:pos="993"/>
        </w:tabs>
        <w:spacing w:after="0"/>
        <w:ind w:firstLine="720"/>
        <w:jc w:val="both"/>
        <w:rPr>
          <w:rFonts w:ascii="Times New Roman" w:eastAsia="Times New Roman" w:hAnsi="Times New Roman" w:cs="Times New Roman"/>
          <w:sz w:val="24"/>
          <w:szCs w:val="24"/>
          <w:lang w:eastAsia="en-IN"/>
        </w:rPr>
      </w:pPr>
      <w:r w:rsidRPr="00DD2B72">
        <w:rPr>
          <w:rFonts w:ascii="Times New Roman" w:eastAsia="Times New Roman" w:hAnsi="Times New Roman" w:cs="Times New Roman"/>
          <w:sz w:val="24"/>
          <w:szCs w:val="24"/>
          <w:lang w:eastAsia="en-IN"/>
        </w:rPr>
        <w:lastRenderedPageBreak/>
        <w:t xml:space="preserve">Hydrographic Surveys (45 </w:t>
      </w:r>
      <w:proofErr w:type="spellStart"/>
      <w:r w:rsidRPr="00DD2B72">
        <w:rPr>
          <w:rFonts w:ascii="Times New Roman" w:eastAsia="Times New Roman" w:hAnsi="Times New Roman" w:cs="Times New Roman"/>
          <w:sz w:val="24"/>
          <w:szCs w:val="24"/>
          <w:lang w:eastAsia="en-IN"/>
        </w:rPr>
        <w:t>Nos</w:t>
      </w:r>
      <w:proofErr w:type="spellEnd"/>
      <w:r w:rsidRPr="00DD2B72">
        <w:rPr>
          <w:rFonts w:ascii="Times New Roman" w:eastAsia="Times New Roman" w:hAnsi="Times New Roman" w:cs="Times New Roman"/>
          <w:sz w:val="24"/>
          <w:szCs w:val="24"/>
          <w:lang w:eastAsia="en-IN"/>
        </w:rPr>
        <w:t xml:space="preserve">), Project surveys (25 </w:t>
      </w:r>
      <w:proofErr w:type="spellStart"/>
      <w:r w:rsidRPr="00DD2B72">
        <w:rPr>
          <w:rFonts w:ascii="Times New Roman" w:eastAsia="Times New Roman" w:hAnsi="Times New Roman" w:cs="Times New Roman"/>
          <w:sz w:val="24"/>
          <w:szCs w:val="24"/>
          <w:lang w:eastAsia="en-IN"/>
        </w:rPr>
        <w:t>Nos</w:t>
      </w:r>
      <w:proofErr w:type="spellEnd"/>
      <w:r w:rsidRPr="00DD2B72">
        <w:rPr>
          <w:rFonts w:ascii="Times New Roman" w:eastAsia="Times New Roman" w:hAnsi="Times New Roman" w:cs="Times New Roman"/>
          <w:sz w:val="24"/>
          <w:szCs w:val="24"/>
          <w:lang w:eastAsia="en-IN"/>
        </w:rPr>
        <w:t xml:space="preserve">), Maintenance and insurance of survey vessels – (5 </w:t>
      </w:r>
      <w:proofErr w:type="spellStart"/>
      <w:r w:rsidRPr="00DD2B72">
        <w:rPr>
          <w:rFonts w:ascii="Times New Roman" w:eastAsia="Times New Roman" w:hAnsi="Times New Roman" w:cs="Times New Roman"/>
          <w:sz w:val="24"/>
          <w:szCs w:val="24"/>
          <w:lang w:eastAsia="en-IN"/>
        </w:rPr>
        <w:t>Nos</w:t>
      </w:r>
      <w:proofErr w:type="spellEnd"/>
      <w:r w:rsidRPr="00DD2B72">
        <w:rPr>
          <w:rFonts w:ascii="Times New Roman" w:eastAsia="Times New Roman" w:hAnsi="Times New Roman" w:cs="Times New Roman"/>
          <w:sz w:val="24"/>
          <w:szCs w:val="24"/>
          <w:lang w:eastAsia="en-IN"/>
        </w:rPr>
        <w:t xml:space="preserve">), Water metro survey(1 No.). Training and workshops, purchase for survey software(2 </w:t>
      </w:r>
      <w:proofErr w:type="spellStart"/>
      <w:r w:rsidRPr="00DD2B72">
        <w:rPr>
          <w:rFonts w:ascii="Times New Roman" w:eastAsia="Times New Roman" w:hAnsi="Times New Roman" w:cs="Times New Roman"/>
          <w:sz w:val="24"/>
          <w:szCs w:val="24"/>
          <w:lang w:eastAsia="en-IN"/>
        </w:rPr>
        <w:t>nos</w:t>
      </w:r>
      <w:proofErr w:type="spellEnd"/>
      <w:r w:rsidRPr="00DD2B72">
        <w:rPr>
          <w:rFonts w:ascii="Times New Roman" w:eastAsia="Times New Roman" w:hAnsi="Times New Roman" w:cs="Times New Roman"/>
          <w:sz w:val="24"/>
          <w:szCs w:val="24"/>
          <w:lang w:eastAsia="en-IN"/>
        </w:rPr>
        <w:t xml:space="preserve">) and data processing and  preparation of Hydro graphic charts (100 </w:t>
      </w:r>
      <w:proofErr w:type="spellStart"/>
      <w:r w:rsidRPr="00DD2B72">
        <w:rPr>
          <w:rFonts w:ascii="Times New Roman" w:eastAsia="Times New Roman" w:hAnsi="Times New Roman" w:cs="Times New Roman"/>
          <w:sz w:val="24"/>
          <w:szCs w:val="24"/>
          <w:lang w:eastAsia="en-IN"/>
        </w:rPr>
        <w:t>Nos</w:t>
      </w:r>
      <w:proofErr w:type="spellEnd"/>
      <w:r w:rsidRPr="00DD2B72">
        <w:rPr>
          <w:rFonts w:ascii="Times New Roman" w:eastAsia="Times New Roman" w:hAnsi="Times New Roman" w:cs="Times New Roman"/>
          <w:sz w:val="24"/>
          <w:szCs w:val="24"/>
          <w:lang w:eastAsia="en-IN"/>
        </w:rPr>
        <w:t xml:space="preserve">) are the components of the scheme. An amount of </w:t>
      </w:r>
      <w:r w:rsidRPr="00DD2B72">
        <w:rPr>
          <w:rFonts w:ascii="Tahoma" w:eastAsia="Times New Roman" w:hAnsi="Tahoma" w:cs="Tahoma"/>
          <w:sz w:val="24"/>
          <w:szCs w:val="24"/>
          <w:lang w:eastAsia="en-IN"/>
        </w:rPr>
        <w:t>₹</w:t>
      </w:r>
      <w:r w:rsidRPr="00DD2B72">
        <w:rPr>
          <w:rFonts w:ascii="Times New Roman" w:eastAsia="Times New Roman" w:hAnsi="Times New Roman" w:cs="Times New Roman"/>
          <w:sz w:val="24"/>
          <w:szCs w:val="24"/>
          <w:lang w:eastAsia="en-IN"/>
        </w:rPr>
        <w:t>95.00 Lakh is provided for the financial year 2021-22 for undertaking the above activities.</w:t>
      </w:r>
    </w:p>
    <w:p w:rsidR="00DD2B72" w:rsidRPr="00DD2B72" w:rsidRDefault="00DD2B72" w:rsidP="00DD2B72">
      <w:pPr>
        <w:shd w:val="clear" w:color="auto" w:fill="FFFFFF"/>
        <w:spacing w:after="0" w:line="240" w:lineRule="auto"/>
        <w:jc w:val="both"/>
        <w:rPr>
          <w:rFonts w:ascii="Times New Roman" w:eastAsia="Times New Roman" w:hAnsi="Times New Roman" w:cs="Times New Roman"/>
          <w:b/>
          <w:bCs/>
          <w:color w:val="212529"/>
          <w:sz w:val="24"/>
          <w:szCs w:val="24"/>
          <w:lang w:eastAsia="en-IN"/>
        </w:rPr>
      </w:pPr>
      <w:r w:rsidRPr="00DD2B72">
        <w:rPr>
          <w:rFonts w:ascii="Times New Roman" w:eastAsia="Times New Roman" w:hAnsi="Times New Roman" w:cs="Times New Roman"/>
          <w:b/>
          <w:bCs/>
          <w:color w:val="212529"/>
          <w:sz w:val="24"/>
          <w:szCs w:val="24"/>
          <w:lang w:eastAsia="en-IN"/>
        </w:rPr>
        <w:t xml:space="preserve">2. Hydrographic Survey Institute in Kerala                                    </w:t>
      </w:r>
      <w:r w:rsidRPr="00DD2B72">
        <w:rPr>
          <w:rFonts w:ascii="Times New Roman" w:eastAsia="Times New Roman" w:hAnsi="Times New Roman" w:cs="Times New Roman"/>
          <w:b/>
          <w:bCs/>
          <w:color w:val="212529"/>
          <w:sz w:val="24"/>
          <w:szCs w:val="24"/>
          <w:lang w:eastAsia="en-IN"/>
        </w:rPr>
        <w:tab/>
      </w:r>
    </w:p>
    <w:p w:rsidR="00DD2B72" w:rsidRPr="00DD2B72" w:rsidRDefault="00DD2B72" w:rsidP="00DD2B72">
      <w:pPr>
        <w:shd w:val="clear" w:color="auto" w:fill="FFFFFF"/>
        <w:spacing w:after="0" w:line="240" w:lineRule="auto"/>
        <w:jc w:val="right"/>
        <w:rPr>
          <w:rFonts w:ascii="Times New Roman" w:eastAsia="Times New Roman" w:hAnsi="Times New Roman" w:cs="Times New Roman"/>
          <w:b/>
          <w:bCs/>
          <w:color w:val="212529"/>
          <w:sz w:val="24"/>
          <w:szCs w:val="24"/>
          <w:lang w:eastAsia="en-IN"/>
        </w:rPr>
      </w:pPr>
      <w:r w:rsidRPr="00DD2B72">
        <w:rPr>
          <w:rFonts w:ascii="Times New Roman" w:eastAsia="Times New Roman" w:hAnsi="Times New Roman" w:cs="Times New Roman"/>
          <w:b/>
          <w:bCs/>
          <w:color w:val="212529"/>
          <w:sz w:val="24"/>
          <w:szCs w:val="24"/>
          <w:lang w:eastAsia="en-IN"/>
        </w:rPr>
        <w:t>(Outlay: </w:t>
      </w:r>
      <w:r w:rsidRPr="00DD2B72">
        <w:rPr>
          <w:rFonts w:ascii="Tahoma" w:eastAsia="Times New Roman" w:hAnsi="Tahoma" w:cs="Tahoma"/>
          <w:sz w:val="24"/>
          <w:szCs w:val="24"/>
          <w:lang w:eastAsia="en-IN"/>
        </w:rPr>
        <w:t>₹</w:t>
      </w:r>
      <w:r w:rsidRPr="00DD2B72">
        <w:rPr>
          <w:rFonts w:ascii="Times New Roman" w:eastAsia="Times New Roman" w:hAnsi="Times New Roman" w:cs="Times New Roman"/>
          <w:b/>
          <w:bCs/>
          <w:color w:val="212529"/>
          <w:sz w:val="24"/>
          <w:szCs w:val="24"/>
          <w:lang w:eastAsia="en-IN"/>
        </w:rPr>
        <w:t>15.00 lakh)</w:t>
      </w:r>
    </w:p>
    <w:p w:rsidR="00DD2B72" w:rsidRPr="00DD2B72" w:rsidRDefault="00DD2B72" w:rsidP="00DD2B72">
      <w:pPr>
        <w:shd w:val="clear" w:color="auto" w:fill="FFFFFF"/>
        <w:spacing w:after="0"/>
        <w:ind w:firstLine="720"/>
        <w:jc w:val="both"/>
        <w:rPr>
          <w:rFonts w:ascii="Times New Roman" w:eastAsia="Times New Roman" w:hAnsi="Times New Roman" w:cs="Times New Roman"/>
          <w:color w:val="212529"/>
          <w:sz w:val="24"/>
          <w:szCs w:val="24"/>
          <w:lang w:eastAsia="en-IN"/>
        </w:rPr>
      </w:pPr>
      <w:r w:rsidRPr="00DD2B72">
        <w:rPr>
          <w:rFonts w:ascii="Times New Roman" w:eastAsia="Times New Roman" w:hAnsi="Times New Roman" w:cs="Times New Roman"/>
          <w:color w:val="212529"/>
          <w:sz w:val="24"/>
          <w:szCs w:val="24"/>
          <w:lang w:eastAsia="en-IN"/>
        </w:rPr>
        <w:t>Kerala Institute of Hydrography and Advanced Studies (KIHAS) was constituted as a society as per the GO (</w:t>
      </w:r>
      <w:proofErr w:type="spellStart"/>
      <w:r w:rsidRPr="00DD2B72">
        <w:rPr>
          <w:rFonts w:ascii="Times New Roman" w:eastAsia="Times New Roman" w:hAnsi="Times New Roman" w:cs="Times New Roman"/>
          <w:color w:val="212529"/>
          <w:sz w:val="24"/>
          <w:szCs w:val="24"/>
          <w:lang w:eastAsia="en-IN"/>
        </w:rPr>
        <w:t>Rt</w:t>
      </w:r>
      <w:proofErr w:type="spellEnd"/>
      <w:r w:rsidRPr="00DD2B72">
        <w:rPr>
          <w:rFonts w:ascii="Times New Roman" w:eastAsia="Times New Roman" w:hAnsi="Times New Roman" w:cs="Times New Roman"/>
          <w:color w:val="212529"/>
          <w:sz w:val="24"/>
          <w:szCs w:val="24"/>
          <w:lang w:eastAsia="en-IN"/>
        </w:rPr>
        <w:t>) No 97/2014/F&amp;PD dated 03.02.2014 and functioning as an independent society in the campus of Kerala University of Fisheries and Ocean Studies (KUFOS). Hydrographic Survey Institute has been conducting Basic Hydrographic Survey Course, Total station survey course and Training to Technical Staff of this wing. The institute also intends to impart training to staff of other departments who works in the hydrography related sector on demand/need basis.</w:t>
      </w:r>
    </w:p>
    <w:p w:rsidR="00DD2B72" w:rsidRPr="00DD2B72" w:rsidRDefault="00DD2B72" w:rsidP="00DD2B72">
      <w:pPr>
        <w:shd w:val="clear" w:color="auto" w:fill="FFFFFF"/>
        <w:spacing w:after="0"/>
        <w:ind w:firstLine="720"/>
        <w:jc w:val="both"/>
        <w:rPr>
          <w:rFonts w:ascii="Times New Roman" w:eastAsia="Times New Roman" w:hAnsi="Times New Roman" w:cs="Times New Roman"/>
          <w:color w:val="212529"/>
          <w:sz w:val="24"/>
          <w:szCs w:val="24"/>
          <w:lang w:eastAsia="en-IN"/>
        </w:rPr>
      </w:pPr>
      <w:r w:rsidRPr="00DD2B72">
        <w:rPr>
          <w:rFonts w:ascii="Times New Roman" w:eastAsia="Times New Roman" w:hAnsi="Times New Roman" w:cs="Times New Roman"/>
          <w:color w:val="212529"/>
          <w:sz w:val="24"/>
          <w:szCs w:val="24"/>
          <w:lang w:eastAsia="en-IN"/>
        </w:rPr>
        <w:t xml:space="preserve">This scheme aims to re-structure the courses and seek affiliation from reputed </w:t>
      </w:r>
      <w:proofErr w:type="spellStart"/>
      <w:r w:rsidRPr="00DD2B72">
        <w:rPr>
          <w:rFonts w:ascii="Times New Roman" w:eastAsia="Times New Roman" w:hAnsi="Times New Roman" w:cs="Times New Roman"/>
          <w:color w:val="212529"/>
          <w:sz w:val="24"/>
          <w:szCs w:val="24"/>
          <w:lang w:eastAsia="en-IN"/>
        </w:rPr>
        <w:t>organisations</w:t>
      </w:r>
      <w:proofErr w:type="spellEnd"/>
      <w:r w:rsidRPr="00DD2B72">
        <w:rPr>
          <w:rFonts w:ascii="Times New Roman" w:eastAsia="Times New Roman" w:hAnsi="Times New Roman" w:cs="Times New Roman"/>
          <w:color w:val="212529"/>
          <w:sz w:val="24"/>
          <w:szCs w:val="24"/>
          <w:lang w:eastAsia="en-IN"/>
        </w:rPr>
        <w:t xml:space="preserve"> aspect of institutional strengthening activities. In the Budget 2021-22, the institute also intends to implement the following activities. </w:t>
      </w:r>
    </w:p>
    <w:tbl>
      <w:tblPr>
        <w:tblStyle w:val="TableGrid"/>
        <w:tblW w:w="0" w:type="auto"/>
        <w:tblLook w:val="04A0" w:firstRow="1" w:lastRow="0" w:firstColumn="1" w:lastColumn="0" w:noHBand="0" w:noVBand="1"/>
      </w:tblPr>
      <w:tblGrid>
        <w:gridCol w:w="959"/>
        <w:gridCol w:w="5528"/>
        <w:gridCol w:w="2755"/>
      </w:tblGrid>
      <w:tr w:rsidR="00DD2B72" w:rsidRPr="00DD2B72" w:rsidTr="004B57B1">
        <w:tc>
          <w:tcPr>
            <w:tcW w:w="959" w:type="dxa"/>
          </w:tcPr>
          <w:p w:rsidR="00DD2B72" w:rsidRPr="00DD2B72" w:rsidRDefault="00DD2B72" w:rsidP="00DD2B72">
            <w:pPr>
              <w:spacing w:after="100" w:afterAutospacing="1"/>
              <w:jc w:val="both"/>
              <w:rPr>
                <w:b/>
                <w:bCs/>
                <w:lang w:eastAsia="en-IN"/>
              </w:rPr>
            </w:pPr>
            <w:r w:rsidRPr="00DD2B72">
              <w:rPr>
                <w:b/>
                <w:bCs/>
                <w:lang w:eastAsia="en-IN"/>
              </w:rPr>
              <w:t>Sl. No.</w:t>
            </w:r>
          </w:p>
        </w:tc>
        <w:tc>
          <w:tcPr>
            <w:tcW w:w="5528" w:type="dxa"/>
          </w:tcPr>
          <w:p w:rsidR="00DD2B72" w:rsidRPr="00DD2B72" w:rsidRDefault="00DD2B72" w:rsidP="00DD2B72">
            <w:pPr>
              <w:spacing w:after="100" w:afterAutospacing="1"/>
              <w:jc w:val="both"/>
              <w:rPr>
                <w:b/>
                <w:bCs/>
                <w:lang w:eastAsia="en-IN"/>
              </w:rPr>
            </w:pPr>
            <w:r w:rsidRPr="00DD2B72">
              <w:rPr>
                <w:b/>
                <w:bCs/>
                <w:lang w:eastAsia="en-IN"/>
              </w:rPr>
              <w:t>Name of the component</w:t>
            </w:r>
          </w:p>
        </w:tc>
        <w:tc>
          <w:tcPr>
            <w:tcW w:w="2755" w:type="dxa"/>
          </w:tcPr>
          <w:p w:rsidR="00DD2B72" w:rsidRPr="00DD2B72" w:rsidRDefault="00DD2B72" w:rsidP="00DD2B72">
            <w:pPr>
              <w:spacing w:after="100" w:afterAutospacing="1"/>
              <w:jc w:val="both"/>
              <w:rPr>
                <w:b/>
                <w:bCs/>
                <w:lang w:eastAsia="en-IN"/>
              </w:rPr>
            </w:pPr>
            <w:r w:rsidRPr="00DD2B72">
              <w:rPr>
                <w:b/>
                <w:bCs/>
                <w:lang w:eastAsia="en-IN"/>
              </w:rPr>
              <w:t>Amount</w:t>
            </w:r>
            <w:r w:rsidR="00C85BE2">
              <w:rPr>
                <w:b/>
                <w:bCs/>
                <w:lang w:eastAsia="en-IN"/>
              </w:rPr>
              <w:t xml:space="preserve"> </w:t>
            </w:r>
            <w:r w:rsidRPr="00DD2B72">
              <w:rPr>
                <w:b/>
                <w:bCs/>
                <w:lang w:eastAsia="en-IN"/>
              </w:rPr>
              <w:t>(</w:t>
            </w:r>
            <w:r w:rsidRPr="00DD2B72">
              <w:rPr>
                <w:rFonts w:ascii="Tahoma" w:hAnsi="Tahoma" w:cs="Tahoma"/>
                <w:b/>
                <w:bCs/>
                <w:lang w:eastAsia="en-IN"/>
              </w:rPr>
              <w:t>₹</w:t>
            </w:r>
            <w:r w:rsidRPr="00DD2B72">
              <w:rPr>
                <w:b/>
                <w:bCs/>
                <w:lang w:eastAsia="en-IN"/>
              </w:rPr>
              <w:t>in lakh)</w:t>
            </w:r>
          </w:p>
        </w:tc>
      </w:tr>
      <w:tr w:rsidR="00DD2B72" w:rsidRPr="00DD2B72" w:rsidTr="004B57B1">
        <w:tc>
          <w:tcPr>
            <w:tcW w:w="959" w:type="dxa"/>
          </w:tcPr>
          <w:p w:rsidR="00DD2B72" w:rsidRPr="00DD2B72" w:rsidRDefault="00DD2B72" w:rsidP="00DD2B72">
            <w:pPr>
              <w:spacing w:after="100" w:afterAutospacing="1"/>
              <w:jc w:val="center"/>
              <w:rPr>
                <w:lang w:eastAsia="en-IN"/>
              </w:rPr>
            </w:pPr>
            <w:r w:rsidRPr="00DD2B72">
              <w:rPr>
                <w:lang w:eastAsia="en-IN"/>
              </w:rPr>
              <w:t>1</w:t>
            </w:r>
          </w:p>
        </w:tc>
        <w:tc>
          <w:tcPr>
            <w:tcW w:w="5528" w:type="dxa"/>
          </w:tcPr>
          <w:p w:rsidR="00DD2B72" w:rsidRPr="00DD2B72" w:rsidRDefault="00DD2B72" w:rsidP="00DD2B72">
            <w:pPr>
              <w:spacing w:after="100" w:afterAutospacing="1"/>
              <w:jc w:val="both"/>
              <w:rPr>
                <w:lang w:eastAsia="en-IN"/>
              </w:rPr>
            </w:pPr>
            <w:r w:rsidRPr="00DD2B72">
              <w:rPr>
                <w:lang w:eastAsia="en-IN"/>
              </w:rPr>
              <w:t xml:space="preserve">Purchase of modern survey equipment and </w:t>
            </w:r>
            <w:proofErr w:type="spellStart"/>
            <w:r w:rsidRPr="00DD2B72">
              <w:rPr>
                <w:lang w:eastAsia="en-IN"/>
              </w:rPr>
              <w:t>softwares</w:t>
            </w:r>
            <w:proofErr w:type="spellEnd"/>
          </w:p>
        </w:tc>
        <w:tc>
          <w:tcPr>
            <w:tcW w:w="2755" w:type="dxa"/>
            <w:vMerge w:val="restart"/>
          </w:tcPr>
          <w:p w:rsidR="00DD2B72" w:rsidRPr="00DD2B72" w:rsidRDefault="00DD2B72" w:rsidP="00DD2B72">
            <w:pPr>
              <w:spacing w:after="100" w:afterAutospacing="1"/>
              <w:jc w:val="center"/>
              <w:rPr>
                <w:lang w:eastAsia="en-IN"/>
              </w:rPr>
            </w:pPr>
            <w:r w:rsidRPr="00DD2B72">
              <w:rPr>
                <w:lang w:eastAsia="en-IN"/>
              </w:rPr>
              <w:t>15.00</w:t>
            </w:r>
          </w:p>
        </w:tc>
      </w:tr>
      <w:tr w:rsidR="00DD2B72" w:rsidRPr="00DD2B72" w:rsidTr="004B57B1">
        <w:tc>
          <w:tcPr>
            <w:tcW w:w="959" w:type="dxa"/>
          </w:tcPr>
          <w:p w:rsidR="00DD2B72" w:rsidRPr="00DD2B72" w:rsidRDefault="00DD2B72" w:rsidP="00DD2B72">
            <w:pPr>
              <w:spacing w:after="100" w:afterAutospacing="1"/>
              <w:jc w:val="center"/>
              <w:rPr>
                <w:lang w:eastAsia="en-IN"/>
              </w:rPr>
            </w:pPr>
            <w:r w:rsidRPr="00DD2B72">
              <w:rPr>
                <w:lang w:eastAsia="en-IN"/>
              </w:rPr>
              <w:t>2</w:t>
            </w:r>
          </w:p>
        </w:tc>
        <w:tc>
          <w:tcPr>
            <w:tcW w:w="5528" w:type="dxa"/>
          </w:tcPr>
          <w:p w:rsidR="00DD2B72" w:rsidRPr="00DD2B72" w:rsidRDefault="00DD2B72" w:rsidP="00DD2B72">
            <w:pPr>
              <w:spacing w:after="100" w:afterAutospacing="1"/>
              <w:jc w:val="both"/>
              <w:rPr>
                <w:lang w:eastAsia="en-IN"/>
              </w:rPr>
            </w:pPr>
            <w:r w:rsidRPr="00DD2B72">
              <w:rPr>
                <w:lang w:eastAsia="en-IN"/>
              </w:rPr>
              <w:t>Infrastructure strengthening of the institute</w:t>
            </w:r>
          </w:p>
        </w:tc>
        <w:tc>
          <w:tcPr>
            <w:tcW w:w="2755" w:type="dxa"/>
            <w:vMerge/>
          </w:tcPr>
          <w:p w:rsidR="00DD2B72" w:rsidRPr="00DD2B72" w:rsidRDefault="00DD2B72" w:rsidP="00DD2B72">
            <w:pPr>
              <w:spacing w:after="100" w:afterAutospacing="1"/>
              <w:jc w:val="center"/>
              <w:rPr>
                <w:lang w:eastAsia="en-IN"/>
              </w:rPr>
            </w:pPr>
          </w:p>
        </w:tc>
      </w:tr>
      <w:tr w:rsidR="00DD2B72" w:rsidRPr="00DD2B72" w:rsidTr="004B57B1">
        <w:tc>
          <w:tcPr>
            <w:tcW w:w="959" w:type="dxa"/>
          </w:tcPr>
          <w:p w:rsidR="00DD2B72" w:rsidRPr="00DD2B72" w:rsidRDefault="00DD2B72" w:rsidP="00DD2B72">
            <w:pPr>
              <w:spacing w:after="100" w:afterAutospacing="1"/>
              <w:jc w:val="both"/>
              <w:rPr>
                <w:lang w:eastAsia="en-IN"/>
              </w:rPr>
            </w:pPr>
          </w:p>
        </w:tc>
        <w:tc>
          <w:tcPr>
            <w:tcW w:w="5528" w:type="dxa"/>
          </w:tcPr>
          <w:p w:rsidR="00DD2B72" w:rsidRPr="00DD2B72" w:rsidRDefault="00DD2B72" w:rsidP="00DD2B72">
            <w:pPr>
              <w:spacing w:after="100" w:afterAutospacing="1"/>
              <w:jc w:val="both"/>
              <w:rPr>
                <w:b/>
                <w:bCs/>
                <w:lang w:eastAsia="en-IN"/>
              </w:rPr>
            </w:pPr>
            <w:r w:rsidRPr="00DD2B72">
              <w:rPr>
                <w:b/>
                <w:bCs/>
                <w:lang w:eastAsia="en-IN"/>
              </w:rPr>
              <w:t xml:space="preserve">     Total</w:t>
            </w:r>
          </w:p>
        </w:tc>
        <w:tc>
          <w:tcPr>
            <w:tcW w:w="2755" w:type="dxa"/>
          </w:tcPr>
          <w:p w:rsidR="00DD2B72" w:rsidRPr="00DD2B72" w:rsidRDefault="00DD2B72" w:rsidP="00DD2B72">
            <w:pPr>
              <w:spacing w:after="100" w:afterAutospacing="1"/>
              <w:jc w:val="center"/>
              <w:rPr>
                <w:b/>
                <w:bCs/>
                <w:lang w:eastAsia="en-IN"/>
              </w:rPr>
            </w:pPr>
            <w:r w:rsidRPr="00DD2B72">
              <w:rPr>
                <w:b/>
                <w:bCs/>
                <w:lang w:eastAsia="en-IN"/>
              </w:rPr>
              <w:t>15.00</w:t>
            </w:r>
          </w:p>
        </w:tc>
      </w:tr>
    </w:tbl>
    <w:p w:rsidR="00C85BE2" w:rsidRPr="00C85BE2" w:rsidRDefault="00C85BE2" w:rsidP="00DD2B72">
      <w:pPr>
        <w:shd w:val="clear" w:color="auto" w:fill="FFFFFF"/>
        <w:spacing w:after="0" w:line="240" w:lineRule="auto"/>
        <w:ind w:firstLine="720"/>
        <w:jc w:val="both"/>
        <w:rPr>
          <w:rFonts w:ascii="Times New Roman" w:eastAsia="Times New Roman" w:hAnsi="Times New Roman" w:cs="Times New Roman"/>
          <w:color w:val="212529"/>
          <w:sz w:val="14"/>
          <w:szCs w:val="14"/>
          <w:lang w:eastAsia="en-IN"/>
        </w:rPr>
      </w:pPr>
    </w:p>
    <w:p w:rsidR="00DD2B72" w:rsidRPr="002D264B" w:rsidRDefault="00DD2B72" w:rsidP="00DD2B72">
      <w:pPr>
        <w:shd w:val="clear" w:color="auto" w:fill="FFFFFF"/>
        <w:spacing w:after="0" w:line="240" w:lineRule="auto"/>
        <w:ind w:firstLine="720"/>
        <w:jc w:val="both"/>
        <w:rPr>
          <w:rFonts w:ascii="Times New Roman" w:eastAsia="Times New Roman" w:hAnsi="Times New Roman" w:cs="Times New Roman"/>
          <w:color w:val="212529"/>
          <w:sz w:val="24"/>
          <w:szCs w:val="24"/>
          <w:lang w:eastAsia="en-IN"/>
        </w:rPr>
      </w:pPr>
      <w:r w:rsidRPr="00DD2B72">
        <w:rPr>
          <w:rFonts w:ascii="Times New Roman" w:eastAsia="Times New Roman" w:hAnsi="Times New Roman" w:cs="Times New Roman"/>
          <w:color w:val="212529"/>
          <w:sz w:val="24"/>
          <w:szCs w:val="24"/>
          <w:lang w:eastAsia="en-IN"/>
        </w:rPr>
        <w:t xml:space="preserve">An amount of </w:t>
      </w:r>
      <w:r w:rsidRPr="00DD2B72">
        <w:rPr>
          <w:rFonts w:ascii="Tahoma" w:eastAsia="Times New Roman" w:hAnsi="Tahoma" w:cs="Tahoma"/>
          <w:sz w:val="24"/>
          <w:szCs w:val="24"/>
          <w:lang w:eastAsia="en-IN"/>
        </w:rPr>
        <w:t>₹</w:t>
      </w:r>
      <w:r w:rsidRPr="00DD2B72">
        <w:rPr>
          <w:rFonts w:ascii="Times New Roman" w:eastAsia="Times New Roman" w:hAnsi="Times New Roman" w:cs="Times New Roman"/>
          <w:color w:val="212529"/>
          <w:sz w:val="24"/>
          <w:szCs w:val="24"/>
          <w:lang w:eastAsia="en-IN"/>
        </w:rPr>
        <w:t>15.00 lakh is provided for the financial year 2021-2022</w:t>
      </w:r>
      <w:r w:rsidR="002D264B">
        <w:rPr>
          <w:rFonts w:ascii="Times New Roman" w:eastAsia="Times New Roman" w:hAnsi="Times New Roman" w:cs="Times New Roman"/>
          <w:color w:val="212529"/>
          <w:sz w:val="24"/>
          <w:szCs w:val="24"/>
          <w:lang w:eastAsia="en-IN"/>
        </w:rPr>
        <w:t>.</w:t>
      </w:r>
      <w:r w:rsidRPr="00DD2B72">
        <w:rPr>
          <w:rFonts w:ascii="Times New Roman" w:eastAsia="Times New Roman" w:hAnsi="Times New Roman" w:cs="Times New Roman"/>
          <w:color w:val="212529"/>
          <w:sz w:val="24"/>
          <w:szCs w:val="24"/>
          <w:lang w:eastAsia="en-IN"/>
        </w:rPr>
        <w:t xml:space="preserve"> </w:t>
      </w:r>
      <w:r w:rsidR="002D264B">
        <w:rPr>
          <w:rFonts w:ascii="Times New Roman" w:eastAsia="Times New Roman" w:hAnsi="Times New Roman" w:cs="Times New Roman"/>
          <w:color w:val="212529"/>
          <w:sz w:val="24"/>
          <w:szCs w:val="24"/>
          <w:lang w:eastAsia="en-IN"/>
        </w:rPr>
        <w:t xml:space="preserve"> Of which </w:t>
      </w:r>
      <w:r w:rsidR="002D264B" w:rsidRPr="00DD2B72">
        <w:rPr>
          <w:rFonts w:ascii="Tahoma" w:eastAsia="Times New Roman" w:hAnsi="Tahoma" w:cs="Tahoma"/>
          <w:sz w:val="24"/>
          <w:szCs w:val="24"/>
          <w:lang w:eastAsia="en-IN"/>
        </w:rPr>
        <w:t>₹</w:t>
      </w:r>
      <w:r w:rsidR="002D264B" w:rsidRPr="002D264B">
        <w:rPr>
          <w:rFonts w:ascii="Times New Roman" w:eastAsia="Times New Roman" w:hAnsi="Times New Roman" w:cs="Times New Roman"/>
          <w:sz w:val="24"/>
          <w:szCs w:val="24"/>
          <w:lang w:eastAsia="en-IN"/>
        </w:rPr>
        <w:t xml:space="preserve">1.5 lakh is </w:t>
      </w:r>
      <w:r w:rsidR="002D264B">
        <w:rPr>
          <w:rFonts w:ascii="Times New Roman" w:eastAsia="Times New Roman" w:hAnsi="Times New Roman" w:cs="Times New Roman"/>
          <w:sz w:val="24"/>
          <w:szCs w:val="24"/>
          <w:lang w:eastAsia="en-IN"/>
        </w:rPr>
        <w:t>earmarked</w:t>
      </w:r>
      <w:r w:rsidR="002D264B" w:rsidRPr="002D264B">
        <w:rPr>
          <w:rFonts w:ascii="Times New Roman" w:eastAsia="Times New Roman" w:hAnsi="Times New Roman" w:cs="Times New Roman"/>
          <w:sz w:val="24"/>
          <w:szCs w:val="24"/>
          <w:lang w:eastAsia="en-IN"/>
        </w:rPr>
        <w:t xml:space="preserve"> for women.</w:t>
      </w:r>
    </w:p>
    <w:p w:rsidR="00DD2B72" w:rsidRPr="00DD2B72" w:rsidRDefault="00DD2B72" w:rsidP="00DD2B72">
      <w:pPr>
        <w:shd w:val="clear" w:color="auto" w:fill="FFFFFF"/>
        <w:spacing w:after="0" w:line="240" w:lineRule="auto"/>
        <w:jc w:val="both"/>
        <w:rPr>
          <w:rFonts w:ascii="Times New Roman" w:eastAsia="Times New Roman" w:hAnsi="Times New Roman" w:cs="Times New Roman"/>
          <w:b/>
          <w:bCs/>
          <w:color w:val="212529"/>
          <w:sz w:val="24"/>
          <w:szCs w:val="24"/>
          <w:lang w:eastAsia="en-IN"/>
        </w:rPr>
      </w:pPr>
      <w:r w:rsidRPr="00DD2B72">
        <w:rPr>
          <w:rFonts w:ascii="Times New Roman" w:eastAsia="Times New Roman" w:hAnsi="Times New Roman" w:cs="Times New Roman"/>
          <w:b/>
          <w:bCs/>
          <w:color w:val="212529"/>
          <w:sz w:val="24"/>
          <w:szCs w:val="24"/>
          <w:lang w:eastAsia="en-IN"/>
        </w:rPr>
        <w:t xml:space="preserve">3. Hydrographic Survey Wing - Purchase of Electronic </w:t>
      </w:r>
      <w:proofErr w:type="spellStart"/>
      <w:r w:rsidRPr="00DD2B72">
        <w:rPr>
          <w:rFonts w:ascii="Times New Roman" w:eastAsia="Times New Roman" w:hAnsi="Times New Roman" w:cs="Times New Roman"/>
          <w:b/>
          <w:bCs/>
          <w:color w:val="212529"/>
          <w:sz w:val="24"/>
          <w:szCs w:val="24"/>
          <w:lang w:eastAsia="en-IN"/>
        </w:rPr>
        <w:t>Equipments</w:t>
      </w:r>
      <w:proofErr w:type="spellEnd"/>
      <w:r w:rsidRPr="00DD2B72">
        <w:rPr>
          <w:rFonts w:ascii="Times New Roman" w:eastAsia="Times New Roman" w:hAnsi="Times New Roman" w:cs="Times New Roman"/>
          <w:b/>
          <w:bCs/>
          <w:color w:val="212529"/>
          <w:sz w:val="24"/>
          <w:szCs w:val="24"/>
          <w:lang w:eastAsia="en-IN"/>
        </w:rPr>
        <w:t xml:space="preserve"> and Survey Instruments                                                                                      </w:t>
      </w:r>
    </w:p>
    <w:p w:rsidR="00DD2B72" w:rsidRPr="00DD2B72" w:rsidRDefault="00DD2B72" w:rsidP="00DD2B72">
      <w:pPr>
        <w:shd w:val="clear" w:color="auto" w:fill="FFFFFF"/>
        <w:spacing w:after="0" w:line="240" w:lineRule="auto"/>
        <w:jc w:val="right"/>
        <w:rPr>
          <w:rFonts w:ascii="Times New Roman" w:eastAsia="Times New Roman" w:hAnsi="Times New Roman" w:cs="Times New Roman"/>
          <w:b/>
          <w:bCs/>
          <w:color w:val="212529"/>
          <w:sz w:val="24"/>
          <w:szCs w:val="24"/>
          <w:lang w:eastAsia="en-IN"/>
        </w:rPr>
      </w:pPr>
      <w:r w:rsidRPr="00DD2B72">
        <w:rPr>
          <w:rFonts w:ascii="Times New Roman" w:eastAsia="Times New Roman" w:hAnsi="Times New Roman" w:cs="Times New Roman"/>
          <w:b/>
          <w:bCs/>
          <w:color w:val="212529"/>
          <w:sz w:val="24"/>
          <w:szCs w:val="24"/>
          <w:lang w:eastAsia="en-IN"/>
        </w:rPr>
        <w:t xml:space="preserve"> </w:t>
      </w:r>
      <w:r w:rsidRPr="00DD2B72">
        <w:rPr>
          <w:rFonts w:ascii="Times New Roman" w:eastAsia="Times New Roman" w:hAnsi="Times New Roman" w:cs="Times New Roman"/>
          <w:b/>
          <w:bCs/>
          <w:color w:val="212529"/>
          <w:sz w:val="24"/>
          <w:szCs w:val="24"/>
          <w:lang w:eastAsia="en-IN"/>
        </w:rPr>
        <w:tab/>
        <w:t>(Outlay: </w:t>
      </w:r>
      <w:r w:rsidRPr="00DD2B72">
        <w:rPr>
          <w:rFonts w:ascii="Tahoma" w:eastAsia="Times New Roman" w:hAnsi="Tahoma" w:cs="Tahoma"/>
          <w:b/>
          <w:bCs/>
          <w:color w:val="212529"/>
          <w:sz w:val="24"/>
          <w:szCs w:val="24"/>
          <w:lang w:eastAsia="en-IN"/>
        </w:rPr>
        <w:t>₹</w:t>
      </w:r>
      <w:r w:rsidRPr="00DD2B72">
        <w:rPr>
          <w:rFonts w:ascii="Times New Roman" w:eastAsia="Times New Roman" w:hAnsi="Times New Roman" w:cs="Times New Roman"/>
          <w:b/>
          <w:bCs/>
          <w:color w:val="212529"/>
          <w:sz w:val="24"/>
          <w:szCs w:val="24"/>
          <w:lang w:eastAsia="en-IN"/>
        </w:rPr>
        <w:t>50.00 lakh)</w:t>
      </w:r>
    </w:p>
    <w:p w:rsidR="00DD2B72" w:rsidRPr="00DD2B72" w:rsidRDefault="00C85BE2" w:rsidP="00DD2B72">
      <w:pPr>
        <w:shd w:val="clear" w:color="auto" w:fill="FFFFFF"/>
        <w:spacing w:after="0"/>
        <w:ind w:firstLine="720"/>
        <w:jc w:val="both"/>
        <w:rPr>
          <w:rFonts w:ascii="Times New Roman" w:eastAsia="Times New Roman" w:hAnsi="Times New Roman" w:cs="Times New Roman"/>
          <w:color w:val="212529"/>
          <w:sz w:val="24"/>
          <w:szCs w:val="24"/>
          <w:lang w:eastAsia="en-IN"/>
        </w:rPr>
      </w:pPr>
      <w:r>
        <w:rPr>
          <w:rFonts w:ascii="Times New Roman" w:eastAsia="Times New Roman" w:hAnsi="Times New Roman" w:cs="Times New Roman"/>
          <w:color w:val="212529"/>
          <w:sz w:val="24"/>
          <w:szCs w:val="24"/>
          <w:lang w:eastAsia="en-IN"/>
        </w:rPr>
        <w:t>Hydro</w:t>
      </w:r>
      <w:r w:rsidR="00DD2B72" w:rsidRPr="00DD2B72">
        <w:rPr>
          <w:rFonts w:ascii="Times New Roman" w:eastAsia="Times New Roman" w:hAnsi="Times New Roman" w:cs="Times New Roman"/>
          <w:color w:val="212529"/>
          <w:sz w:val="24"/>
          <w:szCs w:val="24"/>
          <w:lang w:eastAsia="en-IN"/>
        </w:rPr>
        <w:t>graphic Survey Wing ha</w:t>
      </w:r>
      <w:r>
        <w:rPr>
          <w:rFonts w:ascii="Times New Roman" w:eastAsia="Times New Roman" w:hAnsi="Times New Roman" w:cs="Times New Roman"/>
          <w:color w:val="212529"/>
          <w:sz w:val="24"/>
          <w:szCs w:val="24"/>
          <w:lang w:eastAsia="en-IN"/>
        </w:rPr>
        <w:t>s been conducting regular hydro</w:t>
      </w:r>
      <w:r w:rsidR="00DD2B72" w:rsidRPr="00DD2B72">
        <w:rPr>
          <w:rFonts w:ascii="Times New Roman" w:eastAsia="Times New Roman" w:hAnsi="Times New Roman" w:cs="Times New Roman"/>
          <w:color w:val="212529"/>
          <w:sz w:val="24"/>
          <w:szCs w:val="24"/>
          <w:lang w:eastAsia="en-IN"/>
        </w:rPr>
        <w:t>graphic surveys and providing data and charts for the navigational research and development purposes. To conduct such surveys for collecting accurate data, modern survey instruments an</w:t>
      </w:r>
      <w:r>
        <w:rPr>
          <w:rFonts w:ascii="Times New Roman" w:eastAsia="Times New Roman" w:hAnsi="Times New Roman" w:cs="Times New Roman"/>
          <w:color w:val="212529"/>
          <w:sz w:val="24"/>
          <w:szCs w:val="24"/>
          <w:lang w:eastAsia="en-IN"/>
        </w:rPr>
        <w:t>d software are necessary. Hydro</w:t>
      </w:r>
      <w:r w:rsidR="00DD2B72" w:rsidRPr="00DD2B72">
        <w:rPr>
          <w:rFonts w:ascii="Times New Roman" w:eastAsia="Times New Roman" w:hAnsi="Times New Roman" w:cs="Times New Roman"/>
          <w:color w:val="212529"/>
          <w:sz w:val="24"/>
          <w:szCs w:val="24"/>
          <w:lang w:eastAsia="en-IN"/>
        </w:rPr>
        <w:t xml:space="preserve">graphic data are essential for the development of ports, fishing </w:t>
      </w:r>
      <w:proofErr w:type="spellStart"/>
      <w:r w:rsidR="00DD2B72" w:rsidRPr="00DD2B72">
        <w:rPr>
          <w:rFonts w:ascii="Times New Roman" w:eastAsia="Times New Roman" w:hAnsi="Times New Roman" w:cs="Times New Roman"/>
          <w:color w:val="212529"/>
          <w:sz w:val="24"/>
          <w:szCs w:val="24"/>
          <w:lang w:eastAsia="en-IN"/>
        </w:rPr>
        <w:t>harbours</w:t>
      </w:r>
      <w:proofErr w:type="spellEnd"/>
      <w:r w:rsidR="00DD2B72" w:rsidRPr="00DD2B72">
        <w:rPr>
          <w:rFonts w:ascii="Times New Roman" w:eastAsia="Times New Roman" w:hAnsi="Times New Roman" w:cs="Times New Roman"/>
          <w:color w:val="212529"/>
          <w:sz w:val="24"/>
          <w:szCs w:val="24"/>
          <w:lang w:eastAsia="en-IN"/>
        </w:rPr>
        <w:t xml:space="preserve"> and waterways. The scheme aims to provide modern survey equipment for hydrographic survey.</w:t>
      </w:r>
    </w:p>
    <w:p w:rsidR="00DD2B72" w:rsidRPr="00DD2B72" w:rsidRDefault="00DD2B72" w:rsidP="00DD2B72">
      <w:pPr>
        <w:shd w:val="clear" w:color="auto" w:fill="FFFFFF"/>
        <w:spacing w:after="0"/>
        <w:ind w:firstLine="720"/>
        <w:jc w:val="both"/>
        <w:rPr>
          <w:rFonts w:ascii="Times New Roman" w:eastAsia="Times New Roman" w:hAnsi="Times New Roman" w:cs="Times New Roman"/>
          <w:color w:val="212529"/>
          <w:sz w:val="24"/>
          <w:szCs w:val="24"/>
          <w:lang w:eastAsia="en-IN"/>
        </w:rPr>
      </w:pPr>
      <w:r w:rsidRPr="00DD2B72">
        <w:rPr>
          <w:rFonts w:ascii="Times New Roman" w:eastAsia="Times New Roman" w:hAnsi="Times New Roman" w:cs="Times New Roman"/>
          <w:sz w:val="24"/>
          <w:szCs w:val="24"/>
          <w:lang w:eastAsia="en-IN"/>
        </w:rPr>
        <w:t xml:space="preserve">Purchase of modern survey instruments and software such as Echo sounder, DGPS, two Plotters </w:t>
      </w:r>
      <w:proofErr w:type="spellStart"/>
      <w:r w:rsidRPr="00DD2B72">
        <w:rPr>
          <w:rFonts w:ascii="Times New Roman" w:eastAsia="Times New Roman" w:hAnsi="Times New Roman" w:cs="Times New Roman"/>
          <w:sz w:val="24"/>
          <w:szCs w:val="24"/>
          <w:lang w:eastAsia="en-IN"/>
        </w:rPr>
        <w:t>etc</w:t>
      </w:r>
      <w:proofErr w:type="spellEnd"/>
      <w:r w:rsidRPr="00DD2B72">
        <w:rPr>
          <w:rFonts w:ascii="Times New Roman" w:eastAsia="Times New Roman" w:hAnsi="Times New Roman" w:cs="Times New Roman"/>
          <w:sz w:val="24"/>
          <w:szCs w:val="24"/>
          <w:lang w:eastAsia="en-IN"/>
        </w:rPr>
        <w:t xml:space="preserve"> are included in this scheme. </w:t>
      </w:r>
      <w:r w:rsidRPr="00DD2B72">
        <w:rPr>
          <w:rFonts w:ascii="Times New Roman" w:eastAsia="Times New Roman" w:hAnsi="Times New Roman" w:cs="Times New Roman"/>
          <w:color w:val="212529"/>
          <w:sz w:val="24"/>
          <w:szCs w:val="24"/>
          <w:lang w:eastAsia="en-IN"/>
        </w:rPr>
        <w:t xml:space="preserve">An amount of </w:t>
      </w:r>
      <w:r w:rsidRPr="00DD2B72">
        <w:rPr>
          <w:rFonts w:ascii="Tahoma" w:eastAsia="Times New Roman" w:hAnsi="Tahoma" w:cs="Tahoma"/>
          <w:sz w:val="24"/>
          <w:szCs w:val="24"/>
          <w:lang w:eastAsia="en-IN"/>
        </w:rPr>
        <w:t>₹</w:t>
      </w:r>
      <w:r w:rsidRPr="00DD2B72">
        <w:rPr>
          <w:rFonts w:ascii="Times New Roman" w:eastAsia="Times New Roman" w:hAnsi="Times New Roman" w:cs="Times New Roman"/>
          <w:color w:val="212529"/>
          <w:sz w:val="24"/>
          <w:szCs w:val="24"/>
          <w:lang w:eastAsia="en-IN"/>
        </w:rPr>
        <w:t>50.00</w:t>
      </w:r>
      <w:r w:rsidR="00C85BE2">
        <w:rPr>
          <w:rFonts w:ascii="Times New Roman" w:eastAsia="Times New Roman" w:hAnsi="Times New Roman" w:cs="Times New Roman"/>
          <w:color w:val="212529"/>
          <w:sz w:val="24"/>
          <w:szCs w:val="24"/>
          <w:lang w:eastAsia="en-IN"/>
        </w:rPr>
        <w:t xml:space="preserve"> </w:t>
      </w:r>
      <w:r w:rsidRPr="00DD2B72">
        <w:rPr>
          <w:rFonts w:ascii="Times New Roman" w:eastAsia="Times New Roman" w:hAnsi="Times New Roman" w:cs="Times New Roman"/>
          <w:color w:val="212529"/>
          <w:sz w:val="24"/>
          <w:szCs w:val="24"/>
          <w:lang w:eastAsia="en-IN"/>
        </w:rPr>
        <w:t>lakh is provided for undertaking the following activities for the financial year 2021-22.</w:t>
      </w:r>
    </w:p>
    <w:tbl>
      <w:tblPr>
        <w:tblW w:w="5000" w:type="pct"/>
        <w:tblBorders>
          <w:top w:val="single" w:sz="6" w:space="0" w:color="000000"/>
          <w:left w:val="single" w:sz="6" w:space="0" w:color="000000"/>
          <w:bottom w:val="single" w:sz="6" w:space="0" w:color="000000"/>
          <w:right w:val="single" w:sz="6" w:space="0" w:color="000000"/>
        </w:tblBorders>
        <w:tblLook w:val="04A0" w:firstRow="1" w:lastRow="0" w:firstColumn="1" w:lastColumn="0" w:noHBand="0" w:noVBand="1"/>
      </w:tblPr>
      <w:tblGrid>
        <w:gridCol w:w="591"/>
        <w:gridCol w:w="6921"/>
        <w:gridCol w:w="1878"/>
      </w:tblGrid>
      <w:tr w:rsidR="00DD2B72" w:rsidRPr="00DD2B72" w:rsidTr="004B57B1">
        <w:trPr>
          <w:trHeight w:val="410"/>
          <w:tblHeader/>
        </w:trPr>
        <w:tc>
          <w:tcPr>
            <w:tcW w:w="57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DD2B72" w:rsidRPr="00DD2B72" w:rsidRDefault="00DD2B72" w:rsidP="00DD2B72">
            <w:pPr>
              <w:spacing w:after="0" w:line="240" w:lineRule="auto"/>
              <w:jc w:val="center"/>
              <w:rPr>
                <w:rFonts w:ascii="Times New Roman" w:eastAsia="Times New Roman" w:hAnsi="Times New Roman" w:cs="Times New Roman"/>
                <w:b/>
                <w:bCs/>
                <w:sz w:val="24"/>
                <w:szCs w:val="24"/>
                <w:lang w:eastAsia="en-IN"/>
              </w:rPr>
            </w:pPr>
            <w:r w:rsidRPr="00DD2B72">
              <w:rPr>
                <w:rFonts w:ascii="Times New Roman" w:eastAsia="Times New Roman" w:hAnsi="Times New Roman" w:cs="Times New Roman"/>
                <w:b/>
                <w:bCs/>
                <w:sz w:val="24"/>
                <w:szCs w:val="24"/>
                <w:lang w:eastAsia="en-IN"/>
              </w:rPr>
              <w:t>Sl. No.</w:t>
            </w:r>
          </w:p>
        </w:tc>
        <w:tc>
          <w:tcPr>
            <w:tcW w:w="667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DD2B72" w:rsidRPr="00DD2B72" w:rsidRDefault="00DD2B72" w:rsidP="00DD2B72">
            <w:pPr>
              <w:spacing w:after="0" w:line="240" w:lineRule="auto"/>
              <w:jc w:val="center"/>
              <w:rPr>
                <w:rFonts w:ascii="Times New Roman" w:eastAsia="Times New Roman" w:hAnsi="Times New Roman" w:cs="Times New Roman"/>
                <w:b/>
                <w:bCs/>
                <w:sz w:val="24"/>
                <w:szCs w:val="24"/>
                <w:lang w:eastAsia="en-IN"/>
              </w:rPr>
            </w:pPr>
            <w:r w:rsidRPr="00DD2B72">
              <w:rPr>
                <w:rFonts w:ascii="Times New Roman" w:eastAsia="Times New Roman" w:hAnsi="Times New Roman" w:cs="Times New Roman"/>
                <w:b/>
                <w:bCs/>
                <w:sz w:val="24"/>
                <w:szCs w:val="24"/>
                <w:lang w:eastAsia="en-IN"/>
              </w:rPr>
              <w:t>Component Name</w:t>
            </w:r>
          </w:p>
        </w:tc>
        <w:tc>
          <w:tcPr>
            <w:tcW w:w="1811"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DD2B72" w:rsidRPr="00DD2B72" w:rsidRDefault="00DD2B72" w:rsidP="00DD2B72">
            <w:pPr>
              <w:spacing w:after="0" w:line="240" w:lineRule="auto"/>
              <w:jc w:val="center"/>
              <w:rPr>
                <w:rFonts w:ascii="Times New Roman" w:eastAsia="Times New Roman" w:hAnsi="Times New Roman" w:cs="Times New Roman"/>
                <w:b/>
                <w:bCs/>
                <w:sz w:val="24"/>
                <w:szCs w:val="24"/>
                <w:lang w:eastAsia="en-IN"/>
              </w:rPr>
            </w:pPr>
            <w:r w:rsidRPr="00DD2B72">
              <w:rPr>
                <w:rFonts w:ascii="Times New Roman" w:eastAsia="Times New Roman" w:hAnsi="Times New Roman" w:cs="Times New Roman"/>
                <w:b/>
                <w:bCs/>
                <w:sz w:val="24"/>
                <w:szCs w:val="24"/>
                <w:lang w:eastAsia="en-IN"/>
              </w:rPr>
              <w:t>Amount</w:t>
            </w:r>
          </w:p>
          <w:p w:rsidR="00DD2B72" w:rsidRPr="00DD2B72" w:rsidRDefault="00DD2B72" w:rsidP="00DD2B72">
            <w:pPr>
              <w:spacing w:after="0" w:line="240" w:lineRule="auto"/>
              <w:jc w:val="center"/>
              <w:rPr>
                <w:rFonts w:ascii="Times New Roman" w:eastAsia="Times New Roman" w:hAnsi="Times New Roman" w:cs="Times New Roman"/>
                <w:b/>
                <w:bCs/>
                <w:sz w:val="24"/>
                <w:szCs w:val="24"/>
                <w:lang w:eastAsia="en-IN"/>
              </w:rPr>
            </w:pPr>
            <w:r w:rsidRPr="00DD2B72">
              <w:rPr>
                <w:rFonts w:ascii="Times New Roman" w:eastAsia="Times New Roman" w:hAnsi="Times New Roman" w:cs="Times New Roman"/>
                <w:b/>
                <w:bCs/>
                <w:sz w:val="24"/>
                <w:szCs w:val="24"/>
                <w:lang w:eastAsia="en-IN"/>
              </w:rPr>
              <w:t>(</w:t>
            </w:r>
            <w:r w:rsidRPr="00DD2B72">
              <w:rPr>
                <w:rFonts w:ascii="Tahoma" w:eastAsia="Times New Roman" w:hAnsi="Tahoma" w:cs="Tahoma"/>
                <w:sz w:val="24"/>
                <w:szCs w:val="24"/>
                <w:lang w:eastAsia="en-IN"/>
              </w:rPr>
              <w:t>₹</w:t>
            </w:r>
            <w:r w:rsidRPr="00DD2B72">
              <w:rPr>
                <w:rFonts w:ascii="Times New Roman" w:eastAsia="Times New Roman" w:hAnsi="Times New Roman" w:cs="Times New Roman"/>
                <w:b/>
                <w:bCs/>
                <w:sz w:val="24"/>
                <w:szCs w:val="24"/>
                <w:lang w:eastAsia="en-IN"/>
              </w:rPr>
              <w:t xml:space="preserve"> in lakh)</w:t>
            </w:r>
          </w:p>
        </w:tc>
      </w:tr>
      <w:tr w:rsidR="00DD2B72" w:rsidRPr="00DD2B72" w:rsidTr="004B57B1">
        <w:trPr>
          <w:trHeight w:val="200"/>
        </w:trPr>
        <w:tc>
          <w:tcPr>
            <w:tcW w:w="57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DD2B72" w:rsidRPr="00DD2B72" w:rsidRDefault="00DD2B72" w:rsidP="00DD2B72">
            <w:pPr>
              <w:spacing w:after="0" w:line="240" w:lineRule="auto"/>
              <w:jc w:val="center"/>
              <w:rPr>
                <w:rFonts w:ascii="Times New Roman" w:eastAsia="Times New Roman" w:hAnsi="Times New Roman" w:cs="Times New Roman"/>
                <w:sz w:val="24"/>
                <w:szCs w:val="24"/>
                <w:lang w:eastAsia="en-IN"/>
              </w:rPr>
            </w:pPr>
            <w:r w:rsidRPr="00DD2B72">
              <w:rPr>
                <w:rFonts w:ascii="Times New Roman" w:eastAsia="Times New Roman" w:hAnsi="Times New Roman" w:cs="Times New Roman"/>
                <w:sz w:val="24"/>
                <w:szCs w:val="24"/>
                <w:lang w:eastAsia="en-IN"/>
              </w:rPr>
              <w:t>1</w:t>
            </w:r>
          </w:p>
        </w:tc>
        <w:tc>
          <w:tcPr>
            <w:tcW w:w="667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DD2B72" w:rsidRPr="00DD2B72" w:rsidRDefault="00DD2B72" w:rsidP="00DD2B72">
            <w:pPr>
              <w:spacing w:after="0" w:line="240" w:lineRule="auto"/>
              <w:jc w:val="both"/>
              <w:rPr>
                <w:rFonts w:ascii="Times New Roman" w:eastAsia="Times New Roman" w:hAnsi="Times New Roman" w:cs="Times New Roman"/>
                <w:sz w:val="24"/>
                <w:szCs w:val="24"/>
                <w:lang w:eastAsia="en-IN"/>
              </w:rPr>
            </w:pPr>
            <w:r w:rsidRPr="00DD2B72">
              <w:rPr>
                <w:rFonts w:ascii="Times New Roman" w:eastAsia="Times New Roman" w:hAnsi="Times New Roman" w:cs="Times New Roman"/>
                <w:sz w:val="24"/>
                <w:szCs w:val="24"/>
                <w:lang w:eastAsia="en-IN"/>
              </w:rPr>
              <w:t xml:space="preserve">Purchase of plotters </w:t>
            </w:r>
          </w:p>
        </w:tc>
        <w:tc>
          <w:tcPr>
            <w:tcW w:w="1811" w:type="dxa"/>
            <w:vMerge w:val="restart"/>
            <w:tcBorders>
              <w:top w:val="single" w:sz="6" w:space="0" w:color="000000"/>
              <w:left w:val="single" w:sz="6" w:space="0" w:color="000000"/>
              <w:right w:val="single" w:sz="6" w:space="0" w:color="000000"/>
            </w:tcBorders>
            <w:tcMar>
              <w:top w:w="15" w:type="dxa"/>
              <w:left w:w="15" w:type="dxa"/>
              <w:bottom w:w="15" w:type="dxa"/>
              <w:right w:w="15" w:type="dxa"/>
            </w:tcMar>
            <w:vAlign w:val="center"/>
          </w:tcPr>
          <w:p w:rsidR="00DD2B72" w:rsidRPr="00DD2B72" w:rsidRDefault="00DD2B72" w:rsidP="00DD2B72">
            <w:pPr>
              <w:spacing w:after="0" w:line="240" w:lineRule="auto"/>
              <w:jc w:val="center"/>
              <w:rPr>
                <w:rFonts w:ascii="Times New Roman" w:eastAsia="Times New Roman" w:hAnsi="Times New Roman" w:cs="Times New Roman"/>
                <w:sz w:val="24"/>
                <w:szCs w:val="24"/>
                <w:lang w:eastAsia="en-IN"/>
              </w:rPr>
            </w:pPr>
            <w:r w:rsidRPr="00DD2B72">
              <w:rPr>
                <w:rFonts w:ascii="Times New Roman" w:eastAsia="Times New Roman" w:hAnsi="Times New Roman" w:cs="Times New Roman"/>
                <w:sz w:val="24"/>
                <w:szCs w:val="24"/>
                <w:lang w:eastAsia="en-IN"/>
              </w:rPr>
              <w:t>50.00</w:t>
            </w:r>
          </w:p>
        </w:tc>
      </w:tr>
      <w:tr w:rsidR="00DD2B72" w:rsidRPr="00DD2B72" w:rsidTr="004B57B1">
        <w:trPr>
          <w:trHeight w:val="200"/>
        </w:trPr>
        <w:tc>
          <w:tcPr>
            <w:tcW w:w="57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DD2B72" w:rsidRPr="00DD2B72" w:rsidRDefault="00DD2B72" w:rsidP="00DD2B72">
            <w:pPr>
              <w:spacing w:after="0" w:line="240" w:lineRule="auto"/>
              <w:jc w:val="center"/>
              <w:rPr>
                <w:rFonts w:ascii="Times New Roman" w:eastAsia="Times New Roman" w:hAnsi="Times New Roman" w:cs="Times New Roman"/>
                <w:sz w:val="24"/>
                <w:szCs w:val="24"/>
                <w:lang w:eastAsia="en-IN"/>
              </w:rPr>
            </w:pPr>
            <w:r w:rsidRPr="00DD2B72">
              <w:rPr>
                <w:rFonts w:ascii="Times New Roman" w:eastAsia="Times New Roman" w:hAnsi="Times New Roman" w:cs="Times New Roman"/>
                <w:sz w:val="24"/>
                <w:szCs w:val="24"/>
                <w:lang w:eastAsia="en-IN"/>
              </w:rPr>
              <w:t>2</w:t>
            </w:r>
          </w:p>
        </w:tc>
        <w:tc>
          <w:tcPr>
            <w:tcW w:w="667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DD2B72" w:rsidRPr="00DD2B72" w:rsidRDefault="00DD2B72" w:rsidP="00DD2B72">
            <w:pPr>
              <w:spacing w:after="0" w:line="240" w:lineRule="auto"/>
              <w:jc w:val="both"/>
              <w:rPr>
                <w:rFonts w:ascii="Times New Roman" w:eastAsia="Times New Roman" w:hAnsi="Times New Roman" w:cs="Times New Roman"/>
                <w:sz w:val="24"/>
                <w:szCs w:val="24"/>
                <w:lang w:eastAsia="en-IN"/>
              </w:rPr>
            </w:pPr>
            <w:r w:rsidRPr="00DD2B72">
              <w:rPr>
                <w:rFonts w:ascii="Times New Roman" w:eastAsia="Times New Roman" w:hAnsi="Times New Roman" w:cs="Times New Roman"/>
                <w:sz w:val="24"/>
                <w:szCs w:val="24"/>
                <w:lang w:eastAsia="en-IN"/>
              </w:rPr>
              <w:t xml:space="preserve">New DGPS for </w:t>
            </w:r>
            <w:proofErr w:type="spellStart"/>
            <w:r w:rsidRPr="00DD2B72">
              <w:rPr>
                <w:rFonts w:ascii="Times New Roman" w:eastAsia="Times New Roman" w:hAnsi="Times New Roman" w:cs="Times New Roman"/>
                <w:sz w:val="24"/>
                <w:szCs w:val="24"/>
                <w:lang w:eastAsia="en-IN"/>
              </w:rPr>
              <w:t>Beypore</w:t>
            </w:r>
            <w:proofErr w:type="spellEnd"/>
            <w:r w:rsidRPr="00DD2B72">
              <w:rPr>
                <w:rFonts w:ascii="Times New Roman" w:eastAsia="Times New Roman" w:hAnsi="Times New Roman" w:cs="Times New Roman"/>
                <w:sz w:val="24"/>
                <w:szCs w:val="24"/>
                <w:lang w:eastAsia="en-IN"/>
              </w:rPr>
              <w:t xml:space="preserve"> Office</w:t>
            </w:r>
          </w:p>
        </w:tc>
        <w:tc>
          <w:tcPr>
            <w:tcW w:w="1811" w:type="dxa"/>
            <w:vMerge/>
            <w:tcBorders>
              <w:left w:val="single" w:sz="6" w:space="0" w:color="000000"/>
              <w:right w:val="single" w:sz="6" w:space="0" w:color="000000"/>
            </w:tcBorders>
            <w:tcMar>
              <w:top w:w="15" w:type="dxa"/>
              <w:left w:w="15" w:type="dxa"/>
              <w:bottom w:w="15" w:type="dxa"/>
              <w:right w:w="15" w:type="dxa"/>
            </w:tcMar>
            <w:vAlign w:val="center"/>
          </w:tcPr>
          <w:p w:rsidR="00DD2B72" w:rsidRPr="00DD2B72" w:rsidRDefault="00DD2B72" w:rsidP="00DD2B72">
            <w:pPr>
              <w:spacing w:after="0" w:line="240" w:lineRule="auto"/>
              <w:jc w:val="center"/>
              <w:rPr>
                <w:rFonts w:ascii="Times New Roman" w:eastAsia="Times New Roman" w:hAnsi="Times New Roman" w:cs="Times New Roman"/>
                <w:sz w:val="24"/>
                <w:szCs w:val="24"/>
                <w:lang w:eastAsia="en-IN"/>
              </w:rPr>
            </w:pPr>
          </w:p>
        </w:tc>
      </w:tr>
      <w:tr w:rsidR="00DD2B72" w:rsidRPr="00DD2B72" w:rsidTr="004B57B1">
        <w:trPr>
          <w:trHeight w:val="107"/>
        </w:trPr>
        <w:tc>
          <w:tcPr>
            <w:tcW w:w="57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DD2B72" w:rsidRPr="00DD2B72" w:rsidRDefault="00DD2B72" w:rsidP="00DD2B72">
            <w:pPr>
              <w:spacing w:after="0" w:line="240" w:lineRule="auto"/>
              <w:jc w:val="center"/>
              <w:rPr>
                <w:rFonts w:ascii="Times New Roman" w:eastAsia="Times New Roman" w:hAnsi="Times New Roman" w:cs="Times New Roman"/>
                <w:sz w:val="24"/>
                <w:szCs w:val="24"/>
                <w:lang w:eastAsia="en-IN"/>
              </w:rPr>
            </w:pPr>
            <w:r w:rsidRPr="00DD2B72">
              <w:rPr>
                <w:rFonts w:ascii="Times New Roman" w:eastAsia="Times New Roman" w:hAnsi="Times New Roman" w:cs="Times New Roman"/>
                <w:sz w:val="24"/>
                <w:szCs w:val="24"/>
                <w:lang w:eastAsia="en-IN"/>
              </w:rPr>
              <w:t>3</w:t>
            </w:r>
          </w:p>
        </w:tc>
        <w:tc>
          <w:tcPr>
            <w:tcW w:w="667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DD2B72" w:rsidRPr="00DD2B72" w:rsidRDefault="00DD2B72" w:rsidP="00DD2B72">
            <w:pPr>
              <w:spacing w:after="0" w:line="240" w:lineRule="auto"/>
              <w:jc w:val="both"/>
              <w:rPr>
                <w:rFonts w:ascii="Times New Roman" w:eastAsia="Times New Roman" w:hAnsi="Times New Roman" w:cs="Times New Roman"/>
                <w:sz w:val="24"/>
                <w:szCs w:val="24"/>
                <w:lang w:eastAsia="en-IN"/>
              </w:rPr>
            </w:pPr>
            <w:r w:rsidRPr="00DD2B72">
              <w:rPr>
                <w:rFonts w:ascii="Times New Roman" w:eastAsia="Times New Roman" w:hAnsi="Times New Roman" w:cs="Times New Roman"/>
                <w:sz w:val="24"/>
                <w:szCs w:val="24"/>
                <w:lang w:eastAsia="en-IN"/>
              </w:rPr>
              <w:t>Purchase of 1 Echo Sounder</w:t>
            </w:r>
          </w:p>
        </w:tc>
        <w:tc>
          <w:tcPr>
            <w:tcW w:w="1811" w:type="dxa"/>
            <w:vMerge/>
            <w:tcBorders>
              <w:left w:val="single" w:sz="6" w:space="0" w:color="000000"/>
              <w:right w:val="single" w:sz="6" w:space="0" w:color="000000"/>
            </w:tcBorders>
            <w:tcMar>
              <w:top w:w="15" w:type="dxa"/>
              <w:left w:w="15" w:type="dxa"/>
              <w:bottom w:w="15" w:type="dxa"/>
              <w:right w:w="15" w:type="dxa"/>
            </w:tcMar>
            <w:vAlign w:val="center"/>
          </w:tcPr>
          <w:p w:rsidR="00DD2B72" w:rsidRPr="00DD2B72" w:rsidRDefault="00DD2B72" w:rsidP="00DD2B72">
            <w:pPr>
              <w:spacing w:after="0" w:line="240" w:lineRule="auto"/>
              <w:jc w:val="center"/>
              <w:rPr>
                <w:rFonts w:ascii="Times New Roman" w:eastAsia="Times New Roman" w:hAnsi="Times New Roman" w:cs="Times New Roman"/>
                <w:sz w:val="24"/>
                <w:szCs w:val="24"/>
                <w:lang w:eastAsia="en-IN"/>
              </w:rPr>
            </w:pPr>
          </w:p>
        </w:tc>
      </w:tr>
      <w:tr w:rsidR="00DD2B72" w:rsidRPr="00DD2B72" w:rsidTr="004B57B1">
        <w:trPr>
          <w:trHeight w:val="107"/>
        </w:trPr>
        <w:tc>
          <w:tcPr>
            <w:tcW w:w="57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rsidR="00DD2B72" w:rsidRPr="00DD2B72" w:rsidRDefault="00DD2B72" w:rsidP="00DD2B72">
            <w:pPr>
              <w:spacing w:after="0" w:line="240" w:lineRule="auto"/>
              <w:jc w:val="both"/>
              <w:rPr>
                <w:rFonts w:ascii="Times New Roman" w:eastAsia="Times New Roman" w:hAnsi="Times New Roman" w:cs="Times New Roman"/>
                <w:sz w:val="24"/>
                <w:szCs w:val="24"/>
                <w:lang w:eastAsia="en-IN"/>
              </w:rPr>
            </w:pPr>
          </w:p>
        </w:tc>
        <w:tc>
          <w:tcPr>
            <w:tcW w:w="667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rsidR="00DD2B72" w:rsidRPr="00DD2B72" w:rsidRDefault="00DD2B72" w:rsidP="00DD2B72">
            <w:pPr>
              <w:spacing w:after="0" w:line="240" w:lineRule="auto"/>
              <w:jc w:val="both"/>
              <w:rPr>
                <w:rFonts w:ascii="Times New Roman" w:eastAsia="Times New Roman" w:hAnsi="Times New Roman" w:cs="Times New Roman"/>
                <w:b/>
                <w:bCs/>
                <w:sz w:val="24"/>
                <w:szCs w:val="24"/>
                <w:lang w:eastAsia="en-IN"/>
              </w:rPr>
            </w:pPr>
            <w:r w:rsidRPr="00DD2B72">
              <w:rPr>
                <w:rFonts w:ascii="Times New Roman" w:eastAsia="Times New Roman" w:hAnsi="Times New Roman" w:cs="Times New Roman"/>
                <w:b/>
                <w:bCs/>
                <w:sz w:val="24"/>
                <w:szCs w:val="24"/>
                <w:lang w:eastAsia="en-IN"/>
              </w:rPr>
              <w:t>Total</w:t>
            </w:r>
          </w:p>
        </w:tc>
        <w:tc>
          <w:tcPr>
            <w:tcW w:w="1811"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rsidR="00DD2B72" w:rsidRPr="00DD2B72" w:rsidRDefault="00DD2B72" w:rsidP="00DD2B72">
            <w:pPr>
              <w:spacing w:after="0" w:line="240" w:lineRule="auto"/>
              <w:jc w:val="center"/>
              <w:rPr>
                <w:rFonts w:ascii="Times New Roman" w:eastAsia="Times New Roman" w:hAnsi="Times New Roman" w:cs="Times New Roman"/>
                <w:b/>
                <w:bCs/>
                <w:sz w:val="24"/>
                <w:szCs w:val="24"/>
                <w:lang w:eastAsia="en-IN"/>
              </w:rPr>
            </w:pPr>
            <w:r w:rsidRPr="00DD2B72">
              <w:rPr>
                <w:rFonts w:ascii="Times New Roman" w:eastAsia="Times New Roman" w:hAnsi="Times New Roman" w:cs="Times New Roman"/>
                <w:b/>
                <w:bCs/>
                <w:sz w:val="24"/>
                <w:szCs w:val="24"/>
                <w:lang w:eastAsia="en-IN"/>
              </w:rPr>
              <w:t>50.00</w:t>
            </w:r>
          </w:p>
        </w:tc>
      </w:tr>
    </w:tbl>
    <w:p w:rsidR="00C85BE2" w:rsidRDefault="00C85BE2" w:rsidP="00DD2B72">
      <w:pPr>
        <w:shd w:val="clear" w:color="auto" w:fill="FFFFFF"/>
        <w:spacing w:after="0" w:line="240" w:lineRule="auto"/>
        <w:jc w:val="both"/>
        <w:rPr>
          <w:rFonts w:ascii="Times New Roman" w:eastAsia="Times New Roman" w:hAnsi="Times New Roman" w:cs="Times New Roman"/>
          <w:b/>
          <w:bCs/>
          <w:color w:val="212529"/>
          <w:sz w:val="24"/>
          <w:szCs w:val="24"/>
          <w:lang w:eastAsia="en-IN"/>
        </w:rPr>
      </w:pPr>
    </w:p>
    <w:p w:rsidR="00DD2B72" w:rsidRPr="00DD2B72" w:rsidRDefault="00DD2B72" w:rsidP="00DD2B72">
      <w:pPr>
        <w:shd w:val="clear" w:color="auto" w:fill="FFFFFF"/>
        <w:spacing w:after="0" w:line="240" w:lineRule="auto"/>
        <w:jc w:val="both"/>
        <w:rPr>
          <w:rFonts w:ascii="Times New Roman" w:eastAsia="Times New Roman" w:hAnsi="Times New Roman" w:cs="Times New Roman"/>
          <w:b/>
          <w:bCs/>
          <w:color w:val="212529"/>
          <w:sz w:val="24"/>
          <w:szCs w:val="24"/>
          <w:lang w:eastAsia="en-IN"/>
        </w:rPr>
      </w:pPr>
      <w:r w:rsidRPr="00DD2B72">
        <w:rPr>
          <w:rFonts w:ascii="Times New Roman" w:eastAsia="Times New Roman" w:hAnsi="Times New Roman" w:cs="Times New Roman"/>
          <w:b/>
          <w:bCs/>
          <w:color w:val="212529"/>
          <w:sz w:val="24"/>
          <w:szCs w:val="24"/>
          <w:lang w:eastAsia="en-IN"/>
        </w:rPr>
        <w:lastRenderedPageBreak/>
        <w:t xml:space="preserve">4. Replacement and Renovation of Survey Vessels                             </w:t>
      </w:r>
    </w:p>
    <w:p w:rsidR="00DD2B72" w:rsidRPr="00DD2B72" w:rsidRDefault="00DD2B72" w:rsidP="00DD2B72">
      <w:pPr>
        <w:shd w:val="clear" w:color="auto" w:fill="FFFFFF"/>
        <w:spacing w:after="0" w:line="240" w:lineRule="auto"/>
        <w:jc w:val="right"/>
        <w:rPr>
          <w:rFonts w:ascii="Times New Roman" w:eastAsia="Times New Roman" w:hAnsi="Times New Roman" w:cs="Times New Roman"/>
          <w:b/>
          <w:bCs/>
          <w:color w:val="212529"/>
          <w:sz w:val="24"/>
          <w:szCs w:val="24"/>
          <w:lang w:eastAsia="en-IN"/>
        </w:rPr>
      </w:pPr>
      <w:r w:rsidRPr="00DD2B72">
        <w:rPr>
          <w:rFonts w:ascii="Times New Roman" w:eastAsia="Times New Roman" w:hAnsi="Times New Roman" w:cs="Times New Roman"/>
          <w:b/>
          <w:bCs/>
          <w:color w:val="212529"/>
          <w:sz w:val="24"/>
          <w:szCs w:val="24"/>
          <w:lang w:eastAsia="en-IN"/>
        </w:rPr>
        <w:t xml:space="preserve"> (Outlay: </w:t>
      </w:r>
      <w:r w:rsidRPr="00DD2B72">
        <w:rPr>
          <w:rFonts w:ascii="Tahoma" w:eastAsia="Times New Roman" w:hAnsi="Tahoma" w:cs="Tahoma"/>
          <w:sz w:val="24"/>
          <w:szCs w:val="24"/>
          <w:lang w:eastAsia="en-IN"/>
        </w:rPr>
        <w:t>₹</w:t>
      </w:r>
      <w:r w:rsidRPr="00DD2B72">
        <w:rPr>
          <w:rFonts w:ascii="Times New Roman" w:eastAsia="Times New Roman" w:hAnsi="Times New Roman" w:cs="Times New Roman"/>
          <w:b/>
          <w:bCs/>
          <w:color w:val="212529"/>
          <w:sz w:val="24"/>
          <w:szCs w:val="24"/>
          <w:lang w:eastAsia="en-IN"/>
        </w:rPr>
        <w:t>100.00 lakh)</w:t>
      </w:r>
    </w:p>
    <w:p w:rsidR="00DD2B72" w:rsidRPr="00DD2B72" w:rsidRDefault="00DD2B72" w:rsidP="00B53C47">
      <w:pPr>
        <w:shd w:val="clear" w:color="auto" w:fill="FFFFFF"/>
        <w:ind w:firstLine="720"/>
        <w:jc w:val="both"/>
        <w:rPr>
          <w:rFonts w:ascii="Times New Roman" w:eastAsia="Times New Roman" w:hAnsi="Times New Roman" w:cs="Times New Roman"/>
          <w:color w:val="212529"/>
          <w:sz w:val="24"/>
          <w:szCs w:val="24"/>
          <w:lang w:eastAsia="en-IN"/>
        </w:rPr>
      </w:pPr>
      <w:r w:rsidRPr="00DD2B72">
        <w:rPr>
          <w:rFonts w:ascii="Times New Roman" w:eastAsia="Times New Roman" w:hAnsi="Times New Roman" w:cs="Times New Roman"/>
          <w:color w:val="212529"/>
          <w:sz w:val="24"/>
          <w:szCs w:val="24"/>
          <w:lang w:eastAsia="en-IN"/>
        </w:rPr>
        <w:t>The Hydrographic Survey Wing is equipped with a fleet 7 Survey vessels and Dinghies. As the activities of Hydrographic Surveys are increasing, frequent repairs and renovation of the existing vessels are needed. The scheme is intended to facilitate renovation and replacement of survey vessels and equip the wing with modern vessels.</w:t>
      </w:r>
    </w:p>
    <w:p w:rsidR="00DD2B72" w:rsidRPr="00DD2B72" w:rsidRDefault="00DD2B72" w:rsidP="00DD2B72">
      <w:pPr>
        <w:shd w:val="clear" w:color="auto" w:fill="FFFFFF"/>
        <w:spacing w:after="0"/>
        <w:ind w:firstLine="720"/>
        <w:jc w:val="both"/>
        <w:rPr>
          <w:rFonts w:ascii="Times New Roman" w:eastAsia="Times New Roman" w:hAnsi="Times New Roman" w:cs="Times New Roman"/>
          <w:color w:val="212529"/>
          <w:sz w:val="24"/>
          <w:szCs w:val="24"/>
          <w:lang w:eastAsia="en-IN"/>
        </w:rPr>
      </w:pPr>
      <w:r w:rsidRPr="00DD2B72">
        <w:rPr>
          <w:rFonts w:ascii="Times New Roman" w:eastAsia="Times New Roman" w:hAnsi="Times New Roman" w:cs="Times New Roman"/>
          <w:color w:val="212529"/>
          <w:sz w:val="24"/>
          <w:szCs w:val="24"/>
          <w:lang w:eastAsia="en-IN"/>
        </w:rPr>
        <w:t xml:space="preserve">Special repair of the vessel M.V. </w:t>
      </w:r>
      <w:proofErr w:type="spellStart"/>
      <w:r w:rsidRPr="00DD2B72">
        <w:rPr>
          <w:rFonts w:ascii="Times New Roman" w:eastAsia="Times New Roman" w:hAnsi="Times New Roman" w:cs="Times New Roman"/>
          <w:color w:val="212529"/>
          <w:sz w:val="24"/>
          <w:szCs w:val="24"/>
          <w:lang w:eastAsia="en-IN"/>
        </w:rPr>
        <w:t>Jalagaveshini</w:t>
      </w:r>
      <w:proofErr w:type="spellEnd"/>
      <w:r w:rsidRPr="00DD2B72">
        <w:rPr>
          <w:rFonts w:ascii="Times New Roman" w:eastAsia="Times New Roman" w:hAnsi="Times New Roman" w:cs="Times New Roman"/>
          <w:color w:val="212529"/>
          <w:sz w:val="24"/>
          <w:szCs w:val="24"/>
          <w:lang w:eastAsia="en-IN"/>
        </w:rPr>
        <w:t xml:space="preserve">, maintenance of dinghies and purchase of life saving equipment are included in the scheme. An amount of </w:t>
      </w:r>
      <w:r w:rsidRPr="00DD2B72">
        <w:rPr>
          <w:rFonts w:ascii="Tahoma" w:eastAsia="Times New Roman" w:hAnsi="Tahoma" w:cs="Tahoma"/>
          <w:sz w:val="24"/>
          <w:szCs w:val="24"/>
          <w:lang w:eastAsia="en-IN"/>
        </w:rPr>
        <w:t>₹</w:t>
      </w:r>
      <w:r w:rsidRPr="00DD2B72">
        <w:rPr>
          <w:rFonts w:ascii="Times New Roman" w:eastAsia="Times New Roman" w:hAnsi="Times New Roman" w:cs="Times New Roman"/>
          <w:color w:val="212529"/>
          <w:sz w:val="24"/>
          <w:szCs w:val="24"/>
          <w:lang w:eastAsia="en-IN"/>
        </w:rPr>
        <w:t>100.00 lakh is provided for the financial year 2021-22 for undertaking the following activities.</w:t>
      </w:r>
    </w:p>
    <w:tbl>
      <w:tblPr>
        <w:tblW w:w="4870" w:type="pct"/>
        <w:tblBorders>
          <w:top w:val="single" w:sz="6" w:space="0" w:color="000000"/>
          <w:left w:val="single" w:sz="6" w:space="0" w:color="000000"/>
          <w:bottom w:val="single" w:sz="6" w:space="0" w:color="000000"/>
          <w:right w:val="single" w:sz="6" w:space="0" w:color="000000"/>
        </w:tblBorders>
        <w:tblLook w:val="04A0" w:firstRow="1" w:lastRow="0" w:firstColumn="1" w:lastColumn="0" w:noHBand="0" w:noVBand="1"/>
      </w:tblPr>
      <w:tblGrid>
        <w:gridCol w:w="652"/>
        <w:gridCol w:w="6418"/>
        <w:gridCol w:w="2076"/>
      </w:tblGrid>
      <w:tr w:rsidR="00DD2B72" w:rsidRPr="00DD2B72" w:rsidTr="004B57B1">
        <w:trPr>
          <w:trHeight w:val="363"/>
          <w:tblHeader/>
        </w:trPr>
        <w:tc>
          <w:tcPr>
            <w:tcW w:w="629"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DD2B72" w:rsidRPr="00DD2B72" w:rsidRDefault="00DD2B72" w:rsidP="00DD2B72">
            <w:pPr>
              <w:spacing w:after="0" w:line="240" w:lineRule="auto"/>
              <w:jc w:val="center"/>
              <w:rPr>
                <w:rFonts w:ascii="Times New Roman" w:eastAsia="Times New Roman" w:hAnsi="Times New Roman" w:cs="Times New Roman"/>
                <w:b/>
                <w:bCs/>
                <w:sz w:val="24"/>
                <w:szCs w:val="24"/>
                <w:lang w:eastAsia="en-IN"/>
              </w:rPr>
            </w:pPr>
            <w:r w:rsidRPr="00DD2B72">
              <w:rPr>
                <w:rFonts w:ascii="Times New Roman" w:eastAsia="Times New Roman" w:hAnsi="Times New Roman" w:cs="Times New Roman"/>
                <w:b/>
                <w:bCs/>
                <w:sz w:val="24"/>
                <w:szCs w:val="24"/>
                <w:lang w:eastAsia="en-IN"/>
              </w:rPr>
              <w:t>Sl. No.</w:t>
            </w:r>
          </w:p>
        </w:tc>
        <w:tc>
          <w:tcPr>
            <w:tcW w:w="619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DD2B72" w:rsidRPr="00DD2B72" w:rsidRDefault="00DD2B72" w:rsidP="00DD2B72">
            <w:pPr>
              <w:spacing w:after="0" w:line="240" w:lineRule="auto"/>
              <w:jc w:val="center"/>
              <w:rPr>
                <w:rFonts w:ascii="Times New Roman" w:eastAsia="Times New Roman" w:hAnsi="Times New Roman" w:cs="Times New Roman"/>
                <w:b/>
                <w:bCs/>
                <w:sz w:val="24"/>
                <w:szCs w:val="24"/>
                <w:lang w:eastAsia="en-IN"/>
              </w:rPr>
            </w:pPr>
            <w:r w:rsidRPr="00DD2B72">
              <w:rPr>
                <w:rFonts w:ascii="Times New Roman" w:eastAsia="Times New Roman" w:hAnsi="Times New Roman" w:cs="Times New Roman"/>
                <w:b/>
                <w:bCs/>
                <w:sz w:val="24"/>
                <w:szCs w:val="24"/>
                <w:lang w:eastAsia="en-IN"/>
              </w:rPr>
              <w:t>Name of the component</w:t>
            </w:r>
          </w:p>
        </w:tc>
        <w:tc>
          <w:tcPr>
            <w:tcW w:w="2002"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DD2B72" w:rsidRPr="00DD2B72" w:rsidRDefault="00DD2B72" w:rsidP="00DD2B72">
            <w:pPr>
              <w:spacing w:after="0" w:line="240" w:lineRule="auto"/>
              <w:jc w:val="center"/>
              <w:rPr>
                <w:rFonts w:ascii="Times New Roman" w:eastAsia="Times New Roman" w:hAnsi="Times New Roman" w:cs="Times New Roman"/>
                <w:b/>
                <w:bCs/>
                <w:sz w:val="24"/>
                <w:szCs w:val="24"/>
                <w:lang w:eastAsia="en-IN"/>
              </w:rPr>
            </w:pPr>
            <w:r w:rsidRPr="00DD2B72">
              <w:rPr>
                <w:rFonts w:ascii="Times New Roman" w:eastAsia="Times New Roman" w:hAnsi="Times New Roman" w:cs="Times New Roman"/>
                <w:b/>
                <w:bCs/>
                <w:sz w:val="24"/>
                <w:szCs w:val="24"/>
                <w:lang w:eastAsia="en-IN"/>
              </w:rPr>
              <w:t>Amount</w:t>
            </w:r>
          </w:p>
          <w:p w:rsidR="00DD2B72" w:rsidRPr="00DD2B72" w:rsidRDefault="00DD2B72" w:rsidP="00DD2B72">
            <w:pPr>
              <w:spacing w:after="0" w:line="240" w:lineRule="auto"/>
              <w:jc w:val="center"/>
              <w:rPr>
                <w:rFonts w:ascii="Times New Roman" w:eastAsia="Times New Roman" w:hAnsi="Times New Roman" w:cs="Times New Roman"/>
                <w:b/>
                <w:bCs/>
                <w:sz w:val="24"/>
                <w:szCs w:val="24"/>
                <w:lang w:eastAsia="en-IN"/>
              </w:rPr>
            </w:pPr>
            <w:r w:rsidRPr="00DD2B72">
              <w:rPr>
                <w:rFonts w:ascii="Times New Roman" w:eastAsia="Times New Roman" w:hAnsi="Times New Roman" w:cs="Times New Roman"/>
                <w:b/>
                <w:bCs/>
                <w:sz w:val="24"/>
                <w:szCs w:val="24"/>
                <w:lang w:eastAsia="en-IN"/>
              </w:rPr>
              <w:t>(</w:t>
            </w:r>
            <w:r w:rsidRPr="00DD2B72">
              <w:rPr>
                <w:rFonts w:ascii="Tahoma" w:eastAsia="Times New Roman" w:hAnsi="Tahoma" w:cs="Tahoma"/>
                <w:b/>
                <w:bCs/>
                <w:sz w:val="24"/>
                <w:szCs w:val="24"/>
                <w:lang w:eastAsia="en-IN"/>
              </w:rPr>
              <w:t>₹</w:t>
            </w:r>
            <w:r w:rsidRPr="00DD2B72">
              <w:rPr>
                <w:rFonts w:ascii="Times New Roman" w:eastAsia="Times New Roman" w:hAnsi="Times New Roman" w:cs="Times New Roman"/>
                <w:b/>
                <w:bCs/>
                <w:sz w:val="24"/>
                <w:szCs w:val="24"/>
                <w:lang w:eastAsia="en-IN"/>
              </w:rPr>
              <w:t xml:space="preserve"> in lakh)</w:t>
            </w:r>
          </w:p>
        </w:tc>
      </w:tr>
      <w:tr w:rsidR="00DD2B72" w:rsidRPr="00DD2B72" w:rsidTr="004B57B1">
        <w:trPr>
          <w:trHeight w:val="353"/>
        </w:trPr>
        <w:tc>
          <w:tcPr>
            <w:tcW w:w="629"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DD2B72" w:rsidRPr="00DD2B72" w:rsidRDefault="00DD2B72" w:rsidP="00DD2B72">
            <w:pPr>
              <w:spacing w:after="0" w:line="240" w:lineRule="auto"/>
              <w:jc w:val="center"/>
              <w:rPr>
                <w:rFonts w:ascii="Times New Roman" w:eastAsia="Times New Roman" w:hAnsi="Times New Roman" w:cs="Times New Roman"/>
                <w:sz w:val="24"/>
                <w:szCs w:val="24"/>
                <w:lang w:eastAsia="en-IN"/>
              </w:rPr>
            </w:pPr>
            <w:r w:rsidRPr="00DD2B72">
              <w:rPr>
                <w:rFonts w:ascii="Times New Roman" w:eastAsia="Times New Roman" w:hAnsi="Times New Roman" w:cs="Times New Roman"/>
                <w:sz w:val="24"/>
                <w:szCs w:val="24"/>
                <w:lang w:eastAsia="en-IN"/>
              </w:rPr>
              <w:t>1</w:t>
            </w:r>
          </w:p>
        </w:tc>
        <w:tc>
          <w:tcPr>
            <w:tcW w:w="619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DD2B72" w:rsidRPr="00DD2B72" w:rsidRDefault="00DD2B72" w:rsidP="00DD2B72">
            <w:pPr>
              <w:spacing w:after="0" w:line="240" w:lineRule="auto"/>
              <w:jc w:val="both"/>
              <w:rPr>
                <w:rFonts w:ascii="Times New Roman" w:eastAsia="Times New Roman" w:hAnsi="Times New Roman" w:cs="Times New Roman"/>
                <w:sz w:val="24"/>
                <w:szCs w:val="24"/>
                <w:lang w:eastAsia="en-IN"/>
              </w:rPr>
            </w:pPr>
            <w:r w:rsidRPr="00DD2B72">
              <w:rPr>
                <w:rFonts w:ascii="Times New Roman" w:eastAsia="Times New Roman" w:hAnsi="Times New Roman" w:cs="Times New Roman"/>
                <w:sz w:val="24"/>
                <w:szCs w:val="24"/>
                <w:lang w:eastAsia="en-IN"/>
              </w:rPr>
              <w:t>Stage payment of new twin screw vessel(1 No)</w:t>
            </w:r>
          </w:p>
        </w:tc>
        <w:tc>
          <w:tcPr>
            <w:tcW w:w="2002" w:type="dxa"/>
            <w:vMerge w:val="restart"/>
            <w:tcBorders>
              <w:top w:val="single" w:sz="6" w:space="0" w:color="000000"/>
              <w:left w:val="single" w:sz="6" w:space="0" w:color="000000"/>
              <w:right w:val="single" w:sz="6" w:space="0" w:color="000000"/>
            </w:tcBorders>
            <w:tcMar>
              <w:top w:w="15" w:type="dxa"/>
              <w:left w:w="15" w:type="dxa"/>
              <w:bottom w:w="15" w:type="dxa"/>
              <w:right w:w="15" w:type="dxa"/>
            </w:tcMar>
            <w:vAlign w:val="center"/>
          </w:tcPr>
          <w:p w:rsidR="00DD2B72" w:rsidRPr="00DD2B72" w:rsidRDefault="00DD2B72" w:rsidP="00DD2B72">
            <w:pPr>
              <w:spacing w:after="0" w:line="240" w:lineRule="auto"/>
              <w:jc w:val="center"/>
              <w:rPr>
                <w:rFonts w:ascii="Times New Roman" w:eastAsia="Times New Roman" w:hAnsi="Times New Roman" w:cs="Times New Roman"/>
                <w:sz w:val="24"/>
                <w:szCs w:val="24"/>
                <w:lang w:eastAsia="en-IN"/>
              </w:rPr>
            </w:pPr>
            <w:r w:rsidRPr="00DD2B72">
              <w:rPr>
                <w:rFonts w:ascii="Times New Roman" w:eastAsia="Times New Roman" w:hAnsi="Times New Roman" w:cs="Times New Roman"/>
                <w:sz w:val="24"/>
                <w:szCs w:val="24"/>
                <w:lang w:eastAsia="en-IN"/>
              </w:rPr>
              <w:t>100.00</w:t>
            </w:r>
          </w:p>
        </w:tc>
      </w:tr>
      <w:tr w:rsidR="00DD2B72" w:rsidRPr="00DD2B72" w:rsidTr="004B57B1">
        <w:trPr>
          <w:trHeight w:val="186"/>
        </w:trPr>
        <w:tc>
          <w:tcPr>
            <w:tcW w:w="629"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DD2B72" w:rsidRPr="00DD2B72" w:rsidRDefault="00DD2B72" w:rsidP="00DD2B72">
            <w:pPr>
              <w:spacing w:after="0" w:line="240" w:lineRule="auto"/>
              <w:jc w:val="center"/>
              <w:rPr>
                <w:rFonts w:ascii="Times New Roman" w:eastAsia="Times New Roman" w:hAnsi="Times New Roman" w:cs="Times New Roman"/>
                <w:sz w:val="24"/>
                <w:szCs w:val="24"/>
                <w:lang w:eastAsia="en-IN"/>
              </w:rPr>
            </w:pPr>
            <w:r w:rsidRPr="00DD2B72">
              <w:rPr>
                <w:rFonts w:ascii="Times New Roman" w:eastAsia="Times New Roman" w:hAnsi="Times New Roman" w:cs="Times New Roman"/>
                <w:sz w:val="24"/>
                <w:szCs w:val="24"/>
                <w:lang w:eastAsia="en-IN"/>
              </w:rPr>
              <w:t>2</w:t>
            </w:r>
          </w:p>
        </w:tc>
        <w:tc>
          <w:tcPr>
            <w:tcW w:w="619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DD2B72" w:rsidRPr="00DD2B72" w:rsidRDefault="00DD2B72" w:rsidP="00DD2B72">
            <w:pPr>
              <w:spacing w:after="0" w:line="240" w:lineRule="auto"/>
              <w:jc w:val="both"/>
              <w:rPr>
                <w:rFonts w:ascii="Times New Roman" w:eastAsia="Times New Roman" w:hAnsi="Times New Roman" w:cs="Times New Roman"/>
                <w:sz w:val="24"/>
                <w:szCs w:val="24"/>
                <w:lang w:eastAsia="en-IN"/>
              </w:rPr>
            </w:pPr>
            <w:r w:rsidRPr="00DD2B72">
              <w:rPr>
                <w:rFonts w:ascii="Times New Roman" w:eastAsia="Times New Roman" w:hAnsi="Times New Roman" w:cs="Times New Roman"/>
                <w:sz w:val="24"/>
                <w:szCs w:val="24"/>
                <w:lang w:eastAsia="en-IN"/>
              </w:rPr>
              <w:t xml:space="preserve">Renovation of vessels (2 </w:t>
            </w:r>
            <w:proofErr w:type="spellStart"/>
            <w:r w:rsidRPr="00DD2B72">
              <w:rPr>
                <w:rFonts w:ascii="Times New Roman" w:eastAsia="Times New Roman" w:hAnsi="Times New Roman" w:cs="Times New Roman"/>
                <w:sz w:val="24"/>
                <w:szCs w:val="24"/>
                <w:lang w:eastAsia="en-IN"/>
              </w:rPr>
              <w:t>Nos</w:t>
            </w:r>
            <w:proofErr w:type="spellEnd"/>
            <w:r w:rsidRPr="00DD2B72">
              <w:rPr>
                <w:rFonts w:ascii="Times New Roman" w:eastAsia="Times New Roman" w:hAnsi="Times New Roman" w:cs="Times New Roman"/>
                <w:sz w:val="24"/>
                <w:szCs w:val="24"/>
                <w:lang w:eastAsia="en-IN"/>
              </w:rPr>
              <w:t>)</w:t>
            </w:r>
          </w:p>
        </w:tc>
        <w:tc>
          <w:tcPr>
            <w:tcW w:w="2002" w:type="dxa"/>
            <w:vMerge/>
            <w:tcBorders>
              <w:left w:val="single" w:sz="6" w:space="0" w:color="000000"/>
              <w:right w:val="single" w:sz="6" w:space="0" w:color="000000"/>
            </w:tcBorders>
            <w:tcMar>
              <w:top w:w="15" w:type="dxa"/>
              <w:left w:w="15" w:type="dxa"/>
              <w:bottom w:w="15" w:type="dxa"/>
              <w:right w:w="15" w:type="dxa"/>
            </w:tcMar>
            <w:vAlign w:val="center"/>
          </w:tcPr>
          <w:p w:rsidR="00DD2B72" w:rsidRPr="00DD2B72" w:rsidRDefault="00DD2B72" w:rsidP="00DD2B72">
            <w:pPr>
              <w:spacing w:after="0" w:line="240" w:lineRule="auto"/>
              <w:jc w:val="center"/>
              <w:rPr>
                <w:rFonts w:ascii="Times New Roman" w:eastAsia="Times New Roman" w:hAnsi="Times New Roman" w:cs="Times New Roman"/>
                <w:sz w:val="24"/>
                <w:szCs w:val="24"/>
                <w:lang w:eastAsia="en-IN"/>
              </w:rPr>
            </w:pPr>
          </w:p>
        </w:tc>
      </w:tr>
      <w:tr w:rsidR="00DD2B72" w:rsidRPr="00DD2B72" w:rsidTr="004B57B1">
        <w:trPr>
          <w:trHeight w:val="177"/>
        </w:trPr>
        <w:tc>
          <w:tcPr>
            <w:tcW w:w="629"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DD2B72" w:rsidRPr="00DD2B72" w:rsidRDefault="00DD2B72" w:rsidP="00DD2B72">
            <w:pPr>
              <w:spacing w:after="0" w:line="240" w:lineRule="auto"/>
              <w:jc w:val="center"/>
              <w:rPr>
                <w:rFonts w:ascii="Times New Roman" w:eastAsia="Times New Roman" w:hAnsi="Times New Roman" w:cs="Times New Roman"/>
                <w:sz w:val="24"/>
                <w:szCs w:val="24"/>
                <w:lang w:eastAsia="en-IN"/>
              </w:rPr>
            </w:pPr>
            <w:r w:rsidRPr="00DD2B72">
              <w:rPr>
                <w:rFonts w:ascii="Times New Roman" w:eastAsia="Times New Roman" w:hAnsi="Times New Roman" w:cs="Times New Roman"/>
                <w:sz w:val="24"/>
                <w:szCs w:val="24"/>
                <w:lang w:eastAsia="en-IN"/>
              </w:rPr>
              <w:t>3</w:t>
            </w:r>
          </w:p>
        </w:tc>
        <w:tc>
          <w:tcPr>
            <w:tcW w:w="619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DD2B72" w:rsidRPr="00DD2B72" w:rsidRDefault="00DD2B72" w:rsidP="00DD2B72">
            <w:pPr>
              <w:spacing w:after="0" w:line="240" w:lineRule="auto"/>
              <w:jc w:val="both"/>
              <w:rPr>
                <w:rFonts w:ascii="Times New Roman" w:eastAsia="Times New Roman" w:hAnsi="Times New Roman" w:cs="Times New Roman"/>
                <w:sz w:val="24"/>
                <w:szCs w:val="24"/>
                <w:lang w:eastAsia="en-IN"/>
              </w:rPr>
            </w:pPr>
            <w:r w:rsidRPr="00DD2B72">
              <w:rPr>
                <w:rFonts w:ascii="Times New Roman" w:eastAsia="Times New Roman" w:hAnsi="Times New Roman" w:cs="Times New Roman"/>
                <w:sz w:val="24"/>
                <w:szCs w:val="24"/>
                <w:lang w:eastAsia="en-IN"/>
              </w:rPr>
              <w:t>Maintenance of Inland Vessels (3Nos)</w:t>
            </w:r>
          </w:p>
        </w:tc>
        <w:tc>
          <w:tcPr>
            <w:tcW w:w="2002" w:type="dxa"/>
            <w:vMerge/>
            <w:tcBorders>
              <w:left w:val="single" w:sz="6" w:space="0" w:color="000000"/>
              <w:right w:val="single" w:sz="6" w:space="0" w:color="000000"/>
            </w:tcBorders>
            <w:tcMar>
              <w:top w:w="15" w:type="dxa"/>
              <w:left w:w="15" w:type="dxa"/>
              <w:bottom w:w="15" w:type="dxa"/>
              <w:right w:w="15" w:type="dxa"/>
            </w:tcMar>
            <w:vAlign w:val="center"/>
          </w:tcPr>
          <w:p w:rsidR="00DD2B72" w:rsidRPr="00DD2B72" w:rsidRDefault="00DD2B72" w:rsidP="00DD2B72">
            <w:pPr>
              <w:spacing w:after="0" w:line="240" w:lineRule="auto"/>
              <w:jc w:val="center"/>
              <w:rPr>
                <w:rFonts w:ascii="Times New Roman" w:eastAsia="Times New Roman" w:hAnsi="Times New Roman" w:cs="Times New Roman"/>
                <w:sz w:val="24"/>
                <w:szCs w:val="24"/>
                <w:lang w:eastAsia="en-IN"/>
              </w:rPr>
            </w:pPr>
          </w:p>
        </w:tc>
      </w:tr>
      <w:tr w:rsidR="00DD2B72" w:rsidRPr="00DD2B72" w:rsidTr="004B57B1">
        <w:trPr>
          <w:trHeight w:val="177"/>
        </w:trPr>
        <w:tc>
          <w:tcPr>
            <w:tcW w:w="629"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rsidR="00DD2B72" w:rsidRPr="00DD2B72" w:rsidRDefault="00DD2B72" w:rsidP="00DD2B72">
            <w:pPr>
              <w:spacing w:after="0" w:line="240" w:lineRule="auto"/>
              <w:jc w:val="center"/>
              <w:rPr>
                <w:rFonts w:ascii="Times New Roman" w:eastAsia="Times New Roman" w:hAnsi="Times New Roman" w:cs="Times New Roman"/>
                <w:b/>
                <w:bCs/>
                <w:sz w:val="24"/>
                <w:szCs w:val="24"/>
                <w:lang w:eastAsia="en-IN"/>
              </w:rPr>
            </w:pPr>
          </w:p>
        </w:tc>
        <w:tc>
          <w:tcPr>
            <w:tcW w:w="619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rsidR="00DD2B72" w:rsidRPr="00DD2B72" w:rsidRDefault="00DD2B72" w:rsidP="00DD2B72">
            <w:pPr>
              <w:spacing w:after="0" w:line="240" w:lineRule="auto"/>
              <w:jc w:val="both"/>
              <w:rPr>
                <w:rFonts w:ascii="Times New Roman" w:eastAsia="Times New Roman" w:hAnsi="Times New Roman" w:cs="Times New Roman"/>
                <w:b/>
                <w:bCs/>
                <w:sz w:val="24"/>
                <w:szCs w:val="24"/>
                <w:lang w:eastAsia="en-IN"/>
              </w:rPr>
            </w:pPr>
            <w:r w:rsidRPr="00DD2B72">
              <w:rPr>
                <w:rFonts w:ascii="Times New Roman" w:eastAsia="Times New Roman" w:hAnsi="Times New Roman" w:cs="Times New Roman"/>
                <w:b/>
                <w:bCs/>
                <w:sz w:val="24"/>
                <w:szCs w:val="24"/>
                <w:lang w:eastAsia="en-IN"/>
              </w:rPr>
              <w:t>Total</w:t>
            </w:r>
          </w:p>
        </w:tc>
        <w:tc>
          <w:tcPr>
            <w:tcW w:w="2002"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rsidR="00DD2B72" w:rsidRPr="00DD2B72" w:rsidRDefault="00DD2B72" w:rsidP="00DD2B72">
            <w:pPr>
              <w:spacing w:after="0" w:line="240" w:lineRule="auto"/>
              <w:jc w:val="center"/>
              <w:rPr>
                <w:rFonts w:ascii="Times New Roman" w:eastAsia="Times New Roman" w:hAnsi="Times New Roman" w:cs="Times New Roman"/>
                <w:b/>
                <w:bCs/>
                <w:sz w:val="24"/>
                <w:szCs w:val="24"/>
                <w:lang w:eastAsia="en-IN"/>
              </w:rPr>
            </w:pPr>
            <w:r w:rsidRPr="00DD2B72">
              <w:rPr>
                <w:rFonts w:ascii="Times New Roman" w:eastAsia="Times New Roman" w:hAnsi="Times New Roman" w:cs="Times New Roman"/>
                <w:b/>
                <w:bCs/>
                <w:sz w:val="24"/>
                <w:szCs w:val="24"/>
                <w:lang w:eastAsia="en-IN"/>
              </w:rPr>
              <w:t>100.00</w:t>
            </w:r>
          </w:p>
        </w:tc>
      </w:tr>
    </w:tbl>
    <w:p w:rsidR="00DD2B72" w:rsidRPr="00DD2B72" w:rsidRDefault="00DD2B72" w:rsidP="00DD2B72">
      <w:pPr>
        <w:shd w:val="clear" w:color="auto" w:fill="FFFFFF"/>
        <w:spacing w:after="0" w:line="240" w:lineRule="auto"/>
        <w:jc w:val="both"/>
        <w:rPr>
          <w:rFonts w:ascii="Times New Roman" w:eastAsia="Times New Roman" w:hAnsi="Times New Roman" w:cs="Times New Roman"/>
          <w:color w:val="212529"/>
          <w:sz w:val="24"/>
          <w:szCs w:val="24"/>
          <w:lang w:eastAsia="en-IN"/>
        </w:rPr>
      </w:pPr>
      <w:r w:rsidRPr="00DD2B72">
        <w:rPr>
          <w:rFonts w:ascii="Times New Roman" w:eastAsia="Times New Roman" w:hAnsi="Times New Roman" w:cs="Times New Roman"/>
          <w:b/>
          <w:bCs/>
          <w:color w:val="212529"/>
          <w:sz w:val="24"/>
          <w:szCs w:val="24"/>
          <w:lang w:eastAsia="en-IN"/>
        </w:rPr>
        <w:t xml:space="preserve">5. Construction and renovation of office buildings, boat shelters and quarters </w:t>
      </w:r>
      <w:r w:rsidRPr="00DD2B72">
        <w:rPr>
          <w:rFonts w:ascii="Times New Roman" w:eastAsia="Times New Roman" w:hAnsi="Times New Roman" w:cs="Times New Roman"/>
          <w:color w:val="212529"/>
          <w:sz w:val="24"/>
          <w:szCs w:val="24"/>
          <w:lang w:eastAsia="en-IN"/>
        </w:rPr>
        <w:t xml:space="preserve">          </w:t>
      </w:r>
    </w:p>
    <w:p w:rsidR="00DD2B72" w:rsidRPr="00DD2B72" w:rsidRDefault="00DD2B72" w:rsidP="00DD2B72">
      <w:pPr>
        <w:shd w:val="clear" w:color="auto" w:fill="FFFFFF"/>
        <w:spacing w:after="0"/>
        <w:jc w:val="both"/>
        <w:rPr>
          <w:rFonts w:ascii="Times New Roman" w:eastAsia="Times New Roman" w:hAnsi="Times New Roman" w:cs="Times New Roman"/>
          <w:b/>
          <w:bCs/>
          <w:color w:val="212529"/>
          <w:sz w:val="24"/>
          <w:szCs w:val="24"/>
          <w:lang w:eastAsia="en-IN"/>
        </w:rPr>
      </w:pPr>
      <w:r w:rsidRPr="00DD2B72">
        <w:rPr>
          <w:rFonts w:ascii="Times New Roman" w:eastAsia="Times New Roman" w:hAnsi="Times New Roman" w:cs="Times New Roman"/>
          <w:color w:val="212529"/>
          <w:sz w:val="24"/>
          <w:szCs w:val="24"/>
          <w:lang w:eastAsia="en-IN"/>
        </w:rPr>
        <w:t xml:space="preserve">                                                                                                             </w:t>
      </w:r>
      <w:r w:rsidRPr="00DD2B72">
        <w:rPr>
          <w:rFonts w:ascii="Times New Roman" w:eastAsia="Times New Roman" w:hAnsi="Times New Roman" w:cs="Times New Roman"/>
          <w:b/>
          <w:bCs/>
          <w:color w:val="212529"/>
          <w:sz w:val="24"/>
          <w:szCs w:val="24"/>
          <w:lang w:eastAsia="en-IN"/>
        </w:rPr>
        <w:t>(Outlay:  </w:t>
      </w:r>
      <w:r w:rsidRPr="00DD2B72">
        <w:rPr>
          <w:rFonts w:ascii="Tahoma" w:eastAsia="Times New Roman" w:hAnsi="Tahoma" w:cs="Tahoma"/>
          <w:sz w:val="24"/>
          <w:szCs w:val="24"/>
          <w:lang w:eastAsia="en-IN"/>
        </w:rPr>
        <w:t>₹</w:t>
      </w:r>
      <w:r w:rsidRPr="00DD2B72">
        <w:rPr>
          <w:rFonts w:ascii="Times New Roman" w:eastAsia="Times New Roman" w:hAnsi="Times New Roman" w:cs="Times New Roman"/>
          <w:b/>
          <w:bCs/>
          <w:color w:val="212529"/>
          <w:sz w:val="24"/>
          <w:szCs w:val="24"/>
          <w:lang w:eastAsia="en-IN"/>
        </w:rPr>
        <w:t>25.00</w:t>
      </w:r>
      <w:r w:rsidR="00C85BE2">
        <w:rPr>
          <w:rFonts w:ascii="Times New Roman" w:eastAsia="Times New Roman" w:hAnsi="Times New Roman" w:cs="Times New Roman"/>
          <w:b/>
          <w:bCs/>
          <w:color w:val="212529"/>
          <w:sz w:val="24"/>
          <w:szCs w:val="24"/>
          <w:lang w:eastAsia="en-IN"/>
        </w:rPr>
        <w:t xml:space="preserve"> </w:t>
      </w:r>
      <w:r w:rsidRPr="00DD2B72">
        <w:rPr>
          <w:rFonts w:ascii="Times New Roman" w:eastAsia="Times New Roman" w:hAnsi="Times New Roman" w:cs="Times New Roman"/>
          <w:b/>
          <w:bCs/>
          <w:color w:val="212529"/>
          <w:sz w:val="24"/>
          <w:szCs w:val="24"/>
          <w:lang w:eastAsia="en-IN"/>
        </w:rPr>
        <w:t>lakh)</w:t>
      </w:r>
    </w:p>
    <w:p w:rsidR="00DD2B72" w:rsidRPr="00DD2B72" w:rsidRDefault="00DD2B72" w:rsidP="00DD2B72">
      <w:pPr>
        <w:shd w:val="clear" w:color="auto" w:fill="FFFFFF"/>
        <w:spacing w:after="0"/>
        <w:ind w:firstLine="720"/>
        <w:jc w:val="both"/>
        <w:rPr>
          <w:rFonts w:ascii="Times New Roman" w:eastAsia="Times New Roman" w:hAnsi="Times New Roman" w:cs="Times New Roman"/>
          <w:sz w:val="24"/>
          <w:szCs w:val="24"/>
          <w:lang w:eastAsia="en-IN"/>
        </w:rPr>
      </w:pPr>
      <w:r w:rsidRPr="00DD2B72">
        <w:rPr>
          <w:rFonts w:ascii="Times New Roman" w:eastAsia="Times New Roman" w:hAnsi="Times New Roman" w:cs="Times New Roman"/>
          <w:color w:val="212529"/>
          <w:sz w:val="24"/>
          <w:szCs w:val="24"/>
          <w:lang w:eastAsia="en-IN"/>
        </w:rPr>
        <w:t xml:space="preserve">Hydrographic Survey Wing has 7 offices and it maintains several boat shelters. Three of the offices (Thiruvananthapuram, Kozhikode and </w:t>
      </w:r>
      <w:proofErr w:type="spellStart"/>
      <w:r w:rsidRPr="00DD2B72">
        <w:rPr>
          <w:rFonts w:ascii="Times New Roman" w:eastAsia="Times New Roman" w:hAnsi="Times New Roman" w:cs="Times New Roman"/>
          <w:color w:val="212529"/>
          <w:sz w:val="24"/>
          <w:szCs w:val="24"/>
          <w:lang w:eastAsia="en-IN"/>
        </w:rPr>
        <w:t>Kodungallur</w:t>
      </w:r>
      <w:proofErr w:type="spellEnd"/>
      <w:r w:rsidRPr="00DD2B72">
        <w:rPr>
          <w:rFonts w:ascii="Times New Roman" w:eastAsia="Times New Roman" w:hAnsi="Times New Roman" w:cs="Times New Roman"/>
          <w:color w:val="212529"/>
          <w:sz w:val="24"/>
          <w:szCs w:val="24"/>
          <w:lang w:eastAsia="en-IN"/>
        </w:rPr>
        <w:t>) have own buildings and the other 4 offices are working in the buildings owned b</w:t>
      </w:r>
      <w:r w:rsidR="00C85BE2">
        <w:rPr>
          <w:rFonts w:ascii="Times New Roman" w:eastAsia="Times New Roman" w:hAnsi="Times New Roman" w:cs="Times New Roman"/>
          <w:color w:val="212529"/>
          <w:sz w:val="24"/>
          <w:szCs w:val="24"/>
          <w:lang w:eastAsia="en-IN"/>
        </w:rPr>
        <w:t>y other government departments/</w:t>
      </w:r>
      <w:r w:rsidRPr="00DD2B72">
        <w:rPr>
          <w:rFonts w:ascii="Times New Roman" w:eastAsia="Times New Roman" w:hAnsi="Times New Roman" w:cs="Times New Roman"/>
          <w:color w:val="212529"/>
          <w:sz w:val="24"/>
          <w:szCs w:val="24"/>
          <w:lang w:eastAsia="en-IN"/>
        </w:rPr>
        <w:t xml:space="preserve">agencies.  For keeping the assets in good condition, renovation and civil works are needed. The scheme is intended for renovation of the offices and boat shelters. </w:t>
      </w:r>
      <w:r w:rsidRPr="00DD2B72">
        <w:rPr>
          <w:rFonts w:ascii="Times New Roman" w:eastAsia="Times New Roman" w:hAnsi="Times New Roman" w:cs="Times New Roman"/>
          <w:sz w:val="24"/>
          <w:szCs w:val="24"/>
          <w:lang w:eastAsia="en-IN"/>
        </w:rPr>
        <w:t>The amount is provided for renovation work of the old building of Marine Surveyor office and Kollam,</w:t>
      </w:r>
      <w:r w:rsidRPr="00DD2B72">
        <w:rPr>
          <w:rFonts w:ascii="Times New Roman" w:eastAsia="Times New Roman" w:hAnsi="Times New Roman" w:cs="Times New Roman"/>
          <w:i/>
          <w:iCs/>
          <w:sz w:val="24"/>
          <w:szCs w:val="24"/>
          <w:lang w:eastAsia="en-IN"/>
        </w:rPr>
        <w:t xml:space="preserve"> </w:t>
      </w:r>
      <w:r w:rsidRPr="00DD2B72">
        <w:rPr>
          <w:rFonts w:ascii="Times New Roman" w:eastAsia="Times New Roman" w:hAnsi="Times New Roman" w:cs="Times New Roman"/>
          <w:sz w:val="24"/>
          <w:szCs w:val="24"/>
          <w:lang w:eastAsia="en-IN"/>
        </w:rPr>
        <w:t xml:space="preserve">new boat jetty for berthing of survey vessels.  An amount of </w:t>
      </w:r>
      <w:r w:rsidRPr="00DD2B72">
        <w:rPr>
          <w:rFonts w:ascii="Tahoma" w:eastAsia="Times New Roman" w:hAnsi="Tahoma" w:cs="Tahoma"/>
          <w:sz w:val="24"/>
          <w:szCs w:val="24"/>
          <w:lang w:eastAsia="en-IN"/>
        </w:rPr>
        <w:t>₹</w:t>
      </w:r>
      <w:r w:rsidRPr="00DD2B72">
        <w:rPr>
          <w:rFonts w:ascii="Times New Roman" w:eastAsia="Times New Roman" w:hAnsi="Times New Roman" w:cs="Times New Roman"/>
          <w:sz w:val="24"/>
          <w:szCs w:val="24"/>
          <w:lang w:eastAsia="en-IN"/>
        </w:rPr>
        <w:t>25.00 lakh is provided for the financial year 2021-22 for undertaking the activities coming under the scheme.</w:t>
      </w:r>
    </w:p>
    <w:p w:rsidR="00DD2B72" w:rsidRPr="00DD2B72" w:rsidRDefault="00DD2B72" w:rsidP="00DD2B72">
      <w:pPr>
        <w:shd w:val="clear" w:color="auto" w:fill="FFFFFF"/>
        <w:spacing w:after="0"/>
        <w:rPr>
          <w:rFonts w:ascii="Times New Roman" w:eastAsia="Times New Roman" w:hAnsi="Times New Roman" w:cs="Times New Roman"/>
          <w:b/>
          <w:bCs/>
          <w:sz w:val="24"/>
          <w:szCs w:val="24"/>
          <w:lang w:eastAsia="en-IN"/>
        </w:rPr>
      </w:pPr>
      <w:r w:rsidRPr="00DD2B72">
        <w:rPr>
          <w:rFonts w:ascii="Times New Roman" w:eastAsia="Times New Roman" w:hAnsi="Times New Roman" w:cs="Times New Roman"/>
          <w:b/>
          <w:bCs/>
          <w:sz w:val="24"/>
          <w:szCs w:val="24"/>
          <w:lang w:eastAsia="en-IN"/>
        </w:rPr>
        <w:t xml:space="preserve">6. Digital Governance in HSW                                                               </w:t>
      </w:r>
    </w:p>
    <w:p w:rsidR="00DD2B72" w:rsidRPr="00DD2B72" w:rsidRDefault="00DD2B72" w:rsidP="00DD2B72">
      <w:pPr>
        <w:shd w:val="clear" w:color="auto" w:fill="FFFFFF"/>
        <w:spacing w:after="0"/>
        <w:jc w:val="right"/>
        <w:rPr>
          <w:rFonts w:ascii="Times New Roman" w:eastAsia="Times New Roman" w:hAnsi="Times New Roman" w:cs="Times New Roman"/>
          <w:b/>
          <w:bCs/>
          <w:sz w:val="24"/>
          <w:szCs w:val="24"/>
          <w:lang w:eastAsia="en-IN"/>
        </w:rPr>
      </w:pPr>
      <w:r w:rsidRPr="00DD2B72">
        <w:rPr>
          <w:rFonts w:ascii="Times New Roman" w:eastAsia="Times New Roman" w:hAnsi="Times New Roman" w:cs="Times New Roman"/>
          <w:b/>
          <w:bCs/>
          <w:sz w:val="24"/>
          <w:szCs w:val="24"/>
          <w:lang w:eastAsia="en-IN"/>
        </w:rPr>
        <w:t xml:space="preserve">(Outlay: </w:t>
      </w:r>
      <w:r w:rsidRPr="00DD2B72">
        <w:rPr>
          <w:rFonts w:ascii="Tahoma" w:eastAsia="Times New Roman" w:hAnsi="Tahoma" w:cs="Tahoma"/>
          <w:sz w:val="24"/>
          <w:szCs w:val="24"/>
          <w:lang w:eastAsia="en-IN"/>
        </w:rPr>
        <w:t>₹</w:t>
      </w:r>
      <w:r w:rsidRPr="00DD2B72">
        <w:rPr>
          <w:rFonts w:ascii="Times New Roman" w:eastAsia="Times New Roman" w:hAnsi="Times New Roman" w:cs="Times New Roman"/>
          <w:b/>
          <w:bCs/>
          <w:sz w:val="24"/>
          <w:szCs w:val="24"/>
          <w:lang w:eastAsia="en-IN"/>
        </w:rPr>
        <w:t>60.00 lakh)</w:t>
      </w:r>
    </w:p>
    <w:p w:rsidR="00DD2B72" w:rsidRPr="00DD2B72" w:rsidRDefault="00DD2B72" w:rsidP="00B53C47">
      <w:pPr>
        <w:shd w:val="clear" w:color="auto" w:fill="FFFFFF"/>
        <w:ind w:firstLine="720"/>
        <w:jc w:val="both"/>
        <w:rPr>
          <w:rFonts w:ascii="Times New Roman" w:eastAsia="Times New Roman" w:hAnsi="Times New Roman" w:cs="Times New Roman"/>
          <w:sz w:val="24"/>
          <w:szCs w:val="24"/>
          <w:lang w:eastAsia="en-IN"/>
        </w:rPr>
      </w:pPr>
      <w:r w:rsidRPr="00DD2B72">
        <w:rPr>
          <w:rFonts w:ascii="Times New Roman" w:eastAsia="Times New Roman" w:hAnsi="Times New Roman" w:cs="Times New Roman"/>
          <w:sz w:val="24"/>
          <w:szCs w:val="24"/>
          <w:lang w:eastAsia="en-IN"/>
        </w:rPr>
        <w:t xml:space="preserve">To bring the core process and functions of Hydrographic Survey Wing into digital mode for seamless delivery of services/outputs is the core objective of the scheme.  Marine survey and research demands seamless processing and transfer of data between data providers and analysts/researchers in digital mode. This demands processing of data/preparation of charts and transfer of data in hydrography sector to digital platform. A web based system will improve the speed of survey, preparation of charts and transfer of data, which involves development and implementation of e-charting, e-filing system with the guidance of the IT mission is needed. </w:t>
      </w:r>
    </w:p>
    <w:p w:rsidR="00DD2B72" w:rsidRPr="00DD2B72" w:rsidRDefault="00DD2B72" w:rsidP="007372CA">
      <w:pPr>
        <w:shd w:val="clear" w:color="auto" w:fill="FFFFFF"/>
        <w:spacing w:after="0"/>
        <w:ind w:firstLine="720"/>
        <w:jc w:val="both"/>
        <w:rPr>
          <w:rFonts w:ascii="Times New Roman" w:eastAsia="Times New Roman" w:hAnsi="Times New Roman" w:cs="Times New Roman"/>
          <w:sz w:val="24"/>
          <w:szCs w:val="24"/>
          <w:lang w:eastAsia="en-IN"/>
        </w:rPr>
      </w:pPr>
      <w:r w:rsidRPr="00DD2B72">
        <w:rPr>
          <w:rFonts w:ascii="Times New Roman" w:eastAsia="Times New Roman" w:hAnsi="Times New Roman" w:cs="Times New Roman"/>
          <w:sz w:val="24"/>
          <w:szCs w:val="24"/>
          <w:lang w:eastAsia="en-IN"/>
        </w:rPr>
        <w:t xml:space="preserve">Web based software for processing of data, e-charting and e-filing, training of technical staff, other IT hardware and </w:t>
      </w:r>
      <w:proofErr w:type="spellStart"/>
      <w:r w:rsidRPr="00DD2B72">
        <w:rPr>
          <w:rFonts w:ascii="Times New Roman" w:eastAsia="Times New Roman" w:hAnsi="Times New Roman" w:cs="Times New Roman"/>
          <w:sz w:val="24"/>
          <w:szCs w:val="24"/>
          <w:lang w:eastAsia="en-IN"/>
        </w:rPr>
        <w:t>softwares</w:t>
      </w:r>
      <w:proofErr w:type="spellEnd"/>
      <w:r w:rsidRPr="00DD2B72">
        <w:rPr>
          <w:rFonts w:ascii="Times New Roman" w:eastAsia="Times New Roman" w:hAnsi="Times New Roman" w:cs="Times New Roman"/>
          <w:sz w:val="24"/>
          <w:szCs w:val="24"/>
          <w:lang w:eastAsia="en-IN"/>
        </w:rPr>
        <w:t xml:space="preserve"> are included in the scheme</w:t>
      </w:r>
      <w:r w:rsidRPr="00DD2B72">
        <w:rPr>
          <w:rFonts w:ascii="Times New Roman" w:eastAsia="Times New Roman" w:hAnsi="Times New Roman" w:cs="Times New Roman"/>
          <w:i/>
          <w:iCs/>
          <w:sz w:val="24"/>
          <w:szCs w:val="24"/>
          <w:lang w:eastAsia="en-IN"/>
        </w:rPr>
        <w:t>.</w:t>
      </w:r>
      <w:r w:rsidR="007372CA">
        <w:rPr>
          <w:rFonts w:ascii="Times New Roman" w:eastAsia="Times New Roman" w:hAnsi="Times New Roman" w:cs="Times New Roman"/>
          <w:sz w:val="24"/>
          <w:szCs w:val="24"/>
          <w:lang w:eastAsia="en-IN"/>
        </w:rPr>
        <w:t xml:space="preserve"> An amount of </w:t>
      </w:r>
      <w:r w:rsidRPr="00DD2B72">
        <w:rPr>
          <w:rFonts w:ascii="Tahoma" w:eastAsia="Times New Roman" w:hAnsi="Tahoma" w:cs="Tahoma"/>
          <w:sz w:val="24"/>
          <w:szCs w:val="24"/>
          <w:lang w:eastAsia="en-IN"/>
        </w:rPr>
        <w:t>₹</w:t>
      </w:r>
      <w:r w:rsidRPr="00DD2B72">
        <w:rPr>
          <w:rFonts w:ascii="Times New Roman" w:eastAsia="Times New Roman" w:hAnsi="Times New Roman" w:cs="Times New Roman"/>
          <w:sz w:val="24"/>
          <w:szCs w:val="24"/>
          <w:lang w:eastAsia="en-IN"/>
        </w:rPr>
        <w:t>60.00 lakh is provided for the financial year 2021-22 for the scheme.</w:t>
      </w:r>
    </w:p>
    <w:p w:rsidR="001D3979" w:rsidRDefault="001D3979" w:rsidP="00DD2B72">
      <w:pPr>
        <w:spacing w:after="0" w:line="240" w:lineRule="auto"/>
        <w:rPr>
          <w:rFonts w:ascii="Times New Roman" w:eastAsiaTheme="minorEastAsia" w:hAnsi="Times New Roman" w:cs="Times New Roman"/>
          <w:b/>
          <w:bCs/>
          <w:sz w:val="28"/>
          <w:szCs w:val="28"/>
          <w:lang w:eastAsia="en-IN"/>
        </w:rPr>
      </w:pPr>
    </w:p>
    <w:p w:rsidR="007372CA" w:rsidRDefault="007372CA" w:rsidP="00DD2B72">
      <w:pPr>
        <w:spacing w:after="0" w:line="240" w:lineRule="auto"/>
        <w:rPr>
          <w:rFonts w:ascii="Times New Roman" w:eastAsiaTheme="minorEastAsia" w:hAnsi="Times New Roman" w:cs="Times New Roman"/>
          <w:b/>
          <w:bCs/>
          <w:sz w:val="28"/>
          <w:szCs w:val="28"/>
          <w:lang w:eastAsia="en-IN"/>
        </w:rPr>
      </w:pPr>
    </w:p>
    <w:p w:rsidR="00DD2B72" w:rsidRPr="00DD2B72" w:rsidRDefault="00DD2B72" w:rsidP="00DD2B72">
      <w:pPr>
        <w:spacing w:after="0" w:line="240" w:lineRule="auto"/>
        <w:rPr>
          <w:rFonts w:ascii="Times New Roman" w:eastAsiaTheme="minorEastAsia" w:hAnsi="Times New Roman" w:cs="Times New Roman"/>
          <w:b/>
          <w:bCs/>
          <w:sz w:val="28"/>
          <w:szCs w:val="28"/>
          <w:lang w:eastAsia="en-IN"/>
        </w:rPr>
      </w:pPr>
      <w:r w:rsidRPr="00DD2B72">
        <w:rPr>
          <w:rFonts w:ascii="Times New Roman" w:eastAsiaTheme="minorEastAsia" w:hAnsi="Times New Roman" w:cs="Times New Roman"/>
          <w:b/>
          <w:bCs/>
          <w:sz w:val="28"/>
          <w:szCs w:val="28"/>
          <w:lang w:eastAsia="en-IN"/>
        </w:rPr>
        <w:lastRenderedPageBreak/>
        <w:t>7.2 ROADS AND BRIDGES</w:t>
      </w:r>
    </w:p>
    <w:p w:rsidR="00DD2B72" w:rsidRPr="00DD2B72" w:rsidRDefault="00DD2B72" w:rsidP="00B53C47">
      <w:pPr>
        <w:spacing w:after="0"/>
        <w:ind w:firstLine="720"/>
        <w:jc w:val="both"/>
        <w:rPr>
          <w:rFonts w:ascii="Times New Roman" w:eastAsiaTheme="minorEastAsia" w:hAnsi="Times New Roman" w:cs="Times New Roman"/>
          <w:bCs/>
          <w:sz w:val="24"/>
          <w:szCs w:val="24"/>
          <w:lang w:eastAsia="en-IN"/>
        </w:rPr>
      </w:pPr>
      <w:r w:rsidRPr="00DD2B72">
        <w:rPr>
          <w:rFonts w:ascii="Times New Roman" w:eastAsiaTheme="minorEastAsia" w:hAnsi="Times New Roman" w:cs="Times New Roman"/>
          <w:bCs/>
          <w:sz w:val="24"/>
          <w:szCs w:val="24"/>
          <w:lang w:eastAsia="en-IN"/>
        </w:rPr>
        <w:t xml:space="preserve">The Thirteenth Five Year Plan gives thrust on up gradation of the Road and Road Transport infrastructure, thereby improving the mobility and accessibility, ultimately reducing travel time, vehicle maintenance cost and reduction in accidents. The activities in this sector are on development and improvement of State Highways, Major District Roads, rehabilitation/ reconstruction of bridges in State Highway’s (SH’s) and major districts roads and emphasis on road safety, R&amp;D, training and capacity building and use innovative technologies. </w:t>
      </w:r>
    </w:p>
    <w:p w:rsidR="00DD2B72" w:rsidRPr="00DD2B72" w:rsidRDefault="00DD2B72" w:rsidP="00B53C47">
      <w:pPr>
        <w:spacing w:after="0"/>
        <w:ind w:firstLine="360"/>
        <w:contextualSpacing/>
        <w:jc w:val="both"/>
        <w:rPr>
          <w:rFonts w:ascii="Times New Roman" w:eastAsiaTheme="minorEastAsia" w:hAnsi="Times New Roman" w:cs="Times New Roman"/>
          <w:bCs/>
          <w:sz w:val="24"/>
          <w:szCs w:val="24"/>
          <w:lang w:eastAsia="en-IN"/>
        </w:rPr>
      </w:pPr>
      <w:r w:rsidRPr="00DD2B72">
        <w:rPr>
          <w:rFonts w:ascii="Times New Roman" w:eastAsiaTheme="minorEastAsia" w:hAnsi="Times New Roman" w:cs="Times New Roman"/>
          <w:bCs/>
          <w:sz w:val="24"/>
          <w:szCs w:val="24"/>
          <w:lang w:eastAsia="en-IN"/>
        </w:rPr>
        <w:t xml:space="preserve">      The major activities in the sector comprises of: </w:t>
      </w:r>
    </w:p>
    <w:p w:rsidR="00DD2B72" w:rsidRPr="00DD2B72" w:rsidRDefault="00DD2B72" w:rsidP="00B53C47">
      <w:pPr>
        <w:numPr>
          <w:ilvl w:val="0"/>
          <w:numId w:val="98"/>
        </w:numPr>
        <w:spacing w:after="0"/>
        <w:contextualSpacing/>
        <w:jc w:val="both"/>
        <w:rPr>
          <w:rFonts w:ascii="Times New Roman" w:eastAsiaTheme="minorEastAsia" w:hAnsi="Times New Roman" w:cs="Times New Roman"/>
          <w:bCs/>
          <w:sz w:val="24"/>
          <w:szCs w:val="24"/>
          <w:lang w:eastAsia="en-IN"/>
        </w:rPr>
      </w:pPr>
      <w:r w:rsidRPr="00DD2B72">
        <w:rPr>
          <w:rFonts w:ascii="Times New Roman" w:eastAsiaTheme="minorEastAsia" w:hAnsi="Times New Roman" w:cs="Times New Roman"/>
          <w:bCs/>
          <w:sz w:val="24"/>
          <w:szCs w:val="24"/>
          <w:lang w:eastAsia="en-IN"/>
        </w:rPr>
        <w:t>Development of National, Hill and Costal Highways.</w:t>
      </w:r>
    </w:p>
    <w:p w:rsidR="00DD2B72" w:rsidRPr="00DD2B72" w:rsidRDefault="00DD2B72" w:rsidP="00B53C47">
      <w:pPr>
        <w:numPr>
          <w:ilvl w:val="0"/>
          <w:numId w:val="98"/>
        </w:numPr>
        <w:spacing w:after="0"/>
        <w:contextualSpacing/>
        <w:jc w:val="both"/>
        <w:rPr>
          <w:rFonts w:ascii="Times New Roman" w:eastAsiaTheme="minorEastAsia" w:hAnsi="Times New Roman" w:cs="Times New Roman"/>
          <w:bCs/>
          <w:sz w:val="24"/>
          <w:szCs w:val="24"/>
          <w:lang w:eastAsia="en-IN"/>
        </w:rPr>
      </w:pPr>
      <w:r w:rsidRPr="00DD2B72">
        <w:rPr>
          <w:rFonts w:ascii="Times New Roman" w:eastAsiaTheme="minorEastAsia" w:hAnsi="Times New Roman" w:cs="Times New Roman"/>
          <w:bCs/>
          <w:sz w:val="24"/>
          <w:szCs w:val="24"/>
          <w:lang w:eastAsia="en-IN"/>
        </w:rPr>
        <w:t>Construction and Improvement of Roads &amp; Bridges in State Highways and Major District Roads.</w:t>
      </w:r>
    </w:p>
    <w:p w:rsidR="00DD2B72" w:rsidRPr="00DD2B72" w:rsidRDefault="00DD2B72" w:rsidP="00B53C47">
      <w:pPr>
        <w:numPr>
          <w:ilvl w:val="0"/>
          <w:numId w:val="98"/>
        </w:numPr>
        <w:spacing w:after="0"/>
        <w:contextualSpacing/>
        <w:jc w:val="both"/>
        <w:rPr>
          <w:rFonts w:ascii="Times New Roman" w:eastAsiaTheme="minorEastAsia" w:hAnsi="Times New Roman" w:cs="Times New Roman"/>
          <w:bCs/>
          <w:sz w:val="24"/>
          <w:szCs w:val="24"/>
          <w:lang w:eastAsia="en-IN"/>
        </w:rPr>
      </w:pPr>
      <w:r w:rsidRPr="00DD2B72">
        <w:rPr>
          <w:rFonts w:ascii="Times New Roman" w:eastAsiaTheme="minorEastAsia" w:hAnsi="Times New Roman" w:cs="Times New Roman"/>
          <w:bCs/>
          <w:sz w:val="24"/>
          <w:szCs w:val="24"/>
          <w:lang w:eastAsia="en-IN"/>
        </w:rPr>
        <w:t xml:space="preserve">Kerala Highway Research Institute as a Centre of Excellence. </w:t>
      </w:r>
    </w:p>
    <w:p w:rsidR="00DD2B72" w:rsidRPr="00DD2B72" w:rsidRDefault="00DD2B72" w:rsidP="00B53C47">
      <w:pPr>
        <w:numPr>
          <w:ilvl w:val="0"/>
          <w:numId w:val="98"/>
        </w:numPr>
        <w:spacing w:after="0"/>
        <w:contextualSpacing/>
        <w:jc w:val="both"/>
        <w:rPr>
          <w:rFonts w:ascii="Times New Roman" w:eastAsiaTheme="minorEastAsia" w:hAnsi="Times New Roman" w:cs="Times New Roman"/>
          <w:bCs/>
          <w:sz w:val="24"/>
          <w:szCs w:val="24"/>
          <w:lang w:eastAsia="en-IN"/>
        </w:rPr>
      </w:pPr>
      <w:r w:rsidRPr="00DD2B72">
        <w:rPr>
          <w:rFonts w:ascii="Times New Roman" w:eastAsiaTheme="minorEastAsia" w:hAnsi="Times New Roman" w:cs="Times New Roman"/>
          <w:bCs/>
          <w:sz w:val="24"/>
          <w:szCs w:val="24"/>
          <w:lang w:eastAsia="en-IN"/>
        </w:rPr>
        <w:t xml:space="preserve">Construction of Bypasses, Urban links, Sea port - Airport Roads, </w:t>
      </w:r>
      <w:proofErr w:type="spellStart"/>
      <w:r w:rsidRPr="00DD2B72">
        <w:rPr>
          <w:rFonts w:ascii="Times New Roman" w:eastAsiaTheme="minorEastAsia" w:hAnsi="Times New Roman" w:cs="Times New Roman"/>
          <w:bCs/>
          <w:sz w:val="24"/>
          <w:szCs w:val="24"/>
          <w:lang w:eastAsia="en-IN"/>
        </w:rPr>
        <w:t>Sabarimala</w:t>
      </w:r>
      <w:proofErr w:type="spellEnd"/>
      <w:r w:rsidRPr="00DD2B72">
        <w:rPr>
          <w:rFonts w:ascii="Times New Roman" w:eastAsiaTheme="minorEastAsia" w:hAnsi="Times New Roman" w:cs="Times New Roman"/>
          <w:bCs/>
          <w:sz w:val="24"/>
          <w:szCs w:val="24"/>
          <w:lang w:eastAsia="en-IN"/>
        </w:rPr>
        <w:t xml:space="preserve"> Roads and Road &amp; Railway safety works.</w:t>
      </w:r>
    </w:p>
    <w:p w:rsidR="00DD2B72" w:rsidRPr="00DD2B72" w:rsidRDefault="00DD2B72" w:rsidP="00B53C47">
      <w:pPr>
        <w:numPr>
          <w:ilvl w:val="0"/>
          <w:numId w:val="98"/>
        </w:numPr>
        <w:spacing w:after="0"/>
        <w:contextualSpacing/>
        <w:jc w:val="both"/>
        <w:rPr>
          <w:rFonts w:ascii="Times New Roman" w:eastAsiaTheme="minorEastAsia" w:hAnsi="Times New Roman" w:cs="Times New Roman"/>
          <w:bCs/>
          <w:sz w:val="24"/>
          <w:szCs w:val="24"/>
          <w:lang w:eastAsia="en-IN"/>
        </w:rPr>
      </w:pPr>
      <w:r w:rsidRPr="00DD2B72">
        <w:rPr>
          <w:rFonts w:ascii="Times New Roman" w:eastAsiaTheme="minorEastAsia" w:hAnsi="Times New Roman" w:cs="Times New Roman"/>
          <w:bCs/>
          <w:sz w:val="24"/>
          <w:szCs w:val="24"/>
          <w:lang w:eastAsia="en-IN"/>
        </w:rPr>
        <w:t>Railway development works through the Joint Venture, Kerala Rail Development Corporation (KRDCL).</w:t>
      </w:r>
    </w:p>
    <w:p w:rsidR="00DD2B72" w:rsidRPr="00DD2B72" w:rsidRDefault="00DD2B72" w:rsidP="00B53C47">
      <w:pPr>
        <w:numPr>
          <w:ilvl w:val="0"/>
          <w:numId w:val="98"/>
        </w:numPr>
        <w:spacing w:after="0"/>
        <w:contextualSpacing/>
        <w:jc w:val="both"/>
        <w:rPr>
          <w:rFonts w:ascii="Times New Roman" w:eastAsiaTheme="minorEastAsia" w:hAnsi="Times New Roman" w:cs="Times New Roman"/>
          <w:bCs/>
          <w:sz w:val="24"/>
          <w:szCs w:val="24"/>
          <w:lang w:eastAsia="en-IN"/>
        </w:rPr>
      </w:pPr>
      <w:r w:rsidRPr="00DD2B72">
        <w:rPr>
          <w:rFonts w:ascii="Times New Roman" w:eastAsiaTheme="minorEastAsia" w:hAnsi="Times New Roman" w:cs="Times New Roman"/>
          <w:bCs/>
          <w:sz w:val="24"/>
          <w:szCs w:val="24"/>
          <w:lang w:eastAsia="en-IN"/>
        </w:rPr>
        <w:t>Training, Capacity Building, R&amp;D activities.</w:t>
      </w:r>
    </w:p>
    <w:p w:rsidR="00DD2B72" w:rsidRPr="00DD2B72" w:rsidRDefault="00DD2B72" w:rsidP="00B53C47">
      <w:pPr>
        <w:spacing w:after="0"/>
        <w:ind w:firstLine="360"/>
        <w:contextualSpacing/>
        <w:jc w:val="both"/>
        <w:rPr>
          <w:rFonts w:ascii="Times New Roman" w:eastAsiaTheme="minorEastAsia" w:hAnsi="Times New Roman" w:cs="Times New Roman"/>
          <w:bCs/>
          <w:sz w:val="24"/>
          <w:szCs w:val="24"/>
          <w:lang w:eastAsia="en-IN"/>
        </w:rPr>
      </w:pPr>
      <w:r w:rsidRPr="00DD2B72">
        <w:rPr>
          <w:rFonts w:ascii="Times New Roman" w:eastAsiaTheme="minorEastAsia" w:hAnsi="Times New Roman" w:cs="Times New Roman"/>
          <w:bCs/>
          <w:sz w:val="24"/>
          <w:szCs w:val="24"/>
          <w:lang w:eastAsia="en-IN"/>
        </w:rPr>
        <w:tab/>
        <w:t xml:space="preserve">The departments under Roads and Bridges sector are PWD (NH) and PWD (R&amp;B). The outlay earmarked for Roads and Bridges sector is </w:t>
      </w:r>
      <w:r w:rsidRPr="00DD2B72">
        <w:rPr>
          <w:rFonts w:ascii="Tahoma" w:eastAsia="Times New Roman" w:hAnsi="Tahoma" w:cs="Tahoma"/>
          <w:sz w:val="24"/>
          <w:szCs w:val="24"/>
          <w:lang w:eastAsia="en-IN"/>
        </w:rPr>
        <w:t>₹</w:t>
      </w:r>
      <w:r w:rsidRPr="00DD2B72">
        <w:rPr>
          <w:rFonts w:ascii="Times New Roman" w:eastAsia="Times New Roman" w:hAnsi="Times New Roman" w:cs="Times New Roman"/>
          <w:bCs/>
          <w:sz w:val="24"/>
          <w:szCs w:val="24"/>
          <w:lang w:eastAsia="en-IN"/>
        </w:rPr>
        <w:t>91026.00</w:t>
      </w:r>
      <w:r w:rsidRPr="00DD2B72">
        <w:rPr>
          <w:rFonts w:ascii="Times New Roman" w:eastAsiaTheme="minorEastAsia" w:hAnsi="Times New Roman" w:cs="Times New Roman"/>
          <w:bCs/>
          <w:sz w:val="24"/>
          <w:szCs w:val="24"/>
          <w:lang w:eastAsia="en-IN"/>
        </w:rPr>
        <w:t xml:space="preserve"> lakh, of which, </w:t>
      </w:r>
      <w:r w:rsidRPr="00DD2B72">
        <w:rPr>
          <w:rFonts w:ascii="Tahoma" w:eastAsia="Times New Roman" w:hAnsi="Tahoma" w:cs="Tahoma"/>
          <w:sz w:val="24"/>
          <w:szCs w:val="24"/>
          <w:lang w:eastAsia="en-IN"/>
        </w:rPr>
        <w:t>₹</w:t>
      </w:r>
      <w:r w:rsidRPr="00DD2B72">
        <w:rPr>
          <w:rFonts w:ascii="Times New Roman" w:eastAsia="Times New Roman" w:hAnsi="Times New Roman" w:cs="Times New Roman"/>
          <w:bCs/>
          <w:sz w:val="24"/>
          <w:szCs w:val="24"/>
          <w:lang w:eastAsia="en-IN"/>
        </w:rPr>
        <w:t xml:space="preserve">9594.00 </w:t>
      </w:r>
      <w:r w:rsidRPr="00DD2B72">
        <w:rPr>
          <w:rFonts w:ascii="Times New Roman" w:eastAsiaTheme="minorEastAsia" w:hAnsi="Times New Roman" w:cs="Times New Roman"/>
          <w:bCs/>
          <w:sz w:val="24"/>
          <w:szCs w:val="24"/>
          <w:lang w:eastAsia="en-IN"/>
        </w:rPr>
        <w:t xml:space="preserve">lakh is provided for PWD (NH) and </w:t>
      </w:r>
      <w:r w:rsidRPr="00DD2B72">
        <w:rPr>
          <w:rFonts w:ascii="Tahoma" w:eastAsia="Times New Roman" w:hAnsi="Tahoma" w:cs="Tahoma"/>
          <w:sz w:val="24"/>
          <w:szCs w:val="24"/>
          <w:lang w:eastAsia="en-IN"/>
        </w:rPr>
        <w:t>₹</w:t>
      </w:r>
      <w:r w:rsidRPr="00DD2B72">
        <w:rPr>
          <w:rFonts w:ascii="Times New Roman" w:eastAsia="Times New Roman" w:hAnsi="Times New Roman" w:cs="Times New Roman"/>
          <w:bCs/>
          <w:sz w:val="24"/>
          <w:szCs w:val="24"/>
          <w:lang w:eastAsia="en-IN"/>
        </w:rPr>
        <w:t>81432.00</w:t>
      </w:r>
      <w:r w:rsidRPr="00DD2B72">
        <w:rPr>
          <w:rFonts w:ascii="Times New Roman" w:eastAsiaTheme="minorEastAsia" w:hAnsi="Times New Roman" w:cs="Times New Roman"/>
          <w:bCs/>
          <w:sz w:val="24"/>
          <w:szCs w:val="24"/>
          <w:lang w:eastAsia="en-IN"/>
        </w:rPr>
        <w:t xml:space="preserve"> lakh (including </w:t>
      </w:r>
      <w:r w:rsidRPr="00DD2B72">
        <w:rPr>
          <w:rFonts w:ascii="Tahoma" w:eastAsia="Times New Roman" w:hAnsi="Tahoma" w:cs="Tahoma"/>
          <w:sz w:val="24"/>
          <w:szCs w:val="24"/>
          <w:lang w:eastAsia="en-IN"/>
        </w:rPr>
        <w:t>₹</w:t>
      </w:r>
      <w:r w:rsidRPr="00DD2B72">
        <w:rPr>
          <w:rFonts w:ascii="Times New Roman" w:eastAsia="Times New Roman" w:hAnsi="Times New Roman" w:cs="Times New Roman"/>
          <w:bCs/>
          <w:sz w:val="24"/>
          <w:szCs w:val="24"/>
          <w:lang w:eastAsia="en-IN"/>
        </w:rPr>
        <w:t xml:space="preserve">20000.00 </w:t>
      </w:r>
      <w:r w:rsidRPr="00DD2B72">
        <w:rPr>
          <w:rFonts w:ascii="Times New Roman" w:eastAsiaTheme="minorEastAsia" w:hAnsi="Times New Roman" w:cs="Times New Roman"/>
          <w:bCs/>
          <w:sz w:val="24"/>
          <w:szCs w:val="24"/>
          <w:lang w:eastAsia="en-IN"/>
        </w:rPr>
        <w:t xml:space="preserve">lakh EAP &amp; </w:t>
      </w:r>
      <w:r w:rsidRPr="00DD2B72">
        <w:rPr>
          <w:rFonts w:ascii="Tahoma" w:eastAsia="Times New Roman" w:hAnsi="Tahoma" w:cs="Tahoma"/>
          <w:sz w:val="24"/>
          <w:szCs w:val="24"/>
          <w:lang w:eastAsia="en-IN"/>
        </w:rPr>
        <w:t>₹</w:t>
      </w:r>
      <w:r w:rsidRPr="00DD2B72">
        <w:rPr>
          <w:rFonts w:ascii="Times New Roman" w:eastAsia="Times New Roman" w:hAnsi="Times New Roman" w:cs="Times New Roman"/>
          <w:bCs/>
          <w:sz w:val="24"/>
          <w:szCs w:val="24"/>
          <w:lang w:eastAsia="en-IN"/>
        </w:rPr>
        <w:t xml:space="preserve">25941.00 </w:t>
      </w:r>
      <w:r w:rsidRPr="00DD2B72">
        <w:rPr>
          <w:rFonts w:ascii="Times New Roman" w:eastAsiaTheme="minorEastAsia" w:hAnsi="Times New Roman" w:cs="Times New Roman"/>
          <w:bCs/>
          <w:sz w:val="24"/>
          <w:szCs w:val="24"/>
          <w:lang w:eastAsia="en-IN"/>
        </w:rPr>
        <w:t xml:space="preserve">lakh NABARD assistance) for PWD (R&amp;B). </w:t>
      </w:r>
    </w:p>
    <w:p w:rsidR="00DD2B72" w:rsidRPr="00DD2B72" w:rsidRDefault="00DD2B72" w:rsidP="00B53C47">
      <w:pPr>
        <w:keepNext/>
        <w:spacing w:after="0"/>
        <w:ind w:firstLine="360"/>
        <w:jc w:val="both"/>
        <w:outlineLvl w:val="1"/>
        <w:rPr>
          <w:rFonts w:ascii="Times New Roman" w:eastAsia="Times New Roman" w:hAnsi="Times New Roman" w:cs="Times New Roman"/>
          <w:bCs/>
          <w:sz w:val="24"/>
          <w:szCs w:val="24"/>
          <w:lang w:eastAsia="en-IN"/>
        </w:rPr>
      </w:pPr>
      <w:r w:rsidRPr="00DD2B72">
        <w:rPr>
          <w:rFonts w:ascii="Times New Roman" w:eastAsia="Times New Roman" w:hAnsi="Times New Roman" w:cs="Times New Roman"/>
          <w:bCs/>
          <w:sz w:val="24"/>
          <w:szCs w:val="24"/>
          <w:lang w:eastAsia="en-IN"/>
        </w:rPr>
        <w:tab/>
        <w:t>The schemes in Roads &amp; Bridges sector broadly cover State Highways, Major District Roads and National Highways.</w:t>
      </w:r>
    </w:p>
    <w:p w:rsidR="00DD2B72" w:rsidRPr="00DD2B72" w:rsidRDefault="00DD2B72" w:rsidP="00DD2B72">
      <w:pPr>
        <w:spacing w:after="0" w:line="240" w:lineRule="auto"/>
        <w:rPr>
          <w:rFonts w:ascii="Times New Roman" w:eastAsiaTheme="minorEastAsia" w:hAnsi="Times New Roman" w:cs="Times New Roman"/>
          <w:b/>
          <w:bCs/>
          <w:sz w:val="24"/>
          <w:szCs w:val="24"/>
          <w:lang w:eastAsia="en-IN"/>
        </w:rPr>
      </w:pPr>
      <w:r w:rsidRPr="00DD2B72">
        <w:rPr>
          <w:rFonts w:ascii="Times New Roman" w:eastAsiaTheme="minorEastAsia" w:hAnsi="Times New Roman" w:cs="Times New Roman"/>
          <w:b/>
          <w:bCs/>
          <w:sz w:val="24"/>
          <w:szCs w:val="24"/>
          <w:lang w:eastAsia="en-IN"/>
        </w:rPr>
        <w:t>I. Public Works Department (Roads&amp; Bridges)</w:t>
      </w:r>
    </w:p>
    <w:p w:rsidR="00DD2B72" w:rsidRPr="00DD2B72" w:rsidRDefault="00DD2B72" w:rsidP="00DD2B72">
      <w:pPr>
        <w:keepNext/>
        <w:spacing w:after="0" w:line="240" w:lineRule="auto"/>
        <w:jc w:val="both"/>
        <w:outlineLvl w:val="1"/>
        <w:rPr>
          <w:rFonts w:ascii="Times New Roman" w:eastAsia="Times New Roman" w:hAnsi="Times New Roman" w:cs="Times New Roman"/>
          <w:b/>
          <w:sz w:val="24"/>
          <w:szCs w:val="24"/>
          <w:lang w:eastAsia="en-IN"/>
        </w:rPr>
      </w:pPr>
      <w:r w:rsidRPr="00DD2B72">
        <w:rPr>
          <w:rFonts w:ascii="Times New Roman" w:eastAsia="Times New Roman" w:hAnsi="Times New Roman" w:cs="Times New Roman"/>
          <w:b/>
          <w:sz w:val="24"/>
          <w:szCs w:val="24"/>
          <w:lang w:eastAsia="en-IN"/>
        </w:rPr>
        <w:t xml:space="preserve">State Highways and Major District Roads </w:t>
      </w:r>
    </w:p>
    <w:p w:rsidR="00DD2B72" w:rsidRPr="00DD2B72" w:rsidRDefault="00DD2B72" w:rsidP="00F0608F">
      <w:pPr>
        <w:numPr>
          <w:ilvl w:val="0"/>
          <w:numId w:val="94"/>
        </w:numPr>
        <w:tabs>
          <w:tab w:val="left" w:pos="284"/>
        </w:tabs>
        <w:spacing w:after="0" w:line="240" w:lineRule="auto"/>
        <w:contextualSpacing/>
        <w:rPr>
          <w:rFonts w:ascii="Times New Roman" w:eastAsiaTheme="minorEastAsia" w:hAnsi="Times New Roman" w:cs="Times New Roman"/>
          <w:sz w:val="24"/>
          <w:szCs w:val="24"/>
          <w:lang w:eastAsia="en-IN"/>
        </w:rPr>
      </w:pPr>
      <w:r w:rsidRPr="00DD2B72">
        <w:rPr>
          <w:rFonts w:ascii="Times New Roman" w:eastAsiaTheme="minorEastAsia" w:hAnsi="Times New Roman" w:cs="Times New Roman"/>
          <w:b/>
          <w:sz w:val="24"/>
          <w:szCs w:val="24"/>
          <w:lang w:eastAsia="en-IN"/>
        </w:rPr>
        <w:t>Development and Improvement (SH)</w:t>
      </w:r>
    </w:p>
    <w:p w:rsidR="00DD2B72" w:rsidRPr="00DD2B72" w:rsidRDefault="00DD2B72" w:rsidP="00DD2B72">
      <w:pPr>
        <w:spacing w:after="0" w:line="240" w:lineRule="auto"/>
        <w:ind w:left="720"/>
        <w:jc w:val="right"/>
        <w:rPr>
          <w:rFonts w:ascii="Times New Roman" w:eastAsiaTheme="minorEastAsia" w:hAnsi="Times New Roman" w:cs="Times New Roman"/>
          <w:b/>
          <w:sz w:val="24"/>
          <w:szCs w:val="24"/>
          <w:lang w:eastAsia="en-IN"/>
        </w:rPr>
      </w:pPr>
      <w:r w:rsidRPr="00DD2B72">
        <w:rPr>
          <w:rFonts w:ascii="Times New Roman" w:eastAsiaTheme="minorEastAsia" w:hAnsi="Times New Roman" w:cs="Times New Roman"/>
          <w:b/>
          <w:bCs/>
          <w:sz w:val="24"/>
          <w:szCs w:val="24"/>
          <w:lang w:eastAsia="en-IN"/>
        </w:rPr>
        <w:tab/>
      </w:r>
      <w:r w:rsidRPr="00DD2B72">
        <w:rPr>
          <w:rFonts w:ascii="Times New Roman" w:eastAsiaTheme="minorEastAsia" w:hAnsi="Times New Roman" w:cs="Times New Roman"/>
          <w:b/>
          <w:bCs/>
          <w:sz w:val="24"/>
          <w:szCs w:val="24"/>
          <w:lang w:eastAsia="en-IN"/>
        </w:rPr>
        <w:tab/>
      </w:r>
      <w:r w:rsidRPr="00DD2B72">
        <w:rPr>
          <w:rFonts w:ascii="Times New Roman" w:eastAsiaTheme="minorEastAsia" w:hAnsi="Times New Roman" w:cs="Times New Roman"/>
          <w:b/>
          <w:bCs/>
          <w:sz w:val="24"/>
          <w:szCs w:val="24"/>
          <w:lang w:eastAsia="en-IN"/>
        </w:rPr>
        <w:tab/>
      </w:r>
      <w:r w:rsidRPr="00DD2B72">
        <w:rPr>
          <w:rFonts w:ascii="Times New Roman" w:eastAsiaTheme="minorEastAsia" w:hAnsi="Times New Roman" w:cs="Times New Roman"/>
          <w:b/>
          <w:bCs/>
          <w:sz w:val="24"/>
          <w:szCs w:val="24"/>
          <w:lang w:eastAsia="en-IN"/>
        </w:rPr>
        <w:tab/>
      </w:r>
      <w:r w:rsidRPr="00DD2B72">
        <w:rPr>
          <w:rFonts w:ascii="Times New Roman" w:eastAsiaTheme="minorEastAsia" w:hAnsi="Times New Roman" w:cs="Times New Roman"/>
          <w:b/>
          <w:sz w:val="24"/>
          <w:szCs w:val="24"/>
          <w:lang w:eastAsia="en-IN"/>
        </w:rPr>
        <w:tab/>
      </w:r>
      <w:r w:rsidRPr="00DD2B72">
        <w:rPr>
          <w:rFonts w:ascii="Times New Roman" w:eastAsiaTheme="minorEastAsia" w:hAnsi="Times New Roman" w:cs="Times New Roman"/>
          <w:b/>
          <w:i/>
          <w:iCs/>
          <w:sz w:val="24"/>
          <w:szCs w:val="24"/>
          <w:lang w:eastAsia="en-IN"/>
        </w:rPr>
        <w:t xml:space="preserve">                              </w:t>
      </w:r>
      <w:r w:rsidRPr="00DD2B72">
        <w:rPr>
          <w:rFonts w:ascii="Times New Roman" w:eastAsiaTheme="minorEastAsia" w:hAnsi="Times New Roman" w:cs="Times New Roman"/>
          <w:b/>
          <w:sz w:val="24"/>
          <w:szCs w:val="24"/>
          <w:lang w:eastAsia="en-IN"/>
        </w:rPr>
        <w:t xml:space="preserve">(Outlay: </w:t>
      </w:r>
      <w:r w:rsidRPr="00DD2B72">
        <w:rPr>
          <w:rFonts w:ascii="Tahoma" w:eastAsia="Times New Roman" w:hAnsi="Tahoma" w:cs="Tahoma"/>
          <w:sz w:val="24"/>
          <w:szCs w:val="24"/>
          <w:lang w:eastAsia="en-IN"/>
        </w:rPr>
        <w:t>₹</w:t>
      </w:r>
      <w:r w:rsidRPr="00DD2B72">
        <w:rPr>
          <w:rFonts w:ascii="Times New Roman" w:eastAsia="Times New Roman" w:hAnsi="Times New Roman" w:cs="Times New Roman"/>
          <w:b/>
          <w:bCs/>
          <w:sz w:val="24"/>
          <w:szCs w:val="24"/>
          <w:lang w:eastAsia="en-IN"/>
        </w:rPr>
        <w:t>5420.00</w:t>
      </w:r>
      <w:r w:rsidRPr="00DD2B72">
        <w:rPr>
          <w:rFonts w:ascii="Times New Roman" w:eastAsiaTheme="minorEastAsia" w:hAnsi="Times New Roman" w:cs="Times New Roman"/>
          <w:b/>
          <w:sz w:val="24"/>
          <w:szCs w:val="24"/>
          <w:lang w:eastAsia="en-IN"/>
        </w:rPr>
        <w:t xml:space="preserve"> lakh)</w:t>
      </w:r>
    </w:p>
    <w:p w:rsidR="00DD2B72" w:rsidRPr="00DD2B72" w:rsidRDefault="00DD2B72" w:rsidP="00DD2B72">
      <w:pPr>
        <w:spacing w:after="0"/>
        <w:jc w:val="both"/>
        <w:rPr>
          <w:rFonts w:ascii="Times New Roman" w:eastAsia="Times New Roman" w:hAnsi="Times New Roman" w:cs="Times New Roman"/>
          <w:sz w:val="24"/>
          <w:szCs w:val="24"/>
          <w:lang w:eastAsia="en-IN"/>
        </w:rPr>
      </w:pPr>
      <w:r w:rsidRPr="00DD2B72">
        <w:rPr>
          <w:rFonts w:ascii="Times New Roman" w:eastAsiaTheme="minorEastAsia" w:hAnsi="Times New Roman" w:cs="Times New Roman"/>
          <w:bCs/>
          <w:sz w:val="24"/>
          <w:szCs w:val="24"/>
          <w:lang w:eastAsia="en-IN"/>
        </w:rPr>
        <w:tab/>
        <w:t>The objective of the scheme is the development</w:t>
      </w:r>
      <w:r w:rsidRPr="00DD2B72">
        <w:rPr>
          <w:rFonts w:ascii="Times New Roman" w:eastAsiaTheme="minorEastAsia" w:hAnsi="Times New Roman" w:cs="Times New Roman"/>
          <w:sz w:val="24"/>
          <w:szCs w:val="24"/>
          <w:lang w:eastAsia="en-IN"/>
        </w:rPr>
        <w:t xml:space="preserve"> and improvement works in State Highways. A </w:t>
      </w:r>
      <w:r w:rsidRPr="00DD2B72">
        <w:rPr>
          <w:rFonts w:ascii="Times New Roman" w:eastAsia="Times New Roman" w:hAnsi="Times New Roman" w:cs="Times New Roman"/>
          <w:sz w:val="24"/>
          <w:szCs w:val="24"/>
          <w:lang w:eastAsia="en-IN"/>
        </w:rPr>
        <w:t>185 km stretch road works are completed and another 415 km works are in progress.</w:t>
      </w:r>
    </w:p>
    <w:p w:rsidR="00DD2B72" w:rsidRPr="00DD2B72" w:rsidRDefault="00DD2B72" w:rsidP="00DD2B72">
      <w:pPr>
        <w:spacing w:after="0"/>
        <w:ind w:firstLine="720"/>
        <w:jc w:val="both"/>
        <w:rPr>
          <w:rFonts w:ascii="Times New Roman" w:eastAsiaTheme="minorEastAsia" w:hAnsi="Times New Roman" w:cs="Times New Roman"/>
          <w:sz w:val="24"/>
          <w:szCs w:val="24"/>
          <w:lang w:eastAsia="en-IN"/>
        </w:rPr>
      </w:pPr>
      <w:r w:rsidRPr="00DD2B72">
        <w:rPr>
          <w:rFonts w:ascii="Times New Roman" w:eastAsiaTheme="minorEastAsia" w:hAnsi="Times New Roman" w:cs="Times New Roman"/>
          <w:sz w:val="24"/>
          <w:szCs w:val="24"/>
          <w:lang w:eastAsia="en-IN"/>
        </w:rPr>
        <w:t xml:space="preserve">The amount provided envisages </w:t>
      </w:r>
      <w:proofErr w:type="spellStart"/>
      <w:r w:rsidRPr="00DD2B72">
        <w:rPr>
          <w:rFonts w:ascii="Times New Roman" w:eastAsiaTheme="minorEastAsia" w:hAnsi="Times New Roman" w:cs="Times New Roman"/>
          <w:sz w:val="24"/>
          <w:szCs w:val="24"/>
          <w:lang w:eastAsia="en-IN"/>
        </w:rPr>
        <w:t>upgradation</w:t>
      </w:r>
      <w:proofErr w:type="spellEnd"/>
      <w:r w:rsidRPr="00DD2B72">
        <w:rPr>
          <w:rFonts w:ascii="Times New Roman" w:eastAsiaTheme="minorEastAsia" w:hAnsi="Times New Roman" w:cs="Times New Roman"/>
          <w:sz w:val="24"/>
          <w:szCs w:val="24"/>
          <w:lang w:eastAsia="en-IN"/>
        </w:rPr>
        <w:t xml:space="preserve"> of 360 </w:t>
      </w:r>
      <w:proofErr w:type="spellStart"/>
      <w:r w:rsidRPr="00DD2B72">
        <w:rPr>
          <w:rFonts w:ascii="Times New Roman" w:eastAsiaTheme="minorEastAsia" w:hAnsi="Times New Roman" w:cs="Times New Roman"/>
          <w:sz w:val="24"/>
          <w:szCs w:val="24"/>
          <w:lang w:eastAsia="en-IN"/>
        </w:rPr>
        <w:t>kms</w:t>
      </w:r>
      <w:proofErr w:type="spellEnd"/>
      <w:r w:rsidRPr="00DD2B72">
        <w:rPr>
          <w:rFonts w:ascii="Times New Roman" w:eastAsiaTheme="minorEastAsia" w:hAnsi="Times New Roman" w:cs="Times New Roman"/>
          <w:sz w:val="24"/>
          <w:szCs w:val="24"/>
          <w:lang w:eastAsia="en-IN"/>
        </w:rPr>
        <w:t xml:space="preserve"> of roads to State Highway standards and meeting spill over commitments.  </w:t>
      </w:r>
    </w:p>
    <w:p w:rsidR="00DD2B72" w:rsidRPr="00DD2B72" w:rsidRDefault="00DD2B72" w:rsidP="00DD2B72">
      <w:pPr>
        <w:spacing w:after="0"/>
        <w:jc w:val="both"/>
        <w:rPr>
          <w:rFonts w:ascii="Times New Roman" w:eastAsiaTheme="minorEastAsia" w:hAnsi="Times New Roman" w:cs="Times New Roman"/>
          <w:sz w:val="24"/>
          <w:szCs w:val="24"/>
          <w:lang w:eastAsia="en-IN"/>
        </w:rPr>
      </w:pPr>
      <w:r w:rsidRPr="00DD2B72">
        <w:rPr>
          <w:rFonts w:ascii="Times New Roman" w:eastAsiaTheme="minorEastAsia" w:hAnsi="Times New Roman" w:cs="Times New Roman"/>
          <w:sz w:val="24"/>
          <w:szCs w:val="24"/>
          <w:lang w:eastAsia="en-IN"/>
        </w:rPr>
        <w:t xml:space="preserve">       </w:t>
      </w:r>
      <w:r w:rsidRPr="00DD2B72">
        <w:rPr>
          <w:rFonts w:ascii="Times New Roman" w:eastAsiaTheme="minorEastAsia" w:hAnsi="Times New Roman" w:cs="Times New Roman"/>
          <w:sz w:val="24"/>
          <w:szCs w:val="24"/>
          <w:lang w:eastAsia="en-IN"/>
        </w:rPr>
        <w:tab/>
        <w:t xml:space="preserve">An amount of </w:t>
      </w:r>
      <w:r w:rsidRPr="00DD2B72">
        <w:rPr>
          <w:rFonts w:ascii="Tahoma" w:eastAsia="Times New Roman" w:hAnsi="Tahoma" w:cs="Tahoma"/>
          <w:sz w:val="24"/>
          <w:szCs w:val="24"/>
          <w:lang w:eastAsia="en-IN"/>
        </w:rPr>
        <w:t>₹</w:t>
      </w:r>
      <w:r w:rsidRPr="00DD2B72">
        <w:rPr>
          <w:rFonts w:ascii="Times New Roman" w:eastAsiaTheme="minorEastAsia" w:hAnsi="Times New Roman" w:cs="Times New Roman"/>
          <w:sz w:val="24"/>
          <w:szCs w:val="24"/>
          <w:lang w:eastAsia="en-IN"/>
        </w:rPr>
        <w:t>5420.00 lakh is provided for the scheme in the Budget 2021-22.</w:t>
      </w:r>
    </w:p>
    <w:p w:rsidR="00DD2B72" w:rsidRPr="00DD2B72" w:rsidRDefault="00DD2B72" w:rsidP="00F0608F">
      <w:pPr>
        <w:keepNext/>
        <w:numPr>
          <w:ilvl w:val="0"/>
          <w:numId w:val="94"/>
        </w:numPr>
        <w:spacing w:after="0" w:line="240" w:lineRule="auto"/>
        <w:ind w:left="284" w:hanging="284"/>
        <w:jc w:val="both"/>
        <w:outlineLvl w:val="6"/>
        <w:rPr>
          <w:rFonts w:ascii="Times New Roman" w:eastAsiaTheme="minorEastAsia" w:hAnsi="Times New Roman" w:cs="Times New Roman"/>
          <w:b/>
          <w:bCs/>
          <w:i/>
          <w:iCs/>
          <w:sz w:val="24"/>
          <w:szCs w:val="24"/>
          <w:lang w:eastAsia="en-IN"/>
        </w:rPr>
      </w:pPr>
      <w:r w:rsidRPr="00DD2B72">
        <w:rPr>
          <w:rFonts w:ascii="Times New Roman" w:eastAsiaTheme="majorEastAsia" w:hAnsi="Times New Roman" w:cs="Times New Roman"/>
          <w:b/>
          <w:sz w:val="24"/>
          <w:szCs w:val="24"/>
          <w:lang w:eastAsia="en-IN"/>
        </w:rPr>
        <w:t xml:space="preserve">Bridges and Culverts (SH)        </w:t>
      </w:r>
    </w:p>
    <w:p w:rsidR="00DD2B72" w:rsidRPr="00DD2B72" w:rsidRDefault="00DD2B72" w:rsidP="00DD2B72">
      <w:pPr>
        <w:spacing w:after="0" w:line="240" w:lineRule="auto"/>
        <w:ind w:left="720"/>
        <w:jc w:val="right"/>
        <w:rPr>
          <w:rFonts w:ascii="Times New Roman" w:eastAsiaTheme="minorEastAsia" w:hAnsi="Times New Roman" w:cs="Times New Roman"/>
          <w:b/>
          <w:sz w:val="24"/>
          <w:szCs w:val="24"/>
          <w:lang w:eastAsia="en-IN"/>
        </w:rPr>
      </w:pPr>
      <w:r w:rsidRPr="00DD2B72">
        <w:rPr>
          <w:rFonts w:ascii="Times New Roman" w:eastAsiaTheme="minorEastAsia" w:hAnsi="Times New Roman" w:cs="Times New Roman"/>
          <w:b/>
          <w:i/>
          <w:iCs/>
          <w:sz w:val="24"/>
          <w:szCs w:val="24"/>
          <w:lang w:eastAsia="en-IN"/>
        </w:rPr>
        <w:t xml:space="preserve">          </w:t>
      </w:r>
      <w:r w:rsidRPr="00DD2B72">
        <w:rPr>
          <w:rFonts w:ascii="Times New Roman" w:eastAsiaTheme="minorEastAsia" w:hAnsi="Times New Roman" w:cs="Times New Roman"/>
          <w:b/>
          <w:sz w:val="24"/>
          <w:szCs w:val="24"/>
          <w:lang w:eastAsia="en-IN"/>
        </w:rPr>
        <w:t xml:space="preserve">  (Outlay: </w:t>
      </w:r>
      <w:r w:rsidRPr="00DD2B72">
        <w:rPr>
          <w:rFonts w:ascii="Tahoma" w:eastAsia="Times New Roman" w:hAnsi="Tahoma" w:cs="Tahoma"/>
          <w:sz w:val="24"/>
          <w:szCs w:val="24"/>
          <w:lang w:eastAsia="en-IN"/>
        </w:rPr>
        <w:t>₹</w:t>
      </w:r>
      <w:r w:rsidRPr="00DD2B72">
        <w:rPr>
          <w:rFonts w:ascii="Times New Roman" w:eastAsia="Times New Roman" w:hAnsi="Times New Roman" w:cs="Times New Roman"/>
          <w:b/>
          <w:bCs/>
          <w:sz w:val="24"/>
          <w:szCs w:val="24"/>
          <w:lang w:eastAsia="en-IN"/>
        </w:rPr>
        <w:t>4360.00</w:t>
      </w:r>
      <w:r w:rsidRPr="00DD2B72">
        <w:rPr>
          <w:rFonts w:ascii="Times New Roman" w:eastAsiaTheme="minorEastAsia" w:hAnsi="Times New Roman" w:cs="Times New Roman"/>
          <w:b/>
          <w:sz w:val="24"/>
          <w:szCs w:val="24"/>
          <w:lang w:eastAsia="en-IN"/>
        </w:rPr>
        <w:t xml:space="preserve"> lakh)</w:t>
      </w:r>
    </w:p>
    <w:p w:rsidR="00DD2B72" w:rsidRPr="00DD2B72" w:rsidRDefault="00DD2B72" w:rsidP="00DD2B72">
      <w:pPr>
        <w:spacing w:after="0"/>
        <w:ind w:firstLine="540"/>
        <w:jc w:val="both"/>
        <w:rPr>
          <w:rFonts w:ascii="Times New Roman" w:eastAsia="Times New Roman" w:hAnsi="Times New Roman" w:cs="Times New Roman"/>
          <w:sz w:val="24"/>
          <w:szCs w:val="24"/>
          <w:lang w:eastAsia="en-IN"/>
        </w:rPr>
      </w:pPr>
      <w:r w:rsidRPr="00DD2B72">
        <w:rPr>
          <w:rFonts w:ascii="Times New Roman" w:eastAsia="Times New Roman" w:hAnsi="Times New Roman" w:cs="Times New Roman"/>
          <w:sz w:val="24"/>
          <w:szCs w:val="24"/>
          <w:lang w:eastAsia="en-IN"/>
        </w:rPr>
        <w:t xml:space="preserve">   The Scheme is intended for construction/reconstruction of bridges and culverts along State Highways. The provision covers reconstruction/capital maintenance works of bridges/ culverts, new bridges along State Highways and to take up special protection works of existing bridges/culverts. The amount provided envisages construction of 11 No’s of bridges/ culverts</w:t>
      </w:r>
      <w:r w:rsidRPr="00DD2B72">
        <w:rPr>
          <w:rFonts w:ascii="Times New Roman" w:eastAsia="Arial Unicode MS" w:hAnsi="Times New Roman" w:cs="Times New Roman"/>
          <w:kern w:val="24"/>
          <w:sz w:val="24"/>
          <w:szCs w:val="24"/>
          <w:lang w:eastAsia="en-IN"/>
        </w:rPr>
        <w:t xml:space="preserve"> and meeting spill over commitments.  </w:t>
      </w:r>
      <w:r w:rsidRPr="00DD2B72">
        <w:rPr>
          <w:rFonts w:ascii="Times New Roman" w:eastAsia="Times New Roman" w:hAnsi="Times New Roman" w:cs="Times New Roman"/>
          <w:sz w:val="24"/>
          <w:szCs w:val="24"/>
          <w:lang w:eastAsia="en-IN"/>
        </w:rPr>
        <w:tab/>
      </w:r>
    </w:p>
    <w:p w:rsidR="00DD2B72" w:rsidRPr="00DD2B72" w:rsidRDefault="00DD2B72" w:rsidP="00DD2B72">
      <w:pPr>
        <w:spacing w:after="0"/>
        <w:ind w:firstLine="540"/>
        <w:jc w:val="both"/>
        <w:rPr>
          <w:rFonts w:ascii="Times New Roman" w:eastAsia="Times New Roman" w:hAnsi="Times New Roman" w:cs="Times New Roman"/>
          <w:sz w:val="24"/>
          <w:szCs w:val="24"/>
          <w:lang w:eastAsia="en-IN"/>
        </w:rPr>
      </w:pPr>
      <w:r w:rsidRPr="00DD2B72">
        <w:rPr>
          <w:rFonts w:ascii="Times New Roman" w:eastAsia="Times New Roman" w:hAnsi="Times New Roman" w:cs="Times New Roman"/>
          <w:sz w:val="24"/>
          <w:szCs w:val="24"/>
          <w:lang w:eastAsia="en-IN"/>
        </w:rPr>
        <w:t xml:space="preserve"> An amount of </w:t>
      </w:r>
      <w:r w:rsidRPr="00DD2B72">
        <w:rPr>
          <w:rFonts w:ascii="Tahoma" w:eastAsia="Times New Roman" w:hAnsi="Tahoma" w:cs="Tahoma"/>
          <w:sz w:val="24"/>
          <w:szCs w:val="24"/>
          <w:lang w:eastAsia="en-IN"/>
        </w:rPr>
        <w:t>₹</w:t>
      </w:r>
      <w:r w:rsidRPr="00DD2B72">
        <w:rPr>
          <w:rFonts w:ascii="Times New Roman" w:eastAsia="Times New Roman" w:hAnsi="Times New Roman" w:cs="Times New Roman"/>
          <w:sz w:val="24"/>
          <w:szCs w:val="24"/>
          <w:lang w:eastAsia="en-IN"/>
        </w:rPr>
        <w:t>4360.00 lakh is provided for the scheme in the Budget 2021-22.</w:t>
      </w:r>
    </w:p>
    <w:p w:rsidR="00DD2B72" w:rsidRPr="00DD2B72" w:rsidRDefault="00DD2B72" w:rsidP="00F0608F">
      <w:pPr>
        <w:numPr>
          <w:ilvl w:val="0"/>
          <w:numId w:val="94"/>
        </w:numPr>
        <w:spacing w:after="0" w:line="240" w:lineRule="auto"/>
        <w:contextualSpacing/>
        <w:rPr>
          <w:rFonts w:ascii="Times New Roman" w:eastAsiaTheme="minorEastAsia" w:hAnsi="Times New Roman" w:cs="Times New Roman"/>
          <w:b/>
          <w:bCs/>
          <w:sz w:val="24"/>
          <w:szCs w:val="24"/>
          <w:lang w:eastAsia="en-IN"/>
        </w:rPr>
      </w:pPr>
      <w:r w:rsidRPr="00DD2B72">
        <w:rPr>
          <w:rFonts w:ascii="Times New Roman" w:eastAsiaTheme="minorEastAsia" w:hAnsi="Times New Roman" w:cs="Times New Roman"/>
          <w:b/>
          <w:bCs/>
          <w:sz w:val="24"/>
          <w:szCs w:val="24"/>
          <w:lang w:eastAsia="en-IN"/>
        </w:rPr>
        <w:lastRenderedPageBreak/>
        <w:t xml:space="preserve">Development and Improvement (MDR)   </w:t>
      </w:r>
    </w:p>
    <w:p w:rsidR="00DD2B72" w:rsidRPr="00DD2B72" w:rsidRDefault="00DD2B72" w:rsidP="00DD2B72">
      <w:pPr>
        <w:spacing w:after="0" w:line="240" w:lineRule="auto"/>
        <w:ind w:left="720"/>
        <w:jc w:val="right"/>
        <w:rPr>
          <w:rFonts w:ascii="Times New Roman" w:eastAsiaTheme="minorEastAsia" w:hAnsi="Times New Roman" w:cs="Times New Roman"/>
          <w:b/>
          <w:sz w:val="24"/>
          <w:szCs w:val="24"/>
          <w:lang w:eastAsia="en-IN"/>
        </w:rPr>
      </w:pPr>
      <w:r w:rsidRPr="00DD2B72">
        <w:rPr>
          <w:rFonts w:ascii="Times New Roman" w:eastAsiaTheme="minorEastAsia" w:hAnsi="Times New Roman" w:cs="Times New Roman"/>
          <w:b/>
          <w:bCs/>
          <w:sz w:val="24"/>
          <w:szCs w:val="24"/>
          <w:lang w:eastAsia="en-IN"/>
        </w:rPr>
        <w:tab/>
      </w:r>
      <w:r w:rsidRPr="00DD2B72">
        <w:rPr>
          <w:rFonts w:ascii="Times New Roman" w:eastAsiaTheme="minorEastAsia" w:hAnsi="Times New Roman" w:cs="Times New Roman"/>
          <w:b/>
          <w:bCs/>
          <w:sz w:val="24"/>
          <w:szCs w:val="24"/>
          <w:lang w:eastAsia="en-IN"/>
        </w:rPr>
        <w:tab/>
      </w:r>
      <w:r w:rsidRPr="00DD2B72">
        <w:rPr>
          <w:rFonts w:ascii="Times New Roman" w:eastAsiaTheme="minorEastAsia" w:hAnsi="Times New Roman" w:cs="Times New Roman"/>
          <w:b/>
          <w:bCs/>
          <w:sz w:val="24"/>
          <w:szCs w:val="24"/>
          <w:lang w:eastAsia="en-IN"/>
        </w:rPr>
        <w:tab/>
      </w:r>
      <w:r w:rsidRPr="00DD2B72">
        <w:rPr>
          <w:rFonts w:ascii="Times New Roman" w:eastAsiaTheme="minorEastAsia" w:hAnsi="Times New Roman" w:cs="Times New Roman"/>
          <w:b/>
          <w:bCs/>
          <w:sz w:val="24"/>
          <w:szCs w:val="24"/>
          <w:lang w:eastAsia="en-IN"/>
        </w:rPr>
        <w:tab/>
      </w:r>
      <w:r w:rsidRPr="00DD2B72">
        <w:rPr>
          <w:rFonts w:ascii="Times New Roman" w:eastAsiaTheme="minorEastAsia" w:hAnsi="Times New Roman" w:cs="Times New Roman"/>
          <w:b/>
          <w:bCs/>
          <w:sz w:val="24"/>
          <w:szCs w:val="24"/>
          <w:lang w:eastAsia="en-IN"/>
        </w:rPr>
        <w:tab/>
      </w:r>
      <w:r w:rsidRPr="00DD2B72">
        <w:rPr>
          <w:rFonts w:ascii="Times New Roman" w:eastAsiaTheme="minorEastAsia" w:hAnsi="Times New Roman" w:cs="Times New Roman"/>
          <w:b/>
          <w:sz w:val="24"/>
          <w:szCs w:val="24"/>
          <w:lang w:eastAsia="en-IN"/>
        </w:rPr>
        <w:t>(Outlay</w:t>
      </w:r>
      <w:r w:rsidRPr="00DD2B72">
        <w:rPr>
          <w:rFonts w:ascii="Times New Roman" w:eastAsia="Times New Roman" w:hAnsi="Times New Roman" w:cs="Times New Roman"/>
          <w:sz w:val="24"/>
          <w:szCs w:val="24"/>
          <w:lang w:eastAsia="en-IN"/>
        </w:rPr>
        <w:t xml:space="preserve">: </w:t>
      </w:r>
      <w:r w:rsidRPr="00DD2B72">
        <w:rPr>
          <w:rFonts w:ascii="Tahoma" w:eastAsia="Times New Roman" w:hAnsi="Tahoma" w:cs="Tahoma"/>
          <w:sz w:val="24"/>
          <w:szCs w:val="24"/>
          <w:lang w:eastAsia="en-IN"/>
        </w:rPr>
        <w:t>₹</w:t>
      </w:r>
      <w:r w:rsidRPr="00DD2B72">
        <w:rPr>
          <w:rFonts w:ascii="Times New Roman" w:eastAsia="Times New Roman" w:hAnsi="Times New Roman" w:cs="Times New Roman"/>
          <w:b/>
          <w:bCs/>
          <w:sz w:val="24"/>
          <w:szCs w:val="24"/>
          <w:lang w:eastAsia="en-IN"/>
        </w:rPr>
        <w:t>5759.00</w:t>
      </w:r>
      <w:r w:rsidRPr="00DD2B72">
        <w:rPr>
          <w:rFonts w:ascii="Times New Roman" w:eastAsiaTheme="minorEastAsia" w:hAnsi="Times New Roman" w:cs="Times New Roman"/>
          <w:b/>
          <w:sz w:val="24"/>
          <w:szCs w:val="24"/>
          <w:lang w:eastAsia="en-IN"/>
        </w:rPr>
        <w:t xml:space="preserve"> lakh)</w:t>
      </w:r>
    </w:p>
    <w:p w:rsidR="00DD2B72" w:rsidRPr="00DD2B72" w:rsidRDefault="00DD2B72" w:rsidP="00DD2B72">
      <w:pPr>
        <w:spacing w:after="0"/>
        <w:jc w:val="both"/>
        <w:rPr>
          <w:rFonts w:ascii="Times New Roman" w:eastAsiaTheme="minorEastAsia" w:hAnsi="Times New Roman" w:cs="Times New Roman"/>
          <w:sz w:val="24"/>
          <w:szCs w:val="24"/>
          <w:lang w:eastAsia="en-IN"/>
        </w:rPr>
      </w:pPr>
      <w:r w:rsidRPr="00DD2B72">
        <w:rPr>
          <w:rFonts w:ascii="Times New Roman" w:eastAsiaTheme="minorEastAsia" w:hAnsi="Times New Roman" w:cs="Times New Roman"/>
          <w:sz w:val="24"/>
          <w:szCs w:val="24"/>
          <w:lang w:eastAsia="en-IN"/>
        </w:rPr>
        <w:tab/>
        <w:t xml:space="preserve">The scheme aims to carry out heavy maintenance (BM &amp; BC/Cement Concrete Roads) in Major District Roads to minimize over straining the existing infrastructure due to the increased transport demand. It is proposed to take up plastic/rubberized bitumen technology in road construction and promote natural rubber consumption. MDRs having carriageway width less than 5.5 m of 15711 km needs to be upgraded to MDR standards (5.5 m). The amount provided envisages upgrading Major District Roads into IRC Standards depending on traffic volumes and improving geometrics. </w:t>
      </w:r>
      <w:r w:rsidRPr="00DD2B72">
        <w:rPr>
          <w:rFonts w:ascii="Times New Roman" w:eastAsia="Times New Roman" w:hAnsi="Times New Roman" w:cs="Times New Roman"/>
          <w:sz w:val="24"/>
          <w:szCs w:val="24"/>
          <w:lang w:eastAsia="en-IN"/>
        </w:rPr>
        <w:t xml:space="preserve">1261 km road </w:t>
      </w:r>
      <w:r w:rsidRPr="00DD2B72">
        <w:rPr>
          <w:rFonts w:ascii="Times New Roman" w:eastAsiaTheme="minorEastAsia" w:hAnsi="Times New Roman" w:cs="Times New Roman"/>
          <w:sz w:val="24"/>
          <w:szCs w:val="24"/>
          <w:lang w:eastAsia="en-IN"/>
        </w:rPr>
        <w:t xml:space="preserve">maintenance activities </w:t>
      </w:r>
      <w:r w:rsidRPr="00DD2B72">
        <w:rPr>
          <w:rFonts w:ascii="Times New Roman" w:eastAsia="Times New Roman" w:hAnsi="Times New Roman" w:cs="Times New Roman"/>
          <w:sz w:val="24"/>
          <w:szCs w:val="24"/>
          <w:lang w:eastAsia="en-IN"/>
        </w:rPr>
        <w:t xml:space="preserve">have been completed and 964 Km works are progressing. </w:t>
      </w:r>
      <w:r w:rsidRPr="00DD2B72">
        <w:rPr>
          <w:rFonts w:ascii="Times New Roman" w:eastAsiaTheme="minorEastAsia" w:hAnsi="Times New Roman" w:cs="Times New Roman"/>
          <w:sz w:val="24"/>
          <w:szCs w:val="24"/>
          <w:lang w:eastAsia="en-IN"/>
        </w:rPr>
        <w:t xml:space="preserve">The activities cover BM &amp; BC works on existing Major District Roads to meet the increased transport demand and earmarks </w:t>
      </w:r>
      <w:r w:rsidRPr="00DD2B72">
        <w:rPr>
          <w:rFonts w:ascii="Tahoma" w:eastAsia="Times New Roman" w:hAnsi="Tahoma" w:cs="Tahoma"/>
          <w:sz w:val="24"/>
          <w:szCs w:val="24"/>
          <w:lang w:eastAsia="en-IN"/>
        </w:rPr>
        <w:t>₹</w:t>
      </w:r>
      <w:r w:rsidRPr="00DD2B72">
        <w:rPr>
          <w:rFonts w:ascii="Times New Roman" w:eastAsia="Times New Roman" w:hAnsi="Times New Roman" w:cs="Times New Roman"/>
          <w:sz w:val="24"/>
          <w:szCs w:val="24"/>
          <w:lang w:eastAsia="en-IN"/>
        </w:rPr>
        <w:t xml:space="preserve">10.00 </w:t>
      </w:r>
      <w:proofErr w:type="spellStart"/>
      <w:r w:rsidRPr="00DD2B72">
        <w:rPr>
          <w:rFonts w:ascii="Times New Roman" w:eastAsiaTheme="minorEastAsia" w:hAnsi="Times New Roman" w:cs="Times New Roman"/>
          <w:sz w:val="24"/>
          <w:szCs w:val="24"/>
          <w:lang w:eastAsia="en-IN"/>
        </w:rPr>
        <w:t>crore</w:t>
      </w:r>
      <w:proofErr w:type="spellEnd"/>
      <w:r w:rsidRPr="00DD2B72">
        <w:rPr>
          <w:rFonts w:ascii="Times New Roman" w:eastAsiaTheme="minorEastAsia" w:hAnsi="Times New Roman" w:cs="Times New Roman"/>
          <w:sz w:val="24"/>
          <w:szCs w:val="24"/>
          <w:lang w:eastAsia="en-IN"/>
        </w:rPr>
        <w:t xml:space="preserve"> exclusively for the ongoing development of two Model corridors from National Highway to </w:t>
      </w:r>
      <w:proofErr w:type="spellStart"/>
      <w:r w:rsidRPr="00DD2B72">
        <w:rPr>
          <w:rFonts w:ascii="Times New Roman" w:eastAsiaTheme="minorEastAsia" w:hAnsi="Times New Roman" w:cs="Times New Roman"/>
          <w:sz w:val="24"/>
          <w:szCs w:val="24"/>
          <w:lang w:eastAsia="en-IN"/>
        </w:rPr>
        <w:t>Sivagiri</w:t>
      </w:r>
      <w:proofErr w:type="spellEnd"/>
      <w:r w:rsidRPr="00DD2B72">
        <w:rPr>
          <w:rFonts w:ascii="Times New Roman" w:eastAsiaTheme="minorEastAsia" w:hAnsi="Times New Roman" w:cs="Times New Roman"/>
          <w:sz w:val="24"/>
          <w:szCs w:val="24"/>
          <w:lang w:eastAsia="en-IN"/>
        </w:rPr>
        <w:t xml:space="preserve"> Mutt.  </w:t>
      </w:r>
    </w:p>
    <w:p w:rsidR="00DD2B72" w:rsidRPr="00DD2B72" w:rsidRDefault="00DD2B72" w:rsidP="00DD2B72">
      <w:pPr>
        <w:spacing w:after="0"/>
        <w:jc w:val="both"/>
        <w:rPr>
          <w:rFonts w:ascii="Times New Roman" w:eastAsiaTheme="minorEastAsia" w:hAnsi="Times New Roman" w:cs="Times New Roman"/>
          <w:sz w:val="24"/>
          <w:szCs w:val="24"/>
          <w:lang w:eastAsia="en-IN"/>
        </w:rPr>
      </w:pPr>
      <w:r w:rsidRPr="00DD2B72">
        <w:rPr>
          <w:rFonts w:ascii="Times New Roman" w:eastAsiaTheme="minorEastAsia" w:hAnsi="Times New Roman" w:cs="Times New Roman"/>
          <w:sz w:val="24"/>
          <w:szCs w:val="24"/>
          <w:lang w:eastAsia="en-IN"/>
        </w:rPr>
        <w:t xml:space="preserve">          An amount of </w:t>
      </w:r>
      <w:r w:rsidRPr="00DD2B72">
        <w:rPr>
          <w:rFonts w:ascii="Tahoma" w:eastAsia="Times New Roman" w:hAnsi="Tahoma" w:cs="Tahoma"/>
          <w:sz w:val="24"/>
          <w:szCs w:val="24"/>
          <w:lang w:eastAsia="en-IN"/>
        </w:rPr>
        <w:t>₹</w:t>
      </w:r>
      <w:r w:rsidRPr="00DD2B72">
        <w:rPr>
          <w:rFonts w:ascii="Times New Roman" w:eastAsia="Times New Roman" w:hAnsi="Times New Roman" w:cs="Times New Roman"/>
          <w:sz w:val="24"/>
          <w:szCs w:val="24"/>
          <w:lang w:eastAsia="en-IN"/>
        </w:rPr>
        <w:t>5759.00</w:t>
      </w:r>
      <w:r w:rsidRPr="00DD2B72">
        <w:rPr>
          <w:rFonts w:ascii="Times New Roman" w:eastAsiaTheme="minorEastAsia" w:hAnsi="Times New Roman" w:cs="Times New Roman"/>
          <w:sz w:val="24"/>
          <w:szCs w:val="24"/>
          <w:lang w:eastAsia="en-IN"/>
        </w:rPr>
        <w:t xml:space="preserve"> lakh is provided for the scheme in the Budget 2021-22. </w:t>
      </w:r>
    </w:p>
    <w:p w:rsidR="00DD2B72" w:rsidRPr="00DD2B72" w:rsidRDefault="00DD2B72" w:rsidP="00F0608F">
      <w:pPr>
        <w:numPr>
          <w:ilvl w:val="0"/>
          <w:numId w:val="94"/>
        </w:numPr>
        <w:spacing w:after="0" w:line="240" w:lineRule="auto"/>
        <w:contextualSpacing/>
        <w:rPr>
          <w:rFonts w:ascii="Times New Roman" w:eastAsiaTheme="minorEastAsia" w:hAnsi="Times New Roman" w:cs="Times New Roman"/>
          <w:b/>
          <w:bCs/>
          <w:sz w:val="24"/>
          <w:szCs w:val="24"/>
          <w:lang w:eastAsia="en-IN"/>
        </w:rPr>
      </w:pPr>
      <w:r w:rsidRPr="00DD2B72">
        <w:rPr>
          <w:rFonts w:ascii="Times New Roman" w:eastAsiaTheme="minorEastAsia" w:hAnsi="Times New Roman" w:cs="Times New Roman"/>
          <w:b/>
          <w:sz w:val="24"/>
          <w:szCs w:val="24"/>
          <w:lang w:eastAsia="en-IN"/>
        </w:rPr>
        <w:t>Bridges and Culverts (MDR)</w:t>
      </w:r>
    </w:p>
    <w:p w:rsidR="00DD2B72" w:rsidRPr="00DD2B72" w:rsidRDefault="00DD2B72" w:rsidP="00DD2B72">
      <w:pPr>
        <w:spacing w:after="0" w:line="240" w:lineRule="auto"/>
        <w:ind w:left="720"/>
        <w:jc w:val="right"/>
        <w:rPr>
          <w:rFonts w:ascii="Times New Roman" w:eastAsiaTheme="minorEastAsia" w:hAnsi="Times New Roman" w:cs="Times New Roman"/>
          <w:b/>
          <w:sz w:val="24"/>
          <w:szCs w:val="24"/>
          <w:lang w:eastAsia="en-IN"/>
        </w:rPr>
      </w:pPr>
      <w:r w:rsidRPr="00DD2B72">
        <w:rPr>
          <w:rFonts w:ascii="Times New Roman" w:eastAsiaTheme="minorEastAsia" w:hAnsi="Times New Roman" w:cs="Times New Roman"/>
          <w:b/>
          <w:sz w:val="24"/>
          <w:szCs w:val="24"/>
          <w:lang w:eastAsia="en-IN"/>
        </w:rPr>
        <w:tab/>
      </w:r>
      <w:r w:rsidRPr="00DD2B72">
        <w:rPr>
          <w:rFonts w:ascii="Times New Roman" w:eastAsiaTheme="minorEastAsia" w:hAnsi="Times New Roman" w:cs="Times New Roman"/>
          <w:b/>
          <w:sz w:val="24"/>
          <w:szCs w:val="24"/>
          <w:lang w:eastAsia="en-IN"/>
        </w:rPr>
        <w:tab/>
      </w:r>
      <w:r w:rsidRPr="00DD2B72">
        <w:rPr>
          <w:rFonts w:ascii="Times New Roman" w:eastAsiaTheme="minorEastAsia" w:hAnsi="Times New Roman" w:cs="Times New Roman"/>
          <w:b/>
          <w:sz w:val="24"/>
          <w:szCs w:val="24"/>
          <w:lang w:eastAsia="en-IN"/>
        </w:rPr>
        <w:tab/>
      </w:r>
      <w:r w:rsidRPr="00DD2B72">
        <w:rPr>
          <w:rFonts w:ascii="Times New Roman" w:eastAsiaTheme="minorEastAsia" w:hAnsi="Times New Roman" w:cs="Times New Roman"/>
          <w:b/>
          <w:sz w:val="24"/>
          <w:szCs w:val="24"/>
          <w:lang w:eastAsia="en-IN"/>
        </w:rPr>
        <w:tab/>
      </w:r>
      <w:r w:rsidRPr="00DD2B72">
        <w:rPr>
          <w:rFonts w:ascii="Times New Roman" w:eastAsiaTheme="minorEastAsia" w:hAnsi="Times New Roman" w:cs="Times New Roman"/>
          <w:b/>
          <w:sz w:val="24"/>
          <w:szCs w:val="24"/>
          <w:lang w:eastAsia="en-IN"/>
        </w:rPr>
        <w:tab/>
        <w:t xml:space="preserve">                                (Outlay: </w:t>
      </w:r>
      <w:r w:rsidRPr="00DD2B72">
        <w:rPr>
          <w:rFonts w:ascii="Tahoma" w:eastAsia="Times New Roman" w:hAnsi="Tahoma" w:cs="Tahoma"/>
          <w:sz w:val="24"/>
          <w:szCs w:val="24"/>
          <w:lang w:eastAsia="en-IN"/>
        </w:rPr>
        <w:t>₹</w:t>
      </w:r>
      <w:r w:rsidRPr="00DD2B72">
        <w:rPr>
          <w:rFonts w:ascii="Times New Roman" w:eastAsia="Times New Roman" w:hAnsi="Times New Roman" w:cs="Times New Roman"/>
          <w:b/>
          <w:bCs/>
          <w:sz w:val="24"/>
          <w:szCs w:val="24"/>
          <w:lang w:eastAsia="en-IN"/>
        </w:rPr>
        <w:t>5797.00</w:t>
      </w:r>
      <w:r w:rsidRPr="00DD2B72">
        <w:rPr>
          <w:rFonts w:ascii="Times New Roman" w:eastAsiaTheme="minorEastAsia" w:hAnsi="Times New Roman" w:cs="Times New Roman"/>
          <w:b/>
          <w:sz w:val="24"/>
          <w:szCs w:val="24"/>
          <w:lang w:eastAsia="en-IN"/>
        </w:rPr>
        <w:t xml:space="preserve"> lakh)</w:t>
      </w:r>
    </w:p>
    <w:p w:rsidR="00DD2B72" w:rsidRPr="00DD2B72" w:rsidRDefault="00DD2B72" w:rsidP="00DD2B72">
      <w:pPr>
        <w:spacing w:after="0"/>
        <w:ind w:firstLine="540"/>
        <w:jc w:val="both"/>
        <w:rPr>
          <w:rFonts w:ascii="Times New Roman" w:eastAsia="Times New Roman" w:hAnsi="Times New Roman" w:cs="Times New Roman"/>
          <w:sz w:val="24"/>
          <w:szCs w:val="24"/>
          <w:lang w:eastAsia="en-IN"/>
        </w:rPr>
      </w:pPr>
      <w:r w:rsidRPr="00DD2B72">
        <w:rPr>
          <w:rFonts w:ascii="Times New Roman" w:eastAsia="Times New Roman" w:hAnsi="Times New Roman" w:cs="Times New Roman"/>
          <w:sz w:val="24"/>
          <w:szCs w:val="24"/>
          <w:lang w:eastAsia="en-IN"/>
        </w:rPr>
        <w:t xml:space="preserve">   The scheme focuses construction of new bridges/reconstruction of the existing bridges and culverts on Major District Roads. The provision includes land acquisition charges, reconstruction/capital maintenance works of bridges/culverts along Major District Roads and to take up special protection works of existing bridges/culverts. </w:t>
      </w:r>
    </w:p>
    <w:p w:rsidR="00DD2B72" w:rsidRPr="00DD2B72" w:rsidRDefault="00DD2B72" w:rsidP="00DD2B72">
      <w:pPr>
        <w:spacing w:after="0"/>
        <w:contextualSpacing/>
        <w:jc w:val="both"/>
        <w:rPr>
          <w:rFonts w:ascii="Times New Roman" w:eastAsiaTheme="minorEastAsia" w:hAnsi="Times New Roman" w:cs="Times New Roman"/>
          <w:bCs/>
          <w:sz w:val="24"/>
          <w:szCs w:val="24"/>
          <w:lang w:eastAsia="en-IN"/>
        </w:rPr>
      </w:pPr>
      <w:r w:rsidRPr="00DD2B72">
        <w:rPr>
          <w:rFonts w:ascii="Times New Roman" w:eastAsia="Times New Roman" w:hAnsi="Times New Roman" w:cs="Times New Roman"/>
          <w:bCs/>
          <w:sz w:val="24"/>
          <w:szCs w:val="24"/>
          <w:lang w:eastAsia="en-IN"/>
        </w:rPr>
        <w:tab/>
        <w:t xml:space="preserve">An amount of </w:t>
      </w:r>
      <w:r w:rsidRPr="00DD2B72">
        <w:rPr>
          <w:rFonts w:ascii="Tahoma" w:eastAsia="Times New Roman" w:hAnsi="Tahoma" w:cs="Tahoma"/>
          <w:sz w:val="24"/>
          <w:szCs w:val="24"/>
          <w:lang w:eastAsia="en-IN"/>
        </w:rPr>
        <w:t>₹</w:t>
      </w:r>
      <w:r w:rsidRPr="00DD2B72">
        <w:rPr>
          <w:rFonts w:ascii="Times New Roman" w:eastAsia="Times New Roman" w:hAnsi="Times New Roman" w:cs="Times New Roman"/>
          <w:bCs/>
          <w:sz w:val="24"/>
          <w:szCs w:val="24"/>
          <w:lang w:eastAsia="en-IN"/>
        </w:rPr>
        <w:t>5797.00 lakh is provided</w:t>
      </w:r>
      <w:r w:rsidRPr="00DD2B72">
        <w:rPr>
          <w:rFonts w:ascii="Times New Roman" w:eastAsiaTheme="minorEastAsia" w:hAnsi="Times New Roman" w:cs="Times New Roman"/>
          <w:bCs/>
          <w:sz w:val="24"/>
          <w:szCs w:val="24"/>
          <w:lang w:eastAsia="en-IN"/>
        </w:rPr>
        <w:t xml:space="preserve"> for the scheme</w:t>
      </w:r>
      <w:r w:rsidRPr="00DD2B72">
        <w:rPr>
          <w:rFonts w:ascii="Times New Roman" w:eastAsia="Times New Roman" w:hAnsi="Times New Roman" w:cs="Times New Roman"/>
          <w:bCs/>
          <w:sz w:val="24"/>
          <w:szCs w:val="24"/>
          <w:lang w:eastAsia="en-IN"/>
        </w:rPr>
        <w:t xml:space="preserve"> in the Budget 2021-22. Out of this, </w:t>
      </w:r>
      <w:r w:rsidRPr="00DD2B72">
        <w:rPr>
          <w:rFonts w:ascii="Tahoma" w:eastAsia="Times New Roman" w:hAnsi="Tahoma" w:cs="Tahoma"/>
          <w:sz w:val="24"/>
          <w:szCs w:val="24"/>
          <w:lang w:eastAsia="en-IN"/>
        </w:rPr>
        <w:t>₹</w:t>
      </w:r>
      <w:r w:rsidRPr="00DD2B72">
        <w:rPr>
          <w:rFonts w:ascii="Times New Roman" w:eastAsia="Times New Roman" w:hAnsi="Times New Roman" w:cs="Times New Roman"/>
          <w:bCs/>
          <w:sz w:val="24"/>
          <w:szCs w:val="24"/>
          <w:lang w:eastAsia="en-IN"/>
        </w:rPr>
        <w:t xml:space="preserve">3000.00 lakh is exclusively provisioned </w:t>
      </w:r>
      <w:r w:rsidRPr="00DD2B72">
        <w:rPr>
          <w:rFonts w:ascii="Times New Roman" w:eastAsiaTheme="minorEastAsia" w:hAnsi="Times New Roman" w:cs="Times New Roman"/>
          <w:bCs/>
          <w:sz w:val="24"/>
          <w:szCs w:val="24"/>
          <w:lang w:eastAsia="en-IN"/>
        </w:rPr>
        <w:t xml:space="preserve">during 2021-22 to take up balance urgent rehabilitation works of Bridges and Culverts identified in 2017-18, based on </w:t>
      </w:r>
      <w:proofErr w:type="spellStart"/>
      <w:r w:rsidRPr="00DD2B72">
        <w:rPr>
          <w:rFonts w:ascii="Times New Roman" w:eastAsiaTheme="minorEastAsia" w:hAnsi="Times New Roman" w:cs="Times New Roman"/>
          <w:bCs/>
          <w:sz w:val="24"/>
          <w:szCs w:val="24"/>
          <w:lang w:eastAsia="en-IN"/>
        </w:rPr>
        <w:t>Enathu</w:t>
      </w:r>
      <w:proofErr w:type="spellEnd"/>
      <w:r w:rsidRPr="00DD2B72">
        <w:rPr>
          <w:rFonts w:ascii="Times New Roman" w:eastAsiaTheme="minorEastAsia" w:hAnsi="Times New Roman" w:cs="Times New Roman"/>
          <w:bCs/>
          <w:sz w:val="24"/>
          <w:szCs w:val="24"/>
          <w:lang w:eastAsia="en-IN"/>
        </w:rPr>
        <w:t xml:space="preserve"> Bridge failure on priority basis.</w:t>
      </w:r>
    </w:p>
    <w:p w:rsidR="00DD2B72" w:rsidRPr="00DD2B72" w:rsidRDefault="00DD2B72" w:rsidP="00B53C47">
      <w:pPr>
        <w:numPr>
          <w:ilvl w:val="0"/>
          <w:numId w:val="94"/>
        </w:numPr>
        <w:spacing w:after="0" w:line="240" w:lineRule="auto"/>
        <w:contextualSpacing/>
        <w:jc w:val="both"/>
        <w:rPr>
          <w:rFonts w:ascii="Times New Roman" w:eastAsiaTheme="minorEastAsia" w:hAnsi="Times New Roman" w:cs="Times New Roman"/>
          <w:b/>
          <w:sz w:val="24"/>
          <w:szCs w:val="24"/>
          <w:lang w:eastAsia="en-IN"/>
        </w:rPr>
      </w:pPr>
      <w:r w:rsidRPr="00DD2B72">
        <w:rPr>
          <w:rFonts w:ascii="Times New Roman" w:eastAsiaTheme="minorEastAsia" w:hAnsi="Times New Roman" w:cs="Times New Roman"/>
          <w:b/>
          <w:sz w:val="24"/>
          <w:szCs w:val="24"/>
          <w:lang w:eastAsia="en-IN"/>
        </w:rPr>
        <w:t>NABARD works –Construction and Improvement of Roads</w:t>
      </w:r>
    </w:p>
    <w:p w:rsidR="00DD2B72" w:rsidRPr="00DD2B72" w:rsidRDefault="00DD2B72" w:rsidP="00B53C47">
      <w:pPr>
        <w:spacing w:after="0" w:line="240" w:lineRule="auto"/>
        <w:jc w:val="right"/>
        <w:rPr>
          <w:rFonts w:ascii="Times New Roman" w:eastAsiaTheme="minorEastAsia" w:hAnsi="Times New Roman" w:cs="Times New Roman"/>
          <w:b/>
          <w:sz w:val="24"/>
          <w:szCs w:val="24"/>
          <w:lang w:eastAsia="en-IN"/>
        </w:rPr>
      </w:pPr>
      <w:r w:rsidRPr="00DD2B72">
        <w:rPr>
          <w:rFonts w:ascii="Times New Roman" w:eastAsiaTheme="minorEastAsia" w:hAnsi="Times New Roman" w:cs="Times New Roman"/>
          <w:b/>
          <w:bCs/>
          <w:sz w:val="24"/>
          <w:szCs w:val="24"/>
          <w:lang w:eastAsia="en-IN"/>
        </w:rPr>
        <w:tab/>
      </w:r>
      <w:r w:rsidRPr="00DD2B72">
        <w:rPr>
          <w:rFonts w:ascii="Times New Roman" w:eastAsiaTheme="minorEastAsia" w:hAnsi="Times New Roman" w:cs="Times New Roman"/>
          <w:b/>
          <w:bCs/>
          <w:sz w:val="24"/>
          <w:szCs w:val="24"/>
          <w:lang w:eastAsia="en-IN"/>
        </w:rPr>
        <w:tab/>
      </w:r>
      <w:r w:rsidRPr="00DD2B72">
        <w:rPr>
          <w:rFonts w:ascii="Times New Roman" w:eastAsiaTheme="minorEastAsia" w:hAnsi="Times New Roman" w:cs="Times New Roman"/>
          <w:b/>
          <w:bCs/>
          <w:sz w:val="24"/>
          <w:szCs w:val="24"/>
          <w:lang w:eastAsia="en-IN"/>
        </w:rPr>
        <w:tab/>
      </w:r>
      <w:r w:rsidRPr="00DD2B72">
        <w:rPr>
          <w:rFonts w:ascii="Times New Roman" w:eastAsiaTheme="minorEastAsia" w:hAnsi="Times New Roman" w:cs="Times New Roman"/>
          <w:b/>
          <w:bCs/>
          <w:sz w:val="24"/>
          <w:szCs w:val="24"/>
          <w:lang w:eastAsia="en-IN"/>
        </w:rPr>
        <w:tab/>
      </w:r>
      <w:r w:rsidRPr="00DD2B72">
        <w:rPr>
          <w:rFonts w:ascii="Times New Roman" w:eastAsiaTheme="minorEastAsia" w:hAnsi="Times New Roman" w:cs="Times New Roman"/>
          <w:b/>
          <w:bCs/>
          <w:sz w:val="24"/>
          <w:szCs w:val="24"/>
          <w:lang w:eastAsia="en-IN"/>
        </w:rPr>
        <w:tab/>
      </w:r>
      <w:r w:rsidRPr="00DD2B72">
        <w:rPr>
          <w:rFonts w:ascii="Times New Roman" w:eastAsiaTheme="minorEastAsia" w:hAnsi="Times New Roman" w:cs="Times New Roman"/>
          <w:b/>
          <w:bCs/>
          <w:sz w:val="24"/>
          <w:szCs w:val="24"/>
          <w:lang w:eastAsia="en-IN"/>
        </w:rPr>
        <w:tab/>
        <w:t xml:space="preserve">(Outlay: </w:t>
      </w:r>
      <w:r w:rsidRPr="00DD2B72">
        <w:rPr>
          <w:rFonts w:ascii="Tahoma" w:eastAsia="Times New Roman" w:hAnsi="Tahoma" w:cs="Tahoma"/>
          <w:sz w:val="24"/>
          <w:szCs w:val="24"/>
          <w:lang w:eastAsia="en-IN"/>
        </w:rPr>
        <w:t>₹</w:t>
      </w:r>
      <w:r w:rsidRPr="00DD2B72">
        <w:rPr>
          <w:rFonts w:ascii="Times New Roman" w:eastAsia="Times New Roman" w:hAnsi="Times New Roman" w:cs="Times New Roman"/>
          <w:b/>
          <w:bCs/>
          <w:sz w:val="24"/>
          <w:szCs w:val="24"/>
          <w:lang w:eastAsia="en-IN"/>
        </w:rPr>
        <w:t>15941.00</w:t>
      </w:r>
      <w:r w:rsidRPr="00DD2B72">
        <w:rPr>
          <w:rFonts w:ascii="Times New Roman" w:eastAsiaTheme="minorEastAsia" w:hAnsi="Times New Roman" w:cs="Times New Roman"/>
          <w:b/>
          <w:bCs/>
          <w:sz w:val="24"/>
          <w:szCs w:val="24"/>
          <w:lang w:eastAsia="en-IN"/>
        </w:rPr>
        <w:t xml:space="preserve"> lakh)</w:t>
      </w:r>
    </w:p>
    <w:p w:rsidR="00DD2B72" w:rsidRPr="00DD2B72" w:rsidRDefault="00DD2B72" w:rsidP="00DD2B72">
      <w:pPr>
        <w:spacing w:after="0"/>
        <w:ind w:firstLine="720"/>
        <w:contextualSpacing/>
        <w:jc w:val="both"/>
        <w:rPr>
          <w:rFonts w:ascii="Times New Roman" w:eastAsia="Times New Roman" w:hAnsi="Times New Roman" w:cs="Times New Roman"/>
          <w:bCs/>
          <w:sz w:val="24"/>
          <w:szCs w:val="24"/>
          <w:lang w:eastAsia="en-IN"/>
        </w:rPr>
      </w:pPr>
      <w:r w:rsidRPr="00DD2B72">
        <w:rPr>
          <w:rFonts w:ascii="Times New Roman" w:eastAsia="Times New Roman" w:hAnsi="Times New Roman" w:cs="Times New Roman"/>
          <w:bCs/>
          <w:sz w:val="24"/>
          <w:szCs w:val="24"/>
          <w:lang w:eastAsia="en-IN"/>
        </w:rPr>
        <w:t xml:space="preserve">The provision is intended for completing the on-going RIDF road works under RIDF schemes </w:t>
      </w:r>
      <w:r w:rsidRPr="00DD2B72">
        <w:rPr>
          <w:rFonts w:ascii="Times New Roman" w:eastAsiaTheme="minorEastAsia" w:hAnsi="Times New Roman" w:cs="Times New Roman"/>
          <w:bCs/>
          <w:sz w:val="24"/>
          <w:szCs w:val="24"/>
          <w:lang w:eastAsia="en-IN"/>
        </w:rPr>
        <w:t>XX</w:t>
      </w:r>
      <w:r w:rsidRPr="00DD2B72">
        <w:rPr>
          <w:rFonts w:ascii="Times New Roman" w:eastAsia="Times New Roman" w:hAnsi="Times New Roman" w:cs="Times New Roman"/>
          <w:bCs/>
          <w:sz w:val="24"/>
          <w:szCs w:val="24"/>
          <w:lang w:eastAsia="en-IN"/>
        </w:rPr>
        <w:t xml:space="preserve"> to XXV and new works under RIDF XXVI.     </w:t>
      </w:r>
    </w:p>
    <w:p w:rsidR="00DD2B72" w:rsidRPr="00DD2B72" w:rsidRDefault="00DD2B72" w:rsidP="00DD2B72">
      <w:pPr>
        <w:spacing w:after="0"/>
        <w:contextualSpacing/>
        <w:jc w:val="both"/>
        <w:rPr>
          <w:rFonts w:ascii="Times New Roman" w:eastAsia="Times New Roman" w:hAnsi="Times New Roman" w:cs="Times New Roman"/>
          <w:bCs/>
          <w:sz w:val="24"/>
          <w:szCs w:val="24"/>
          <w:lang w:eastAsia="en-IN"/>
        </w:rPr>
      </w:pPr>
      <w:r w:rsidRPr="00DD2B72">
        <w:rPr>
          <w:rFonts w:ascii="Times New Roman" w:eastAsia="Times New Roman" w:hAnsi="Times New Roman" w:cs="Times New Roman"/>
          <w:bCs/>
          <w:sz w:val="24"/>
          <w:szCs w:val="24"/>
          <w:lang w:eastAsia="en-IN"/>
        </w:rPr>
        <w:t xml:space="preserve">          An amount of </w:t>
      </w:r>
      <w:r w:rsidRPr="00DD2B72">
        <w:rPr>
          <w:rFonts w:ascii="Tahoma" w:eastAsia="Times New Roman" w:hAnsi="Tahoma" w:cs="Tahoma"/>
          <w:sz w:val="24"/>
          <w:szCs w:val="24"/>
          <w:lang w:eastAsia="en-IN"/>
        </w:rPr>
        <w:t>₹</w:t>
      </w:r>
      <w:r w:rsidRPr="00DD2B72">
        <w:rPr>
          <w:rFonts w:ascii="Times New Roman" w:eastAsia="Times New Roman" w:hAnsi="Times New Roman" w:cs="Times New Roman"/>
          <w:bCs/>
          <w:sz w:val="24"/>
          <w:szCs w:val="24"/>
          <w:lang w:eastAsia="en-IN"/>
        </w:rPr>
        <w:t>15941.00 lakh is provided for the scheme in the Budget 2021-22.</w:t>
      </w:r>
    </w:p>
    <w:p w:rsidR="00DD2B72" w:rsidRPr="00DD2B72" w:rsidRDefault="00DD2B72" w:rsidP="00F0608F">
      <w:pPr>
        <w:numPr>
          <w:ilvl w:val="0"/>
          <w:numId w:val="94"/>
        </w:numPr>
        <w:spacing w:after="0" w:line="240" w:lineRule="auto"/>
        <w:contextualSpacing/>
        <w:jc w:val="both"/>
        <w:rPr>
          <w:rFonts w:ascii="Times New Roman" w:eastAsiaTheme="minorEastAsia" w:hAnsi="Times New Roman" w:cs="Times New Roman"/>
          <w:b/>
          <w:sz w:val="24"/>
          <w:szCs w:val="24"/>
          <w:lang w:eastAsia="en-IN"/>
        </w:rPr>
      </w:pPr>
      <w:r w:rsidRPr="00DD2B72">
        <w:rPr>
          <w:rFonts w:ascii="Times New Roman" w:eastAsiaTheme="minorEastAsia" w:hAnsi="Times New Roman" w:cs="Times New Roman"/>
          <w:b/>
          <w:sz w:val="24"/>
          <w:szCs w:val="24"/>
          <w:lang w:eastAsia="en-IN"/>
        </w:rPr>
        <w:t>NABARD works –Construction and Improvement of Bridges</w:t>
      </w:r>
    </w:p>
    <w:p w:rsidR="00DD2B72" w:rsidRPr="00DD2B72" w:rsidRDefault="00DD2B72" w:rsidP="00B53C47">
      <w:pPr>
        <w:tabs>
          <w:tab w:val="left" w:pos="1440"/>
        </w:tabs>
        <w:spacing w:after="0" w:line="240" w:lineRule="auto"/>
        <w:contextualSpacing/>
        <w:jc w:val="right"/>
        <w:rPr>
          <w:rFonts w:ascii="Times New Roman" w:eastAsia="Times New Roman" w:hAnsi="Times New Roman" w:cs="Times New Roman"/>
          <w:bCs/>
          <w:sz w:val="24"/>
          <w:szCs w:val="24"/>
          <w:lang w:eastAsia="en-IN"/>
        </w:rPr>
      </w:pPr>
      <w:r w:rsidRPr="00DD2B72">
        <w:rPr>
          <w:rFonts w:ascii="Times New Roman" w:eastAsia="Times New Roman" w:hAnsi="Times New Roman" w:cs="Times New Roman"/>
          <w:b/>
          <w:bCs/>
          <w:sz w:val="24"/>
          <w:szCs w:val="24"/>
          <w:lang w:eastAsia="en-IN"/>
        </w:rPr>
        <w:t xml:space="preserve">                                    (Outlay: </w:t>
      </w:r>
      <w:r w:rsidRPr="00DD2B72">
        <w:rPr>
          <w:rFonts w:ascii="Tahoma" w:eastAsia="Times New Roman" w:hAnsi="Tahoma" w:cs="Tahoma"/>
          <w:sz w:val="24"/>
          <w:szCs w:val="24"/>
          <w:lang w:eastAsia="en-IN"/>
        </w:rPr>
        <w:t>₹</w:t>
      </w:r>
      <w:r w:rsidRPr="00DD2B72">
        <w:rPr>
          <w:rFonts w:ascii="Times New Roman" w:eastAsia="Times New Roman" w:hAnsi="Times New Roman" w:cs="Times New Roman"/>
          <w:sz w:val="24"/>
          <w:szCs w:val="24"/>
          <w:lang w:eastAsia="en-IN"/>
        </w:rPr>
        <w:t xml:space="preserve"> </w:t>
      </w:r>
      <w:r w:rsidRPr="00DD2B72">
        <w:rPr>
          <w:rFonts w:ascii="Times New Roman" w:eastAsia="Times New Roman" w:hAnsi="Times New Roman" w:cs="Times New Roman"/>
          <w:b/>
          <w:sz w:val="24"/>
          <w:szCs w:val="24"/>
          <w:lang w:eastAsia="en-IN"/>
        </w:rPr>
        <w:t>10000.00</w:t>
      </w:r>
      <w:r w:rsidRPr="00DD2B72">
        <w:rPr>
          <w:rFonts w:ascii="Times New Roman" w:eastAsia="Times New Roman" w:hAnsi="Times New Roman" w:cs="Times New Roman"/>
          <w:b/>
          <w:bCs/>
          <w:sz w:val="24"/>
          <w:szCs w:val="24"/>
          <w:lang w:eastAsia="en-IN"/>
        </w:rPr>
        <w:t xml:space="preserve"> lakh)</w:t>
      </w:r>
    </w:p>
    <w:p w:rsidR="00DD2B72" w:rsidRPr="00DD2B72" w:rsidRDefault="00DD2B72" w:rsidP="00DD2B72">
      <w:pPr>
        <w:spacing w:after="0"/>
        <w:ind w:firstLine="720"/>
        <w:jc w:val="both"/>
        <w:rPr>
          <w:rFonts w:ascii="Times New Roman" w:eastAsiaTheme="minorEastAsia" w:hAnsi="Times New Roman" w:cs="Times New Roman"/>
          <w:sz w:val="24"/>
          <w:szCs w:val="24"/>
          <w:lang w:eastAsia="en-IN"/>
        </w:rPr>
      </w:pPr>
      <w:r w:rsidRPr="00DD2B72">
        <w:rPr>
          <w:rFonts w:ascii="Times New Roman" w:eastAsiaTheme="minorEastAsia" w:hAnsi="Times New Roman" w:cs="Times New Roman"/>
          <w:sz w:val="24"/>
          <w:szCs w:val="24"/>
          <w:lang w:eastAsia="en-IN"/>
        </w:rPr>
        <w:t xml:space="preserve">The provisions are to be used for completing the existing projects of bridges under RIDF schemes XX to XXV including new works proposed to be taken up under RIDF XXVI.      </w:t>
      </w:r>
    </w:p>
    <w:p w:rsidR="00DD2B72" w:rsidRPr="00DD2B72" w:rsidRDefault="00DD2B72" w:rsidP="00DD2B72">
      <w:pPr>
        <w:spacing w:after="0"/>
        <w:rPr>
          <w:rFonts w:ascii="Times New Roman" w:eastAsiaTheme="minorEastAsia" w:hAnsi="Times New Roman" w:cs="Times New Roman"/>
          <w:b/>
          <w:sz w:val="24"/>
          <w:szCs w:val="24"/>
          <w:lang w:eastAsia="en-IN"/>
        </w:rPr>
      </w:pPr>
      <w:r w:rsidRPr="00DD2B72">
        <w:rPr>
          <w:rFonts w:ascii="Times New Roman" w:eastAsiaTheme="minorEastAsia" w:hAnsi="Times New Roman" w:cs="Times New Roman"/>
          <w:sz w:val="24"/>
          <w:szCs w:val="24"/>
          <w:lang w:eastAsia="en-IN"/>
        </w:rPr>
        <w:t xml:space="preserve">        An amount of   </w:t>
      </w:r>
      <w:r w:rsidRPr="00DD2B72">
        <w:rPr>
          <w:rFonts w:ascii="Tahoma" w:eastAsia="Times New Roman" w:hAnsi="Tahoma" w:cs="Tahoma"/>
          <w:sz w:val="24"/>
          <w:szCs w:val="24"/>
          <w:lang w:eastAsia="en-IN"/>
        </w:rPr>
        <w:t>₹</w:t>
      </w:r>
      <w:r w:rsidRPr="00DD2B72">
        <w:rPr>
          <w:rFonts w:ascii="Times New Roman" w:eastAsia="Times New Roman" w:hAnsi="Times New Roman" w:cs="Times New Roman"/>
          <w:sz w:val="24"/>
          <w:szCs w:val="24"/>
          <w:lang w:eastAsia="en-IN"/>
        </w:rPr>
        <w:t>10000.00</w:t>
      </w:r>
      <w:r w:rsidRPr="00DD2B72">
        <w:rPr>
          <w:rFonts w:ascii="Times New Roman" w:eastAsiaTheme="minorEastAsia" w:hAnsi="Times New Roman" w:cs="Times New Roman"/>
          <w:sz w:val="24"/>
          <w:szCs w:val="24"/>
          <w:lang w:eastAsia="en-IN"/>
        </w:rPr>
        <w:t xml:space="preserve"> lakh is provided for the scheme in the Budget 2021-22.</w:t>
      </w:r>
    </w:p>
    <w:p w:rsidR="00DD2B72" w:rsidRPr="00DD2B72" w:rsidRDefault="00DD2B72" w:rsidP="00F0608F">
      <w:pPr>
        <w:numPr>
          <w:ilvl w:val="0"/>
          <w:numId w:val="94"/>
        </w:numPr>
        <w:spacing w:after="0" w:line="240" w:lineRule="auto"/>
        <w:contextualSpacing/>
        <w:jc w:val="both"/>
        <w:rPr>
          <w:rFonts w:ascii="Times New Roman" w:eastAsia="Times New Roman" w:hAnsi="Times New Roman" w:cs="Times New Roman"/>
          <w:bCs/>
          <w:sz w:val="24"/>
          <w:szCs w:val="24"/>
          <w:lang w:eastAsia="en-IN"/>
        </w:rPr>
      </w:pPr>
      <w:r w:rsidRPr="00DD2B72">
        <w:rPr>
          <w:rFonts w:ascii="Times New Roman" w:eastAsia="Times New Roman" w:hAnsi="Times New Roman" w:cs="Times New Roman"/>
          <w:b/>
          <w:bCs/>
          <w:sz w:val="24"/>
          <w:szCs w:val="24"/>
          <w:lang w:eastAsia="en-IN"/>
        </w:rPr>
        <w:t>Construction of Airport – Seaport Road</w:t>
      </w:r>
    </w:p>
    <w:p w:rsidR="00DD2B72" w:rsidRPr="00DD2B72" w:rsidRDefault="00DD2B72" w:rsidP="00B53C47">
      <w:pPr>
        <w:spacing w:after="0" w:line="240" w:lineRule="auto"/>
        <w:ind w:left="720"/>
        <w:jc w:val="right"/>
        <w:rPr>
          <w:rFonts w:ascii="Times New Roman" w:eastAsiaTheme="minorEastAsia" w:hAnsi="Times New Roman" w:cs="Times New Roman"/>
          <w:b/>
          <w:bCs/>
          <w:i/>
          <w:iCs/>
          <w:sz w:val="24"/>
          <w:szCs w:val="24"/>
          <w:lang w:eastAsia="en-IN"/>
        </w:rPr>
      </w:pPr>
      <w:r w:rsidRPr="00DD2B72">
        <w:rPr>
          <w:rFonts w:ascii="Times New Roman" w:eastAsiaTheme="minorEastAsia" w:hAnsi="Times New Roman" w:cs="Times New Roman"/>
          <w:b/>
          <w:bCs/>
          <w:sz w:val="24"/>
          <w:szCs w:val="24"/>
          <w:lang w:eastAsia="en-IN"/>
        </w:rPr>
        <w:tab/>
      </w:r>
      <w:r w:rsidRPr="00DD2B72">
        <w:rPr>
          <w:rFonts w:ascii="Times New Roman" w:eastAsiaTheme="minorEastAsia" w:hAnsi="Times New Roman" w:cs="Times New Roman"/>
          <w:b/>
          <w:bCs/>
          <w:sz w:val="24"/>
          <w:szCs w:val="24"/>
          <w:lang w:eastAsia="en-IN"/>
        </w:rPr>
        <w:tab/>
      </w:r>
      <w:r w:rsidRPr="00DD2B72">
        <w:rPr>
          <w:rFonts w:ascii="Times New Roman" w:eastAsiaTheme="minorEastAsia" w:hAnsi="Times New Roman" w:cs="Times New Roman"/>
          <w:b/>
          <w:bCs/>
          <w:sz w:val="24"/>
          <w:szCs w:val="24"/>
          <w:lang w:eastAsia="en-IN"/>
        </w:rPr>
        <w:tab/>
      </w:r>
      <w:r w:rsidRPr="00DD2B72">
        <w:rPr>
          <w:rFonts w:ascii="Times New Roman" w:eastAsiaTheme="minorEastAsia" w:hAnsi="Times New Roman" w:cs="Times New Roman"/>
          <w:b/>
          <w:bCs/>
          <w:sz w:val="24"/>
          <w:szCs w:val="24"/>
          <w:lang w:eastAsia="en-IN"/>
        </w:rPr>
        <w:tab/>
      </w:r>
      <w:r w:rsidRPr="00DD2B72">
        <w:rPr>
          <w:rFonts w:ascii="Times New Roman" w:eastAsiaTheme="minorEastAsia" w:hAnsi="Times New Roman" w:cs="Times New Roman"/>
          <w:b/>
          <w:bCs/>
          <w:sz w:val="24"/>
          <w:szCs w:val="24"/>
          <w:lang w:eastAsia="en-IN"/>
        </w:rPr>
        <w:tab/>
        <w:t xml:space="preserve">                                (Outlay: </w:t>
      </w:r>
      <w:r w:rsidRPr="00DD2B72">
        <w:rPr>
          <w:rFonts w:ascii="Tahoma" w:eastAsia="Times New Roman" w:hAnsi="Tahoma" w:cs="Tahoma"/>
          <w:sz w:val="24"/>
          <w:szCs w:val="24"/>
          <w:lang w:eastAsia="en-IN"/>
        </w:rPr>
        <w:t>₹</w:t>
      </w:r>
      <w:r w:rsidRPr="00DD2B72">
        <w:rPr>
          <w:rFonts w:ascii="Times New Roman" w:eastAsia="Times New Roman" w:hAnsi="Times New Roman" w:cs="Times New Roman"/>
          <w:b/>
          <w:bCs/>
          <w:sz w:val="24"/>
          <w:szCs w:val="24"/>
          <w:lang w:eastAsia="en-IN"/>
        </w:rPr>
        <w:t>1500.00</w:t>
      </w:r>
      <w:r w:rsidRPr="00DD2B72">
        <w:rPr>
          <w:rFonts w:ascii="Times New Roman" w:eastAsiaTheme="minorEastAsia" w:hAnsi="Times New Roman" w:cs="Times New Roman"/>
          <w:b/>
          <w:bCs/>
          <w:sz w:val="24"/>
          <w:szCs w:val="24"/>
          <w:lang w:eastAsia="en-IN"/>
        </w:rPr>
        <w:t xml:space="preserve"> lakh)</w:t>
      </w:r>
    </w:p>
    <w:p w:rsidR="00DD2B72" w:rsidRPr="00DD2B72" w:rsidRDefault="00DD2B72" w:rsidP="00DD2B72">
      <w:pPr>
        <w:spacing w:after="0"/>
        <w:jc w:val="both"/>
        <w:rPr>
          <w:rFonts w:ascii="Times New Roman" w:eastAsiaTheme="minorEastAsia" w:hAnsi="Times New Roman" w:cs="Times New Roman"/>
          <w:bCs/>
          <w:sz w:val="24"/>
          <w:szCs w:val="24"/>
          <w:lang w:eastAsia="en-IN"/>
        </w:rPr>
      </w:pPr>
      <w:r w:rsidRPr="00DD2B72">
        <w:rPr>
          <w:rFonts w:ascii="Times New Roman" w:eastAsiaTheme="minorEastAsia" w:hAnsi="Times New Roman" w:cs="Times New Roman"/>
          <w:b/>
          <w:bCs/>
          <w:sz w:val="24"/>
          <w:szCs w:val="24"/>
          <w:lang w:eastAsia="en-IN"/>
        </w:rPr>
        <w:tab/>
      </w:r>
      <w:r w:rsidRPr="00DD2B72">
        <w:rPr>
          <w:rFonts w:ascii="Times New Roman" w:eastAsiaTheme="minorEastAsia" w:hAnsi="Times New Roman" w:cs="Times New Roman"/>
          <w:bCs/>
          <w:sz w:val="24"/>
          <w:szCs w:val="24"/>
          <w:lang w:eastAsia="en-IN"/>
        </w:rPr>
        <w:t xml:space="preserve">Government of Kerala entrusted the construction of a modern highway between Cochin Seaport and Cochin International Airport to RBDCK with NH standards. RBDCK completed the construction of first phase of Airport Seaport road from </w:t>
      </w:r>
      <w:proofErr w:type="spellStart"/>
      <w:r w:rsidRPr="00DD2B72">
        <w:rPr>
          <w:rFonts w:ascii="Times New Roman" w:eastAsiaTheme="minorEastAsia" w:hAnsi="Times New Roman" w:cs="Times New Roman"/>
          <w:bCs/>
          <w:sz w:val="24"/>
          <w:szCs w:val="24"/>
          <w:lang w:eastAsia="en-IN"/>
        </w:rPr>
        <w:t>Karingachira</w:t>
      </w:r>
      <w:proofErr w:type="spellEnd"/>
      <w:r w:rsidRPr="00DD2B72">
        <w:rPr>
          <w:rFonts w:ascii="Times New Roman" w:eastAsiaTheme="minorEastAsia" w:hAnsi="Times New Roman" w:cs="Times New Roman"/>
          <w:bCs/>
          <w:sz w:val="24"/>
          <w:szCs w:val="24"/>
          <w:lang w:eastAsia="en-IN"/>
        </w:rPr>
        <w:t xml:space="preserve"> to </w:t>
      </w:r>
      <w:proofErr w:type="spellStart"/>
      <w:r w:rsidRPr="00DD2B72">
        <w:rPr>
          <w:rFonts w:ascii="Times New Roman" w:eastAsiaTheme="minorEastAsia" w:hAnsi="Times New Roman" w:cs="Times New Roman"/>
          <w:bCs/>
          <w:sz w:val="24"/>
          <w:szCs w:val="24"/>
          <w:lang w:eastAsia="en-IN"/>
        </w:rPr>
        <w:t>Kalamassery</w:t>
      </w:r>
      <w:proofErr w:type="spellEnd"/>
      <w:r w:rsidRPr="00DD2B72">
        <w:rPr>
          <w:rFonts w:ascii="Times New Roman" w:eastAsiaTheme="minorEastAsia" w:hAnsi="Times New Roman" w:cs="Times New Roman"/>
          <w:bCs/>
          <w:sz w:val="24"/>
          <w:szCs w:val="24"/>
          <w:lang w:eastAsia="en-IN"/>
        </w:rPr>
        <w:t xml:space="preserve"> (13.5 km) as a two lane road. The second phase of road from HMT to airport is divided into 3 sections: </w:t>
      </w:r>
    </w:p>
    <w:p w:rsidR="00DD2B72" w:rsidRPr="00DD2B72" w:rsidRDefault="00DD2B72" w:rsidP="00B53C47">
      <w:pPr>
        <w:numPr>
          <w:ilvl w:val="0"/>
          <w:numId w:val="100"/>
        </w:numPr>
        <w:spacing w:after="0" w:line="240" w:lineRule="auto"/>
        <w:contextualSpacing/>
        <w:jc w:val="both"/>
        <w:rPr>
          <w:rFonts w:ascii="Times New Roman" w:eastAsiaTheme="minorEastAsia" w:hAnsi="Times New Roman" w:cs="Times New Roman"/>
          <w:sz w:val="24"/>
          <w:szCs w:val="24"/>
          <w:lang w:eastAsia="en-IN"/>
        </w:rPr>
      </w:pPr>
      <w:r w:rsidRPr="00DD2B72">
        <w:rPr>
          <w:rFonts w:ascii="Times New Roman" w:eastAsiaTheme="minorEastAsia" w:hAnsi="Times New Roman" w:cs="Times New Roman"/>
          <w:sz w:val="24"/>
          <w:szCs w:val="24"/>
          <w:lang w:eastAsia="en-IN"/>
        </w:rPr>
        <w:t xml:space="preserve">Section A – HMT to </w:t>
      </w:r>
      <w:proofErr w:type="spellStart"/>
      <w:r w:rsidRPr="00DD2B72">
        <w:rPr>
          <w:rFonts w:ascii="Times New Roman" w:eastAsiaTheme="minorEastAsia" w:hAnsi="Times New Roman" w:cs="Times New Roman"/>
          <w:sz w:val="24"/>
          <w:szCs w:val="24"/>
          <w:lang w:eastAsia="en-IN"/>
        </w:rPr>
        <w:t>Mahilalayam</w:t>
      </w:r>
      <w:proofErr w:type="spellEnd"/>
    </w:p>
    <w:p w:rsidR="00DD2B72" w:rsidRPr="00DD2B72" w:rsidRDefault="00DD2B72" w:rsidP="00B53C47">
      <w:pPr>
        <w:numPr>
          <w:ilvl w:val="0"/>
          <w:numId w:val="100"/>
        </w:numPr>
        <w:spacing w:after="0" w:line="240" w:lineRule="auto"/>
        <w:contextualSpacing/>
        <w:jc w:val="both"/>
        <w:rPr>
          <w:rFonts w:ascii="Times New Roman" w:eastAsiaTheme="minorEastAsia" w:hAnsi="Times New Roman" w:cs="Times New Roman"/>
          <w:sz w:val="24"/>
          <w:szCs w:val="24"/>
          <w:lang w:eastAsia="en-IN"/>
        </w:rPr>
      </w:pPr>
      <w:r w:rsidRPr="00DD2B72">
        <w:rPr>
          <w:rFonts w:ascii="Times New Roman" w:eastAsiaTheme="minorEastAsia" w:hAnsi="Times New Roman" w:cs="Times New Roman"/>
          <w:sz w:val="24"/>
          <w:szCs w:val="24"/>
          <w:lang w:eastAsia="en-IN"/>
        </w:rPr>
        <w:t xml:space="preserve">Section B – </w:t>
      </w:r>
      <w:proofErr w:type="spellStart"/>
      <w:r w:rsidRPr="00DD2B72">
        <w:rPr>
          <w:rFonts w:ascii="Times New Roman" w:eastAsiaTheme="minorEastAsia" w:hAnsi="Times New Roman" w:cs="Times New Roman"/>
          <w:sz w:val="24"/>
          <w:szCs w:val="24"/>
          <w:lang w:eastAsia="en-IN"/>
        </w:rPr>
        <w:t>Mahilalayam</w:t>
      </w:r>
      <w:proofErr w:type="spellEnd"/>
      <w:r w:rsidRPr="00DD2B72">
        <w:rPr>
          <w:rFonts w:ascii="Times New Roman" w:eastAsiaTheme="minorEastAsia" w:hAnsi="Times New Roman" w:cs="Times New Roman"/>
          <w:sz w:val="24"/>
          <w:szCs w:val="24"/>
          <w:lang w:eastAsia="en-IN"/>
        </w:rPr>
        <w:t xml:space="preserve"> to </w:t>
      </w:r>
      <w:proofErr w:type="spellStart"/>
      <w:r w:rsidRPr="00DD2B72">
        <w:rPr>
          <w:rFonts w:ascii="Times New Roman" w:eastAsiaTheme="minorEastAsia" w:hAnsi="Times New Roman" w:cs="Times New Roman"/>
          <w:sz w:val="24"/>
          <w:szCs w:val="24"/>
          <w:lang w:eastAsia="en-IN"/>
        </w:rPr>
        <w:t>Chowara</w:t>
      </w:r>
      <w:proofErr w:type="spellEnd"/>
      <w:r w:rsidRPr="00DD2B72">
        <w:rPr>
          <w:rFonts w:ascii="Times New Roman" w:eastAsiaTheme="minorEastAsia" w:hAnsi="Times New Roman" w:cs="Times New Roman"/>
          <w:sz w:val="24"/>
          <w:szCs w:val="24"/>
          <w:lang w:eastAsia="en-IN"/>
        </w:rPr>
        <w:t xml:space="preserve"> (completed)</w:t>
      </w:r>
    </w:p>
    <w:p w:rsidR="00DD2B72" w:rsidRPr="00DD2B72" w:rsidRDefault="00DD2B72" w:rsidP="00B53C47">
      <w:pPr>
        <w:numPr>
          <w:ilvl w:val="0"/>
          <w:numId w:val="100"/>
        </w:numPr>
        <w:spacing w:after="0" w:line="240" w:lineRule="auto"/>
        <w:contextualSpacing/>
        <w:jc w:val="both"/>
        <w:rPr>
          <w:rFonts w:ascii="Times New Roman" w:eastAsiaTheme="minorEastAsia" w:hAnsi="Times New Roman" w:cs="Times New Roman"/>
          <w:sz w:val="24"/>
          <w:szCs w:val="24"/>
          <w:lang w:eastAsia="en-IN"/>
        </w:rPr>
      </w:pPr>
      <w:r w:rsidRPr="00DD2B72">
        <w:rPr>
          <w:rFonts w:ascii="Times New Roman" w:eastAsiaTheme="minorEastAsia" w:hAnsi="Times New Roman" w:cs="Times New Roman"/>
          <w:sz w:val="24"/>
          <w:szCs w:val="24"/>
          <w:lang w:eastAsia="en-IN"/>
        </w:rPr>
        <w:lastRenderedPageBreak/>
        <w:t xml:space="preserve">Section C – </w:t>
      </w:r>
      <w:proofErr w:type="spellStart"/>
      <w:r w:rsidRPr="00DD2B72">
        <w:rPr>
          <w:rFonts w:ascii="Times New Roman" w:eastAsiaTheme="minorEastAsia" w:hAnsi="Times New Roman" w:cs="Times New Roman"/>
          <w:sz w:val="24"/>
          <w:szCs w:val="24"/>
          <w:lang w:eastAsia="en-IN"/>
        </w:rPr>
        <w:t>Chowara</w:t>
      </w:r>
      <w:proofErr w:type="spellEnd"/>
      <w:r w:rsidRPr="00DD2B72">
        <w:rPr>
          <w:rFonts w:ascii="Times New Roman" w:eastAsiaTheme="minorEastAsia" w:hAnsi="Times New Roman" w:cs="Times New Roman"/>
          <w:sz w:val="24"/>
          <w:szCs w:val="24"/>
          <w:lang w:eastAsia="en-IN"/>
        </w:rPr>
        <w:t xml:space="preserve"> to Airport</w:t>
      </w:r>
    </w:p>
    <w:p w:rsidR="00DD2B72" w:rsidRPr="00DD2B72" w:rsidRDefault="00DD2B72" w:rsidP="00DD2B72">
      <w:pPr>
        <w:spacing w:after="0"/>
        <w:ind w:firstLine="720"/>
        <w:contextualSpacing/>
        <w:jc w:val="both"/>
        <w:rPr>
          <w:rFonts w:ascii="Times New Roman" w:eastAsiaTheme="minorEastAsia" w:hAnsi="Times New Roman" w:cs="Times New Roman"/>
          <w:sz w:val="24"/>
          <w:szCs w:val="24"/>
          <w:lang w:eastAsia="en-IN"/>
        </w:rPr>
      </w:pPr>
      <w:r w:rsidRPr="00DD2B72">
        <w:rPr>
          <w:rFonts w:ascii="Times New Roman" w:eastAsiaTheme="minorEastAsia" w:hAnsi="Times New Roman" w:cs="Times New Roman"/>
          <w:sz w:val="24"/>
          <w:szCs w:val="24"/>
          <w:lang w:eastAsia="en-IN"/>
        </w:rPr>
        <w:t xml:space="preserve">Section B including two bridges across </w:t>
      </w:r>
      <w:proofErr w:type="spellStart"/>
      <w:r w:rsidRPr="00DD2B72">
        <w:rPr>
          <w:rFonts w:ascii="Times New Roman" w:eastAsiaTheme="minorEastAsia" w:hAnsi="Times New Roman" w:cs="Times New Roman"/>
          <w:sz w:val="24"/>
          <w:szCs w:val="24"/>
          <w:lang w:eastAsia="en-IN"/>
        </w:rPr>
        <w:t>Periyar</w:t>
      </w:r>
      <w:proofErr w:type="spellEnd"/>
      <w:r w:rsidRPr="00DD2B72">
        <w:rPr>
          <w:rFonts w:ascii="Times New Roman" w:eastAsiaTheme="minorEastAsia" w:hAnsi="Times New Roman" w:cs="Times New Roman"/>
          <w:sz w:val="24"/>
          <w:szCs w:val="24"/>
          <w:lang w:eastAsia="en-IN"/>
        </w:rPr>
        <w:t xml:space="preserve"> (</w:t>
      </w:r>
      <w:proofErr w:type="spellStart"/>
      <w:r w:rsidRPr="00DD2B72">
        <w:rPr>
          <w:rFonts w:ascii="Times New Roman" w:eastAsiaTheme="minorEastAsia" w:hAnsi="Times New Roman" w:cs="Times New Roman"/>
          <w:sz w:val="24"/>
          <w:szCs w:val="24"/>
          <w:lang w:eastAsia="en-IN"/>
        </w:rPr>
        <w:t>Mahilalayam</w:t>
      </w:r>
      <w:proofErr w:type="spellEnd"/>
      <w:r w:rsidRPr="00DD2B72">
        <w:rPr>
          <w:rFonts w:ascii="Times New Roman" w:eastAsiaTheme="minorEastAsia" w:hAnsi="Times New Roman" w:cs="Times New Roman"/>
          <w:sz w:val="24"/>
          <w:szCs w:val="24"/>
          <w:lang w:eastAsia="en-IN"/>
        </w:rPr>
        <w:t xml:space="preserve"> to </w:t>
      </w:r>
      <w:proofErr w:type="spellStart"/>
      <w:r w:rsidRPr="00DD2B72">
        <w:rPr>
          <w:rFonts w:ascii="Times New Roman" w:eastAsiaTheme="minorEastAsia" w:hAnsi="Times New Roman" w:cs="Times New Roman"/>
          <w:sz w:val="24"/>
          <w:szCs w:val="24"/>
          <w:lang w:eastAsia="en-IN"/>
        </w:rPr>
        <w:t>Chowara</w:t>
      </w:r>
      <w:proofErr w:type="spellEnd"/>
      <w:r w:rsidRPr="00DD2B72">
        <w:rPr>
          <w:rFonts w:ascii="Times New Roman" w:eastAsiaTheme="minorEastAsia" w:hAnsi="Times New Roman" w:cs="Times New Roman"/>
          <w:sz w:val="24"/>
          <w:szCs w:val="24"/>
          <w:lang w:eastAsia="en-IN"/>
        </w:rPr>
        <w:t xml:space="preserve">) has already been completed. The work of the road portion from HMT to Naval Armament Depot (NAD) in the section A is progressing. Land owned by HMT and NAD is to be obtained for completing the construction of this portion of road.  Balance work in the Section A from NAD to </w:t>
      </w:r>
      <w:proofErr w:type="spellStart"/>
      <w:r w:rsidRPr="00DD2B72">
        <w:rPr>
          <w:rFonts w:ascii="Times New Roman" w:eastAsiaTheme="minorEastAsia" w:hAnsi="Times New Roman" w:cs="Times New Roman"/>
          <w:sz w:val="24"/>
          <w:szCs w:val="24"/>
          <w:lang w:eastAsia="en-IN"/>
        </w:rPr>
        <w:t>Mahilalayam</w:t>
      </w:r>
      <w:proofErr w:type="spellEnd"/>
      <w:r w:rsidRPr="00DD2B72">
        <w:rPr>
          <w:rFonts w:ascii="Times New Roman" w:eastAsiaTheme="minorEastAsia" w:hAnsi="Times New Roman" w:cs="Times New Roman"/>
          <w:sz w:val="24"/>
          <w:szCs w:val="24"/>
          <w:lang w:eastAsia="en-IN"/>
        </w:rPr>
        <w:t xml:space="preserve"> is included in the KIIFB scheme. Section C can be taken up after the completion of section A and B.   </w:t>
      </w:r>
    </w:p>
    <w:p w:rsidR="00DD2B72" w:rsidRPr="00DD2B72" w:rsidRDefault="00DD2B72" w:rsidP="00DD2B72">
      <w:pPr>
        <w:spacing w:after="0"/>
        <w:jc w:val="both"/>
        <w:rPr>
          <w:rFonts w:ascii="Times New Roman" w:eastAsiaTheme="minorEastAsia" w:hAnsi="Times New Roman" w:cs="Times New Roman"/>
          <w:sz w:val="24"/>
          <w:szCs w:val="24"/>
          <w:lang w:eastAsia="en-IN"/>
        </w:rPr>
      </w:pPr>
      <w:r w:rsidRPr="00DD2B72">
        <w:rPr>
          <w:rFonts w:ascii="Times New Roman" w:eastAsiaTheme="minorEastAsia" w:hAnsi="Times New Roman" w:cs="Times New Roman"/>
          <w:sz w:val="24"/>
          <w:szCs w:val="24"/>
          <w:lang w:eastAsia="en-IN"/>
        </w:rPr>
        <w:t xml:space="preserve">      </w:t>
      </w:r>
      <w:r w:rsidRPr="00DD2B72">
        <w:rPr>
          <w:rFonts w:ascii="Times New Roman" w:eastAsiaTheme="minorEastAsia" w:hAnsi="Times New Roman" w:cs="Times New Roman"/>
          <w:sz w:val="24"/>
          <w:szCs w:val="24"/>
          <w:lang w:eastAsia="en-IN"/>
        </w:rPr>
        <w:tab/>
        <w:t xml:space="preserve">An amount of </w:t>
      </w:r>
      <w:r w:rsidRPr="00DD2B72">
        <w:rPr>
          <w:rFonts w:ascii="Tahoma" w:eastAsia="Times New Roman" w:hAnsi="Tahoma" w:cs="Tahoma"/>
          <w:sz w:val="24"/>
          <w:szCs w:val="24"/>
          <w:lang w:eastAsia="en-IN"/>
        </w:rPr>
        <w:t>₹</w:t>
      </w:r>
      <w:r w:rsidRPr="00DD2B72">
        <w:rPr>
          <w:rFonts w:ascii="Times New Roman" w:eastAsia="Times New Roman" w:hAnsi="Times New Roman" w:cs="Times New Roman"/>
          <w:sz w:val="24"/>
          <w:szCs w:val="24"/>
          <w:lang w:eastAsia="en-IN"/>
        </w:rPr>
        <w:t xml:space="preserve">1500.00 </w:t>
      </w:r>
      <w:r w:rsidRPr="00DD2B72">
        <w:rPr>
          <w:rFonts w:ascii="Times New Roman" w:eastAsiaTheme="minorEastAsia" w:hAnsi="Times New Roman" w:cs="Times New Roman"/>
          <w:sz w:val="24"/>
          <w:szCs w:val="24"/>
          <w:lang w:eastAsia="en-IN"/>
        </w:rPr>
        <w:t>lakh is provided for the scheme in the Budget 2021-22 for completing the Section A package I (HMT to NAD).</w:t>
      </w:r>
    </w:p>
    <w:p w:rsidR="00DD2B72" w:rsidRPr="00DD2B72" w:rsidRDefault="00DD2B72" w:rsidP="00B53C47">
      <w:pPr>
        <w:numPr>
          <w:ilvl w:val="0"/>
          <w:numId w:val="94"/>
        </w:numPr>
        <w:tabs>
          <w:tab w:val="left" w:pos="0"/>
          <w:tab w:val="left" w:pos="1065"/>
        </w:tabs>
        <w:spacing w:after="0" w:line="240" w:lineRule="auto"/>
        <w:contextualSpacing/>
        <w:jc w:val="both"/>
        <w:rPr>
          <w:rFonts w:ascii="Times New Roman" w:eastAsia="Times New Roman" w:hAnsi="Times New Roman" w:cs="Times New Roman"/>
          <w:bCs/>
          <w:sz w:val="24"/>
          <w:szCs w:val="24"/>
          <w:lang w:eastAsia="en-IN"/>
        </w:rPr>
      </w:pPr>
      <w:proofErr w:type="spellStart"/>
      <w:r w:rsidRPr="00DD2B72">
        <w:rPr>
          <w:rFonts w:ascii="Times New Roman" w:eastAsia="Times New Roman" w:hAnsi="Times New Roman" w:cs="Times New Roman"/>
          <w:b/>
          <w:bCs/>
          <w:sz w:val="24"/>
          <w:szCs w:val="24"/>
          <w:lang w:eastAsia="en-IN"/>
        </w:rPr>
        <w:t>Sabarimala</w:t>
      </w:r>
      <w:proofErr w:type="spellEnd"/>
      <w:r w:rsidRPr="00DD2B72">
        <w:rPr>
          <w:rFonts w:ascii="Times New Roman" w:eastAsia="Times New Roman" w:hAnsi="Times New Roman" w:cs="Times New Roman"/>
          <w:b/>
          <w:bCs/>
          <w:sz w:val="24"/>
          <w:szCs w:val="24"/>
          <w:lang w:eastAsia="en-IN"/>
        </w:rPr>
        <w:t xml:space="preserve"> Road Project</w:t>
      </w:r>
    </w:p>
    <w:p w:rsidR="00DD2B72" w:rsidRPr="00DD2B72" w:rsidRDefault="00DD2B72" w:rsidP="00B53C47">
      <w:pPr>
        <w:spacing w:after="0" w:line="240" w:lineRule="auto"/>
        <w:ind w:left="720"/>
        <w:jc w:val="right"/>
        <w:rPr>
          <w:rFonts w:ascii="Times New Roman" w:eastAsiaTheme="minorEastAsia" w:hAnsi="Times New Roman" w:cs="Times New Roman"/>
          <w:b/>
          <w:bCs/>
          <w:sz w:val="24"/>
          <w:szCs w:val="24"/>
          <w:lang w:eastAsia="en-IN"/>
        </w:rPr>
      </w:pPr>
      <w:r w:rsidRPr="00DD2B72">
        <w:rPr>
          <w:rFonts w:ascii="Times New Roman" w:eastAsiaTheme="minorEastAsia" w:hAnsi="Times New Roman" w:cs="Times New Roman"/>
          <w:sz w:val="24"/>
          <w:szCs w:val="24"/>
          <w:lang w:eastAsia="en-IN"/>
        </w:rPr>
        <w:tab/>
      </w:r>
      <w:r w:rsidRPr="00DD2B72">
        <w:rPr>
          <w:rFonts w:ascii="Times New Roman" w:eastAsiaTheme="minorEastAsia" w:hAnsi="Times New Roman" w:cs="Times New Roman"/>
          <w:sz w:val="24"/>
          <w:szCs w:val="24"/>
          <w:lang w:eastAsia="en-IN"/>
        </w:rPr>
        <w:tab/>
      </w:r>
      <w:r w:rsidRPr="00DD2B72">
        <w:rPr>
          <w:rFonts w:ascii="Times New Roman" w:eastAsiaTheme="minorEastAsia" w:hAnsi="Times New Roman" w:cs="Times New Roman"/>
          <w:sz w:val="24"/>
          <w:szCs w:val="24"/>
          <w:lang w:eastAsia="en-IN"/>
        </w:rPr>
        <w:tab/>
      </w:r>
      <w:r w:rsidRPr="00DD2B72">
        <w:rPr>
          <w:rFonts w:ascii="Times New Roman" w:eastAsiaTheme="minorEastAsia" w:hAnsi="Times New Roman" w:cs="Times New Roman"/>
          <w:sz w:val="24"/>
          <w:szCs w:val="24"/>
          <w:lang w:eastAsia="en-IN"/>
        </w:rPr>
        <w:tab/>
      </w:r>
      <w:r w:rsidRPr="00DD2B72">
        <w:rPr>
          <w:rFonts w:ascii="Times New Roman" w:eastAsiaTheme="minorEastAsia" w:hAnsi="Times New Roman" w:cs="Times New Roman"/>
          <w:sz w:val="24"/>
          <w:szCs w:val="24"/>
          <w:lang w:eastAsia="en-IN"/>
        </w:rPr>
        <w:tab/>
      </w:r>
      <w:r w:rsidRPr="00DD2B72">
        <w:rPr>
          <w:rFonts w:ascii="Times New Roman" w:eastAsiaTheme="minorEastAsia" w:hAnsi="Times New Roman" w:cs="Times New Roman"/>
          <w:b/>
          <w:bCs/>
          <w:i/>
          <w:iCs/>
          <w:sz w:val="24"/>
          <w:szCs w:val="24"/>
          <w:lang w:eastAsia="en-IN"/>
        </w:rPr>
        <w:t xml:space="preserve">                                </w:t>
      </w:r>
      <w:r w:rsidRPr="00DD2B72">
        <w:rPr>
          <w:rFonts w:ascii="Times New Roman" w:eastAsiaTheme="minorEastAsia" w:hAnsi="Times New Roman" w:cs="Times New Roman"/>
          <w:b/>
          <w:bCs/>
          <w:sz w:val="24"/>
          <w:szCs w:val="24"/>
          <w:lang w:eastAsia="en-IN"/>
        </w:rPr>
        <w:t xml:space="preserve">(Outlay: </w:t>
      </w:r>
      <w:r w:rsidRPr="00DD2B72">
        <w:rPr>
          <w:rFonts w:ascii="Tahoma" w:eastAsia="Times New Roman" w:hAnsi="Tahoma" w:cs="Tahoma"/>
          <w:sz w:val="24"/>
          <w:szCs w:val="24"/>
          <w:lang w:eastAsia="en-IN"/>
        </w:rPr>
        <w:t>₹</w:t>
      </w:r>
      <w:r w:rsidRPr="00DD2B72">
        <w:rPr>
          <w:rFonts w:ascii="Times New Roman" w:eastAsia="Times New Roman" w:hAnsi="Times New Roman" w:cs="Times New Roman"/>
          <w:b/>
          <w:bCs/>
          <w:sz w:val="24"/>
          <w:szCs w:val="24"/>
          <w:lang w:eastAsia="en-IN"/>
        </w:rPr>
        <w:t>1760.00</w:t>
      </w:r>
      <w:r w:rsidRPr="00DD2B72">
        <w:rPr>
          <w:rFonts w:ascii="Times New Roman" w:eastAsiaTheme="minorEastAsia" w:hAnsi="Times New Roman" w:cs="Times New Roman"/>
          <w:b/>
          <w:bCs/>
          <w:sz w:val="24"/>
          <w:szCs w:val="24"/>
          <w:lang w:eastAsia="en-IN"/>
        </w:rPr>
        <w:t xml:space="preserve"> lakh)</w:t>
      </w:r>
    </w:p>
    <w:p w:rsidR="00DD2B72" w:rsidRPr="00DD2B72" w:rsidRDefault="00DD2B72" w:rsidP="00DD2B72">
      <w:pPr>
        <w:spacing w:after="0"/>
        <w:jc w:val="both"/>
        <w:rPr>
          <w:rFonts w:ascii="Times New Roman" w:eastAsiaTheme="minorEastAsia" w:hAnsi="Times New Roman" w:cs="Times New Roman"/>
          <w:sz w:val="24"/>
          <w:szCs w:val="24"/>
          <w:lang w:eastAsia="en-IN"/>
        </w:rPr>
      </w:pPr>
      <w:r w:rsidRPr="00DD2B72">
        <w:rPr>
          <w:rFonts w:ascii="Times New Roman" w:eastAsiaTheme="minorEastAsia" w:hAnsi="Times New Roman" w:cs="Times New Roman"/>
          <w:sz w:val="24"/>
          <w:szCs w:val="24"/>
          <w:lang w:eastAsia="en-IN"/>
        </w:rPr>
        <w:tab/>
        <w:t xml:space="preserve">This project intends to undertake the balance heavy maintenance and development works of </w:t>
      </w:r>
      <w:proofErr w:type="spellStart"/>
      <w:r w:rsidRPr="00DD2B72">
        <w:rPr>
          <w:rFonts w:ascii="Times New Roman" w:eastAsiaTheme="minorEastAsia" w:hAnsi="Times New Roman" w:cs="Times New Roman"/>
          <w:sz w:val="24"/>
          <w:szCs w:val="24"/>
          <w:lang w:eastAsia="en-IN"/>
        </w:rPr>
        <w:t>Sabarimala</w:t>
      </w:r>
      <w:proofErr w:type="spellEnd"/>
      <w:r w:rsidRPr="00DD2B72">
        <w:rPr>
          <w:rFonts w:ascii="Times New Roman" w:eastAsiaTheme="minorEastAsia" w:hAnsi="Times New Roman" w:cs="Times New Roman"/>
          <w:sz w:val="24"/>
          <w:szCs w:val="24"/>
          <w:lang w:eastAsia="en-IN"/>
        </w:rPr>
        <w:t xml:space="preserve"> Roads in a phased manner as per IRC standards. Administrative sanction has been accorded for </w:t>
      </w:r>
      <w:r w:rsidRPr="00DD2B72">
        <w:rPr>
          <w:rFonts w:ascii="Tahoma" w:eastAsia="Times New Roman" w:hAnsi="Tahoma" w:cs="Tahoma"/>
          <w:sz w:val="24"/>
          <w:szCs w:val="24"/>
          <w:lang w:eastAsia="en-IN"/>
        </w:rPr>
        <w:t>₹</w:t>
      </w:r>
      <w:r w:rsidRPr="00DD2B72">
        <w:rPr>
          <w:rFonts w:ascii="Times New Roman" w:eastAsiaTheme="minorEastAsia" w:hAnsi="Times New Roman" w:cs="Times New Roman"/>
          <w:sz w:val="24"/>
          <w:szCs w:val="24"/>
          <w:lang w:eastAsia="en-IN"/>
        </w:rPr>
        <w:t xml:space="preserve">25 </w:t>
      </w:r>
      <w:proofErr w:type="spellStart"/>
      <w:r w:rsidRPr="00DD2B72">
        <w:rPr>
          <w:rFonts w:ascii="Times New Roman" w:eastAsiaTheme="minorEastAsia" w:hAnsi="Times New Roman" w:cs="Times New Roman"/>
          <w:sz w:val="24"/>
          <w:szCs w:val="24"/>
          <w:lang w:eastAsia="en-IN"/>
        </w:rPr>
        <w:t>crore</w:t>
      </w:r>
      <w:proofErr w:type="spellEnd"/>
      <w:r w:rsidRPr="00DD2B72">
        <w:rPr>
          <w:rFonts w:ascii="Times New Roman" w:eastAsiaTheme="minorEastAsia" w:hAnsi="Times New Roman" w:cs="Times New Roman"/>
          <w:sz w:val="24"/>
          <w:szCs w:val="24"/>
          <w:lang w:eastAsia="en-IN"/>
        </w:rPr>
        <w:t xml:space="preserve"> as per the G.O (</w:t>
      </w:r>
      <w:proofErr w:type="spellStart"/>
      <w:r w:rsidRPr="00DD2B72">
        <w:rPr>
          <w:rFonts w:ascii="Times New Roman" w:eastAsiaTheme="minorEastAsia" w:hAnsi="Times New Roman" w:cs="Times New Roman"/>
          <w:sz w:val="24"/>
          <w:szCs w:val="24"/>
          <w:lang w:eastAsia="en-IN"/>
        </w:rPr>
        <w:t>Rt</w:t>
      </w:r>
      <w:proofErr w:type="spellEnd"/>
      <w:r w:rsidRPr="00DD2B72">
        <w:rPr>
          <w:rFonts w:ascii="Times New Roman" w:eastAsiaTheme="minorEastAsia" w:hAnsi="Times New Roman" w:cs="Times New Roman"/>
          <w:sz w:val="24"/>
          <w:szCs w:val="24"/>
          <w:lang w:eastAsia="en-IN"/>
        </w:rPr>
        <w:t xml:space="preserve">) No722/2020/PWD dated 09/09/2020, for maintenance works including heavy maintenance works in </w:t>
      </w:r>
      <w:proofErr w:type="spellStart"/>
      <w:r w:rsidRPr="00DD2B72">
        <w:rPr>
          <w:rFonts w:ascii="Times New Roman" w:eastAsiaTheme="minorEastAsia" w:hAnsi="Times New Roman" w:cs="Times New Roman"/>
          <w:sz w:val="24"/>
          <w:szCs w:val="24"/>
          <w:lang w:eastAsia="en-IN"/>
        </w:rPr>
        <w:t>Sabarimala</w:t>
      </w:r>
      <w:proofErr w:type="spellEnd"/>
      <w:r w:rsidRPr="00DD2B72">
        <w:rPr>
          <w:rFonts w:ascii="Times New Roman" w:eastAsiaTheme="minorEastAsia" w:hAnsi="Times New Roman" w:cs="Times New Roman"/>
          <w:sz w:val="24"/>
          <w:szCs w:val="24"/>
          <w:lang w:eastAsia="en-IN"/>
        </w:rPr>
        <w:t xml:space="preserve"> areas, and the works are in tendering process. To carry out the works, an amount of </w:t>
      </w:r>
      <w:r w:rsidRPr="00DD2B72">
        <w:rPr>
          <w:rFonts w:ascii="Tahoma" w:eastAsia="Times New Roman" w:hAnsi="Tahoma" w:cs="Tahoma"/>
          <w:sz w:val="24"/>
          <w:szCs w:val="24"/>
          <w:lang w:eastAsia="en-IN"/>
        </w:rPr>
        <w:t>₹</w:t>
      </w:r>
      <w:r w:rsidRPr="00DD2B72">
        <w:rPr>
          <w:rFonts w:ascii="Times New Roman" w:eastAsia="Times New Roman" w:hAnsi="Times New Roman" w:cs="Times New Roman"/>
          <w:sz w:val="24"/>
          <w:szCs w:val="24"/>
          <w:lang w:eastAsia="en-IN"/>
        </w:rPr>
        <w:t xml:space="preserve">1760.00 </w:t>
      </w:r>
      <w:r w:rsidRPr="00DD2B72">
        <w:rPr>
          <w:rFonts w:ascii="Times New Roman" w:eastAsiaTheme="minorEastAsia" w:hAnsi="Times New Roman" w:cs="Times New Roman"/>
          <w:sz w:val="24"/>
          <w:szCs w:val="24"/>
          <w:lang w:eastAsia="en-IN"/>
        </w:rPr>
        <w:t>lakh is provided for the scheme in the Budget 2021-22.</w:t>
      </w:r>
    </w:p>
    <w:p w:rsidR="00DD2B72" w:rsidRPr="00DD2B72" w:rsidRDefault="00DD2B72" w:rsidP="00B53C47">
      <w:pPr>
        <w:numPr>
          <w:ilvl w:val="0"/>
          <w:numId w:val="94"/>
        </w:numPr>
        <w:spacing w:after="0" w:line="240" w:lineRule="auto"/>
        <w:contextualSpacing/>
        <w:rPr>
          <w:rFonts w:ascii="Times New Roman" w:eastAsia="Times New Roman" w:hAnsi="Times New Roman" w:cs="Times New Roman"/>
          <w:b/>
          <w:bCs/>
          <w:sz w:val="24"/>
          <w:szCs w:val="24"/>
          <w:lang w:eastAsia="en-IN"/>
        </w:rPr>
      </w:pPr>
      <w:r w:rsidRPr="00DD2B72">
        <w:rPr>
          <w:rFonts w:ascii="Times New Roman" w:eastAsia="Times New Roman" w:hAnsi="Times New Roman" w:cs="Times New Roman"/>
          <w:b/>
          <w:sz w:val="24"/>
          <w:szCs w:val="24"/>
          <w:lang w:eastAsia="en-IN"/>
        </w:rPr>
        <w:t xml:space="preserve">Development of Roads in Thiruvananthapuram, Kochi, Kollam, Kozhikode and </w:t>
      </w:r>
      <w:proofErr w:type="spellStart"/>
      <w:r w:rsidRPr="00DD2B72">
        <w:rPr>
          <w:rFonts w:ascii="Times New Roman" w:eastAsia="Times New Roman" w:hAnsi="Times New Roman" w:cs="Times New Roman"/>
          <w:b/>
          <w:sz w:val="24"/>
          <w:szCs w:val="24"/>
          <w:lang w:eastAsia="en-IN"/>
        </w:rPr>
        <w:t>Thrissur</w:t>
      </w:r>
      <w:proofErr w:type="spellEnd"/>
      <w:r w:rsidRPr="00DD2B72">
        <w:rPr>
          <w:rFonts w:ascii="Times New Roman" w:eastAsia="Times New Roman" w:hAnsi="Times New Roman" w:cs="Times New Roman"/>
          <w:b/>
          <w:sz w:val="24"/>
          <w:szCs w:val="24"/>
          <w:lang w:eastAsia="en-IN"/>
        </w:rPr>
        <w:t xml:space="preserve"> Cities.</w:t>
      </w:r>
    </w:p>
    <w:p w:rsidR="00DD2B72" w:rsidRPr="00DD2B72" w:rsidRDefault="00DD2B72" w:rsidP="00B53C47">
      <w:pPr>
        <w:spacing w:after="0" w:line="240" w:lineRule="auto"/>
        <w:ind w:left="720"/>
        <w:jc w:val="right"/>
        <w:rPr>
          <w:rFonts w:ascii="Times New Roman" w:eastAsiaTheme="minorEastAsia" w:hAnsi="Times New Roman" w:cs="Times New Roman"/>
          <w:b/>
          <w:bCs/>
          <w:sz w:val="24"/>
          <w:szCs w:val="24"/>
          <w:lang w:eastAsia="en-IN"/>
        </w:rPr>
      </w:pPr>
      <w:r w:rsidRPr="00DD2B72">
        <w:rPr>
          <w:rFonts w:ascii="Times New Roman" w:eastAsiaTheme="minorEastAsia" w:hAnsi="Times New Roman" w:cs="Times New Roman"/>
          <w:b/>
          <w:bCs/>
          <w:sz w:val="24"/>
          <w:szCs w:val="24"/>
          <w:lang w:eastAsia="en-IN"/>
        </w:rPr>
        <w:tab/>
      </w:r>
      <w:r w:rsidRPr="00DD2B72">
        <w:rPr>
          <w:rFonts w:ascii="Times New Roman" w:eastAsiaTheme="minorEastAsia" w:hAnsi="Times New Roman" w:cs="Times New Roman"/>
          <w:b/>
          <w:bCs/>
          <w:sz w:val="24"/>
          <w:szCs w:val="24"/>
          <w:lang w:eastAsia="en-IN"/>
        </w:rPr>
        <w:tab/>
      </w:r>
      <w:r w:rsidRPr="00DD2B72">
        <w:rPr>
          <w:rFonts w:ascii="Times New Roman" w:eastAsiaTheme="minorEastAsia" w:hAnsi="Times New Roman" w:cs="Times New Roman"/>
          <w:b/>
          <w:bCs/>
          <w:sz w:val="24"/>
          <w:szCs w:val="24"/>
          <w:lang w:eastAsia="en-IN"/>
        </w:rPr>
        <w:tab/>
      </w:r>
      <w:r w:rsidRPr="00DD2B72">
        <w:rPr>
          <w:rFonts w:ascii="Times New Roman" w:eastAsiaTheme="minorEastAsia" w:hAnsi="Times New Roman" w:cs="Times New Roman"/>
          <w:b/>
          <w:bCs/>
          <w:sz w:val="24"/>
          <w:szCs w:val="24"/>
          <w:lang w:eastAsia="en-IN"/>
        </w:rPr>
        <w:tab/>
      </w:r>
      <w:r w:rsidRPr="00DD2B72">
        <w:rPr>
          <w:rFonts w:ascii="Times New Roman" w:eastAsiaTheme="minorEastAsia" w:hAnsi="Times New Roman" w:cs="Times New Roman"/>
          <w:b/>
          <w:bCs/>
          <w:sz w:val="24"/>
          <w:szCs w:val="24"/>
          <w:lang w:eastAsia="en-IN"/>
        </w:rPr>
        <w:tab/>
        <w:t xml:space="preserve">(Outlay: </w:t>
      </w:r>
      <w:r w:rsidRPr="00DD2B72">
        <w:rPr>
          <w:rFonts w:ascii="Tahoma" w:eastAsia="Times New Roman" w:hAnsi="Tahoma" w:cs="Tahoma"/>
          <w:sz w:val="24"/>
          <w:szCs w:val="24"/>
          <w:lang w:eastAsia="en-IN"/>
        </w:rPr>
        <w:t>₹</w:t>
      </w:r>
      <w:r w:rsidRPr="00DD2B72">
        <w:rPr>
          <w:rFonts w:ascii="Times New Roman" w:eastAsia="Times New Roman" w:hAnsi="Times New Roman" w:cs="Times New Roman"/>
          <w:b/>
          <w:bCs/>
          <w:sz w:val="24"/>
          <w:szCs w:val="24"/>
          <w:lang w:eastAsia="en-IN"/>
        </w:rPr>
        <w:t xml:space="preserve">250.00 </w:t>
      </w:r>
      <w:r w:rsidRPr="00DD2B72">
        <w:rPr>
          <w:rFonts w:ascii="Times New Roman" w:eastAsiaTheme="minorEastAsia" w:hAnsi="Times New Roman" w:cs="Times New Roman"/>
          <w:b/>
          <w:bCs/>
          <w:sz w:val="24"/>
          <w:szCs w:val="24"/>
          <w:lang w:eastAsia="en-IN"/>
        </w:rPr>
        <w:t>lakh)</w:t>
      </w:r>
    </w:p>
    <w:p w:rsidR="00DD2B72" w:rsidRPr="00DD2B72" w:rsidRDefault="00DD2B72" w:rsidP="00DD2B72">
      <w:pPr>
        <w:spacing w:after="0"/>
        <w:ind w:firstLine="720"/>
        <w:contextualSpacing/>
        <w:jc w:val="both"/>
        <w:rPr>
          <w:rFonts w:ascii="Times New Roman" w:eastAsia="Times New Roman" w:hAnsi="Times New Roman" w:cs="Times New Roman"/>
          <w:bCs/>
          <w:sz w:val="24"/>
          <w:szCs w:val="24"/>
          <w:lang w:eastAsia="en-IN"/>
        </w:rPr>
      </w:pPr>
      <w:r w:rsidRPr="00DD2B72">
        <w:rPr>
          <w:rFonts w:ascii="Times New Roman" w:eastAsia="Times New Roman" w:hAnsi="Times New Roman" w:cs="Times New Roman"/>
          <w:bCs/>
          <w:sz w:val="24"/>
          <w:szCs w:val="24"/>
          <w:lang w:eastAsia="en-IN"/>
        </w:rPr>
        <w:t xml:space="preserve">The objective of the scheme is to resolve traffic congestion in major cities by developing urban links to PWD roads and enhance transportation capacity of PWD roads in the five major cities </w:t>
      </w:r>
      <w:proofErr w:type="spellStart"/>
      <w:r w:rsidRPr="00DD2B72">
        <w:rPr>
          <w:rFonts w:ascii="Times New Roman" w:eastAsia="Times New Roman" w:hAnsi="Times New Roman" w:cs="Times New Roman"/>
          <w:bCs/>
          <w:sz w:val="24"/>
          <w:szCs w:val="24"/>
          <w:lang w:eastAsia="en-IN"/>
        </w:rPr>
        <w:t>viz</w:t>
      </w:r>
      <w:proofErr w:type="spellEnd"/>
      <w:r w:rsidRPr="00DD2B72">
        <w:rPr>
          <w:rFonts w:ascii="Times New Roman" w:eastAsia="Times New Roman" w:hAnsi="Times New Roman" w:cs="Times New Roman"/>
          <w:bCs/>
          <w:sz w:val="24"/>
          <w:szCs w:val="24"/>
          <w:lang w:eastAsia="en-IN"/>
        </w:rPr>
        <w:t xml:space="preserve">, Thiruvananthapuram, Kollam, Kochi, </w:t>
      </w:r>
      <w:proofErr w:type="spellStart"/>
      <w:r w:rsidRPr="00DD2B72">
        <w:rPr>
          <w:rFonts w:ascii="Times New Roman" w:eastAsia="Times New Roman" w:hAnsi="Times New Roman" w:cs="Times New Roman"/>
          <w:bCs/>
          <w:sz w:val="24"/>
          <w:szCs w:val="24"/>
          <w:lang w:eastAsia="en-IN"/>
        </w:rPr>
        <w:t>Thrissur</w:t>
      </w:r>
      <w:proofErr w:type="spellEnd"/>
      <w:r w:rsidRPr="00DD2B72">
        <w:rPr>
          <w:rFonts w:ascii="Times New Roman" w:eastAsia="Times New Roman" w:hAnsi="Times New Roman" w:cs="Times New Roman"/>
          <w:bCs/>
          <w:sz w:val="24"/>
          <w:szCs w:val="24"/>
          <w:lang w:eastAsia="en-IN"/>
        </w:rPr>
        <w:t xml:space="preserve"> and Kozhikode. The scheme envisages BM &amp; BC/Concrete Road improvement works on identified urban link roads including</w:t>
      </w:r>
      <w:r w:rsidRPr="00DD2B72">
        <w:rPr>
          <w:rFonts w:ascii="Times New Roman" w:eastAsia="Times New Roman" w:hAnsi="Times New Roman" w:cs="Times New Roman"/>
          <w:bCs/>
          <w:sz w:val="24"/>
          <w:szCs w:val="24"/>
          <w:rtl/>
          <w:cs/>
          <w:lang w:eastAsia="en-IN"/>
        </w:rPr>
        <w:t xml:space="preserve"> </w:t>
      </w:r>
      <w:r w:rsidRPr="00DD2B72">
        <w:rPr>
          <w:rFonts w:ascii="Times New Roman" w:eastAsia="Times New Roman" w:hAnsi="Times New Roman" w:cs="Times New Roman"/>
          <w:bCs/>
          <w:sz w:val="24"/>
          <w:szCs w:val="24"/>
          <w:lang w:eastAsia="en-IN"/>
        </w:rPr>
        <w:t>existing roads, formation and widening and</w:t>
      </w:r>
      <w:r w:rsidRPr="00DD2B72">
        <w:rPr>
          <w:rFonts w:ascii="Times New Roman" w:eastAsia="Times New Roman" w:hAnsi="Times New Roman" w:cs="Times New Roman"/>
          <w:bCs/>
          <w:sz w:val="24"/>
          <w:szCs w:val="24"/>
          <w:rtl/>
          <w:cs/>
          <w:lang w:eastAsia="en-IN"/>
        </w:rPr>
        <w:t xml:space="preserve"> </w:t>
      </w:r>
      <w:r w:rsidRPr="00DD2B72">
        <w:rPr>
          <w:rFonts w:ascii="Times New Roman" w:eastAsia="Times New Roman" w:hAnsi="Times New Roman" w:cs="Times New Roman"/>
          <w:bCs/>
          <w:sz w:val="24"/>
          <w:szCs w:val="24"/>
          <w:lang w:eastAsia="en-IN"/>
        </w:rPr>
        <w:t>land acquisition cost</w:t>
      </w:r>
      <w:r w:rsidRPr="00DD2B72">
        <w:rPr>
          <w:rFonts w:ascii="Times New Roman" w:eastAsia="Times New Roman" w:hAnsi="Times New Roman" w:cs="Times New Roman"/>
          <w:bCs/>
          <w:sz w:val="24"/>
          <w:szCs w:val="24"/>
          <w:rtl/>
          <w:cs/>
          <w:lang w:eastAsia="en-IN"/>
        </w:rPr>
        <w:t xml:space="preserve"> </w:t>
      </w:r>
      <w:r w:rsidRPr="00DD2B72">
        <w:rPr>
          <w:rFonts w:ascii="Times New Roman" w:eastAsia="Times New Roman" w:hAnsi="Times New Roman" w:cs="Times New Roman"/>
          <w:bCs/>
          <w:sz w:val="24"/>
          <w:szCs w:val="24"/>
          <w:lang w:eastAsia="en-IN"/>
        </w:rPr>
        <w:t xml:space="preserve">based on Comprehensive City Mobility Plans/District Road Network development plans.  </w:t>
      </w:r>
    </w:p>
    <w:p w:rsidR="00DD2B72" w:rsidRPr="00DD2B72" w:rsidRDefault="00DD2B72" w:rsidP="00DD2B72">
      <w:pPr>
        <w:spacing w:after="0"/>
        <w:ind w:firstLine="720"/>
        <w:contextualSpacing/>
        <w:jc w:val="both"/>
        <w:rPr>
          <w:rFonts w:ascii="Times New Roman" w:eastAsiaTheme="minorEastAsia" w:hAnsi="Times New Roman" w:cs="Times New Roman"/>
          <w:bCs/>
          <w:sz w:val="24"/>
          <w:szCs w:val="24"/>
          <w:lang w:eastAsia="en-IN"/>
        </w:rPr>
      </w:pPr>
      <w:r w:rsidRPr="00DD2B72">
        <w:rPr>
          <w:rFonts w:ascii="Times New Roman" w:eastAsiaTheme="minorEastAsia" w:hAnsi="Times New Roman" w:cs="Times New Roman"/>
          <w:bCs/>
          <w:sz w:val="24"/>
          <w:szCs w:val="24"/>
          <w:lang w:eastAsia="en-IN"/>
        </w:rPr>
        <w:t xml:space="preserve">An amount of </w:t>
      </w:r>
      <w:r w:rsidRPr="00DD2B72">
        <w:rPr>
          <w:rFonts w:ascii="Tahoma" w:eastAsia="Times New Roman" w:hAnsi="Tahoma" w:cs="Tahoma"/>
          <w:sz w:val="24"/>
          <w:szCs w:val="24"/>
          <w:lang w:eastAsia="en-IN"/>
        </w:rPr>
        <w:t>₹</w:t>
      </w:r>
      <w:r w:rsidRPr="00DD2B72">
        <w:rPr>
          <w:rFonts w:ascii="Times New Roman" w:eastAsia="Times New Roman" w:hAnsi="Times New Roman" w:cs="Times New Roman"/>
          <w:sz w:val="24"/>
          <w:szCs w:val="24"/>
          <w:lang w:eastAsia="en-IN"/>
        </w:rPr>
        <w:t xml:space="preserve"> </w:t>
      </w:r>
      <w:r w:rsidRPr="00DD2B72">
        <w:rPr>
          <w:rFonts w:ascii="Times New Roman" w:eastAsia="Times New Roman" w:hAnsi="Times New Roman" w:cs="Times New Roman"/>
          <w:bCs/>
          <w:sz w:val="24"/>
          <w:szCs w:val="24"/>
          <w:lang w:eastAsia="en-IN"/>
        </w:rPr>
        <w:t xml:space="preserve">250.00 </w:t>
      </w:r>
      <w:r w:rsidRPr="00DD2B72">
        <w:rPr>
          <w:rFonts w:ascii="Times New Roman" w:eastAsiaTheme="minorEastAsia" w:hAnsi="Times New Roman" w:cs="Times New Roman"/>
          <w:bCs/>
          <w:sz w:val="24"/>
          <w:szCs w:val="24"/>
          <w:lang w:eastAsia="en-IN"/>
        </w:rPr>
        <w:t>lakh is provided for the scheme in the Budget 2021-22.</w:t>
      </w:r>
    </w:p>
    <w:p w:rsidR="00DD2B72" w:rsidRPr="00DD2B72" w:rsidRDefault="00DD2B72" w:rsidP="00F0608F">
      <w:pPr>
        <w:numPr>
          <w:ilvl w:val="0"/>
          <w:numId w:val="94"/>
        </w:numPr>
        <w:spacing w:after="0" w:line="240" w:lineRule="auto"/>
        <w:contextualSpacing/>
        <w:jc w:val="both"/>
        <w:rPr>
          <w:rFonts w:ascii="Times New Roman" w:eastAsiaTheme="minorEastAsia" w:hAnsi="Times New Roman" w:cs="Times New Roman"/>
          <w:b/>
          <w:sz w:val="24"/>
          <w:szCs w:val="24"/>
          <w:lang w:eastAsia="en-IN"/>
        </w:rPr>
      </w:pPr>
      <w:r w:rsidRPr="00DD2B72">
        <w:rPr>
          <w:rFonts w:ascii="Times New Roman" w:eastAsiaTheme="minorEastAsia" w:hAnsi="Times New Roman" w:cs="Times New Roman"/>
          <w:b/>
          <w:bCs/>
          <w:sz w:val="24"/>
          <w:szCs w:val="24"/>
          <w:lang w:eastAsia="en-IN"/>
        </w:rPr>
        <w:t xml:space="preserve">State Road Improvement Project (SRIP) </w:t>
      </w:r>
    </w:p>
    <w:p w:rsidR="00DD2B72" w:rsidRPr="00DD2B72" w:rsidRDefault="00DD2B72" w:rsidP="00DD2B72">
      <w:pPr>
        <w:spacing w:after="0" w:line="240" w:lineRule="auto"/>
        <w:ind w:left="720"/>
        <w:jc w:val="right"/>
        <w:rPr>
          <w:rFonts w:ascii="Times New Roman" w:eastAsiaTheme="minorEastAsia" w:hAnsi="Times New Roman" w:cs="Times New Roman"/>
          <w:b/>
          <w:bCs/>
          <w:sz w:val="24"/>
          <w:szCs w:val="24"/>
          <w:lang w:eastAsia="en-IN"/>
        </w:rPr>
      </w:pPr>
      <w:r w:rsidRPr="00DD2B72">
        <w:rPr>
          <w:rFonts w:ascii="Times New Roman" w:eastAsiaTheme="minorEastAsia" w:hAnsi="Times New Roman" w:cs="Times New Roman"/>
          <w:b/>
          <w:bCs/>
          <w:sz w:val="24"/>
          <w:szCs w:val="24"/>
          <w:lang w:eastAsia="en-IN"/>
        </w:rPr>
        <w:tab/>
      </w:r>
      <w:r w:rsidRPr="00DD2B72">
        <w:rPr>
          <w:rFonts w:ascii="Times New Roman" w:eastAsiaTheme="minorEastAsia" w:hAnsi="Times New Roman" w:cs="Times New Roman"/>
          <w:b/>
          <w:bCs/>
          <w:sz w:val="24"/>
          <w:szCs w:val="24"/>
          <w:lang w:eastAsia="en-IN"/>
        </w:rPr>
        <w:tab/>
      </w:r>
      <w:r w:rsidRPr="00DD2B72">
        <w:rPr>
          <w:rFonts w:ascii="Times New Roman" w:eastAsiaTheme="minorEastAsia" w:hAnsi="Times New Roman" w:cs="Times New Roman"/>
          <w:b/>
          <w:bCs/>
          <w:sz w:val="24"/>
          <w:szCs w:val="24"/>
          <w:lang w:eastAsia="en-IN"/>
        </w:rPr>
        <w:tab/>
      </w:r>
      <w:r w:rsidRPr="00DD2B72">
        <w:rPr>
          <w:rFonts w:ascii="Times New Roman" w:eastAsiaTheme="minorEastAsia" w:hAnsi="Times New Roman" w:cs="Times New Roman"/>
          <w:b/>
          <w:bCs/>
          <w:sz w:val="24"/>
          <w:szCs w:val="24"/>
          <w:lang w:eastAsia="en-IN"/>
        </w:rPr>
        <w:tab/>
      </w:r>
      <w:r w:rsidRPr="00DD2B72">
        <w:rPr>
          <w:rFonts w:ascii="Times New Roman" w:eastAsiaTheme="minorEastAsia" w:hAnsi="Times New Roman" w:cs="Times New Roman"/>
          <w:b/>
          <w:bCs/>
          <w:sz w:val="24"/>
          <w:szCs w:val="24"/>
          <w:lang w:eastAsia="en-IN"/>
        </w:rPr>
        <w:tab/>
        <w:t xml:space="preserve">(Outlay: </w:t>
      </w:r>
      <w:r w:rsidRPr="00DD2B72">
        <w:rPr>
          <w:rFonts w:ascii="Tahoma" w:eastAsia="Times New Roman" w:hAnsi="Tahoma" w:cs="Tahoma"/>
          <w:sz w:val="24"/>
          <w:szCs w:val="24"/>
          <w:lang w:eastAsia="en-IN"/>
        </w:rPr>
        <w:t>₹</w:t>
      </w:r>
      <w:r w:rsidRPr="00DD2B72">
        <w:rPr>
          <w:rFonts w:ascii="Times New Roman" w:eastAsia="Times New Roman" w:hAnsi="Times New Roman" w:cs="Times New Roman"/>
          <w:b/>
          <w:bCs/>
          <w:sz w:val="24"/>
          <w:szCs w:val="24"/>
          <w:lang w:eastAsia="en-IN"/>
        </w:rPr>
        <w:t>144.00</w:t>
      </w:r>
      <w:r w:rsidRPr="00DD2B72">
        <w:rPr>
          <w:rFonts w:ascii="Times New Roman" w:eastAsiaTheme="minorEastAsia" w:hAnsi="Times New Roman" w:cs="Times New Roman"/>
          <w:b/>
          <w:bCs/>
          <w:sz w:val="24"/>
          <w:szCs w:val="24"/>
          <w:lang w:eastAsia="en-IN"/>
        </w:rPr>
        <w:t xml:space="preserve"> lakh)</w:t>
      </w:r>
    </w:p>
    <w:p w:rsidR="00DD2B72" w:rsidRPr="00DD2B72" w:rsidRDefault="00DD2B72" w:rsidP="00DD2B72">
      <w:pPr>
        <w:spacing w:after="0"/>
        <w:jc w:val="both"/>
        <w:rPr>
          <w:rFonts w:ascii="Times New Roman" w:eastAsiaTheme="minorEastAsia" w:hAnsi="Times New Roman" w:cs="Times New Roman"/>
          <w:sz w:val="24"/>
          <w:szCs w:val="24"/>
          <w:lang w:eastAsia="en-IN"/>
        </w:rPr>
      </w:pPr>
      <w:r w:rsidRPr="00DD2B72">
        <w:rPr>
          <w:rFonts w:ascii="Times New Roman" w:eastAsiaTheme="minorEastAsia" w:hAnsi="Times New Roman" w:cs="Times New Roman"/>
          <w:sz w:val="24"/>
          <w:szCs w:val="24"/>
          <w:lang w:eastAsia="en-IN"/>
        </w:rPr>
        <w:tab/>
        <w:t>The Project envisages scientific development of selected State Highways and Major District Roads with designed pavements, shoulders, footpaths, culverts, bridges, drains, ducts for utilities and road safety works.</w:t>
      </w:r>
    </w:p>
    <w:p w:rsidR="00DD2B72" w:rsidRPr="00DD2B72" w:rsidRDefault="00DD2B72" w:rsidP="00DD2B72">
      <w:pPr>
        <w:spacing w:after="0"/>
        <w:jc w:val="both"/>
        <w:rPr>
          <w:rFonts w:ascii="Times New Roman" w:eastAsiaTheme="minorEastAsia" w:hAnsi="Times New Roman" w:cs="Times New Roman"/>
          <w:sz w:val="24"/>
          <w:szCs w:val="24"/>
          <w:lang w:eastAsia="en-IN"/>
        </w:rPr>
      </w:pPr>
      <w:r w:rsidRPr="00DD2B72">
        <w:rPr>
          <w:rFonts w:ascii="Times New Roman" w:eastAsiaTheme="minorEastAsia" w:hAnsi="Times New Roman" w:cs="Times New Roman"/>
          <w:sz w:val="24"/>
          <w:szCs w:val="24"/>
          <w:lang w:eastAsia="en-IN"/>
        </w:rPr>
        <w:tab/>
        <w:t xml:space="preserve">The project proposes to improve the roads under two packages, “Rehabilitation” Package and “Up gradation” Package. The Rehabilitation Package involves development of the existing roads without land acquisition </w:t>
      </w:r>
      <w:proofErr w:type="spellStart"/>
      <w:r w:rsidRPr="00DD2B72">
        <w:rPr>
          <w:rFonts w:ascii="Times New Roman" w:eastAsiaTheme="minorEastAsia" w:hAnsi="Times New Roman" w:cs="Times New Roman"/>
          <w:sz w:val="24"/>
          <w:szCs w:val="24"/>
          <w:lang w:eastAsia="en-IN"/>
        </w:rPr>
        <w:t>where as</w:t>
      </w:r>
      <w:proofErr w:type="spellEnd"/>
      <w:r w:rsidRPr="00DD2B72">
        <w:rPr>
          <w:rFonts w:ascii="Times New Roman" w:eastAsiaTheme="minorEastAsia" w:hAnsi="Times New Roman" w:cs="Times New Roman"/>
          <w:sz w:val="24"/>
          <w:szCs w:val="24"/>
          <w:lang w:eastAsia="en-IN"/>
        </w:rPr>
        <w:t xml:space="preserve"> marginal land acquisition required under </w:t>
      </w:r>
      <w:proofErr w:type="spellStart"/>
      <w:r w:rsidRPr="00DD2B72">
        <w:rPr>
          <w:rFonts w:ascii="Times New Roman" w:eastAsiaTheme="minorEastAsia" w:hAnsi="Times New Roman" w:cs="Times New Roman"/>
          <w:sz w:val="24"/>
          <w:szCs w:val="24"/>
          <w:lang w:eastAsia="en-IN"/>
        </w:rPr>
        <w:t>upgradation</w:t>
      </w:r>
      <w:proofErr w:type="spellEnd"/>
      <w:r w:rsidRPr="00DD2B72">
        <w:rPr>
          <w:rFonts w:ascii="Times New Roman" w:eastAsiaTheme="minorEastAsia" w:hAnsi="Times New Roman" w:cs="Times New Roman"/>
          <w:sz w:val="24"/>
          <w:szCs w:val="24"/>
          <w:lang w:eastAsia="en-IN"/>
        </w:rPr>
        <w:t xml:space="preserve"> package for geometrical corrections and junction improvements. The Rehabilitation Package will be implemented as a Public Private Partnership Project on BOT – Annuity mode and </w:t>
      </w:r>
      <w:proofErr w:type="spellStart"/>
      <w:r w:rsidRPr="00DD2B72">
        <w:rPr>
          <w:rFonts w:ascii="Times New Roman" w:eastAsiaTheme="minorEastAsia" w:hAnsi="Times New Roman" w:cs="Times New Roman"/>
          <w:sz w:val="24"/>
          <w:szCs w:val="24"/>
          <w:lang w:eastAsia="en-IN"/>
        </w:rPr>
        <w:t>Upgradation</w:t>
      </w:r>
      <w:proofErr w:type="spellEnd"/>
      <w:r w:rsidRPr="00DD2B72">
        <w:rPr>
          <w:rFonts w:ascii="Times New Roman" w:eastAsiaTheme="minorEastAsia" w:hAnsi="Times New Roman" w:cs="Times New Roman"/>
          <w:sz w:val="24"/>
          <w:szCs w:val="24"/>
          <w:lang w:eastAsia="en-IN"/>
        </w:rPr>
        <w:t xml:space="preserve"> Package will be implemented availing financial assistance from appropriate financial institutions. </w:t>
      </w:r>
    </w:p>
    <w:p w:rsidR="00DD2B72" w:rsidRDefault="00DD2B72" w:rsidP="00DD2B72">
      <w:pPr>
        <w:spacing w:after="0"/>
        <w:jc w:val="both"/>
        <w:rPr>
          <w:rFonts w:ascii="Times New Roman" w:eastAsiaTheme="minorEastAsia" w:hAnsi="Times New Roman" w:cs="Times New Roman"/>
          <w:sz w:val="24"/>
          <w:szCs w:val="24"/>
          <w:lang w:eastAsia="en-IN"/>
        </w:rPr>
      </w:pPr>
      <w:r w:rsidRPr="00DD2B72">
        <w:rPr>
          <w:rFonts w:ascii="Times New Roman" w:eastAsiaTheme="minorEastAsia" w:hAnsi="Times New Roman" w:cs="Times New Roman"/>
          <w:sz w:val="24"/>
          <w:szCs w:val="24"/>
          <w:lang w:eastAsia="en-IN"/>
        </w:rPr>
        <w:tab/>
        <w:t>The details of roads under Rehabilitation Package are:</w:t>
      </w:r>
    </w:p>
    <w:p w:rsidR="00B53C47" w:rsidRPr="00DD2B72" w:rsidRDefault="00B53C47" w:rsidP="00DD2B72">
      <w:pPr>
        <w:spacing w:after="0"/>
        <w:jc w:val="both"/>
        <w:rPr>
          <w:rFonts w:ascii="Times New Roman" w:eastAsiaTheme="minorEastAsia" w:hAnsi="Times New Roman" w:cs="Times New Roman"/>
          <w:sz w:val="24"/>
          <w:szCs w:val="24"/>
          <w:lang w:eastAsia="en-IN"/>
        </w:rPr>
      </w:pPr>
    </w:p>
    <w:p w:rsidR="00DD2B72" w:rsidRPr="00DD2B72" w:rsidRDefault="00DD2B72" w:rsidP="00DD2B72">
      <w:pPr>
        <w:spacing w:after="0" w:line="240" w:lineRule="auto"/>
        <w:jc w:val="both"/>
        <w:rPr>
          <w:rFonts w:ascii="Times New Roman" w:eastAsiaTheme="minorEastAsia" w:hAnsi="Times New Roman" w:cs="Times New Roman"/>
          <w:b/>
          <w:sz w:val="24"/>
          <w:szCs w:val="24"/>
          <w:lang w:eastAsia="en-IN"/>
        </w:rPr>
      </w:pPr>
      <w:r w:rsidRPr="00DD2B72">
        <w:rPr>
          <w:rFonts w:ascii="Times New Roman" w:eastAsiaTheme="minorEastAsia" w:hAnsi="Times New Roman" w:cs="Times New Roman"/>
          <w:b/>
          <w:sz w:val="24"/>
          <w:szCs w:val="24"/>
          <w:lang w:eastAsia="en-IN"/>
        </w:rPr>
        <w:lastRenderedPageBreak/>
        <w:t>Package –A (Modified) (25 km)</w:t>
      </w:r>
    </w:p>
    <w:p w:rsidR="00DD2B72" w:rsidRPr="00DD2B72" w:rsidRDefault="00DD2B72" w:rsidP="00F0608F">
      <w:pPr>
        <w:numPr>
          <w:ilvl w:val="0"/>
          <w:numId w:val="108"/>
        </w:numPr>
        <w:spacing w:after="0" w:line="240" w:lineRule="auto"/>
        <w:ind w:left="709" w:hanging="283"/>
        <w:contextualSpacing/>
        <w:jc w:val="both"/>
        <w:rPr>
          <w:rFonts w:ascii="Times New Roman" w:eastAsiaTheme="minorEastAsia" w:hAnsi="Times New Roman" w:cs="Times New Roman"/>
          <w:bCs/>
          <w:sz w:val="24"/>
          <w:szCs w:val="24"/>
          <w:lang w:eastAsia="en-IN"/>
        </w:rPr>
      </w:pPr>
      <w:proofErr w:type="spellStart"/>
      <w:r w:rsidRPr="00DD2B72">
        <w:rPr>
          <w:rFonts w:ascii="Times New Roman" w:eastAsiaTheme="minorEastAsia" w:hAnsi="Times New Roman" w:cs="Times New Roman"/>
          <w:bCs/>
          <w:sz w:val="24"/>
          <w:szCs w:val="24"/>
          <w:lang w:eastAsia="en-IN"/>
        </w:rPr>
        <w:t>Vidyanagar</w:t>
      </w:r>
      <w:proofErr w:type="spellEnd"/>
      <w:r w:rsidRPr="00DD2B72">
        <w:rPr>
          <w:rFonts w:ascii="Times New Roman" w:eastAsiaTheme="minorEastAsia" w:hAnsi="Times New Roman" w:cs="Times New Roman"/>
          <w:bCs/>
          <w:sz w:val="24"/>
          <w:szCs w:val="24"/>
          <w:lang w:eastAsia="en-IN"/>
        </w:rPr>
        <w:t xml:space="preserve"> – </w:t>
      </w:r>
      <w:proofErr w:type="spellStart"/>
      <w:r w:rsidRPr="00DD2B72">
        <w:rPr>
          <w:rFonts w:ascii="Times New Roman" w:eastAsiaTheme="minorEastAsia" w:hAnsi="Times New Roman" w:cs="Times New Roman"/>
          <w:bCs/>
          <w:sz w:val="24"/>
          <w:szCs w:val="24"/>
          <w:lang w:eastAsia="en-IN"/>
        </w:rPr>
        <w:t>Maipady</w:t>
      </w:r>
      <w:proofErr w:type="spellEnd"/>
      <w:r w:rsidRPr="00DD2B72">
        <w:rPr>
          <w:rFonts w:ascii="Times New Roman" w:eastAsiaTheme="minorEastAsia" w:hAnsi="Times New Roman" w:cs="Times New Roman"/>
          <w:bCs/>
          <w:sz w:val="24"/>
          <w:szCs w:val="24"/>
          <w:lang w:eastAsia="en-IN"/>
        </w:rPr>
        <w:t xml:space="preserve"> – </w:t>
      </w:r>
      <w:proofErr w:type="spellStart"/>
      <w:r w:rsidRPr="00DD2B72">
        <w:rPr>
          <w:rFonts w:ascii="Times New Roman" w:eastAsiaTheme="minorEastAsia" w:hAnsi="Times New Roman" w:cs="Times New Roman"/>
          <w:bCs/>
          <w:sz w:val="24"/>
          <w:szCs w:val="24"/>
          <w:lang w:eastAsia="en-IN"/>
        </w:rPr>
        <w:t>Seethangoli</w:t>
      </w:r>
      <w:proofErr w:type="spellEnd"/>
      <w:r w:rsidRPr="00DD2B72">
        <w:rPr>
          <w:rFonts w:ascii="Times New Roman" w:eastAsiaTheme="minorEastAsia" w:hAnsi="Times New Roman" w:cs="Times New Roman"/>
          <w:bCs/>
          <w:sz w:val="24"/>
          <w:szCs w:val="24"/>
          <w:lang w:eastAsia="en-IN"/>
        </w:rPr>
        <w:t xml:space="preserve"> Road,  </w:t>
      </w:r>
      <w:proofErr w:type="spellStart"/>
      <w:r w:rsidRPr="00DD2B72">
        <w:rPr>
          <w:rFonts w:ascii="Times New Roman" w:eastAsiaTheme="minorEastAsia" w:hAnsi="Times New Roman" w:cs="Times New Roman"/>
          <w:bCs/>
          <w:sz w:val="24"/>
          <w:szCs w:val="24"/>
          <w:lang w:eastAsia="en-IN"/>
        </w:rPr>
        <w:t>Kasargod</w:t>
      </w:r>
      <w:proofErr w:type="spellEnd"/>
      <w:r w:rsidRPr="00DD2B72">
        <w:rPr>
          <w:rFonts w:ascii="Times New Roman" w:eastAsiaTheme="minorEastAsia" w:hAnsi="Times New Roman" w:cs="Times New Roman"/>
          <w:bCs/>
          <w:sz w:val="24"/>
          <w:szCs w:val="24"/>
          <w:lang w:eastAsia="en-IN"/>
        </w:rPr>
        <w:t xml:space="preserve"> (9.40 km) </w:t>
      </w:r>
    </w:p>
    <w:p w:rsidR="00DD2B72" w:rsidRPr="00DD2B72" w:rsidRDefault="00DD2B72" w:rsidP="00F0608F">
      <w:pPr>
        <w:numPr>
          <w:ilvl w:val="0"/>
          <w:numId w:val="108"/>
        </w:numPr>
        <w:spacing w:after="0" w:line="240" w:lineRule="auto"/>
        <w:ind w:left="709" w:hanging="283"/>
        <w:contextualSpacing/>
        <w:jc w:val="both"/>
        <w:rPr>
          <w:rFonts w:ascii="Times New Roman" w:eastAsiaTheme="minorEastAsia" w:hAnsi="Times New Roman" w:cs="Times New Roman"/>
          <w:bCs/>
          <w:sz w:val="24"/>
          <w:szCs w:val="24"/>
          <w:lang w:eastAsia="en-IN"/>
        </w:rPr>
      </w:pPr>
      <w:proofErr w:type="spellStart"/>
      <w:r w:rsidRPr="00DD2B72">
        <w:rPr>
          <w:rFonts w:ascii="Times New Roman" w:eastAsiaTheme="minorEastAsia" w:hAnsi="Times New Roman" w:cs="Times New Roman"/>
          <w:bCs/>
          <w:sz w:val="24"/>
          <w:szCs w:val="24"/>
          <w:lang w:eastAsia="en-IN"/>
        </w:rPr>
        <w:t>Uppala</w:t>
      </w:r>
      <w:proofErr w:type="spellEnd"/>
      <w:r w:rsidRPr="00DD2B72">
        <w:rPr>
          <w:rFonts w:ascii="Times New Roman" w:eastAsiaTheme="minorEastAsia" w:hAnsi="Times New Roman" w:cs="Times New Roman"/>
          <w:bCs/>
          <w:sz w:val="24"/>
          <w:szCs w:val="24"/>
          <w:lang w:eastAsia="en-IN"/>
        </w:rPr>
        <w:t xml:space="preserve"> – </w:t>
      </w:r>
      <w:proofErr w:type="spellStart"/>
      <w:r w:rsidRPr="00DD2B72">
        <w:rPr>
          <w:rFonts w:ascii="Times New Roman" w:eastAsiaTheme="minorEastAsia" w:hAnsi="Times New Roman" w:cs="Times New Roman"/>
          <w:bCs/>
          <w:sz w:val="24"/>
          <w:szCs w:val="24"/>
          <w:lang w:eastAsia="en-IN"/>
        </w:rPr>
        <w:t>Kaniyana</w:t>
      </w:r>
      <w:proofErr w:type="spellEnd"/>
      <w:r w:rsidRPr="00DD2B72">
        <w:rPr>
          <w:rFonts w:ascii="Times New Roman" w:eastAsiaTheme="minorEastAsia" w:hAnsi="Times New Roman" w:cs="Times New Roman"/>
          <w:bCs/>
          <w:sz w:val="24"/>
          <w:szCs w:val="24"/>
          <w:lang w:eastAsia="en-IN"/>
        </w:rPr>
        <w:t xml:space="preserve"> Road, </w:t>
      </w:r>
      <w:proofErr w:type="spellStart"/>
      <w:r w:rsidRPr="00DD2B72">
        <w:rPr>
          <w:rFonts w:ascii="Times New Roman" w:eastAsiaTheme="minorEastAsia" w:hAnsi="Times New Roman" w:cs="Times New Roman"/>
          <w:bCs/>
          <w:sz w:val="24"/>
          <w:szCs w:val="24"/>
          <w:lang w:eastAsia="en-IN"/>
        </w:rPr>
        <w:t>Kasargod</w:t>
      </w:r>
      <w:proofErr w:type="spellEnd"/>
      <w:r w:rsidRPr="00DD2B72">
        <w:rPr>
          <w:rFonts w:ascii="Times New Roman" w:eastAsiaTheme="minorEastAsia" w:hAnsi="Times New Roman" w:cs="Times New Roman"/>
          <w:bCs/>
          <w:sz w:val="24"/>
          <w:szCs w:val="24"/>
          <w:lang w:eastAsia="en-IN"/>
        </w:rPr>
        <w:t xml:space="preserve"> (15.60 km) </w:t>
      </w:r>
    </w:p>
    <w:p w:rsidR="00DD2B72" w:rsidRPr="00DD2B72" w:rsidRDefault="00DD2B72" w:rsidP="00DD2B72">
      <w:pPr>
        <w:spacing w:after="0" w:line="240" w:lineRule="auto"/>
        <w:ind w:left="709" w:hanging="709"/>
        <w:contextualSpacing/>
        <w:jc w:val="both"/>
        <w:rPr>
          <w:rFonts w:ascii="Times New Roman" w:eastAsiaTheme="minorEastAsia" w:hAnsi="Times New Roman" w:cs="Times New Roman"/>
          <w:b/>
          <w:sz w:val="24"/>
          <w:szCs w:val="24"/>
          <w:lang w:eastAsia="en-IN"/>
        </w:rPr>
      </w:pPr>
      <w:r w:rsidRPr="00DD2B72">
        <w:rPr>
          <w:rFonts w:ascii="Times New Roman" w:eastAsiaTheme="minorEastAsia" w:hAnsi="Times New Roman" w:cs="Times New Roman"/>
          <w:b/>
          <w:sz w:val="24"/>
          <w:szCs w:val="24"/>
          <w:lang w:eastAsia="en-IN"/>
        </w:rPr>
        <w:t>Package – B (58 Km)</w:t>
      </w:r>
    </w:p>
    <w:p w:rsidR="00DD2B72" w:rsidRPr="00DD2B72" w:rsidRDefault="00DD2B72" w:rsidP="00F0608F">
      <w:pPr>
        <w:numPr>
          <w:ilvl w:val="0"/>
          <w:numId w:val="97"/>
        </w:numPr>
        <w:spacing w:after="0" w:line="240" w:lineRule="auto"/>
        <w:ind w:left="720"/>
        <w:contextualSpacing/>
        <w:jc w:val="both"/>
        <w:rPr>
          <w:rFonts w:ascii="Times New Roman" w:eastAsiaTheme="minorEastAsia" w:hAnsi="Times New Roman" w:cs="Times New Roman"/>
          <w:bCs/>
          <w:sz w:val="24"/>
          <w:szCs w:val="24"/>
          <w:lang w:eastAsia="en-IN"/>
        </w:rPr>
      </w:pPr>
      <w:proofErr w:type="spellStart"/>
      <w:r w:rsidRPr="00DD2B72">
        <w:rPr>
          <w:rFonts w:ascii="Times New Roman" w:eastAsiaTheme="minorEastAsia" w:hAnsi="Times New Roman" w:cs="Times New Roman"/>
          <w:bCs/>
          <w:sz w:val="24"/>
          <w:szCs w:val="24"/>
          <w:lang w:eastAsia="en-IN"/>
        </w:rPr>
        <w:t>Kanjirapally</w:t>
      </w:r>
      <w:proofErr w:type="spellEnd"/>
      <w:r w:rsidRPr="00DD2B72">
        <w:rPr>
          <w:rFonts w:ascii="Times New Roman" w:eastAsiaTheme="minorEastAsia" w:hAnsi="Times New Roman" w:cs="Times New Roman"/>
          <w:bCs/>
          <w:sz w:val="24"/>
          <w:szCs w:val="24"/>
          <w:lang w:eastAsia="en-IN"/>
        </w:rPr>
        <w:t xml:space="preserve"> - </w:t>
      </w:r>
      <w:proofErr w:type="spellStart"/>
      <w:r w:rsidRPr="00DD2B72">
        <w:rPr>
          <w:rFonts w:ascii="Times New Roman" w:eastAsiaTheme="minorEastAsia" w:hAnsi="Times New Roman" w:cs="Times New Roman"/>
          <w:bCs/>
          <w:sz w:val="24"/>
          <w:szCs w:val="24"/>
          <w:lang w:eastAsia="en-IN"/>
        </w:rPr>
        <w:t>Kanhiramkavala</w:t>
      </w:r>
      <w:proofErr w:type="spellEnd"/>
      <w:r w:rsidRPr="00DD2B72">
        <w:rPr>
          <w:rFonts w:ascii="Times New Roman" w:eastAsiaTheme="minorEastAsia" w:hAnsi="Times New Roman" w:cs="Times New Roman"/>
          <w:bCs/>
          <w:sz w:val="24"/>
          <w:szCs w:val="24"/>
          <w:lang w:eastAsia="en-IN"/>
        </w:rPr>
        <w:t xml:space="preserve"> Road (</w:t>
      </w:r>
      <w:proofErr w:type="spellStart"/>
      <w:r w:rsidRPr="00DD2B72">
        <w:rPr>
          <w:rFonts w:ascii="Times New Roman" w:eastAsiaTheme="minorEastAsia" w:hAnsi="Times New Roman" w:cs="Times New Roman"/>
          <w:bCs/>
          <w:sz w:val="24"/>
          <w:szCs w:val="24"/>
          <w:lang w:eastAsia="en-IN"/>
        </w:rPr>
        <w:t>Sabarimala</w:t>
      </w:r>
      <w:proofErr w:type="spellEnd"/>
      <w:r w:rsidRPr="00DD2B72">
        <w:rPr>
          <w:rFonts w:ascii="Times New Roman" w:eastAsiaTheme="minorEastAsia" w:hAnsi="Times New Roman" w:cs="Times New Roman"/>
          <w:bCs/>
          <w:sz w:val="24"/>
          <w:szCs w:val="24"/>
          <w:lang w:eastAsia="en-IN"/>
        </w:rPr>
        <w:t xml:space="preserve"> - </w:t>
      </w:r>
      <w:proofErr w:type="spellStart"/>
      <w:r w:rsidRPr="00DD2B72">
        <w:rPr>
          <w:rFonts w:ascii="Times New Roman" w:eastAsiaTheme="minorEastAsia" w:hAnsi="Times New Roman" w:cs="Times New Roman"/>
          <w:bCs/>
          <w:sz w:val="24"/>
          <w:szCs w:val="24"/>
          <w:lang w:eastAsia="en-IN"/>
        </w:rPr>
        <w:t>Kodaikkanal</w:t>
      </w:r>
      <w:proofErr w:type="spellEnd"/>
      <w:r w:rsidRPr="00DD2B72">
        <w:rPr>
          <w:rFonts w:ascii="Times New Roman" w:eastAsiaTheme="minorEastAsia" w:hAnsi="Times New Roman" w:cs="Times New Roman"/>
          <w:bCs/>
          <w:sz w:val="24"/>
          <w:szCs w:val="24"/>
          <w:lang w:eastAsia="en-IN"/>
        </w:rPr>
        <w:t xml:space="preserve"> Road), </w:t>
      </w:r>
      <w:proofErr w:type="spellStart"/>
      <w:r w:rsidRPr="00DD2B72">
        <w:rPr>
          <w:rFonts w:ascii="Times New Roman" w:eastAsiaTheme="minorEastAsia" w:hAnsi="Times New Roman" w:cs="Times New Roman"/>
          <w:bCs/>
          <w:sz w:val="24"/>
          <w:szCs w:val="24"/>
          <w:lang w:eastAsia="en-IN"/>
        </w:rPr>
        <w:t>Kottayam</w:t>
      </w:r>
      <w:proofErr w:type="spellEnd"/>
      <w:r w:rsidRPr="00DD2B72">
        <w:rPr>
          <w:rFonts w:ascii="Times New Roman" w:eastAsiaTheme="minorEastAsia" w:hAnsi="Times New Roman" w:cs="Times New Roman"/>
          <w:bCs/>
          <w:sz w:val="24"/>
          <w:szCs w:val="24"/>
          <w:lang w:eastAsia="en-IN"/>
        </w:rPr>
        <w:t xml:space="preserve"> (36.10 km) </w:t>
      </w:r>
    </w:p>
    <w:p w:rsidR="00DD2B72" w:rsidRPr="00DD2B72" w:rsidRDefault="00DD2B72" w:rsidP="00F0608F">
      <w:pPr>
        <w:numPr>
          <w:ilvl w:val="0"/>
          <w:numId w:val="97"/>
        </w:numPr>
        <w:spacing w:after="0" w:line="240" w:lineRule="auto"/>
        <w:ind w:left="720"/>
        <w:contextualSpacing/>
        <w:jc w:val="both"/>
        <w:rPr>
          <w:rFonts w:ascii="Times New Roman" w:eastAsiaTheme="minorEastAsia" w:hAnsi="Times New Roman" w:cs="Times New Roman"/>
          <w:bCs/>
          <w:sz w:val="24"/>
          <w:szCs w:val="24"/>
          <w:lang w:eastAsia="en-IN"/>
        </w:rPr>
      </w:pPr>
      <w:proofErr w:type="spellStart"/>
      <w:r w:rsidRPr="00DD2B72">
        <w:rPr>
          <w:rFonts w:ascii="Times New Roman" w:eastAsiaTheme="minorEastAsia" w:hAnsi="Times New Roman" w:cs="Times New Roman"/>
          <w:bCs/>
          <w:sz w:val="24"/>
          <w:szCs w:val="24"/>
          <w:lang w:eastAsia="en-IN"/>
        </w:rPr>
        <w:t>Vellanadu-Aryanadu-Chettachal</w:t>
      </w:r>
      <w:proofErr w:type="spellEnd"/>
      <w:r w:rsidRPr="00DD2B72">
        <w:rPr>
          <w:rFonts w:ascii="Times New Roman" w:eastAsiaTheme="minorEastAsia" w:hAnsi="Times New Roman" w:cs="Times New Roman"/>
          <w:bCs/>
          <w:sz w:val="24"/>
          <w:szCs w:val="24"/>
          <w:lang w:eastAsia="en-IN"/>
        </w:rPr>
        <w:t xml:space="preserve"> Road, Thiruvananthapuram (21.90 km) </w:t>
      </w:r>
    </w:p>
    <w:p w:rsidR="00DD2B72" w:rsidRPr="00DD2B72" w:rsidRDefault="00DD2B72" w:rsidP="00DD2B72">
      <w:pPr>
        <w:spacing w:after="0"/>
        <w:ind w:firstLine="720"/>
        <w:jc w:val="both"/>
        <w:rPr>
          <w:rFonts w:ascii="Times New Roman" w:eastAsiaTheme="minorEastAsia" w:hAnsi="Times New Roman" w:cs="Times New Roman"/>
          <w:bCs/>
          <w:sz w:val="24"/>
          <w:szCs w:val="24"/>
          <w:lang w:eastAsia="en-IN"/>
        </w:rPr>
      </w:pPr>
      <w:r w:rsidRPr="00DD2B72">
        <w:rPr>
          <w:rFonts w:ascii="Times New Roman" w:eastAsiaTheme="minorEastAsia" w:hAnsi="Times New Roman" w:cs="Times New Roman"/>
          <w:bCs/>
          <w:sz w:val="24"/>
          <w:szCs w:val="24"/>
          <w:lang w:eastAsia="en-IN"/>
        </w:rPr>
        <w:t xml:space="preserve">The package A&amp;B are completed and switched over to annuity payment mode. The </w:t>
      </w:r>
      <w:proofErr w:type="spellStart"/>
      <w:r w:rsidRPr="00DD2B72">
        <w:rPr>
          <w:rFonts w:ascii="Times New Roman" w:eastAsiaTheme="minorEastAsia" w:hAnsi="Times New Roman" w:cs="Times New Roman"/>
          <w:bCs/>
          <w:sz w:val="24"/>
          <w:szCs w:val="24"/>
          <w:lang w:eastAsia="en-IN"/>
        </w:rPr>
        <w:t>upgradation</w:t>
      </w:r>
      <w:proofErr w:type="spellEnd"/>
      <w:r w:rsidRPr="00DD2B72">
        <w:rPr>
          <w:rFonts w:ascii="Times New Roman" w:eastAsiaTheme="minorEastAsia" w:hAnsi="Times New Roman" w:cs="Times New Roman"/>
          <w:bCs/>
          <w:sz w:val="24"/>
          <w:szCs w:val="24"/>
          <w:lang w:eastAsia="en-IN"/>
        </w:rPr>
        <w:t xml:space="preserve"> packages are to be taken up exploring other sources of funding.</w:t>
      </w:r>
    </w:p>
    <w:p w:rsidR="00DD2B72" w:rsidRPr="00DD2B72" w:rsidRDefault="00DD2B72" w:rsidP="00DD2B72">
      <w:pPr>
        <w:spacing w:after="0"/>
        <w:jc w:val="both"/>
        <w:rPr>
          <w:rFonts w:ascii="Times New Roman" w:eastAsiaTheme="minorEastAsia" w:hAnsi="Times New Roman" w:cs="Times New Roman"/>
          <w:sz w:val="24"/>
          <w:szCs w:val="24"/>
          <w:lang w:eastAsia="en-IN"/>
        </w:rPr>
      </w:pPr>
      <w:r w:rsidRPr="00DD2B72">
        <w:rPr>
          <w:rFonts w:ascii="Times New Roman" w:eastAsiaTheme="minorEastAsia" w:hAnsi="Times New Roman" w:cs="Times New Roman"/>
          <w:sz w:val="24"/>
          <w:szCs w:val="24"/>
          <w:lang w:eastAsia="en-IN"/>
        </w:rPr>
        <w:tab/>
        <w:t xml:space="preserve">An amount of </w:t>
      </w:r>
      <w:r w:rsidRPr="00DD2B72">
        <w:rPr>
          <w:rFonts w:ascii="Tahoma" w:eastAsia="Times New Roman" w:hAnsi="Tahoma" w:cs="Tahoma"/>
          <w:sz w:val="24"/>
          <w:szCs w:val="24"/>
          <w:lang w:eastAsia="en-IN"/>
        </w:rPr>
        <w:t>₹</w:t>
      </w:r>
      <w:r w:rsidRPr="00DD2B72">
        <w:rPr>
          <w:rFonts w:ascii="Times New Roman" w:eastAsia="Times New Roman" w:hAnsi="Times New Roman" w:cs="Times New Roman"/>
          <w:sz w:val="24"/>
          <w:szCs w:val="24"/>
          <w:lang w:eastAsia="en-IN"/>
        </w:rPr>
        <w:t xml:space="preserve"> 144.00</w:t>
      </w:r>
      <w:r w:rsidRPr="00DD2B72">
        <w:rPr>
          <w:rFonts w:ascii="Times New Roman" w:eastAsiaTheme="minorEastAsia" w:hAnsi="Times New Roman" w:cs="Times New Roman"/>
          <w:sz w:val="24"/>
          <w:szCs w:val="24"/>
          <w:lang w:eastAsia="en-IN"/>
        </w:rPr>
        <w:t xml:space="preserve"> lakh is provided for spill over payments under package A&amp;B in the Budget 2021-22.</w:t>
      </w:r>
    </w:p>
    <w:p w:rsidR="00DD2B72" w:rsidRPr="00DD2B72" w:rsidRDefault="00DD2B72" w:rsidP="00F0608F">
      <w:pPr>
        <w:numPr>
          <w:ilvl w:val="0"/>
          <w:numId w:val="94"/>
        </w:numPr>
        <w:spacing w:after="0" w:line="240" w:lineRule="auto"/>
        <w:contextualSpacing/>
        <w:rPr>
          <w:rFonts w:ascii="Times New Roman" w:eastAsiaTheme="minorEastAsia" w:hAnsi="Times New Roman" w:cs="Times New Roman"/>
          <w:b/>
          <w:bCs/>
          <w:sz w:val="24"/>
          <w:szCs w:val="24"/>
          <w:lang w:eastAsia="en-IN"/>
        </w:rPr>
      </w:pPr>
      <w:r w:rsidRPr="00DD2B72">
        <w:rPr>
          <w:rFonts w:ascii="Times New Roman" w:eastAsiaTheme="minorEastAsia" w:hAnsi="Times New Roman" w:cs="Times New Roman"/>
          <w:b/>
          <w:bCs/>
          <w:sz w:val="24"/>
          <w:szCs w:val="24"/>
          <w:lang w:eastAsia="en-IN"/>
        </w:rPr>
        <w:t xml:space="preserve">Implementation of PPP (Annuity) Road Maintenance Projects </w:t>
      </w:r>
    </w:p>
    <w:p w:rsidR="00DD2B72" w:rsidRPr="00DD2B72" w:rsidRDefault="00DD2B72" w:rsidP="00DD2B72">
      <w:pPr>
        <w:spacing w:after="0" w:line="240" w:lineRule="auto"/>
        <w:ind w:left="720"/>
        <w:jc w:val="right"/>
        <w:rPr>
          <w:rFonts w:ascii="Times New Roman" w:eastAsiaTheme="minorEastAsia" w:hAnsi="Times New Roman" w:cs="Times New Roman"/>
          <w:b/>
          <w:sz w:val="24"/>
          <w:szCs w:val="24"/>
          <w:lang w:eastAsia="en-IN"/>
        </w:rPr>
      </w:pPr>
      <w:r w:rsidRPr="00DD2B72">
        <w:rPr>
          <w:rFonts w:ascii="Times New Roman" w:eastAsiaTheme="minorEastAsia" w:hAnsi="Times New Roman" w:cs="Times New Roman"/>
          <w:b/>
          <w:bCs/>
          <w:sz w:val="24"/>
          <w:szCs w:val="24"/>
          <w:lang w:eastAsia="en-IN"/>
        </w:rPr>
        <w:tab/>
      </w:r>
      <w:r w:rsidRPr="00DD2B72">
        <w:rPr>
          <w:rFonts w:ascii="Times New Roman" w:eastAsiaTheme="minorEastAsia" w:hAnsi="Times New Roman" w:cs="Times New Roman"/>
          <w:b/>
          <w:bCs/>
          <w:sz w:val="24"/>
          <w:szCs w:val="24"/>
          <w:lang w:eastAsia="en-IN"/>
        </w:rPr>
        <w:tab/>
      </w:r>
      <w:r w:rsidRPr="00DD2B72">
        <w:rPr>
          <w:rFonts w:ascii="Times New Roman" w:eastAsiaTheme="minorEastAsia" w:hAnsi="Times New Roman" w:cs="Times New Roman"/>
          <w:b/>
          <w:bCs/>
          <w:sz w:val="24"/>
          <w:szCs w:val="24"/>
          <w:lang w:eastAsia="en-IN"/>
        </w:rPr>
        <w:tab/>
      </w:r>
      <w:r w:rsidRPr="00DD2B72">
        <w:rPr>
          <w:rFonts w:ascii="Times New Roman" w:eastAsiaTheme="minorEastAsia" w:hAnsi="Times New Roman" w:cs="Times New Roman"/>
          <w:b/>
          <w:bCs/>
          <w:sz w:val="24"/>
          <w:szCs w:val="24"/>
          <w:lang w:eastAsia="en-IN"/>
        </w:rPr>
        <w:tab/>
      </w:r>
      <w:r w:rsidRPr="00DD2B72">
        <w:rPr>
          <w:rFonts w:ascii="Times New Roman" w:eastAsiaTheme="minorEastAsia" w:hAnsi="Times New Roman" w:cs="Times New Roman"/>
          <w:b/>
          <w:bCs/>
          <w:sz w:val="24"/>
          <w:szCs w:val="24"/>
          <w:lang w:eastAsia="en-IN"/>
        </w:rPr>
        <w:tab/>
      </w:r>
      <w:r w:rsidRPr="00DD2B72">
        <w:rPr>
          <w:rFonts w:ascii="Times New Roman" w:eastAsiaTheme="minorEastAsia" w:hAnsi="Times New Roman" w:cs="Times New Roman"/>
          <w:b/>
          <w:sz w:val="24"/>
          <w:szCs w:val="24"/>
          <w:lang w:eastAsia="en-IN"/>
        </w:rPr>
        <w:t xml:space="preserve">                              (Outlay: </w:t>
      </w:r>
      <w:r w:rsidRPr="00DD2B72">
        <w:rPr>
          <w:rFonts w:ascii="Tahoma" w:eastAsia="Times New Roman" w:hAnsi="Tahoma" w:cs="Tahoma"/>
          <w:sz w:val="24"/>
          <w:szCs w:val="24"/>
          <w:lang w:eastAsia="en-IN"/>
        </w:rPr>
        <w:t>₹</w:t>
      </w:r>
      <w:r w:rsidRPr="00DD2B72">
        <w:rPr>
          <w:rFonts w:ascii="Times New Roman" w:eastAsia="Times New Roman" w:hAnsi="Times New Roman" w:cs="Times New Roman"/>
          <w:sz w:val="24"/>
          <w:szCs w:val="24"/>
          <w:lang w:eastAsia="en-IN"/>
        </w:rPr>
        <w:t xml:space="preserve"> </w:t>
      </w:r>
      <w:r w:rsidRPr="00DD2B72">
        <w:rPr>
          <w:rFonts w:ascii="Times New Roman" w:eastAsia="Times New Roman" w:hAnsi="Times New Roman" w:cs="Times New Roman"/>
          <w:b/>
          <w:bCs/>
          <w:sz w:val="24"/>
          <w:szCs w:val="24"/>
          <w:lang w:eastAsia="en-IN"/>
        </w:rPr>
        <w:t>5886.00</w:t>
      </w:r>
      <w:r w:rsidRPr="00DD2B72">
        <w:rPr>
          <w:rFonts w:ascii="Times New Roman" w:eastAsiaTheme="minorEastAsia" w:hAnsi="Times New Roman" w:cs="Times New Roman"/>
          <w:b/>
          <w:sz w:val="24"/>
          <w:szCs w:val="24"/>
          <w:lang w:eastAsia="en-IN"/>
        </w:rPr>
        <w:t xml:space="preserve"> lakh)</w:t>
      </w:r>
    </w:p>
    <w:p w:rsidR="00DD2B72" w:rsidRPr="00DD2B72" w:rsidRDefault="00DD2B72" w:rsidP="00DD2B72">
      <w:pPr>
        <w:spacing w:after="0"/>
        <w:jc w:val="both"/>
        <w:rPr>
          <w:rFonts w:ascii="Times New Roman" w:eastAsiaTheme="minorEastAsia" w:hAnsi="Times New Roman" w:cs="Times New Roman"/>
          <w:sz w:val="24"/>
          <w:szCs w:val="24"/>
          <w:lang w:eastAsia="en-IN"/>
        </w:rPr>
      </w:pPr>
      <w:r w:rsidRPr="00DD2B72">
        <w:rPr>
          <w:rFonts w:ascii="Times New Roman" w:eastAsiaTheme="minorEastAsia" w:hAnsi="Times New Roman" w:cs="Times New Roman"/>
          <w:sz w:val="24"/>
          <w:szCs w:val="24"/>
          <w:lang w:eastAsia="en-IN"/>
        </w:rPr>
        <w:tab/>
        <w:t xml:space="preserve">The Public Works Department intends to extend the P.P.P. (Annuity) model project concept followed in the State Capital Road Improvement Project to other cities to ensure that maximum road length is upgraded as quality roads with suitable warranty provisions. </w:t>
      </w:r>
    </w:p>
    <w:p w:rsidR="00DD2B72" w:rsidRPr="00DD2B72" w:rsidRDefault="00DD2B72" w:rsidP="00DD2B72">
      <w:pPr>
        <w:spacing w:after="0"/>
        <w:ind w:firstLine="360"/>
        <w:jc w:val="both"/>
        <w:rPr>
          <w:rFonts w:ascii="Times New Roman" w:eastAsiaTheme="minorEastAsia" w:hAnsi="Times New Roman" w:cs="Times New Roman"/>
          <w:sz w:val="24"/>
          <w:szCs w:val="24"/>
          <w:lang w:eastAsia="en-IN"/>
        </w:rPr>
      </w:pPr>
      <w:r w:rsidRPr="00DD2B72">
        <w:rPr>
          <w:rFonts w:ascii="Times New Roman" w:eastAsiaTheme="minorEastAsia" w:hAnsi="Times New Roman" w:cs="Times New Roman"/>
          <w:sz w:val="24"/>
          <w:szCs w:val="24"/>
          <w:lang w:eastAsia="en-IN"/>
        </w:rPr>
        <w:t xml:space="preserve">  In general, as per Concession Agreement, the first annuity payment date will fall due after 180 days from date of Commercial Operation Date (COD). The financial commitment towards payment of Annuity during 2021-22 is given below:</w:t>
      </w:r>
    </w:p>
    <w:tbl>
      <w:tblPr>
        <w:tblStyle w:val="TableGrid2"/>
        <w:tblW w:w="8788" w:type="dxa"/>
        <w:jc w:val="center"/>
        <w:tblInd w:w="392" w:type="dxa"/>
        <w:tblLook w:val="04A0" w:firstRow="1" w:lastRow="0" w:firstColumn="1" w:lastColumn="0" w:noHBand="0" w:noVBand="1"/>
      </w:tblPr>
      <w:tblGrid>
        <w:gridCol w:w="1134"/>
        <w:gridCol w:w="7654"/>
      </w:tblGrid>
      <w:tr w:rsidR="00DD2B72" w:rsidRPr="00DD2B72" w:rsidTr="004B57B1">
        <w:trPr>
          <w:jc w:val="center"/>
        </w:trPr>
        <w:tc>
          <w:tcPr>
            <w:tcW w:w="1134" w:type="dxa"/>
          </w:tcPr>
          <w:p w:rsidR="00DD2B72" w:rsidRPr="00DD2B72" w:rsidRDefault="00DD2B72" w:rsidP="00DD2B72">
            <w:pPr>
              <w:jc w:val="center"/>
              <w:rPr>
                <w:b/>
                <w:bCs/>
              </w:rPr>
            </w:pPr>
            <w:r w:rsidRPr="00DD2B72">
              <w:rPr>
                <w:b/>
                <w:bCs/>
              </w:rPr>
              <w:t>Year</w:t>
            </w:r>
          </w:p>
        </w:tc>
        <w:tc>
          <w:tcPr>
            <w:tcW w:w="7654" w:type="dxa"/>
          </w:tcPr>
          <w:p w:rsidR="00DD2B72" w:rsidRPr="00DD2B72" w:rsidRDefault="00DD2B72" w:rsidP="00DD2B72">
            <w:pPr>
              <w:jc w:val="center"/>
              <w:rPr>
                <w:b/>
                <w:bCs/>
              </w:rPr>
            </w:pPr>
            <w:r w:rsidRPr="00DD2B72">
              <w:rPr>
                <w:b/>
                <w:bCs/>
              </w:rPr>
              <w:t>Concessionaire</w:t>
            </w:r>
          </w:p>
        </w:tc>
      </w:tr>
      <w:tr w:rsidR="00DD2B72" w:rsidRPr="00DD2B72" w:rsidTr="004B57B1">
        <w:trPr>
          <w:trHeight w:val="331"/>
          <w:jc w:val="center"/>
        </w:trPr>
        <w:tc>
          <w:tcPr>
            <w:tcW w:w="1134" w:type="dxa"/>
            <w:vMerge w:val="restart"/>
            <w:vAlign w:val="center"/>
          </w:tcPr>
          <w:p w:rsidR="00DD2B72" w:rsidRPr="00DD2B72" w:rsidRDefault="00DD2B72" w:rsidP="00DD2B72">
            <w:pPr>
              <w:jc w:val="center"/>
            </w:pPr>
            <w:r w:rsidRPr="00DD2B72">
              <w:t>2021-22</w:t>
            </w:r>
          </w:p>
        </w:tc>
        <w:tc>
          <w:tcPr>
            <w:tcW w:w="7654" w:type="dxa"/>
            <w:vAlign w:val="center"/>
          </w:tcPr>
          <w:p w:rsidR="00DD2B72" w:rsidRPr="00DD2B72" w:rsidRDefault="00DD2B72" w:rsidP="00DD2B72">
            <w:pPr>
              <w:tabs>
                <w:tab w:val="left" w:pos="176"/>
              </w:tabs>
              <w:ind w:left="175"/>
              <w:contextualSpacing/>
              <w:rPr>
                <w:b/>
              </w:rPr>
            </w:pPr>
            <w:r w:rsidRPr="00DD2B72">
              <w:rPr>
                <w:b/>
              </w:rPr>
              <w:t>Package –A (Modified)</w:t>
            </w:r>
          </w:p>
          <w:p w:rsidR="00DD2B72" w:rsidRPr="00DD2B72" w:rsidRDefault="00DD2B72" w:rsidP="00F0608F">
            <w:pPr>
              <w:numPr>
                <w:ilvl w:val="0"/>
                <w:numId w:val="110"/>
              </w:numPr>
              <w:tabs>
                <w:tab w:val="left" w:pos="176"/>
              </w:tabs>
              <w:ind w:left="175" w:hanging="141"/>
              <w:contextualSpacing/>
              <w:rPr>
                <w:bCs/>
              </w:rPr>
            </w:pPr>
            <w:proofErr w:type="spellStart"/>
            <w:r w:rsidRPr="00DD2B72">
              <w:rPr>
                <w:bCs/>
              </w:rPr>
              <w:t>Vidyanagar</w:t>
            </w:r>
            <w:proofErr w:type="spellEnd"/>
            <w:r w:rsidRPr="00DD2B72">
              <w:rPr>
                <w:bCs/>
              </w:rPr>
              <w:t xml:space="preserve"> – </w:t>
            </w:r>
            <w:proofErr w:type="spellStart"/>
            <w:r w:rsidRPr="00DD2B72">
              <w:rPr>
                <w:bCs/>
              </w:rPr>
              <w:t>Maipady</w:t>
            </w:r>
            <w:proofErr w:type="spellEnd"/>
            <w:r w:rsidRPr="00DD2B72">
              <w:rPr>
                <w:bCs/>
              </w:rPr>
              <w:t xml:space="preserve"> – </w:t>
            </w:r>
            <w:proofErr w:type="spellStart"/>
            <w:r w:rsidRPr="00DD2B72">
              <w:rPr>
                <w:bCs/>
              </w:rPr>
              <w:t>Seethangoli</w:t>
            </w:r>
            <w:proofErr w:type="spellEnd"/>
            <w:r w:rsidRPr="00DD2B72">
              <w:rPr>
                <w:bCs/>
              </w:rPr>
              <w:t xml:space="preserve"> Road,  </w:t>
            </w:r>
            <w:proofErr w:type="spellStart"/>
            <w:r w:rsidRPr="00DD2B72">
              <w:rPr>
                <w:bCs/>
              </w:rPr>
              <w:t>Kasargod</w:t>
            </w:r>
            <w:proofErr w:type="spellEnd"/>
            <w:r w:rsidRPr="00DD2B72">
              <w:rPr>
                <w:bCs/>
              </w:rPr>
              <w:t xml:space="preserve"> (9.40 km) </w:t>
            </w:r>
          </w:p>
          <w:p w:rsidR="00DD2B72" w:rsidRPr="00DD2B72" w:rsidRDefault="00DD2B72" w:rsidP="00F0608F">
            <w:pPr>
              <w:numPr>
                <w:ilvl w:val="0"/>
                <w:numId w:val="109"/>
              </w:numPr>
              <w:ind w:left="175" w:hanging="141"/>
              <w:contextualSpacing/>
              <w:rPr>
                <w:bCs/>
              </w:rPr>
            </w:pPr>
            <w:proofErr w:type="spellStart"/>
            <w:r w:rsidRPr="00DD2B72">
              <w:rPr>
                <w:bCs/>
              </w:rPr>
              <w:t>Uppala</w:t>
            </w:r>
            <w:proofErr w:type="spellEnd"/>
            <w:r w:rsidRPr="00DD2B72">
              <w:rPr>
                <w:bCs/>
              </w:rPr>
              <w:t xml:space="preserve"> – </w:t>
            </w:r>
            <w:proofErr w:type="spellStart"/>
            <w:r w:rsidRPr="00DD2B72">
              <w:rPr>
                <w:bCs/>
              </w:rPr>
              <w:t>Kaniyana</w:t>
            </w:r>
            <w:proofErr w:type="spellEnd"/>
            <w:r w:rsidRPr="00DD2B72">
              <w:rPr>
                <w:bCs/>
              </w:rPr>
              <w:t xml:space="preserve"> Road, </w:t>
            </w:r>
            <w:proofErr w:type="spellStart"/>
            <w:r w:rsidRPr="00DD2B72">
              <w:rPr>
                <w:bCs/>
              </w:rPr>
              <w:t>Kasargod</w:t>
            </w:r>
            <w:proofErr w:type="spellEnd"/>
            <w:r w:rsidRPr="00DD2B72">
              <w:rPr>
                <w:bCs/>
              </w:rPr>
              <w:t xml:space="preserve"> (15.60 km)</w:t>
            </w:r>
          </w:p>
        </w:tc>
      </w:tr>
      <w:tr w:rsidR="00DD2B72" w:rsidRPr="00DD2B72" w:rsidTr="004B57B1">
        <w:trPr>
          <w:jc w:val="center"/>
        </w:trPr>
        <w:tc>
          <w:tcPr>
            <w:tcW w:w="1134" w:type="dxa"/>
            <w:vMerge/>
            <w:vAlign w:val="center"/>
          </w:tcPr>
          <w:p w:rsidR="00DD2B72" w:rsidRPr="00DD2B72" w:rsidRDefault="00DD2B72" w:rsidP="00DD2B72">
            <w:pPr>
              <w:jc w:val="center"/>
            </w:pPr>
          </w:p>
        </w:tc>
        <w:tc>
          <w:tcPr>
            <w:tcW w:w="7654" w:type="dxa"/>
            <w:vAlign w:val="center"/>
          </w:tcPr>
          <w:p w:rsidR="00DD2B72" w:rsidRPr="00DD2B72" w:rsidRDefault="00DD2B72" w:rsidP="00DD2B72">
            <w:pPr>
              <w:ind w:left="175"/>
              <w:contextualSpacing/>
              <w:jc w:val="both"/>
              <w:rPr>
                <w:b/>
              </w:rPr>
            </w:pPr>
            <w:r w:rsidRPr="00DD2B72">
              <w:rPr>
                <w:b/>
              </w:rPr>
              <w:t>Package – B</w:t>
            </w:r>
          </w:p>
          <w:p w:rsidR="00DD2B72" w:rsidRPr="00DD2B72" w:rsidRDefault="00DD2B72" w:rsidP="00F0608F">
            <w:pPr>
              <w:numPr>
                <w:ilvl w:val="0"/>
                <w:numId w:val="97"/>
              </w:numPr>
              <w:ind w:left="175" w:hanging="142"/>
              <w:contextualSpacing/>
              <w:jc w:val="both"/>
              <w:rPr>
                <w:bCs/>
              </w:rPr>
            </w:pPr>
            <w:proofErr w:type="spellStart"/>
            <w:r w:rsidRPr="00DD2B72">
              <w:rPr>
                <w:bCs/>
              </w:rPr>
              <w:t>Kanjirapally</w:t>
            </w:r>
            <w:proofErr w:type="spellEnd"/>
            <w:r w:rsidRPr="00DD2B72">
              <w:rPr>
                <w:bCs/>
              </w:rPr>
              <w:t xml:space="preserve"> - </w:t>
            </w:r>
            <w:proofErr w:type="spellStart"/>
            <w:r w:rsidRPr="00DD2B72">
              <w:rPr>
                <w:bCs/>
              </w:rPr>
              <w:t>Kanhiramkavala</w:t>
            </w:r>
            <w:proofErr w:type="spellEnd"/>
            <w:r w:rsidRPr="00DD2B72">
              <w:rPr>
                <w:bCs/>
              </w:rPr>
              <w:t xml:space="preserve"> Road (</w:t>
            </w:r>
            <w:proofErr w:type="spellStart"/>
            <w:r w:rsidRPr="00DD2B72">
              <w:rPr>
                <w:bCs/>
              </w:rPr>
              <w:t>Sabarimala</w:t>
            </w:r>
            <w:proofErr w:type="spellEnd"/>
            <w:r w:rsidRPr="00DD2B72">
              <w:rPr>
                <w:bCs/>
              </w:rPr>
              <w:t xml:space="preserve"> - </w:t>
            </w:r>
            <w:proofErr w:type="spellStart"/>
            <w:r w:rsidRPr="00DD2B72">
              <w:rPr>
                <w:bCs/>
              </w:rPr>
              <w:t>Kodaikkanal</w:t>
            </w:r>
            <w:proofErr w:type="spellEnd"/>
            <w:r w:rsidRPr="00DD2B72">
              <w:rPr>
                <w:bCs/>
              </w:rPr>
              <w:t xml:space="preserve"> Road), </w:t>
            </w:r>
            <w:proofErr w:type="spellStart"/>
            <w:r w:rsidRPr="00DD2B72">
              <w:rPr>
                <w:bCs/>
              </w:rPr>
              <w:t>Kottayam</w:t>
            </w:r>
            <w:proofErr w:type="spellEnd"/>
            <w:r w:rsidRPr="00DD2B72">
              <w:rPr>
                <w:bCs/>
              </w:rPr>
              <w:t xml:space="preserve"> (36.10 km) </w:t>
            </w:r>
          </w:p>
          <w:p w:rsidR="00DD2B72" w:rsidRPr="00DD2B72" w:rsidRDefault="00DD2B72" w:rsidP="00F0608F">
            <w:pPr>
              <w:numPr>
                <w:ilvl w:val="0"/>
                <w:numId w:val="97"/>
              </w:numPr>
              <w:ind w:left="175" w:hanging="142"/>
              <w:contextualSpacing/>
              <w:jc w:val="both"/>
              <w:rPr>
                <w:bCs/>
              </w:rPr>
            </w:pPr>
            <w:proofErr w:type="spellStart"/>
            <w:r w:rsidRPr="00DD2B72">
              <w:rPr>
                <w:bCs/>
              </w:rPr>
              <w:t>Vellanadu-Aryanadu</w:t>
            </w:r>
            <w:proofErr w:type="spellEnd"/>
            <w:r w:rsidRPr="00DD2B72">
              <w:rPr>
                <w:bCs/>
              </w:rPr>
              <w:t xml:space="preserve"> – </w:t>
            </w:r>
            <w:proofErr w:type="spellStart"/>
            <w:r w:rsidRPr="00DD2B72">
              <w:rPr>
                <w:bCs/>
              </w:rPr>
              <w:t>Chettachal</w:t>
            </w:r>
            <w:proofErr w:type="spellEnd"/>
            <w:r w:rsidRPr="00DD2B72">
              <w:rPr>
                <w:bCs/>
              </w:rPr>
              <w:t xml:space="preserve"> Road, Thiruvananthapuram (21.90 km) </w:t>
            </w:r>
          </w:p>
        </w:tc>
      </w:tr>
    </w:tbl>
    <w:p w:rsidR="00DD2B72" w:rsidRPr="00DD2B72" w:rsidRDefault="00DD2B72" w:rsidP="00B53C47">
      <w:pPr>
        <w:spacing w:before="120" w:after="0"/>
        <w:ind w:firstLine="720"/>
        <w:rPr>
          <w:rFonts w:ascii="Times New Roman" w:eastAsiaTheme="minorEastAsia" w:hAnsi="Times New Roman" w:cs="Times New Roman"/>
          <w:b/>
          <w:sz w:val="24"/>
          <w:szCs w:val="24"/>
          <w:lang w:eastAsia="en-IN"/>
        </w:rPr>
      </w:pPr>
      <w:r w:rsidRPr="00DD2B72">
        <w:rPr>
          <w:rFonts w:ascii="Times New Roman" w:eastAsiaTheme="minorEastAsia" w:hAnsi="Times New Roman" w:cs="Times New Roman"/>
          <w:sz w:val="24"/>
          <w:szCs w:val="24"/>
          <w:lang w:eastAsia="en-IN"/>
        </w:rPr>
        <w:t xml:space="preserve">An amount of </w:t>
      </w:r>
      <w:r w:rsidRPr="00DD2B72">
        <w:rPr>
          <w:rFonts w:ascii="Tahoma" w:eastAsia="Times New Roman" w:hAnsi="Tahoma" w:cs="Tahoma"/>
          <w:sz w:val="24"/>
          <w:szCs w:val="24"/>
          <w:lang w:eastAsia="en-IN"/>
        </w:rPr>
        <w:t>₹</w:t>
      </w:r>
      <w:r w:rsidRPr="00DD2B72">
        <w:rPr>
          <w:rFonts w:ascii="Times New Roman" w:eastAsia="Times New Roman" w:hAnsi="Times New Roman" w:cs="Times New Roman"/>
          <w:sz w:val="24"/>
          <w:szCs w:val="24"/>
          <w:lang w:eastAsia="en-IN"/>
        </w:rPr>
        <w:t xml:space="preserve">5886.00 </w:t>
      </w:r>
      <w:r w:rsidRPr="00DD2B72">
        <w:rPr>
          <w:rFonts w:ascii="Times New Roman" w:eastAsiaTheme="minorEastAsia" w:hAnsi="Times New Roman" w:cs="Times New Roman"/>
          <w:sz w:val="24"/>
          <w:szCs w:val="24"/>
          <w:lang w:eastAsia="en-IN"/>
        </w:rPr>
        <w:t>lakh is provided for the scheme in the Budget 2021-22 for meeting annuity payments.</w:t>
      </w:r>
    </w:p>
    <w:p w:rsidR="00DD2B72" w:rsidRPr="00DD2B72" w:rsidRDefault="00DD2B72" w:rsidP="00F0608F">
      <w:pPr>
        <w:numPr>
          <w:ilvl w:val="0"/>
          <w:numId w:val="94"/>
        </w:numPr>
        <w:spacing w:after="0" w:line="240" w:lineRule="auto"/>
        <w:jc w:val="both"/>
        <w:rPr>
          <w:rFonts w:ascii="Times New Roman" w:eastAsia="Times New Roman" w:hAnsi="Times New Roman" w:cs="Times New Roman"/>
          <w:b/>
          <w:sz w:val="24"/>
          <w:szCs w:val="24"/>
          <w:lang w:eastAsia="en-IN"/>
        </w:rPr>
      </w:pPr>
      <w:r w:rsidRPr="00DD2B72">
        <w:rPr>
          <w:rFonts w:ascii="Times New Roman" w:eastAsia="Times New Roman" w:hAnsi="Times New Roman" w:cs="Times New Roman"/>
          <w:b/>
          <w:sz w:val="24"/>
          <w:szCs w:val="24"/>
          <w:lang w:eastAsia="en-IN"/>
        </w:rPr>
        <w:t xml:space="preserve">Feasibility Studies for New Schemes/ Projects (Roads) </w:t>
      </w:r>
    </w:p>
    <w:p w:rsidR="00DD2B72" w:rsidRPr="00DD2B72" w:rsidRDefault="00DD2B72" w:rsidP="00DD2B72">
      <w:pPr>
        <w:spacing w:after="0" w:line="240" w:lineRule="auto"/>
        <w:ind w:firstLine="720"/>
        <w:jc w:val="right"/>
        <w:rPr>
          <w:rFonts w:ascii="Times New Roman" w:eastAsia="Times New Roman" w:hAnsi="Times New Roman" w:cs="Times New Roman"/>
          <w:b/>
          <w:bCs/>
          <w:sz w:val="24"/>
          <w:szCs w:val="24"/>
          <w:lang w:eastAsia="en-IN"/>
        </w:rPr>
      </w:pPr>
      <w:r w:rsidRPr="00DD2B72">
        <w:rPr>
          <w:rFonts w:ascii="Times New Roman" w:eastAsia="Times New Roman" w:hAnsi="Times New Roman" w:cs="Times New Roman"/>
          <w:sz w:val="24"/>
          <w:szCs w:val="24"/>
          <w:lang w:eastAsia="en-IN"/>
        </w:rPr>
        <w:tab/>
      </w:r>
      <w:r w:rsidRPr="00DD2B72">
        <w:rPr>
          <w:rFonts w:ascii="Times New Roman" w:eastAsia="Times New Roman" w:hAnsi="Times New Roman" w:cs="Times New Roman"/>
          <w:sz w:val="24"/>
          <w:szCs w:val="24"/>
          <w:lang w:eastAsia="en-IN"/>
        </w:rPr>
        <w:tab/>
      </w:r>
      <w:r w:rsidRPr="00DD2B72">
        <w:rPr>
          <w:rFonts w:ascii="Times New Roman" w:eastAsia="Times New Roman" w:hAnsi="Times New Roman" w:cs="Times New Roman"/>
          <w:sz w:val="24"/>
          <w:szCs w:val="24"/>
          <w:lang w:eastAsia="en-IN"/>
        </w:rPr>
        <w:tab/>
      </w:r>
      <w:r w:rsidRPr="00DD2B72">
        <w:rPr>
          <w:rFonts w:ascii="Times New Roman" w:eastAsia="Times New Roman" w:hAnsi="Times New Roman" w:cs="Times New Roman"/>
          <w:sz w:val="24"/>
          <w:szCs w:val="24"/>
          <w:lang w:eastAsia="en-IN"/>
        </w:rPr>
        <w:tab/>
      </w:r>
      <w:r w:rsidRPr="00DD2B72">
        <w:rPr>
          <w:rFonts w:ascii="Times New Roman" w:eastAsia="Times New Roman" w:hAnsi="Times New Roman" w:cs="Times New Roman"/>
          <w:sz w:val="24"/>
          <w:szCs w:val="24"/>
          <w:lang w:eastAsia="en-IN"/>
        </w:rPr>
        <w:tab/>
      </w:r>
      <w:r w:rsidRPr="00DD2B72">
        <w:rPr>
          <w:rFonts w:ascii="Times New Roman" w:eastAsia="Times New Roman" w:hAnsi="Times New Roman" w:cs="Times New Roman"/>
          <w:b/>
          <w:bCs/>
          <w:sz w:val="24"/>
          <w:szCs w:val="24"/>
          <w:lang w:eastAsia="en-IN"/>
        </w:rPr>
        <w:t xml:space="preserve">                                 (Outlay: </w:t>
      </w:r>
      <w:r w:rsidRPr="00DD2B72">
        <w:rPr>
          <w:rFonts w:ascii="Tahoma" w:eastAsia="Times New Roman" w:hAnsi="Tahoma" w:cs="Tahoma"/>
          <w:sz w:val="24"/>
          <w:szCs w:val="24"/>
          <w:lang w:eastAsia="en-IN"/>
        </w:rPr>
        <w:t>₹</w:t>
      </w:r>
      <w:r w:rsidRPr="00DD2B72">
        <w:rPr>
          <w:rFonts w:ascii="Times New Roman" w:eastAsia="Times New Roman" w:hAnsi="Times New Roman" w:cs="Times New Roman"/>
          <w:sz w:val="24"/>
          <w:szCs w:val="24"/>
          <w:lang w:eastAsia="en-IN"/>
        </w:rPr>
        <w:t xml:space="preserve"> </w:t>
      </w:r>
      <w:r w:rsidRPr="00DD2B72">
        <w:rPr>
          <w:rFonts w:ascii="Times New Roman" w:eastAsia="Times New Roman" w:hAnsi="Times New Roman" w:cs="Times New Roman"/>
          <w:b/>
          <w:bCs/>
          <w:sz w:val="24"/>
          <w:szCs w:val="24"/>
          <w:lang w:eastAsia="en-IN"/>
        </w:rPr>
        <w:t>350.00 lakh)</w:t>
      </w:r>
    </w:p>
    <w:p w:rsidR="00DD2B72" w:rsidRPr="00DD2B72" w:rsidRDefault="00DD2B72" w:rsidP="00DD2B72">
      <w:pPr>
        <w:spacing w:after="0"/>
        <w:jc w:val="both"/>
        <w:rPr>
          <w:rFonts w:ascii="Times New Roman" w:eastAsiaTheme="minorEastAsia" w:hAnsi="Times New Roman" w:cs="Times New Roman"/>
          <w:sz w:val="24"/>
          <w:szCs w:val="24"/>
          <w:lang w:eastAsia="en-IN"/>
        </w:rPr>
      </w:pPr>
      <w:r w:rsidRPr="00DD2B72">
        <w:rPr>
          <w:rFonts w:ascii="Times New Roman" w:eastAsiaTheme="minorEastAsia" w:hAnsi="Times New Roman" w:cs="Times New Roman"/>
          <w:sz w:val="24"/>
          <w:szCs w:val="24"/>
          <w:lang w:eastAsia="en-IN"/>
        </w:rPr>
        <w:tab/>
        <w:t>Public Works Department is taking up major projects routinely which require feasibility studies, DPR preparation and detailed design and implemental plans. Provisions need to meet the expenditure on conducting feasibility studies, investigation studies, preparing DPR for new schemes, projects/</w:t>
      </w:r>
      <w:proofErr w:type="spellStart"/>
      <w:r w:rsidRPr="00DD2B72">
        <w:rPr>
          <w:rFonts w:ascii="Times New Roman" w:eastAsiaTheme="minorEastAsia" w:hAnsi="Times New Roman" w:cs="Times New Roman"/>
          <w:sz w:val="24"/>
          <w:szCs w:val="24"/>
          <w:lang w:eastAsia="en-IN"/>
        </w:rPr>
        <w:t>programmes</w:t>
      </w:r>
      <w:proofErr w:type="spellEnd"/>
      <w:r w:rsidRPr="00DD2B72">
        <w:rPr>
          <w:rFonts w:ascii="Times New Roman" w:eastAsiaTheme="minorEastAsia" w:hAnsi="Times New Roman" w:cs="Times New Roman"/>
          <w:sz w:val="24"/>
          <w:szCs w:val="24"/>
          <w:lang w:eastAsia="en-IN"/>
        </w:rPr>
        <w:t xml:space="preserve"> for those works undertaken by the department as well as through institutions like KHRI, NATPAC and other agencies. </w:t>
      </w:r>
    </w:p>
    <w:p w:rsidR="00DD2B72" w:rsidRPr="00DD2B72" w:rsidRDefault="00DD2B72" w:rsidP="00DD2B72">
      <w:pPr>
        <w:spacing w:after="0"/>
        <w:jc w:val="both"/>
        <w:rPr>
          <w:rFonts w:ascii="Times New Roman" w:eastAsiaTheme="minorEastAsia" w:hAnsi="Times New Roman" w:cs="Times New Roman"/>
          <w:sz w:val="24"/>
          <w:szCs w:val="24"/>
          <w:lang w:eastAsia="en-IN"/>
        </w:rPr>
      </w:pPr>
      <w:r w:rsidRPr="00DD2B72">
        <w:rPr>
          <w:rFonts w:ascii="Times New Roman" w:eastAsiaTheme="minorEastAsia" w:hAnsi="Times New Roman" w:cs="Times New Roman"/>
          <w:sz w:val="24"/>
          <w:szCs w:val="24"/>
          <w:lang w:eastAsia="en-IN"/>
        </w:rPr>
        <w:tab/>
      </w:r>
      <w:r w:rsidRPr="00DD2B72">
        <w:rPr>
          <w:rFonts w:ascii="Times New Roman" w:eastAsiaTheme="minorEastAsia" w:hAnsi="Times New Roman" w:cs="Times New Roman"/>
          <w:bCs/>
          <w:sz w:val="24"/>
          <w:szCs w:val="24"/>
          <w:lang w:eastAsia="en-IN"/>
        </w:rPr>
        <w:t>Preparations of Comprehensive Mobility Plan and Road Network Development Plan for all Districts with particular emphasis/priority to Corporations are</w:t>
      </w:r>
      <w:r w:rsidRPr="00DD2B72">
        <w:rPr>
          <w:rFonts w:ascii="Times New Roman" w:eastAsiaTheme="minorEastAsia" w:hAnsi="Times New Roman" w:cs="Times New Roman"/>
          <w:sz w:val="24"/>
          <w:szCs w:val="24"/>
          <w:lang w:eastAsia="en-IN"/>
        </w:rPr>
        <w:t xml:space="preserve"> to be taken up for the planned development of sustainable and safe transport in cities/towns.</w:t>
      </w:r>
    </w:p>
    <w:p w:rsidR="00DD2B72" w:rsidRDefault="00DD2B72" w:rsidP="00DD2B72">
      <w:pPr>
        <w:spacing w:after="0"/>
        <w:jc w:val="both"/>
        <w:rPr>
          <w:rFonts w:ascii="Times New Roman" w:eastAsiaTheme="minorEastAsia" w:hAnsi="Times New Roman" w:cs="Times New Roman"/>
          <w:sz w:val="24"/>
          <w:szCs w:val="24"/>
          <w:lang w:eastAsia="en-IN"/>
        </w:rPr>
      </w:pPr>
      <w:r w:rsidRPr="00DD2B72">
        <w:rPr>
          <w:rFonts w:ascii="Times New Roman" w:eastAsiaTheme="minorEastAsia" w:hAnsi="Times New Roman" w:cs="Times New Roman"/>
          <w:sz w:val="24"/>
          <w:szCs w:val="24"/>
          <w:lang w:eastAsia="en-IN"/>
        </w:rPr>
        <w:t xml:space="preserve">           An amount of </w:t>
      </w:r>
      <w:r w:rsidRPr="00DD2B72">
        <w:rPr>
          <w:rFonts w:ascii="Tahoma" w:eastAsia="Times New Roman" w:hAnsi="Tahoma" w:cs="Tahoma"/>
          <w:sz w:val="24"/>
          <w:szCs w:val="24"/>
          <w:lang w:eastAsia="en-IN"/>
        </w:rPr>
        <w:t>₹</w:t>
      </w:r>
      <w:r w:rsidRPr="00DD2B72">
        <w:rPr>
          <w:rFonts w:ascii="Times New Roman" w:eastAsiaTheme="minorEastAsia" w:hAnsi="Times New Roman" w:cs="Times New Roman"/>
          <w:sz w:val="24"/>
          <w:szCs w:val="24"/>
          <w:lang w:eastAsia="en-IN"/>
        </w:rPr>
        <w:t>350.00 lakh is provided for the above activities under the scheme in the Budget 2021-22.</w:t>
      </w:r>
    </w:p>
    <w:p w:rsidR="00B53C47" w:rsidRPr="00DD2B72" w:rsidRDefault="00B53C47" w:rsidP="00DD2B72">
      <w:pPr>
        <w:spacing w:after="0"/>
        <w:jc w:val="both"/>
        <w:rPr>
          <w:rFonts w:ascii="Times New Roman" w:eastAsiaTheme="minorEastAsia" w:hAnsi="Times New Roman" w:cs="Times New Roman"/>
          <w:sz w:val="24"/>
          <w:szCs w:val="24"/>
          <w:lang w:eastAsia="en-IN"/>
        </w:rPr>
      </w:pPr>
    </w:p>
    <w:p w:rsidR="00DD2B72" w:rsidRPr="00DD2B72" w:rsidRDefault="00DD2B72" w:rsidP="00F0608F">
      <w:pPr>
        <w:numPr>
          <w:ilvl w:val="0"/>
          <w:numId w:val="94"/>
        </w:numPr>
        <w:spacing w:after="0" w:line="240" w:lineRule="auto"/>
        <w:jc w:val="both"/>
        <w:rPr>
          <w:rFonts w:ascii="Times New Roman" w:eastAsia="Times New Roman" w:hAnsi="Times New Roman" w:cs="Times New Roman"/>
          <w:b/>
          <w:sz w:val="24"/>
          <w:szCs w:val="24"/>
          <w:lang w:eastAsia="en-IN"/>
        </w:rPr>
      </w:pPr>
      <w:r w:rsidRPr="00DD2B72">
        <w:rPr>
          <w:rFonts w:ascii="Times New Roman" w:eastAsia="Times New Roman" w:hAnsi="Times New Roman" w:cs="Times New Roman"/>
          <w:b/>
          <w:sz w:val="24"/>
          <w:szCs w:val="24"/>
          <w:lang w:eastAsia="en-IN"/>
        </w:rPr>
        <w:lastRenderedPageBreak/>
        <w:t xml:space="preserve">Hill Roads (Hill Highways)          </w:t>
      </w:r>
    </w:p>
    <w:p w:rsidR="00DD2B72" w:rsidRPr="00DD2B72" w:rsidRDefault="00DD2B72" w:rsidP="00DD2B72">
      <w:pPr>
        <w:spacing w:after="0" w:line="240" w:lineRule="auto"/>
        <w:ind w:left="720"/>
        <w:jc w:val="right"/>
        <w:rPr>
          <w:rFonts w:ascii="Times New Roman" w:eastAsiaTheme="minorEastAsia" w:hAnsi="Times New Roman" w:cs="Times New Roman"/>
          <w:b/>
          <w:bCs/>
          <w:sz w:val="24"/>
          <w:szCs w:val="24"/>
          <w:lang w:eastAsia="en-IN"/>
        </w:rPr>
      </w:pPr>
      <w:r w:rsidRPr="00DD2B72">
        <w:rPr>
          <w:rFonts w:ascii="Times New Roman" w:eastAsiaTheme="minorEastAsia" w:hAnsi="Times New Roman" w:cs="Times New Roman"/>
          <w:b/>
          <w:sz w:val="24"/>
          <w:szCs w:val="24"/>
          <w:lang w:eastAsia="en-IN"/>
        </w:rPr>
        <w:tab/>
      </w:r>
      <w:r w:rsidRPr="00DD2B72">
        <w:rPr>
          <w:rFonts w:ascii="Times New Roman" w:eastAsiaTheme="minorEastAsia" w:hAnsi="Times New Roman" w:cs="Times New Roman"/>
          <w:b/>
          <w:sz w:val="24"/>
          <w:szCs w:val="24"/>
          <w:lang w:eastAsia="en-IN"/>
        </w:rPr>
        <w:tab/>
      </w:r>
      <w:r w:rsidRPr="00DD2B72">
        <w:rPr>
          <w:rFonts w:ascii="Times New Roman" w:eastAsiaTheme="minorEastAsia" w:hAnsi="Times New Roman" w:cs="Times New Roman"/>
          <w:b/>
          <w:sz w:val="24"/>
          <w:szCs w:val="24"/>
          <w:lang w:eastAsia="en-IN"/>
        </w:rPr>
        <w:tab/>
      </w:r>
      <w:r w:rsidRPr="00DD2B72">
        <w:rPr>
          <w:rFonts w:ascii="Times New Roman" w:eastAsiaTheme="minorEastAsia" w:hAnsi="Times New Roman" w:cs="Times New Roman"/>
          <w:b/>
          <w:sz w:val="24"/>
          <w:szCs w:val="24"/>
          <w:lang w:eastAsia="en-IN"/>
        </w:rPr>
        <w:tab/>
      </w:r>
      <w:r w:rsidRPr="00DD2B72">
        <w:rPr>
          <w:rFonts w:ascii="Times New Roman" w:eastAsiaTheme="minorEastAsia" w:hAnsi="Times New Roman" w:cs="Times New Roman"/>
          <w:b/>
          <w:sz w:val="24"/>
          <w:szCs w:val="24"/>
          <w:lang w:eastAsia="en-IN"/>
        </w:rPr>
        <w:tab/>
      </w:r>
      <w:r w:rsidRPr="00DD2B72">
        <w:rPr>
          <w:rFonts w:ascii="Times New Roman" w:eastAsiaTheme="minorEastAsia" w:hAnsi="Times New Roman" w:cs="Times New Roman"/>
          <w:b/>
          <w:bCs/>
          <w:sz w:val="24"/>
          <w:szCs w:val="24"/>
          <w:lang w:eastAsia="en-IN"/>
        </w:rPr>
        <w:t xml:space="preserve">                               (Outlay: </w:t>
      </w:r>
      <w:r w:rsidRPr="00DD2B72">
        <w:rPr>
          <w:rFonts w:ascii="Tahoma" w:eastAsia="Times New Roman" w:hAnsi="Tahoma" w:cs="Tahoma"/>
          <w:sz w:val="24"/>
          <w:szCs w:val="24"/>
          <w:lang w:eastAsia="en-IN"/>
        </w:rPr>
        <w:t>₹</w:t>
      </w:r>
      <w:r w:rsidRPr="00DD2B72">
        <w:rPr>
          <w:rFonts w:ascii="Times New Roman" w:eastAsia="Times New Roman" w:hAnsi="Times New Roman" w:cs="Times New Roman"/>
          <w:b/>
          <w:bCs/>
          <w:sz w:val="24"/>
          <w:szCs w:val="24"/>
          <w:lang w:eastAsia="en-IN"/>
        </w:rPr>
        <w:t xml:space="preserve">15.00 </w:t>
      </w:r>
      <w:r w:rsidRPr="00DD2B72">
        <w:rPr>
          <w:rFonts w:ascii="Times New Roman" w:eastAsiaTheme="minorEastAsia" w:hAnsi="Times New Roman" w:cs="Times New Roman"/>
          <w:b/>
          <w:bCs/>
          <w:sz w:val="24"/>
          <w:szCs w:val="24"/>
          <w:lang w:eastAsia="en-IN"/>
        </w:rPr>
        <w:t>lakh)</w:t>
      </w:r>
    </w:p>
    <w:p w:rsidR="00DD2B72" w:rsidRPr="00DD2B72" w:rsidRDefault="00DD2B72" w:rsidP="00DD2B72">
      <w:pPr>
        <w:spacing w:after="0"/>
        <w:ind w:firstLine="720"/>
        <w:jc w:val="both"/>
        <w:rPr>
          <w:rFonts w:ascii="Times New Roman" w:eastAsiaTheme="minorEastAsia" w:hAnsi="Times New Roman" w:cs="Times New Roman"/>
          <w:sz w:val="24"/>
          <w:szCs w:val="24"/>
          <w:lang w:eastAsia="en-IN"/>
        </w:rPr>
      </w:pPr>
      <w:r w:rsidRPr="00DD2B72">
        <w:rPr>
          <w:rFonts w:ascii="Times New Roman" w:eastAsiaTheme="minorEastAsia" w:hAnsi="Times New Roman" w:cs="Times New Roman"/>
          <w:sz w:val="24"/>
          <w:szCs w:val="24"/>
          <w:lang w:eastAsia="en-IN"/>
        </w:rPr>
        <w:t xml:space="preserve">The objective is to develop North South connectivity </w:t>
      </w:r>
      <w:proofErr w:type="spellStart"/>
      <w:r w:rsidRPr="00DD2B72">
        <w:rPr>
          <w:rFonts w:ascii="Times New Roman" w:eastAsiaTheme="minorEastAsia" w:hAnsi="Times New Roman" w:cs="Times New Roman"/>
          <w:sz w:val="24"/>
          <w:szCs w:val="24"/>
          <w:lang w:eastAsia="en-IN"/>
        </w:rPr>
        <w:t>enroute</w:t>
      </w:r>
      <w:proofErr w:type="spellEnd"/>
      <w:r w:rsidRPr="00DD2B72">
        <w:rPr>
          <w:rFonts w:ascii="Times New Roman" w:eastAsiaTheme="minorEastAsia" w:hAnsi="Times New Roman" w:cs="Times New Roman"/>
          <w:sz w:val="24"/>
          <w:szCs w:val="24"/>
          <w:lang w:eastAsia="en-IN"/>
        </w:rPr>
        <w:t xml:space="preserve"> eastern side of Kerala as design roads of uniform standards. The proposed alignment has a total length of 1251 km and major works are proposed to be taken up under KIIFB assistance. </w:t>
      </w:r>
    </w:p>
    <w:p w:rsidR="00DD2B72" w:rsidRPr="00DD2B72" w:rsidRDefault="00DD2B72" w:rsidP="00DD2B72">
      <w:pPr>
        <w:spacing w:after="0"/>
        <w:ind w:firstLine="720"/>
        <w:jc w:val="both"/>
        <w:rPr>
          <w:rFonts w:ascii="Times New Roman" w:eastAsiaTheme="minorEastAsia" w:hAnsi="Times New Roman" w:cs="Times New Roman"/>
          <w:sz w:val="24"/>
          <w:szCs w:val="24"/>
          <w:lang w:eastAsia="en-IN"/>
        </w:rPr>
      </w:pPr>
      <w:r w:rsidRPr="00DD2B72">
        <w:rPr>
          <w:rFonts w:ascii="Times New Roman" w:eastAsiaTheme="minorEastAsia" w:hAnsi="Times New Roman" w:cs="Times New Roman"/>
          <w:sz w:val="24"/>
          <w:szCs w:val="24"/>
          <w:lang w:eastAsia="en-IN"/>
        </w:rPr>
        <w:t xml:space="preserve">An amount of </w:t>
      </w:r>
      <w:r w:rsidRPr="00DD2B72">
        <w:rPr>
          <w:rFonts w:ascii="Tahoma" w:eastAsia="Times New Roman" w:hAnsi="Tahoma" w:cs="Tahoma"/>
          <w:sz w:val="24"/>
          <w:szCs w:val="24"/>
          <w:lang w:eastAsia="en-IN"/>
        </w:rPr>
        <w:t>₹</w:t>
      </w:r>
      <w:r w:rsidRPr="00DD2B72">
        <w:rPr>
          <w:rFonts w:ascii="Times New Roman" w:eastAsiaTheme="minorEastAsia" w:hAnsi="Times New Roman" w:cs="Times New Roman"/>
          <w:sz w:val="24"/>
          <w:szCs w:val="24"/>
          <w:lang w:eastAsia="en-IN"/>
        </w:rPr>
        <w:t>15.00 lakh is provided for the scheme in the Budget 2021-22 for meeting the balance payments of the on-going works in three districts, which were taken up prior to KIIFB assistance.</w:t>
      </w:r>
    </w:p>
    <w:p w:rsidR="00DD2B72" w:rsidRPr="00DD2B72" w:rsidRDefault="00DD2B72" w:rsidP="00F0608F">
      <w:pPr>
        <w:numPr>
          <w:ilvl w:val="0"/>
          <w:numId w:val="94"/>
        </w:numPr>
        <w:spacing w:after="0" w:line="240" w:lineRule="auto"/>
        <w:jc w:val="both"/>
        <w:rPr>
          <w:rFonts w:ascii="Times New Roman" w:eastAsia="Times New Roman" w:hAnsi="Times New Roman" w:cs="Times New Roman"/>
          <w:b/>
          <w:sz w:val="24"/>
          <w:szCs w:val="24"/>
          <w:lang w:eastAsia="en-IN"/>
        </w:rPr>
      </w:pPr>
      <w:r w:rsidRPr="00DD2B72">
        <w:rPr>
          <w:rFonts w:ascii="Times New Roman" w:eastAsia="Times New Roman" w:hAnsi="Times New Roman" w:cs="Times New Roman"/>
          <w:b/>
          <w:sz w:val="24"/>
          <w:szCs w:val="24"/>
          <w:lang w:eastAsia="en-IN"/>
        </w:rPr>
        <w:t>Kerala State Transport Project (KSTP) Phase II (EAP)</w:t>
      </w:r>
    </w:p>
    <w:p w:rsidR="00DD2B72" w:rsidRPr="00DD2B72" w:rsidRDefault="00DD2B72" w:rsidP="00DD2B72">
      <w:pPr>
        <w:spacing w:after="0" w:line="240" w:lineRule="auto"/>
        <w:ind w:left="720"/>
        <w:jc w:val="right"/>
        <w:rPr>
          <w:rFonts w:ascii="Times New Roman" w:eastAsiaTheme="minorEastAsia" w:hAnsi="Times New Roman" w:cs="Times New Roman"/>
          <w:b/>
          <w:bCs/>
          <w:sz w:val="24"/>
          <w:szCs w:val="24"/>
          <w:lang w:eastAsia="en-IN"/>
        </w:rPr>
      </w:pPr>
      <w:r w:rsidRPr="00DD2B72">
        <w:rPr>
          <w:rFonts w:ascii="Times New Roman" w:eastAsiaTheme="minorEastAsia" w:hAnsi="Times New Roman" w:cs="Times New Roman"/>
          <w:b/>
          <w:sz w:val="24"/>
          <w:szCs w:val="24"/>
          <w:lang w:eastAsia="en-IN"/>
        </w:rPr>
        <w:tab/>
      </w:r>
      <w:r w:rsidRPr="00DD2B72">
        <w:rPr>
          <w:rFonts w:ascii="Times New Roman" w:eastAsiaTheme="minorEastAsia" w:hAnsi="Times New Roman" w:cs="Times New Roman"/>
          <w:b/>
          <w:sz w:val="24"/>
          <w:szCs w:val="24"/>
          <w:lang w:eastAsia="en-IN"/>
        </w:rPr>
        <w:tab/>
      </w:r>
      <w:r w:rsidRPr="00DD2B72">
        <w:rPr>
          <w:rFonts w:ascii="Times New Roman" w:eastAsiaTheme="minorEastAsia" w:hAnsi="Times New Roman" w:cs="Times New Roman"/>
          <w:b/>
          <w:sz w:val="24"/>
          <w:szCs w:val="24"/>
          <w:lang w:eastAsia="en-IN"/>
        </w:rPr>
        <w:tab/>
      </w:r>
      <w:r w:rsidRPr="00DD2B72">
        <w:rPr>
          <w:rFonts w:ascii="Times New Roman" w:eastAsiaTheme="minorEastAsia" w:hAnsi="Times New Roman" w:cs="Times New Roman"/>
          <w:b/>
          <w:sz w:val="24"/>
          <w:szCs w:val="24"/>
          <w:lang w:eastAsia="en-IN"/>
        </w:rPr>
        <w:tab/>
      </w:r>
      <w:r w:rsidRPr="00DD2B72">
        <w:rPr>
          <w:rFonts w:ascii="Times New Roman" w:eastAsiaTheme="minorEastAsia" w:hAnsi="Times New Roman" w:cs="Times New Roman"/>
          <w:b/>
          <w:sz w:val="24"/>
          <w:szCs w:val="24"/>
          <w:lang w:eastAsia="en-IN"/>
        </w:rPr>
        <w:tab/>
      </w:r>
      <w:r w:rsidRPr="00DD2B72">
        <w:rPr>
          <w:rFonts w:ascii="Times New Roman" w:eastAsiaTheme="minorEastAsia" w:hAnsi="Times New Roman" w:cs="Times New Roman"/>
          <w:b/>
          <w:bCs/>
          <w:sz w:val="24"/>
          <w:szCs w:val="24"/>
          <w:lang w:eastAsia="en-IN"/>
        </w:rPr>
        <w:t xml:space="preserve">(EAP: </w:t>
      </w:r>
      <w:r w:rsidRPr="00DD2B72">
        <w:rPr>
          <w:rFonts w:ascii="Tahoma" w:eastAsia="Times New Roman" w:hAnsi="Tahoma" w:cs="Tahoma"/>
          <w:sz w:val="24"/>
          <w:szCs w:val="24"/>
          <w:lang w:eastAsia="en-IN"/>
        </w:rPr>
        <w:t>₹</w:t>
      </w:r>
      <w:r w:rsidRPr="00DD2B72">
        <w:rPr>
          <w:rFonts w:ascii="Times New Roman" w:eastAsia="Times New Roman" w:hAnsi="Times New Roman" w:cs="Times New Roman"/>
          <w:b/>
          <w:bCs/>
          <w:sz w:val="24"/>
          <w:szCs w:val="24"/>
          <w:lang w:eastAsia="en-IN"/>
        </w:rPr>
        <w:t>20000.00</w:t>
      </w:r>
      <w:r w:rsidRPr="00DD2B72">
        <w:rPr>
          <w:rFonts w:ascii="Times New Roman" w:eastAsiaTheme="minorEastAsia" w:hAnsi="Times New Roman" w:cs="Times New Roman"/>
          <w:b/>
          <w:bCs/>
          <w:sz w:val="24"/>
          <w:szCs w:val="24"/>
          <w:lang w:eastAsia="en-IN"/>
        </w:rPr>
        <w:t xml:space="preserve"> lakh)</w:t>
      </w:r>
    </w:p>
    <w:p w:rsidR="00DD2B72" w:rsidRPr="00DD2B72" w:rsidRDefault="00DD2B72" w:rsidP="00DD2B72">
      <w:pPr>
        <w:tabs>
          <w:tab w:val="left" w:pos="0"/>
        </w:tabs>
        <w:spacing w:after="0"/>
        <w:contextualSpacing/>
        <w:jc w:val="both"/>
        <w:rPr>
          <w:rFonts w:ascii="Times New Roman" w:eastAsia="Times New Roman" w:hAnsi="Times New Roman" w:cs="Times New Roman"/>
          <w:bCs/>
          <w:sz w:val="24"/>
          <w:szCs w:val="24"/>
          <w:lang w:eastAsia="en-IN"/>
        </w:rPr>
      </w:pPr>
      <w:r w:rsidRPr="00DD2B72">
        <w:rPr>
          <w:rFonts w:ascii="Times New Roman" w:eastAsia="Times New Roman" w:hAnsi="Times New Roman" w:cs="Times New Roman"/>
          <w:b/>
          <w:sz w:val="24"/>
          <w:szCs w:val="24"/>
          <w:lang w:eastAsia="en-IN"/>
        </w:rPr>
        <w:tab/>
      </w:r>
      <w:r w:rsidRPr="00DD2B72">
        <w:rPr>
          <w:rFonts w:ascii="Times New Roman" w:eastAsia="Times New Roman" w:hAnsi="Times New Roman" w:cs="Times New Roman"/>
          <w:bCs/>
          <w:sz w:val="24"/>
          <w:szCs w:val="24"/>
          <w:lang w:eastAsia="en-IN"/>
        </w:rPr>
        <w:t xml:space="preserve">The scheme is for implementing the phase II </w:t>
      </w:r>
      <w:proofErr w:type="spellStart"/>
      <w:r w:rsidRPr="00DD2B72">
        <w:rPr>
          <w:rFonts w:ascii="Times New Roman" w:eastAsia="Times New Roman" w:hAnsi="Times New Roman" w:cs="Times New Roman"/>
          <w:bCs/>
          <w:sz w:val="24"/>
          <w:szCs w:val="24"/>
          <w:lang w:eastAsia="en-IN"/>
        </w:rPr>
        <w:t>programme</w:t>
      </w:r>
      <w:proofErr w:type="spellEnd"/>
      <w:r w:rsidRPr="00DD2B72">
        <w:rPr>
          <w:rFonts w:ascii="Times New Roman" w:eastAsia="Times New Roman" w:hAnsi="Times New Roman" w:cs="Times New Roman"/>
          <w:bCs/>
          <w:sz w:val="24"/>
          <w:szCs w:val="24"/>
          <w:lang w:eastAsia="en-IN"/>
        </w:rPr>
        <w:t xml:space="preserve"> of KSTP, by World Bank. The total cost of the project is US$ 445 million (</w:t>
      </w:r>
      <w:r w:rsidRPr="00DD2B72">
        <w:rPr>
          <w:rFonts w:ascii="Tahoma" w:eastAsia="Times New Roman" w:hAnsi="Tahoma" w:cs="Tahoma"/>
          <w:sz w:val="24"/>
          <w:szCs w:val="24"/>
          <w:lang w:eastAsia="en-IN"/>
        </w:rPr>
        <w:t>₹</w:t>
      </w:r>
      <w:r w:rsidRPr="00DD2B72">
        <w:rPr>
          <w:rFonts w:ascii="Times New Roman" w:eastAsia="Times New Roman" w:hAnsi="Times New Roman" w:cs="Times New Roman"/>
          <w:bCs/>
          <w:sz w:val="24"/>
          <w:szCs w:val="24"/>
          <w:lang w:eastAsia="en-IN"/>
        </w:rPr>
        <w:t xml:space="preserve">2403 </w:t>
      </w:r>
      <w:proofErr w:type="spellStart"/>
      <w:r w:rsidRPr="00DD2B72">
        <w:rPr>
          <w:rFonts w:ascii="Times New Roman" w:eastAsia="Times New Roman" w:hAnsi="Times New Roman" w:cs="Times New Roman"/>
          <w:bCs/>
          <w:sz w:val="24"/>
          <w:szCs w:val="24"/>
          <w:lang w:eastAsia="en-IN"/>
        </w:rPr>
        <w:t>Crore</w:t>
      </w:r>
      <w:proofErr w:type="spellEnd"/>
      <w:r w:rsidRPr="00DD2B72">
        <w:rPr>
          <w:rFonts w:ascii="Times New Roman" w:eastAsia="Times New Roman" w:hAnsi="Times New Roman" w:cs="Times New Roman"/>
          <w:bCs/>
          <w:sz w:val="24"/>
          <w:szCs w:val="24"/>
          <w:lang w:eastAsia="en-IN"/>
        </w:rPr>
        <w:t xml:space="preserve">). The loan amount is US$ 216 million. The assistance ratio is 56:44 except land acquisition and utility shifting.  </w:t>
      </w:r>
    </w:p>
    <w:p w:rsidR="00DD2B72" w:rsidRPr="00DD2B72" w:rsidRDefault="00DD2B72" w:rsidP="00DD2B72">
      <w:pPr>
        <w:tabs>
          <w:tab w:val="left" w:pos="0"/>
          <w:tab w:val="left" w:pos="284"/>
        </w:tabs>
        <w:spacing w:after="0"/>
        <w:contextualSpacing/>
        <w:jc w:val="both"/>
        <w:rPr>
          <w:rFonts w:ascii="Times New Roman" w:eastAsia="Times New Roman" w:hAnsi="Times New Roman" w:cs="Times New Roman"/>
          <w:bCs/>
          <w:sz w:val="24"/>
          <w:szCs w:val="24"/>
          <w:lang w:eastAsia="en-IN"/>
        </w:rPr>
      </w:pPr>
      <w:r w:rsidRPr="00DD2B72">
        <w:rPr>
          <w:rFonts w:ascii="Times New Roman" w:eastAsia="Times New Roman" w:hAnsi="Times New Roman" w:cs="Times New Roman"/>
          <w:bCs/>
          <w:sz w:val="24"/>
          <w:szCs w:val="24"/>
          <w:lang w:eastAsia="en-IN"/>
        </w:rPr>
        <w:tab/>
        <w:t xml:space="preserve">The activities under KSTP phase II covers up gradation of 363 Km of roads, Road Safety Management and Institutional strengthening. </w:t>
      </w:r>
    </w:p>
    <w:p w:rsidR="00DD2B72" w:rsidRPr="00DD2B72" w:rsidRDefault="00DD2B72" w:rsidP="00DD2B72">
      <w:pPr>
        <w:tabs>
          <w:tab w:val="left" w:pos="0"/>
        </w:tabs>
        <w:spacing w:after="0"/>
        <w:contextualSpacing/>
        <w:jc w:val="both"/>
        <w:rPr>
          <w:rFonts w:ascii="Times New Roman" w:eastAsia="Times New Roman" w:hAnsi="Times New Roman" w:cs="Times New Roman"/>
          <w:bCs/>
          <w:sz w:val="24"/>
          <w:szCs w:val="24"/>
          <w:lang w:eastAsia="en-IN"/>
        </w:rPr>
      </w:pPr>
      <w:r w:rsidRPr="00DD2B72">
        <w:rPr>
          <w:rFonts w:ascii="Times New Roman" w:eastAsia="Times New Roman" w:hAnsi="Times New Roman" w:cs="Times New Roman"/>
          <w:bCs/>
          <w:sz w:val="24"/>
          <w:szCs w:val="24"/>
          <w:lang w:eastAsia="en-IN"/>
        </w:rPr>
        <w:t>The main project components are:</w:t>
      </w:r>
    </w:p>
    <w:p w:rsidR="00DD2B72" w:rsidRPr="00DD2B72" w:rsidRDefault="00DD2B72" w:rsidP="00F0608F">
      <w:pPr>
        <w:numPr>
          <w:ilvl w:val="0"/>
          <w:numId w:val="95"/>
        </w:numPr>
        <w:tabs>
          <w:tab w:val="left" w:pos="0"/>
        </w:tabs>
        <w:spacing w:after="0" w:line="240" w:lineRule="auto"/>
        <w:ind w:left="426" w:hanging="426"/>
        <w:contextualSpacing/>
        <w:jc w:val="both"/>
        <w:rPr>
          <w:rFonts w:ascii="Times New Roman" w:eastAsiaTheme="minorEastAsia" w:hAnsi="Times New Roman" w:cs="Times New Roman"/>
          <w:bCs/>
          <w:sz w:val="24"/>
          <w:szCs w:val="24"/>
          <w:lang w:eastAsia="en-IN"/>
        </w:rPr>
      </w:pPr>
      <w:r w:rsidRPr="00DD2B72">
        <w:rPr>
          <w:rFonts w:ascii="Times New Roman" w:eastAsiaTheme="minorEastAsia" w:hAnsi="Times New Roman" w:cs="Times New Roman"/>
          <w:bCs/>
          <w:sz w:val="24"/>
          <w:szCs w:val="24"/>
          <w:lang w:eastAsia="en-IN"/>
        </w:rPr>
        <w:t xml:space="preserve"> Road  </w:t>
      </w:r>
      <w:proofErr w:type="spellStart"/>
      <w:r w:rsidRPr="00DD2B72">
        <w:rPr>
          <w:rFonts w:ascii="Times New Roman" w:eastAsiaTheme="minorEastAsia" w:hAnsi="Times New Roman" w:cs="Times New Roman"/>
          <w:bCs/>
          <w:sz w:val="24"/>
          <w:szCs w:val="24"/>
          <w:lang w:eastAsia="en-IN"/>
        </w:rPr>
        <w:t>Upgradation</w:t>
      </w:r>
      <w:proofErr w:type="spellEnd"/>
      <w:r w:rsidRPr="00DD2B72">
        <w:rPr>
          <w:rFonts w:ascii="Times New Roman" w:eastAsiaTheme="minorEastAsia" w:hAnsi="Times New Roman" w:cs="Times New Roman"/>
          <w:bCs/>
          <w:sz w:val="24"/>
          <w:szCs w:val="24"/>
          <w:lang w:eastAsia="en-IN"/>
        </w:rPr>
        <w:t xml:space="preserve">  ( Sub component A1+A2)  363 Km – US $ 413 Million </w:t>
      </w:r>
    </w:p>
    <w:p w:rsidR="00DD2B72" w:rsidRPr="00DD2B72" w:rsidRDefault="00DD2B72" w:rsidP="00F0608F">
      <w:pPr>
        <w:numPr>
          <w:ilvl w:val="0"/>
          <w:numId w:val="101"/>
        </w:numPr>
        <w:tabs>
          <w:tab w:val="left" w:pos="0"/>
        </w:tabs>
        <w:spacing w:after="0" w:line="240" w:lineRule="auto"/>
        <w:contextualSpacing/>
        <w:jc w:val="both"/>
        <w:rPr>
          <w:rFonts w:ascii="Times New Roman" w:eastAsiaTheme="minorEastAsia" w:hAnsi="Times New Roman" w:cs="Times New Roman"/>
          <w:bCs/>
          <w:sz w:val="24"/>
          <w:szCs w:val="24"/>
          <w:lang w:eastAsia="en-IN"/>
        </w:rPr>
      </w:pPr>
      <w:r w:rsidRPr="00DD2B72">
        <w:rPr>
          <w:rFonts w:ascii="Times New Roman" w:eastAsiaTheme="minorEastAsia" w:hAnsi="Times New Roman" w:cs="Times New Roman"/>
          <w:bCs/>
          <w:sz w:val="24"/>
          <w:szCs w:val="24"/>
          <w:lang w:eastAsia="en-IN"/>
        </w:rPr>
        <w:t xml:space="preserve">Road </w:t>
      </w:r>
      <w:proofErr w:type="spellStart"/>
      <w:r w:rsidRPr="00DD2B72">
        <w:rPr>
          <w:rFonts w:ascii="Times New Roman" w:eastAsiaTheme="minorEastAsia" w:hAnsi="Times New Roman" w:cs="Times New Roman"/>
          <w:bCs/>
          <w:sz w:val="24"/>
          <w:szCs w:val="24"/>
          <w:lang w:eastAsia="en-IN"/>
        </w:rPr>
        <w:t>upgradation</w:t>
      </w:r>
      <w:proofErr w:type="spellEnd"/>
      <w:r w:rsidRPr="00DD2B72">
        <w:rPr>
          <w:rFonts w:ascii="Times New Roman" w:eastAsiaTheme="minorEastAsia" w:hAnsi="Times New Roman" w:cs="Times New Roman"/>
          <w:bCs/>
          <w:sz w:val="24"/>
          <w:szCs w:val="24"/>
          <w:lang w:eastAsia="en-IN"/>
        </w:rPr>
        <w:t xml:space="preserve"> under conventional item rate contract (281 Km) – US $ 322  Million</w:t>
      </w:r>
    </w:p>
    <w:p w:rsidR="00DD2B72" w:rsidRPr="00DD2B72" w:rsidRDefault="00DD2B72" w:rsidP="00F0608F">
      <w:pPr>
        <w:numPr>
          <w:ilvl w:val="0"/>
          <w:numId w:val="101"/>
        </w:numPr>
        <w:tabs>
          <w:tab w:val="left" w:pos="0"/>
        </w:tabs>
        <w:spacing w:after="0" w:line="240" w:lineRule="auto"/>
        <w:ind w:left="426"/>
        <w:contextualSpacing/>
        <w:jc w:val="both"/>
        <w:rPr>
          <w:rFonts w:ascii="Times New Roman" w:eastAsiaTheme="minorEastAsia" w:hAnsi="Times New Roman" w:cs="Times New Roman"/>
          <w:bCs/>
          <w:sz w:val="24"/>
          <w:szCs w:val="24"/>
          <w:lang w:eastAsia="en-IN"/>
        </w:rPr>
      </w:pPr>
      <w:r w:rsidRPr="00DD2B72">
        <w:rPr>
          <w:rFonts w:ascii="Times New Roman" w:eastAsiaTheme="minorEastAsia" w:hAnsi="Times New Roman" w:cs="Times New Roman"/>
          <w:bCs/>
          <w:sz w:val="24"/>
          <w:szCs w:val="24"/>
          <w:lang w:eastAsia="en-IN"/>
        </w:rPr>
        <w:t xml:space="preserve">Road </w:t>
      </w:r>
      <w:proofErr w:type="spellStart"/>
      <w:r w:rsidRPr="00DD2B72">
        <w:rPr>
          <w:rFonts w:ascii="Times New Roman" w:eastAsiaTheme="minorEastAsia" w:hAnsi="Times New Roman" w:cs="Times New Roman"/>
          <w:bCs/>
          <w:sz w:val="24"/>
          <w:szCs w:val="24"/>
          <w:lang w:eastAsia="en-IN"/>
        </w:rPr>
        <w:t>Upgradation</w:t>
      </w:r>
      <w:proofErr w:type="spellEnd"/>
      <w:r w:rsidRPr="00DD2B72">
        <w:rPr>
          <w:rFonts w:ascii="Times New Roman" w:eastAsiaTheme="minorEastAsia" w:hAnsi="Times New Roman" w:cs="Times New Roman"/>
          <w:bCs/>
          <w:sz w:val="24"/>
          <w:szCs w:val="24"/>
          <w:lang w:eastAsia="en-IN"/>
        </w:rPr>
        <w:t xml:space="preserve"> under EPC mode of construction  (82 Km) – US $ 91 Million</w:t>
      </w:r>
    </w:p>
    <w:p w:rsidR="00DD2B72" w:rsidRPr="00DD2B72" w:rsidRDefault="00DD2B72" w:rsidP="00DD2B72">
      <w:pPr>
        <w:tabs>
          <w:tab w:val="left" w:pos="0"/>
        </w:tabs>
        <w:spacing w:after="0"/>
        <w:jc w:val="both"/>
        <w:rPr>
          <w:rFonts w:ascii="Times New Roman" w:eastAsiaTheme="minorEastAsia" w:hAnsi="Times New Roman" w:cs="Times New Roman"/>
          <w:bCs/>
          <w:sz w:val="24"/>
          <w:szCs w:val="24"/>
          <w:lang w:eastAsia="en-IN"/>
        </w:rPr>
      </w:pPr>
      <w:r w:rsidRPr="00DD2B72">
        <w:rPr>
          <w:rFonts w:ascii="Times New Roman" w:eastAsiaTheme="minorEastAsia" w:hAnsi="Times New Roman" w:cs="Times New Roman"/>
          <w:bCs/>
          <w:sz w:val="24"/>
          <w:szCs w:val="24"/>
          <w:lang w:eastAsia="en-IN"/>
        </w:rPr>
        <w:t xml:space="preserve">B.  Road Safety Management – US $ 22 Million </w:t>
      </w:r>
    </w:p>
    <w:p w:rsidR="00DD2B72" w:rsidRPr="00DD2B72" w:rsidRDefault="00DD2B72" w:rsidP="00F0608F">
      <w:pPr>
        <w:numPr>
          <w:ilvl w:val="0"/>
          <w:numId w:val="106"/>
        </w:numPr>
        <w:tabs>
          <w:tab w:val="left" w:pos="0"/>
        </w:tabs>
        <w:spacing w:after="0" w:line="240" w:lineRule="auto"/>
        <w:ind w:left="709" w:hanging="283"/>
        <w:contextualSpacing/>
        <w:jc w:val="both"/>
        <w:rPr>
          <w:rFonts w:ascii="Times New Roman" w:eastAsiaTheme="minorEastAsia" w:hAnsi="Times New Roman" w:cs="Times New Roman"/>
          <w:bCs/>
          <w:sz w:val="24"/>
          <w:szCs w:val="24"/>
          <w:lang w:eastAsia="en-IN"/>
        </w:rPr>
      </w:pPr>
      <w:r w:rsidRPr="00DD2B72">
        <w:rPr>
          <w:rFonts w:ascii="Times New Roman" w:eastAsiaTheme="minorEastAsia" w:hAnsi="Times New Roman" w:cs="Times New Roman"/>
          <w:bCs/>
          <w:sz w:val="24"/>
          <w:szCs w:val="24"/>
          <w:lang w:eastAsia="en-IN"/>
        </w:rPr>
        <w:t xml:space="preserve"> Development of Safe Corridor Demonstration Project (80 km)</w:t>
      </w:r>
    </w:p>
    <w:p w:rsidR="00DD2B72" w:rsidRPr="00DD2B72" w:rsidRDefault="00DD2B72" w:rsidP="00F0608F">
      <w:pPr>
        <w:numPr>
          <w:ilvl w:val="0"/>
          <w:numId w:val="106"/>
        </w:numPr>
        <w:tabs>
          <w:tab w:val="left" w:pos="0"/>
        </w:tabs>
        <w:spacing w:after="0" w:line="240" w:lineRule="auto"/>
        <w:ind w:left="709" w:hanging="283"/>
        <w:contextualSpacing/>
        <w:jc w:val="both"/>
        <w:rPr>
          <w:rFonts w:ascii="Times New Roman" w:eastAsiaTheme="minorEastAsia" w:hAnsi="Times New Roman" w:cs="Times New Roman"/>
          <w:bCs/>
          <w:sz w:val="24"/>
          <w:szCs w:val="24"/>
          <w:lang w:eastAsia="en-IN"/>
        </w:rPr>
      </w:pPr>
      <w:r w:rsidRPr="00DD2B72">
        <w:rPr>
          <w:rFonts w:ascii="Times New Roman" w:eastAsiaTheme="minorEastAsia" w:hAnsi="Times New Roman" w:cs="Times New Roman"/>
          <w:bCs/>
          <w:sz w:val="24"/>
          <w:szCs w:val="24"/>
          <w:lang w:eastAsia="en-IN"/>
        </w:rPr>
        <w:t xml:space="preserve"> Challenge Fund (for implementing local </w:t>
      </w:r>
      <w:proofErr w:type="spellStart"/>
      <w:r w:rsidRPr="00DD2B72">
        <w:rPr>
          <w:rFonts w:ascii="Times New Roman" w:eastAsiaTheme="minorEastAsia" w:hAnsi="Times New Roman" w:cs="Times New Roman"/>
          <w:bCs/>
          <w:sz w:val="24"/>
          <w:szCs w:val="24"/>
          <w:lang w:eastAsia="en-IN"/>
        </w:rPr>
        <w:t>programmes</w:t>
      </w:r>
      <w:proofErr w:type="spellEnd"/>
      <w:r w:rsidRPr="00DD2B72">
        <w:rPr>
          <w:rFonts w:ascii="Times New Roman" w:eastAsiaTheme="minorEastAsia" w:hAnsi="Times New Roman" w:cs="Times New Roman"/>
          <w:bCs/>
          <w:sz w:val="24"/>
          <w:szCs w:val="24"/>
          <w:lang w:eastAsia="en-IN"/>
        </w:rPr>
        <w:t xml:space="preserve">) </w:t>
      </w:r>
    </w:p>
    <w:p w:rsidR="00DD2B72" w:rsidRPr="00DD2B72" w:rsidRDefault="00DD2B72" w:rsidP="00F0608F">
      <w:pPr>
        <w:numPr>
          <w:ilvl w:val="0"/>
          <w:numId w:val="106"/>
        </w:numPr>
        <w:tabs>
          <w:tab w:val="left" w:pos="0"/>
        </w:tabs>
        <w:spacing w:after="0" w:line="240" w:lineRule="auto"/>
        <w:ind w:left="709" w:hanging="283"/>
        <w:contextualSpacing/>
        <w:jc w:val="both"/>
        <w:rPr>
          <w:rFonts w:ascii="Times New Roman" w:eastAsiaTheme="minorEastAsia" w:hAnsi="Times New Roman" w:cs="Times New Roman"/>
          <w:bCs/>
          <w:sz w:val="24"/>
          <w:szCs w:val="24"/>
          <w:lang w:eastAsia="en-IN"/>
        </w:rPr>
      </w:pPr>
      <w:r w:rsidRPr="00DD2B72">
        <w:rPr>
          <w:rFonts w:ascii="Times New Roman" w:eastAsiaTheme="minorEastAsia" w:hAnsi="Times New Roman" w:cs="Times New Roman"/>
          <w:bCs/>
          <w:sz w:val="24"/>
          <w:szCs w:val="24"/>
          <w:lang w:eastAsia="en-IN"/>
        </w:rPr>
        <w:t xml:space="preserve"> Road Safety Management, Capacity Building including strengthening of Kerala Road   </w:t>
      </w:r>
    </w:p>
    <w:p w:rsidR="00DD2B72" w:rsidRPr="00DD2B72" w:rsidRDefault="00DD2B72" w:rsidP="00DD2B72">
      <w:pPr>
        <w:tabs>
          <w:tab w:val="left" w:pos="0"/>
        </w:tabs>
        <w:spacing w:after="0"/>
        <w:ind w:left="709"/>
        <w:contextualSpacing/>
        <w:jc w:val="both"/>
        <w:rPr>
          <w:rFonts w:ascii="Times New Roman" w:eastAsiaTheme="minorEastAsia" w:hAnsi="Times New Roman" w:cs="Times New Roman"/>
          <w:bCs/>
          <w:sz w:val="24"/>
          <w:szCs w:val="24"/>
          <w:lang w:eastAsia="en-IN"/>
        </w:rPr>
      </w:pPr>
      <w:r w:rsidRPr="00DD2B72">
        <w:rPr>
          <w:rFonts w:ascii="Times New Roman" w:eastAsiaTheme="minorEastAsia" w:hAnsi="Times New Roman" w:cs="Times New Roman"/>
          <w:bCs/>
          <w:sz w:val="24"/>
          <w:szCs w:val="24"/>
          <w:lang w:eastAsia="en-IN"/>
        </w:rPr>
        <w:t xml:space="preserve"> Safety Authority (KRSA) and other institutions </w:t>
      </w:r>
    </w:p>
    <w:p w:rsidR="00DD2B72" w:rsidRPr="00DD2B72" w:rsidRDefault="00DD2B72" w:rsidP="00DD2B72">
      <w:pPr>
        <w:tabs>
          <w:tab w:val="left" w:pos="0"/>
        </w:tabs>
        <w:spacing w:after="0"/>
        <w:contextualSpacing/>
        <w:jc w:val="both"/>
        <w:rPr>
          <w:rFonts w:ascii="Times New Roman" w:eastAsiaTheme="minorEastAsia" w:hAnsi="Times New Roman" w:cs="Times New Roman"/>
          <w:bCs/>
          <w:sz w:val="24"/>
          <w:szCs w:val="24"/>
          <w:lang w:eastAsia="en-IN"/>
        </w:rPr>
      </w:pPr>
      <w:r w:rsidRPr="00DD2B72">
        <w:rPr>
          <w:rFonts w:ascii="Times New Roman" w:eastAsiaTheme="minorEastAsia" w:hAnsi="Times New Roman" w:cs="Times New Roman"/>
          <w:bCs/>
          <w:sz w:val="24"/>
          <w:szCs w:val="24"/>
          <w:lang w:eastAsia="en-IN"/>
        </w:rPr>
        <w:t>C. Institutional Strengthening – US$ 10 Million</w:t>
      </w:r>
    </w:p>
    <w:p w:rsidR="00DD2B72" w:rsidRPr="00DD2B72" w:rsidRDefault="00DD2B72" w:rsidP="00F0608F">
      <w:pPr>
        <w:numPr>
          <w:ilvl w:val="0"/>
          <w:numId w:val="107"/>
        </w:numPr>
        <w:tabs>
          <w:tab w:val="left" w:pos="0"/>
          <w:tab w:val="left" w:pos="426"/>
        </w:tabs>
        <w:spacing w:after="0" w:line="240" w:lineRule="auto"/>
        <w:contextualSpacing/>
        <w:jc w:val="both"/>
        <w:rPr>
          <w:rFonts w:ascii="Times New Roman" w:eastAsiaTheme="minorEastAsia" w:hAnsi="Times New Roman" w:cs="Times New Roman"/>
          <w:bCs/>
          <w:sz w:val="24"/>
          <w:szCs w:val="24"/>
          <w:lang w:eastAsia="en-IN"/>
        </w:rPr>
      </w:pPr>
      <w:r w:rsidRPr="00DD2B72">
        <w:rPr>
          <w:rFonts w:ascii="Times New Roman" w:eastAsiaTheme="minorEastAsia" w:hAnsi="Times New Roman" w:cs="Times New Roman"/>
          <w:bCs/>
          <w:sz w:val="24"/>
          <w:szCs w:val="24"/>
          <w:lang w:eastAsia="en-IN"/>
        </w:rPr>
        <w:t xml:space="preserve">Road Sector Modernization </w:t>
      </w:r>
    </w:p>
    <w:p w:rsidR="00DD2B72" w:rsidRPr="00DD2B72" w:rsidRDefault="00DD2B72" w:rsidP="00F0608F">
      <w:pPr>
        <w:numPr>
          <w:ilvl w:val="0"/>
          <w:numId w:val="107"/>
        </w:numPr>
        <w:tabs>
          <w:tab w:val="left" w:pos="0"/>
        </w:tabs>
        <w:spacing w:after="0" w:line="240" w:lineRule="auto"/>
        <w:contextualSpacing/>
        <w:jc w:val="both"/>
        <w:rPr>
          <w:rFonts w:ascii="Times New Roman" w:eastAsiaTheme="minorEastAsia" w:hAnsi="Times New Roman" w:cs="Times New Roman"/>
          <w:bCs/>
          <w:sz w:val="24"/>
          <w:szCs w:val="24"/>
          <w:lang w:eastAsia="en-IN"/>
        </w:rPr>
      </w:pPr>
      <w:r w:rsidRPr="00DD2B72">
        <w:rPr>
          <w:rFonts w:ascii="Times New Roman" w:eastAsiaTheme="minorEastAsia" w:hAnsi="Times New Roman" w:cs="Times New Roman"/>
          <w:bCs/>
          <w:sz w:val="24"/>
          <w:szCs w:val="24"/>
          <w:lang w:eastAsia="en-IN"/>
        </w:rPr>
        <w:t xml:space="preserve">Development of Public Information Management System </w:t>
      </w:r>
    </w:p>
    <w:p w:rsidR="00DD2B72" w:rsidRPr="00DD2B72" w:rsidRDefault="00DD2B72" w:rsidP="00F0608F">
      <w:pPr>
        <w:numPr>
          <w:ilvl w:val="0"/>
          <w:numId w:val="107"/>
        </w:numPr>
        <w:tabs>
          <w:tab w:val="left" w:pos="0"/>
        </w:tabs>
        <w:spacing w:after="0" w:line="240" w:lineRule="auto"/>
        <w:contextualSpacing/>
        <w:jc w:val="both"/>
        <w:rPr>
          <w:rFonts w:ascii="Times New Roman" w:eastAsiaTheme="minorEastAsia" w:hAnsi="Times New Roman" w:cs="Times New Roman"/>
          <w:bCs/>
          <w:sz w:val="24"/>
          <w:szCs w:val="24"/>
          <w:lang w:eastAsia="en-IN"/>
        </w:rPr>
      </w:pPr>
      <w:r w:rsidRPr="00DD2B72">
        <w:rPr>
          <w:rFonts w:ascii="Times New Roman" w:eastAsiaTheme="minorEastAsia" w:hAnsi="Times New Roman" w:cs="Times New Roman"/>
          <w:bCs/>
          <w:sz w:val="24"/>
          <w:szCs w:val="24"/>
          <w:lang w:eastAsia="en-IN"/>
        </w:rPr>
        <w:t>Capacity building and training</w:t>
      </w:r>
    </w:p>
    <w:p w:rsidR="00DD2B72" w:rsidRPr="00DD2B72" w:rsidRDefault="00DD2B72" w:rsidP="00F0608F">
      <w:pPr>
        <w:numPr>
          <w:ilvl w:val="0"/>
          <w:numId w:val="107"/>
        </w:numPr>
        <w:tabs>
          <w:tab w:val="left" w:pos="0"/>
        </w:tabs>
        <w:spacing w:after="0" w:line="240" w:lineRule="auto"/>
        <w:contextualSpacing/>
        <w:jc w:val="both"/>
        <w:rPr>
          <w:rFonts w:ascii="Times New Roman" w:eastAsiaTheme="minorEastAsia" w:hAnsi="Times New Roman" w:cs="Times New Roman"/>
          <w:bCs/>
          <w:sz w:val="24"/>
          <w:szCs w:val="24"/>
          <w:lang w:eastAsia="en-IN"/>
        </w:rPr>
      </w:pPr>
      <w:r w:rsidRPr="00DD2B72">
        <w:rPr>
          <w:rFonts w:ascii="Times New Roman" w:eastAsiaTheme="minorEastAsia" w:hAnsi="Times New Roman" w:cs="Times New Roman"/>
          <w:bCs/>
          <w:sz w:val="24"/>
          <w:szCs w:val="24"/>
          <w:lang w:eastAsia="en-IN"/>
        </w:rPr>
        <w:t>Other studies and technical assistance</w:t>
      </w:r>
    </w:p>
    <w:p w:rsidR="00DD2B72" w:rsidRPr="00DD2B72" w:rsidRDefault="00DD2B72" w:rsidP="00DD2B72">
      <w:pPr>
        <w:tabs>
          <w:tab w:val="left" w:pos="0"/>
        </w:tabs>
        <w:spacing w:after="0" w:line="240" w:lineRule="auto"/>
        <w:ind w:left="780"/>
        <w:contextualSpacing/>
        <w:jc w:val="center"/>
        <w:rPr>
          <w:rFonts w:ascii="Times New Roman" w:eastAsiaTheme="minorEastAsia" w:hAnsi="Times New Roman" w:cs="Times New Roman"/>
          <w:bCs/>
          <w:sz w:val="24"/>
          <w:szCs w:val="24"/>
          <w:lang w:eastAsia="en-IN"/>
        </w:rPr>
      </w:pPr>
      <w:r w:rsidRPr="00DD2B72">
        <w:rPr>
          <w:rFonts w:ascii="Times New Roman" w:eastAsiaTheme="minorEastAsia" w:hAnsi="Times New Roman" w:cs="Times New Roman"/>
          <w:b/>
          <w:bCs/>
          <w:sz w:val="24"/>
          <w:szCs w:val="24"/>
          <w:lang w:eastAsia="en-IN"/>
        </w:rPr>
        <w:t>Current status of project components</w:t>
      </w:r>
    </w:p>
    <w:p w:rsidR="00DD2B72" w:rsidRPr="00DD2B72" w:rsidRDefault="00DD2B72" w:rsidP="00DD2B72">
      <w:pPr>
        <w:tabs>
          <w:tab w:val="left" w:pos="0"/>
        </w:tabs>
        <w:spacing w:after="0" w:line="240" w:lineRule="auto"/>
        <w:contextualSpacing/>
        <w:jc w:val="center"/>
        <w:rPr>
          <w:rFonts w:ascii="Times New Roman" w:eastAsia="Times New Roman" w:hAnsi="Times New Roman" w:cs="Times New Roman"/>
          <w:sz w:val="24"/>
          <w:szCs w:val="24"/>
          <w:lang w:eastAsia="en-IN"/>
        </w:rPr>
      </w:pPr>
      <w:r w:rsidRPr="00DD2B72">
        <w:rPr>
          <w:rFonts w:ascii="Times New Roman" w:eastAsia="Times New Roman" w:hAnsi="Times New Roman" w:cs="Times New Roman"/>
          <w:b/>
          <w:sz w:val="24"/>
          <w:szCs w:val="24"/>
          <w:lang w:eastAsia="en-IN"/>
        </w:rPr>
        <w:t xml:space="preserve">A1 - Road </w:t>
      </w:r>
      <w:proofErr w:type="spellStart"/>
      <w:r w:rsidRPr="00DD2B72">
        <w:rPr>
          <w:rFonts w:ascii="Times New Roman" w:eastAsia="Times New Roman" w:hAnsi="Times New Roman" w:cs="Times New Roman"/>
          <w:b/>
          <w:sz w:val="24"/>
          <w:szCs w:val="24"/>
          <w:lang w:eastAsia="en-IN"/>
        </w:rPr>
        <w:t>upgradation</w:t>
      </w:r>
      <w:proofErr w:type="spellEnd"/>
      <w:r w:rsidRPr="00DD2B72">
        <w:rPr>
          <w:rFonts w:ascii="Times New Roman" w:eastAsia="Times New Roman" w:hAnsi="Times New Roman" w:cs="Times New Roman"/>
          <w:b/>
          <w:sz w:val="24"/>
          <w:szCs w:val="24"/>
          <w:lang w:eastAsia="en-IN"/>
        </w:rPr>
        <w:t xml:space="preserve"> under conventional item rate contract</w:t>
      </w:r>
    </w:p>
    <w:p w:rsidR="00DD2B72" w:rsidRPr="00DD2B72" w:rsidRDefault="00DD2B72" w:rsidP="00DD2B72">
      <w:pPr>
        <w:tabs>
          <w:tab w:val="left" w:pos="0"/>
        </w:tabs>
        <w:spacing w:after="0" w:line="240" w:lineRule="auto"/>
        <w:contextualSpacing/>
        <w:jc w:val="right"/>
        <w:rPr>
          <w:rFonts w:ascii="Times New Roman" w:eastAsia="Times New Roman" w:hAnsi="Times New Roman" w:cs="Times New Roman"/>
          <w:sz w:val="24"/>
          <w:szCs w:val="24"/>
          <w:lang w:eastAsia="en-IN"/>
        </w:rPr>
      </w:pPr>
      <w:r w:rsidRPr="00DD2B72">
        <w:rPr>
          <w:rFonts w:ascii="Times New Roman" w:eastAsia="Times New Roman" w:hAnsi="Times New Roman" w:cs="Times New Roman"/>
          <w:b/>
          <w:sz w:val="24"/>
          <w:szCs w:val="24"/>
          <w:lang w:eastAsia="en-IN"/>
        </w:rPr>
        <w:t xml:space="preserve">  Status of Project 2019-20                                           (</w:t>
      </w:r>
      <w:r w:rsidR="007372CA">
        <w:rPr>
          <w:rFonts w:ascii="Tahoma" w:eastAsia="Times New Roman" w:hAnsi="Tahoma" w:cs="Tahoma"/>
          <w:sz w:val="24"/>
          <w:szCs w:val="24"/>
          <w:lang w:eastAsia="en-IN"/>
        </w:rPr>
        <w:t xml:space="preserve">₹ </w:t>
      </w:r>
      <w:r w:rsidRPr="00DD2B72">
        <w:rPr>
          <w:rFonts w:ascii="Times New Roman" w:eastAsia="Times New Roman" w:hAnsi="Times New Roman" w:cs="Times New Roman"/>
          <w:b/>
          <w:bCs/>
          <w:sz w:val="24"/>
          <w:szCs w:val="24"/>
          <w:lang w:eastAsia="en-IN"/>
        </w:rPr>
        <w:t>in</w:t>
      </w:r>
      <w:r w:rsidRPr="00DD2B72">
        <w:rPr>
          <w:rFonts w:ascii="Times New Roman" w:eastAsia="Times New Roman" w:hAnsi="Times New Roman" w:cs="Times New Roman"/>
          <w:sz w:val="24"/>
          <w:szCs w:val="24"/>
          <w:lang w:eastAsia="en-IN"/>
        </w:rPr>
        <w:t xml:space="preserve"> </w:t>
      </w:r>
      <w:proofErr w:type="spellStart"/>
      <w:r w:rsidRPr="00DD2B72">
        <w:rPr>
          <w:rFonts w:ascii="Times New Roman" w:eastAsia="Times New Roman" w:hAnsi="Times New Roman" w:cs="Times New Roman"/>
          <w:b/>
          <w:sz w:val="24"/>
          <w:szCs w:val="24"/>
          <w:lang w:eastAsia="en-IN"/>
        </w:rPr>
        <w:t>crore</w:t>
      </w:r>
      <w:proofErr w:type="spellEnd"/>
      <w:r w:rsidRPr="00DD2B72">
        <w:rPr>
          <w:rFonts w:ascii="Times New Roman" w:eastAsia="Times New Roman" w:hAnsi="Times New Roman" w:cs="Times New Roman"/>
          <w:b/>
          <w:sz w:val="24"/>
          <w:szCs w:val="24"/>
          <w:lang w:eastAsia="en-IN"/>
        </w:rPr>
        <w:t>)</w:t>
      </w:r>
    </w:p>
    <w:tbl>
      <w:tblPr>
        <w:tblStyle w:val="TableGrid2"/>
        <w:tblpPr w:leftFromText="180" w:rightFromText="180" w:vertAnchor="text" w:horzAnchor="margin" w:tblpXSpec="center" w:tblpY="69"/>
        <w:tblW w:w="10740" w:type="dxa"/>
        <w:tblLayout w:type="fixed"/>
        <w:tblLook w:val="04A0" w:firstRow="1" w:lastRow="0" w:firstColumn="1" w:lastColumn="0" w:noHBand="0" w:noVBand="1"/>
      </w:tblPr>
      <w:tblGrid>
        <w:gridCol w:w="606"/>
        <w:gridCol w:w="3486"/>
        <w:gridCol w:w="1261"/>
        <w:gridCol w:w="1701"/>
        <w:gridCol w:w="1134"/>
        <w:gridCol w:w="2552"/>
      </w:tblGrid>
      <w:tr w:rsidR="00DD2B72" w:rsidRPr="00DD2B72" w:rsidTr="004B57B1">
        <w:trPr>
          <w:trHeight w:val="708"/>
        </w:trPr>
        <w:tc>
          <w:tcPr>
            <w:tcW w:w="60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D2B72" w:rsidRPr="00DD2B72" w:rsidRDefault="00DD2B72" w:rsidP="00DD2B72">
            <w:pPr>
              <w:jc w:val="center"/>
              <w:rPr>
                <w:b/>
              </w:rPr>
            </w:pPr>
            <w:proofErr w:type="spellStart"/>
            <w:r w:rsidRPr="00DD2B72">
              <w:rPr>
                <w:b/>
              </w:rPr>
              <w:t>Sl.No</w:t>
            </w:r>
            <w:proofErr w:type="spellEnd"/>
          </w:p>
        </w:tc>
        <w:tc>
          <w:tcPr>
            <w:tcW w:w="34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D2B72" w:rsidRPr="00DD2B72" w:rsidRDefault="00DD2B72" w:rsidP="00DD2B72">
            <w:pPr>
              <w:jc w:val="center"/>
              <w:rPr>
                <w:b/>
              </w:rPr>
            </w:pPr>
            <w:r w:rsidRPr="00DD2B72">
              <w:rPr>
                <w:b/>
              </w:rPr>
              <w:t>Name of work</w:t>
            </w:r>
          </w:p>
        </w:tc>
        <w:tc>
          <w:tcPr>
            <w:tcW w:w="126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D2B72" w:rsidRPr="00DD2B72" w:rsidRDefault="00DD2B72" w:rsidP="00DD2B72">
            <w:pPr>
              <w:jc w:val="center"/>
              <w:rPr>
                <w:b/>
              </w:rPr>
            </w:pPr>
            <w:r w:rsidRPr="00DD2B72">
              <w:rPr>
                <w:b/>
              </w:rPr>
              <w:t>Revised contract amount</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D2B72" w:rsidRPr="00DD2B72" w:rsidRDefault="00DD2B72" w:rsidP="00DD2B72">
            <w:pPr>
              <w:jc w:val="center"/>
              <w:rPr>
                <w:b/>
              </w:rPr>
            </w:pPr>
            <w:r w:rsidRPr="00DD2B72">
              <w:rPr>
                <w:b/>
              </w:rPr>
              <w:t>Financial Progress as on 31.05.2020</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D2B72" w:rsidRPr="00DD2B72" w:rsidRDefault="00DD2B72" w:rsidP="00DD2B72">
            <w:pPr>
              <w:jc w:val="center"/>
              <w:rPr>
                <w:b/>
              </w:rPr>
            </w:pPr>
            <w:r w:rsidRPr="00DD2B72">
              <w:rPr>
                <w:b/>
              </w:rPr>
              <w:t>Physical Progress (%)</w:t>
            </w:r>
          </w:p>
        </w:tc>
        <w:tc>
          <w:tcPr>
            <w:tcW w:w="255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D2B72" w:rsidRPr="00DD2B72" w:rsidRDefault="00DD2B72" w:rsidP="00DD2B72">
            <w:pPr>
              <w:jc w:val="center"/>
              <w:rPr>
                <w:b/>
              </w:rPr>
            </w:pPr>
            <w:r w:rsidRPr="00DD2B72">
              <w:rPr>
                <w:b/>
              </w:rPr>
              <w:t>Remarks</w:t>
            </w:r>
          </w:p>
        </w:tc>
      </w:tr>
      <w:tr w:rsidR="00DD2B72" w:rsidRPr="00DD2B72" w:rsidTr="004B57B1">
        <w:trPr>
          <w:trHeight w:val="480"/>
        </w:trPr>
        <w:tc>
          <w:tcPr>
            <w:tcW w:w="60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D2B72" w:rsidRPr="00DD2B72" w:rsidRDefault="00DD2B72" w:rsidP="00DD2B72">
            <w:pPr>
              <w:jc w:val="center"/>
            </w:pPr>
            <w:r w:rsidRPr="00DD2B72">
              <w:t>1</w:t>
            </w:r>
          </w:p>
        </w:tc>
        <w:tc>
          <w:tcPr>
            <w:tcW w:w="34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D2B72" w:rsidRPr="00DD2B72" w:rsidRDefault="00DD2B72" w:rsidP="00DD2B72">
            <w:r w:rsidRPr="00DD2B72">
              <w:t xml:space="preserve">UG 1 - </w:t>
            </w:r>
            <w:proofErr w:type="spellStart"/>
            <w:r w:rsidRPr="00DD2B72">
              <w:t>Kasaragod</w:t>
            </w:r>
            <w:proofErr w:type="spellEnd"/>
            <w:r w:rsidRPr="00DD2B72">
              <w:t xml:space="preserve"> - </w:t>
            </w:r>
            <w:proofErr w:type="spellStart"/>
            <w:r w:rsidRPr="00DD2B72">
              <w:t>Kanghangad</w:t>
            </w:r>
            <w:proofErr w:type="spellEnd"/>
            <w:r w:rsidRPr="00DD2B72">
              <w:t xml:space="preserve"> Road  (27.78 km)</w:t>
            </w:r>
          </w:p>
        </w:tc>
        <w:tc>
          <w:tcPr>
            <w:tcW w:w="126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D2B72" w:rsidRPr="00DD2B72" w:rsidRDefault="00DD2B72" w:rsidP="00DD2B72">
            <w:pPr>
              <w:jc w:val="center"/>
            </w:pPr>
            <w:r w:rsidRPr="00DD2B72">
              <w:t>114.00</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D2B72" w:rsidRPr="00DD2B72" w:rsidRDefault="00DD2B72" w:rsidP="00DD2B72">
            <w:pPr>
              <w:jc w:val="center"/>
            </w:pPr>
            <w:r w:rsidRPr="00DD2B72">
              <w:t>122.85</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D2B72" w:rsidRPr="00DD2B72" w:rsidRDefault="00DD2B72" w:rsidP="00DD2B72">
            <w:pPr>
              <w:jc w:val="center"/>
            </w:pPr>
            <w:r w:rsidRPr="00DD2B72">
              <w:t>100</w:t>
            </w:r>
          </w:p>
        </w:tc>
        <w:tc>
          <w:tcPr>
            <w:tcW w:w="255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D2B72" w:rsidRPr="00DD2B72" w:rsidRDefault="00DD2B72" w:rsidP="00DD2B72">
            <w:r w:rsidRPr="00DD2B72">
              <w:t>Completed</w:t>
            </w:r>
          </w:p>
        </w:tc>
      </w:tr>
      <w:tr w:rsidR="00DD2B72" w:rsidRPr="00DD2B72" w:rsidTr="004B57B1">
        <w:trPr>
          <w:trHeight w:val="339"/>
        </w:trPr>
        <w:tc>
          <w:tcPr>
            <w:tcW w:w="60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D2B72" w:rsidRPr="00DD2B72" w:rsidRDefault="00DD2B72" w:rsidP="00DD2B72">
            <w:pPr>
              <w:jc w:val="center"/>
            </w:pPr>
            <w:r w:rsidRPr="00DD2B72">
              <w:t>2</w:t>
            </w:r>
          </w:p>
        </w:tc>
        <w:tc>
          <w:tcPr>
            <w:tcW w:w="34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D2B72" w:rsidRPr="00DD2B72" w:rsidRDefault="00DD2B72" w:rsidP="00DD2B72">
            <w:r w:rsidRPr="00DD2B72">
              <w:t xml:space="preserve">UG 2 - </w:t>
            </w:r>
            <w:proofErr w:type="spellStart"/>
            <w:r w:rsidRPr="00DD2B72">
              <w:t>Pilathara</w:t>
            </w:r>
            <w:proofErr w:type="spellEnd"/>
            <w:r w:rsidRPr="00DD2B72">
              <w:t xml:space="preserve"> - </w:t>
            </w:r>
            <w:proofErr w:type="spellStart"/>
            <w:r w:rsidRPr="00DD2B72">
              <w:t>Pappinisserry</w:t>
            </w:r>
            <w:proofErr w:type="spellEnd"/>
            <w:r w:rsidRPr="00DD2B72">
              <w:t xml:space="preserve"> Road (20.90 km)</w:t>
            </w:r>
          </w:p>
        </w:tc>
        <w:tc>
          <w:tcPr>
            <w:tcW w:w="126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D2B72" w:rsidRPr="00DD2B72" w:rsidRDefault="00DD2B72" w:rsidP="00DD2B72">
            <w:pPr>
              <w:jc w:val="center"/>
            </w:pPr>
            <w:r w:rsidRPr="00DD2B72">
              <w:t>102.00</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D2B72" w:rsidRPr="00DD2B72" w:rsidRDefault="00DD2B72" w:rsidP="00DD2B72">
            <w:pPr>
              <w:jc w:val="center"/>
            </w:pPr>
            <w:r w:rsidRPr="00DD2B72">
              <w:t>101.62</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D2B72" w:rsidRPr="00DD2B72" w:rsidRDefault="00DD2B72" w:rsidP="00DD2B72">
            <w:pPr>
              <w:jc w:val="center"/>
            </w:pPr>
            <w:r w:rsidRPr="00DD2B72">
              <w:t>100</w:t>
            </w:r>
          </w:p>
        </w:tc>
        <w:tc>
          <w:tcPr>
            <w:tcW w:w="255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D2B72" w:rsidRPr="00DD2B72" w:rsidRDefault="00DD2B72" w:rsidP="00DD2B72">
            <w:r w:rsidRPr="00DD2B72">
              <w:t>Completed</w:t>
            </w:r>
          </w:p>
        </w:tc>
      </w:tr>
      <w:tr w:rsidR="00DD2B72" w:rsidRPr="00DD2B72" w:rsidTr="004B57B1">
        <w:trPr>
          <w:trHeight w:val="463"/>
        </w:trPr>
        <w:tc>
          <w:tcPr>
            <w:tcW w:w="60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D2B72" w:rsidRPr="00DD2B72" w:rsidRDefault="00DD2B72" w:rsidP="00DD2B72">
            <w:pPr>
              <w:jc w:val="center"/>
            </w:pPr>
            <w:r w:rsidRPr="00DD2B72">
              <w:t>3</w:t>
            </w:r>
          </w:p>
        </w:tc>
        <w:tc>
          <w:tcPr>
            <w:tcW w:w="34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D2B72" w:rsidRPr="00DD2B72" w:rsidRDefault="00DD2B72" w:rsidP="00DD2B72">
            <w:r w:rsidRPr="00DD2B72">
              <w:t xml:space="preserve">UG 3 A- </w:t>
            </w:r>
            <w:proofErr w:type="spellStart"/>
            <w:r w:rsidRPr="00DD2B72">
              <w:t>Thalassery</w:t>
            </w:r>
            <w:proofErr w:type="spellEnd"/>
            <w:r w:rsidRPr="00DD2B72">
              <w:t xml:space="preserve"> - </w:t>
            </w:r>
            <w:proofErr w:type="spellStart"/>
            <w:r w:rsidRPr="00DD2B72">
              <w:t>Kalarode</w:t>
            </w:r>
            <w:proofErr w:type="spellEnd"/>
            <w:r w:rsidRPr="00DD2B72">
              <w:t xml:space="preserve"> Road (28.80 km) ( Re - arranged)</w:t>
            </w:r>
          </w:p>
        </w:tc>
        <w:tc>
          <w:tcPr>
            <w:tcW w:w="126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D2B72" w:rsidRPr="00DD2B72" w:rsidRDefault="00DD2B72" w:rsidP="00DD2B72">
            <w:pPr>
              <w:jc w:val="center"/>
            </w:pPr>
            <w:r w:rsidRPr="00DD2B72">
              <w:t>156.00</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D2B72" w:rsidRPr="00DD2B72" w:rsidRDefault="00DD2B72" w:rsidP="00DD2B72">
            <w:pPr>
              <w:jc w:val="center"/>
            </w:pPr>
            <w:r w:rsidRPr="00DD2B72">
              <w:t>104.81</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D2B72" w:rsidRPr="00DD2B72" w:rsidRDefault="00DD2B72" w:rsidP="00DD2B72">
            <w:pPr>
              <w:jc w:val="center"/>
            </w:pPr>
            <w:r w:rsidRPr="00DD2B72">
              <w:t>63.74</w:t>
            </w:r>
          </w:p>
        </w:tc>
        <w:tc>
          <w:tcPr>
            <w:tcW w:w="255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D2B72" w:rsidRPr="00DD2B72" w:rsidRDefault="00DD2B72" w:rsidP="00DD2B72">
            <w:r w:rsidRPr="00DD2B72">
              <w:t>Re arranged.  Expected date of completion December 2020.</w:t>
            </w:r>
          </w:p>
        </w:tc>
      </w:tr>
      <w:tr w:rsidR="00DD2B72" w:rsidRPr="00DD2B72" w:rsidTr="004B57B1">
        <w:trPr>
          <w:trHeight w:val="463"/>
        </w:trPr>
        <w:tc>
          <w:tcPr>
            <w:tcW w:w="60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D2B72" w:rsidRPr="00DD2B72" w:rsidRDefault="00DD2B72" w:rsidP="00DD2B72">
            <w:pPr>
              <w:jc w:val="center"/>
            </w:pPr>
            <w:r w:rsidRPr="00DD2B72">
              <w:t>4</w:t>
            </w:r>
          </w:p>
        </w:tc>
        <w:tc>
          <w:tcPr>
            <w:tcW w:w="34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D2B72" w:rsidRPr="00DD2B72" w:rsidRDefault="00DD2B72" w:rsidP="00DD2B72">
            <w:r w:rsidRPr="00DD2B72">
              <w:t xml:space="preserve">UG 3 B </w:t>
            </w:r>
            <w:proofErr w:type="spellStart"/>
            <w:r w:rsidRPr="00DD2B72">
              <w:t>Kalarode</w:t>
            </w:r>
            <w:proofErr w:type="spellEnd"/>
            <w:r w:rsidRPr="00DD2B72">
              <w:t xml:space="preserve"> - </w:t>
            </w:r>
            <w:proofErr w:type="spellStart"/>
            <w:r w:rsidRPr="00DD2B72">
              <w:t>Valavupara</w:t>
            </w:r>
            <w:proofErr w:type="spellEnd"/>
            <w:r w:rsidRPr="00DD2B72">
              <w:t xml:space="preserve">   </w:t>
            </w:r>
            <w:r w:rsidRPr="00DD2B72">
              <w:lastRenderedPageBreak/>
              <w:t>(25.20 km) (Re - arranged)</w:t>
            </w:r>
          </w:p>
        </w:tc>
        <w:tc>
          <w:tcPr>
            <w:tcW w:w="126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D2B72" w:rsidRPr="00DD2B72" w:rsidRDefault="00DD2B72" w:rsidP="00DD2B72">
            <w:pPr>
              <w:jc w:val="center"/>
            </w:pPr>
            <w:r w:rsidRPr="00DD2B72">
              <w:lastRenderedPageBreak/>
              <w:t>200.00</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D2B72" w:rsidRPr="00DD2B72" w:rsidRDefault="00DD2B72" w:rsidP="00DD2B72">
            <w:pPr>
              <w:jc w:val="center"/>
            </w:pPr>
            <w:r w:rsidRPr="00DD2B72">
              <w:t>191.46</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D2B72" w:rsidRPr="00DD2B72" w:rsidRDefault="00DD2B72" w:rsidP="00DD2B72">
            <w:pPr>
              <w:jc w:val="center"/>
            </w:pPr>
            <w:r w:rsidRPr="00DD2B72">
              <w:t>86.49</w:t>
            </w:r>
          </w:p>
        </w:tc>
        <w:tc>
          <w:tcPr>
            <w:tcW w:w="255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D2B72" w:rsidRPr="00DD2B72" w:rsidRDefault="00DD2B72" w:rsidP="00DD2B72">
            <w:r w:rsidRPr="00DD2B72">
              <w:t xml:space="preserve">Re arranged. Expected </w:t>
            </w:r>
            <w:r w:rsidRPr="00DD2B72">
              <w:lastRenderedPageBreak/>
              <w:t xml:space="preserve">date of completion for </w:t>
            </w:r>
            <w:proofErr w:type="spellStart"/>
            <w:r w:rsidRPr="00DD2B72">
              <w:t>Iritty</w:t>
            </w:r>
            <w:proofErr w:type="spellEnd"/>
            <w:r w:rsidRPr="00DD2B72">
              <w:t xml:space="preserve"> bridge is 31.12.2020 and for </w:t>
            </w:r>
            <w:proofErr w:type="spellStart"/>
            <w:r w:rsidRPr="00DD2B72">
              <w:t>Kootupuzha</w:t>
            </w:r>
            <w:proofErr w:type="spellEnd"/>
            <w:r w:rsidRPr="00DD2B72">
              <w:t xml:space="preserve"> is 30.4.2021.</w:t>
            </w:r>
          </w:p>
        </w:tc>
      </w:tr>
      <w:tr w:rsidR="00DD2B72" w:rsidRPr="00DD2B72" w:rsidTr="004B57B1">
        <w:trPr>
          <w:trHeight w:val="476"/>
        </w:trPr>
        <w:tc>
          <w:tcPr>
            <w:tcW w:w="60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D2B72" w:rsidRPr="00DD2B72" w:rsidRDefault="00DD2B72" w:rsidP="00DD2B72">
            <w:pPr>
              <w:jc w:val="center"/>
            </w:pPr>
            <w:r w:rsidRPr="00DD2B72">
              <w:lastRenderedPageBreak/>
              <w:t>5</w:t>
            </w:r>
          </w:p>
        </w:tc>
        <w:tc>
          <w:tcPr>
            <w:tcW w:w="34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D2B72" w:rsidRPr="00DD2B72" w:rsidRDefault="00DD2B72" w:rsidP="00DD2B72">
            <w:r w:rsidRPr="00DD2B72">
              <w:t xml:space="preserve">UG 4 - </w:t>
            </w:r>
            <w:proofErr w:type="spellStart"/>
            <w:r w:rsidRPr="00DD2B72">
              <w:t>Chengannur</w:t>
            </w:r>
            <w:proofErr w:type="spellEnd"/>
            <w:r w:rsidRPr="00DD2B72">
              <w:t xml:space="preserve">- </w:t>
            </w:r>
            <w:proofErr w:type="spellStart"/>
            <w:r w:rsidRPr="00DD2B72">
              <w:t>Ettumanoor</w:t>
            </w:r>
            <w:proofErr w:type="spellEnd"/>
            <w:r w:rsidRPr="00DD2B72">
              <w:t xml:space="preserve"> Road (47.70 km)</w:t>
            </w:r>
          </w:p>
        </w:tc>
        <w:tc>
          <w:tcPr>
            <w:tcW w:w="126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D2B72" w:rsidRPr="00DD2B72" w:rsidRDefault="00DD2B72" w:rsidP="00DD2B72">
            <w:pPr>
              <w:jc w:val="center"/>
            </w:pPr>
            <w:r w:rsidRPr="00DD2B72">
              <w:t>288.00</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D2B72" w:rsidRPr="00DD2B72" w:rsidRDefault="00DD2B72" w:rsidP="00DD2B72">
            <w:pPr>
              <w:jc w:val="center"/>
            </w:pPr>
            <w:r w:rsidRPr="00DD2B72">
              <w:t>278.35</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D2B72" w:rsidRPr="00DD2B72" w:rsidRDefault="00DD2B72" w:rsidP="00DD2B72">
            <w:pPr>
              <w:jc w:val="center"/>
            </w:pPr>
            <w:r w:rsidRPr="00DD2B72">
              <w:t>100</w:t>
            </w:r>
          </w:p>
        </w:tc>
        <w:tc>
          <w:tcPr>
            <w:tcW w:w="255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D2B72" w:rsidRPr="00DD2B72" w:rsidRDefault="00DD2B72" w:rsidP="00DD2B72">
            <w:r w:rsidRPr="00DD2B72">
              <w:t>Completed</w:t>
            </w:r>
          </w:p>
        </w:tc>
      </w:tr>
      <w:tr w:rsidR="00DD2B72" w:rsidRPr="00DD2B72" w:rsidTr="004B57B1">
        <w:trPr>
          <w:trHeight w:val="601"/>
        </w:trPr>
        <w:tc>
          <w:tcPr>
            <w:tcW w:w="60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D2B72" w:rsidRPr="00DD2B72" w:rsidRDefault="00DD2B72" w:rsidP="00DD2B72">
            <w:pPr>
              <w:jc w:val="center"/>
            </w:pPr>
            <w:r w:rsidRPr="00DD2B72">
              <w:t>6</w:t>
            </w:r>
          </w:p>
        </w:tc>
        <w:tc>
          <w:tcPr>
            <w:tcW w:w="34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D2B72" w:rsidRPr="00DD2B72" w:rsidRDefault="00DD2B72" w:rsidP="00DD2B72">
            <w:pPr>
              <w:tabs>
                <w:tab w:val="left" w:pos="0"/>
              </w:tabs>
              <w:contextualSpacing/>
              <w:rPr>
                <w:b/>
              </w:rPr>
            </w:pPr>
            <w:r w:rsidRPr="00DD2B72">
              <w:t xml:space="preserve">UG 4 A -  </w:t>
            </w:r>
            <w:proofErr w:type="spellStart"/>
            <w:r w:rsidRPr="00DD2B72">
              <w:t>Thiruvalla</w:t>
            </w:r>
            <w:proofErr w:type="spellEnd"/>
            <w:r w:rsidRPr="00DD2B72">
              <w:t xml:space="preserve"> Bye pass (2.3 km)</w:t>
            </w:r>
          </w:p>
        </w:tc>
        <w:tc>
          <w:tcPr>
            <w:tcW w:w="126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D2B72" w:rsidRPr="00DD2B72" w:rsidRDefault="00DD2B72" w:rsidP="00DD2B72">
            <w:pPr>
              <w:jc w:val="center"/>
            </w:pPr>
            <w:r w:rsidRPr="00DD2B72">
              <w:t>37.03</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D2B72" w:rsidRPr="00DD2B72" w:rsidRDefault="00DD2B72" w:rsidP="00DD2B72">
            <w:pPr>
              <w:jc w:val="center"/>
            </w:pPr>
            <w:r w:rsidRPr="00DD2B72">
              <w:t>16.55</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D2B72" w:rsidRPr="00DD2B72" w:rsidRDefault="00DD2B72" w:rsidP="00DD2B72">
            <w:pPr>
              <w:jc w:val="center"/>
            </w:pPr>
            <w:r w:rsidRPr="00DD2B72">
              <w:t>51.12</w:t>
            </w:r>
          </w:p>
        </w:tc>
        <w:tc>
          <w:tcPr>
            <w:tcW w:w="255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D2B72" w:rsidRPr="00DD2B72" w:rsidRDefault="00DD2B72" w:rsidP="00DD2B72">
            <w:r w:rsidRPr="00DD2B72">
              <w:t>Re arranged. Expected date of completion December 2020.</w:t>
            </w:r>
          </w:p>
        </w:tc>
      </w:tr>
      <w:tr w:rsidR="00DD2B72" w:rsidRPr="00DD2B72" w:rsidTr="004B57B1">
        <w:trPr>
          <w:trHeight w:val="601"/>
        </w:trPr>
        <w:tc>
          <w:tcPr>
            <w:tcW w:w="60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D2B72" w:rsidRPr="00DD2B72" w:rsidRDefault="00DD2B72" w:rsidP="00DD2B72">
            <w:pPr>
              <w:jc w:val="center"/>
            </w:pPr>
            <w:r w:rsidRPr="00DD2B72">
              <w:t>7</w:t>
            </w:r>
          </w:p>
        </w:tc>
        <w:tc>
          <w:tcPr>
            <w:tcW w:w="34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D2B72" w:rsidRPr="00DD2B72" w:rsidRDefault="00DD2B72" w:rsidP="00DD2B72">
            <w:pPr>
              <w:tabs>
                <w:tab w:val="left" w:pos="0"/>
              </w:tabs>
              <w:contextualSpacing/>
              <w:rPr>
                <w:b/>
              </w:rPr>
            </w:pPr>
            <w:r w:rsidRPr="00DD2B72">
              <w:t xml:space="preserve">UG 4 B -  </w:t>
            </w:r>
            <w:proofErr w:type="spellStart"/>
            <w:r w:rsidRPr="00DD2B72">
              <w:t>Thiruvalla</w:t>
            </w:r>
            <w:proofErr w:type="spellEnd"/>
            <w:r w:rsidRPr="00DD2B72">
              <w:t xml:space="preserve"> Town (2.00 km)</w:t>
            </w:r>
          </w:p>
        </w:tc>
        <w:tc>
          <w:tcPr>
            <w:tcW w:w="126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D2B72" w:rsidRPr="00DD2B72" w:rsidRDefault="00DD2B72" w:rsidP="00DD2B72">
            <w:pPr>
              <w:jc w:val="center"/>
            </w:pPr>
            <w:r w:rsidRPr="00DD2B72">
              <w:t>7.77</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D2B72" w:rsidRPr="00DD2B72" w:rsidRDefault="00DD2B72" w:rsidP="00DD2B72">
            <w:pPr>
              <w:jc w:val="center"/>
            </w:pPr>
            <w:r w:rsidRPr="00DD2B72">
              <w:t>4.83</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D2B72" w:rsidRPr="00DD2B72" w:rsidRDefault="00DD2B72" w:rsidP="00DD2B72">
            <w:pPr>
              <w:jc w:val="center"/>
            </w:pPr>
            <w:r w:rsidRPr="00DD2B72">
              <w:t>98</w:t>
            </w:r>
          </w:p>
        </w:tc>
        <w:tc>
          <w:tcPr>
            <w:tcW w:w="255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D2B72" w:rsidRPr="00DD2B72" w:rsidRDefault="00DD2B72" w:rsidP="00DD2B72">
            <w:r w:rsidRPr="00DD2B72">
              <w:t>Completed</w:t>
            </w:r>
          </w:p>
        </w:tc>
      </w:tr>
      <w:tr w:rsidR="00DD2B72" w:rsidRPr="00DD2B72" w:rsidTr="004B57B1">
        <w:trPr>
          <w:trHeight w:val="463"/>
        </w:trPr>
        <w:tc>
          <w:tcPr>
            <w:tcW w:w="60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D2B72" w:rsidRPr="00DD2B72" w:rsidRDefault="00DD2B72" w:rsidP="00DD2B72">
            <w:pPr>
              <w:jc w:val="center"/>
            </w:pPr>
            <w:r w:rsidRPr="00DD2B72">
              <w:t>8</w:t>
            </w:r>
          </w:p>
        </w:tc>
        <w:tc>
          <w:tcPr>
            <w:tcW w:w="34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D2B72" w:rsidRPr="00DD2B72" w:rsidRDefault="00DD2B72" w:rsidP="00DD2B72">
            <w:r w:rsidRPr="00DD2B72">
              <w:t xml:space="preserve">UG 5 -  </w:t>
            </w:r>
            <w:proofErr w:type="spellStart"/>
            <w:r w:rsidRPr="00DD2B72">
              <w:t>Ettumanoor</w:t>
            </w:r>
            <w:proofErr w:type="spellEnd"/>
            <w:r w:rsidRPr="00DD2B72">
              <w:t xml:space="preserve"> - </w:t>
            </w:r>
            <w:proofErr w:type="spellStart"/>
            <w:r w:rsidRPr="00DD2B72">
              <w:t>Muvattupuzha</w:t>
            </w:r>
            <w:proofErr w:type="spellEnd"/>
            <w:r w:rsidRPr="00DD2B72">
              <w:t xml:space="preserve"> Road  (40.12 km)</w:t>
            </w:r>
          </w:p>
        </w:tc>
        <w:tc>
          <w:tcPr>
            <w:tcW w:w="126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D2B72" w:rsidRPr="00DD2B72" w:rsidRDefault="00DD2B72" w:rsidP="00DD2B72">
            <w:pPr>
              <w:jc w:val="center"/>
            </w:pPr>
            <w:r w:rsidRPr="00DD2B72">
              <w:t>159.00</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D2B72" w:rsidRPr="00DD2B72" w:rsidRDefault="00DD2B72" w:rsidP="00DD2B72">
            <w:pPr>
              <w:jc w:val="center"/>
            </w:pPr>
            <w:r w:rsidRPr="00DD2B72">
              <w:t>164.71</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D2B72" w:rsidRPr="00DD2B72" w:rsidRDefault="00DD2B72" w:rsidP="00DD2B72">
            <w:pPr>
              <w:jc w:val="center"/>
            </w:pPr>
            <w:r w:rsidRPr="00DD2B72">
              <w:t>100</w:t>
            </w:r>
          </w:p>
        </w:tc>
        <w:tc>
          <w:tcPr>
            <w:tcW w:w="255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D2B72" w:rsidRPr="00DD2B72" w:rsidRDefault="00DD2B72" w:rsidP="00DD2B72">
            <w:r w:rsidRPr="00DD2B72">
              <w:t>Completed</w:t>
            </w:r>
          </w:p>
        </w:tc>
      </w:tr>
      <w:tr w:rsidR="00DD2B72" w:rsidRPr="00DD2B72" w:rsidTr="004B57B1">
        <w:trPr>
          <w:trHeight w:val="476"/>
        </w:trPr>
        <w:tc>
          <w:tcPr>
            <w:tcW w:w="60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D2B72" w:rsidRPr="00DD2B72" w:rsidRDefault="00DD2B72" w:rsidP="00DD2B72">
            <w:pPr>
              <w:jc w:val="center"/>
            </w:pPr>
            <w:r w:rsidRPr="00DD2B72">
              <w:t>9</w:t>
            </w:r>
          </w:p>
        </w:tc>
        <w:tc>
          <w:tcPr>
            <w:tcW w:w="34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D2B72" w:rsidRPr="00DD2B72" w:rsidRDefault="00DD2B72" w:rsidP="00DD2B72">
            <w:r w:rsidRPr="00DD2B72">
              <w:t xml:space="preserve">UG 6 -  </w:t>
            </w:r>
            <w:proofErr w:type="spellStart"/>
            <w:r w:rsidRPr="00DD2B72">
              <w:t>Ponkunnam</w:t>
            </w:r>
            <w:proofErr w:type="spellEnd"/>
            <w:r w:rsidRPr="00DD2B72">
              <w:t xml:space="preserve"> -</w:t>
            </w:r>
            <w:proofErr w:type="spellStart"/>
            <w:r w:rsidRPr="00DD2B72">
              <w:t>Thodupuzha</w:t>
            </w:r>
            <w:proofErr w:type="spellEnd"/>
            <w:r w:rsidRPr="00DD2B72">
              <w:t xml:space="preserve"> Road (50 km)</w:t>
            </w:r>
          </w:p>
        </w:tc>
        <w:tc>
          <w:tcPr>
            <w:tcW w:w="126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D2B72" w:rsidRPr="00DD2B72" w:rsidRDefault="00DD2B72" w:rsidP="00DD2B72">
            <w:pPr>
              <w:jc w:val="center"/>
            </w:pPr>
            <w:r w:rsidRPr="00DD2B72">
              <w:t>270.00</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D2B72" w:rsidRPr="00DD2B72" w:rsidRDefault="00DD2B72" w:rsidP="00DD2B72">
            <w:pPr>
              <w:jc w:val="center"/>
            </w:pPr>
            <w:r w:rsidRPr="00DD2B72">
              <w:t>223.25</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D2B72" w:rsidRPr="00DD2B72" w:rsidRDefault="00DD2B72" w:rsidP="00DD2B72">
            <w:pPr>
              <w:jc w:val="center"/>
            </w:pPr>
            <w:r w:rsidRPr="00DD2B72">
              <w:t>100</w:t>
            </w:r>
          </w:p>
        </w:tc>
        <w:tc>
          <w:tcPr>
            <w:tcW w:w="255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D2B72" w:rsidRPr="00DD2B72" w:rsidRDefault="00DD2B72" w:rsidP="00DD2B72">
            <w:r w:rsidRPr="00DD2B72">
              <w:t>Completed</w:t>
            </w:r>
          </w:p>
        </w:tc>
      </w:tr>
      <w:tr w:rsidR="00DD2B72" w:rsidRPr="00DD2B72" w:rsidTr="004B57B1">
        <w:trPr>
          <w:trHeight w:val="331"/>
        </w:trPr>
        <w:tc>
          <w:tcPr>
            <w:tcW w:w="60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D2B72" w:rsidRPr="00DD2B72" w:rsidRDefault="00DD2B72" w:rsidP="00DD2B72">
            <w:pPr>
              <w:jc w:val="center"/>
            </w:pPr>
            <w:r w:rsidRPr="00DD2B72">
              <w:t>10</w:t>
            </w:r>
          </w:p>
        </w:tc>
        <w:tc>
          <w:tcPr>
            <w:tcW w:w="34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D2B72" w:rsidRPr="00DD2B72" w:rsidRDefault="00DD2B72" w:rsidP="00DD2B72">
            <w:r w:rsidRPr="00DD2B72">
              <w:t xml:space="preserve">UG 7 - </w:t>
            </w:r>
            <w:proofErr w:type="spellStart"/>
            <w:r w:rsidRPr="00DD2B72">
              <w:t>Perumbilavu</w:t>
            </w:r>
            <w:proofErr w:type="spellEnd"/>
            <w:r w:rsidRPr="00DD2B72">
              <w:t xml:space="preserve"> - </w:t>
            </w:r>
            <w:proofErr w:type="spellStart"/>
            <w:r w:rsidRPr="00DD2B72">
              <w:t>Perinthalmanna</w:t>
            </w:r>
            <w:proofErr w:type="spellEnd"/>
            <w:r w:rsidRPr="00DD2B72">
              <w:t xml:space="preserve"> Road (39.37 km)</w:t>
            </w:r>
          </w:p>
        </w:tc>
        <w:tc>
          <w:tcPr>
            <w:tcW w:w="126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D2B72" w:rsidRPr="00DD2B72" w:rsidRDefault="00DD2B72" w:rsidP="00DD2B72">
            <w:pPr>
              <w:jc w:val="center"/>
            </w:pPr>
            <w:r w:rsidRPr="00DD2B72">
              <w:t>8.11</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D2B72" w:rsidRPr="00DD2B72" w:rsidRDefault="00DD2B72" w:rsidP="00DD2B72">
            <w:pPr>
              <w:jc w:val="center"/>
            </w:pPr>
            <w:r w:rsidRPr="00DD2B72">
              <w:t>7.58</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D2B72" w:rsidRPr="00DD2B72" w:rsidRDefault="00DD2B72" w:rsidP="00DD2B72">
            <w:pPr>
              <w:jc w:val="center"/>
            </w:pPr>
            <w:r w:rsidRPr="00DD2B72">
              <w:t>100</w:t>
            </w:r>
          </w:p>
        </w:tc>
        <w:tc>
          <w:tcPr>
            <w:tcW w:w="255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D2B72" w:rsidRPr="00DD2B72" w:rsidRDefault="00DD2B72" w:rsidP="00DD2B72">
            <w:r w:rsidRPr="00DD2B72">
              <w:t>Completed</w:t>
            </w:r>
          </w:p>
        </w:tc>
      </w:tr>
      <w:tr w:rsidR="00DD2B72" w:rsidRPr="00DD2B72" w:rsidTr="004B57B1">
        <w:trPr>
          <w:trHeight w:val="489"/>
        </w:trPr>
        <w:tc>
          <w:tcPr>
            <w:tcW w:w="60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D2B72" w:rsidRPr="00DD2B72" w:rsidRDefault="00DD2B72" w:rsidP="00DD2B72">
            <w:pPr>
              <w:jc w:val="center"/>
            </w:pPr>
            <w:r w:rsidRPr="00DD2B72">
              <w:t>11</w:t>
            </w:r>
          </w:p>
        </w:tc>
        <w:tc>
          <w:tcPr>
            <w:tcW w:w="34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D2B72" w:rsidRPr="00DD2B72" w:rsidRDefault="00DD2B72" w:rsidP="00DD2B72">
            <w:r w:rsidRPr="00DD2B72">
              <w:t xml:space="preserve">Safe Corridor Demonstration Project </w:t>
            </w:r>
            <w:proofErr w:type="spellStart"/>
            <w:r w:rsidRPr="00DD2B72">
              <w:t>Kazhakuttam</w:t>
            </w:r>
            <w:proofErr w:type="spellEnd"/>
            <w:r w:rsidRPr="00DD2B72">
              <w:t xml:space="preserve"> - </w:t>
            </w:r>
            <w:proofErr w:type="spellStart"/>
            <w:r w:rsidRPr="00DD2B72">
              <w:t>Adoor</w:t>
            </w:r>
            <w:proofErr w:type="spellEnd"/>
          </w:p>
        </w:tc>
        <w:tc>
          <w:tcPr>
            <w:tcW w:w="126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D2B72" w:rsidRPr="00DD2B72" w:rsidRDefault="00DD2B72" w:rsidP="00DD2B72">
            <w:pPr>
              <w:jc w:val="center"/>
            </w:pPr>
            <w:r w:rsidRPr="00DD2B72">
              <w:t>146.67</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D2B72" w:rsidRPr="00DD2B72" w:rsidRDefault="00DD2B72" w:rsidP="00DD2B72">
            <w:pPr>
              <w:jc w:val="center"/>
            </w:pPr>
            <w:r w:rsidRPr="00DD2B72">
              <w:t>122.51</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D2B72" w:rsidRPr="00DD2B72" w:rsidRDefault="00DD2B72" w:rsidP="00DD2B72">
            <w:pPr>
              <w:jc w:val="center"/>
            </w:pPr>
            <w:r w:rsidRPr="00DD2B72">
              <w:t>100</w:t>
            </w:r>
          </w:p>
        </w:tc>
        <w:tc>
          <w:tcPr>
            <w:tcW w:w="255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D2B72" w:rsidRPr="00DD2B72" w:rsidRDefault="00DD2B72" w:rsidP="00DD2B72">
            <w:r w:rsidRPr="00DD2B72">
              <w:t>Completed</w:t>
            </w:r>
          </w:p>
        </w:tc>
      </w:tr>
    </w:tbl>
    <w:p w:rsidR="00DD2B72" w:rsidRPr="00DD2B72" w:rsidRDefault="00DD2B72" w:rsidP="00DD2B72">
      <w:pPr>
        <w:tabs>
          <w:tab w:val="left" w:pos="0"/>
        </w:tabs>
        <w:spacing w:after="0" w:line="240" w:lineRule="auto"/>
        <w:jc w:val="both"/>
        <w:rPr>
          <w:rFonts w:ascii="Times New Roman" w:eastAsiaTheme="minorEastAsia" w:hAnsi="Times New Roman" w:cs="Times New Roman"/>
          <w:b/>
          <w:bCs/>
          <w:sz w:val="24"/>
          <w:szCs w:val="24"/>
          <w:lang w:eastAsia="en-IN"/>
        </w:rPr>
      </w:pPr>
      <w:r w:rsidRPr="00DD2B72">
        <w:rPr>
          <w:rFonts w:ascii="Times New Roman" w:eastAsiaTheme="minorEastAsia" w:hAnsi="Times New Roman" w:cs="Times New Roman"/>
          <w:b/>
          <w:bCs/>
          <w:sz w:val="24"/>
          <w:szCs w:val="24"/>
          <w:lang w:eastAsia="en-IN"/>
        </w:rPr>
        <w:t xml:space="preserve">A2- Road </w:t>
      </w:r>
      <w:proofErr w:type="spellStart"/>
      <w:r w:rsidRPr="00DD2B72">
        <w:rPr>
          <w:rFonts w:ascii="Times New Roman" w:eastAsiaTheme="minorEastAsia" w:hAnsi="Times New Roman" w:cs="Times New Roman"/>
          <w:b/>
          <w:bCs/>
          <w:sz w:val="24"/>
          <w:szCs w:val="24"/>
          <w:lang w:eastAsia="en-IN"/>
        </w:rPr>
        <w:t>Upgradation</w:t>
      </w:r>
      <w:proofErr w:type="spellEnd"/>
      <w:r w:rsidRPr="00DD2B72">
        <w:rPr>
          <w:rFonts w:ascii="Times New Roman" w:eastAsiaTheme="minorEastAsia" w:hAnsi="Times New Roman" w:cs="Times New Roman"/>
          <w:b/>
          <w:bCs/>
          <w:sz w:val="24"/>
          <w:szCs w:val="24"/>
          <w:lang w:eastAsia="en-IN"/>
        </w:rPr>
        <w:t xml:space="preserve"> under EPC mode of construction </w:t>
      </w:r>
    </w:p>
    <w:p w:rsidR="00DD2B72" w:rsidRPr="00DD2B72" w:rsidRDefault="00DD2B72" w:rsidP="00DD2B72">
      <w:pPr>
        <w:tabs>
          <w:tab w:val="left" w:pos="0"/>
        </w:tabs>
        <w:spacing w:after="0"/>
        <w:jc w:val="both"/>
        <w:rPr>
          <w:rFonts w:ascii="Times New Roman" w:eastAsiaTheme="minorEastAsia" w:hAnsi="Times New Roman" w:cs="Times New Roman"/>
          <w:sz w:val="24"/>
          <w:szCs w:val="24"/>
          <w:lang w:eastAsia="en-IN"/>
        </w:rPr>
      </w:pPr>
      <w:r w:rsidRPr="00DD2B72">
        <w:rPr>
          <w:rFonts w:ascii="Times New Roman" w:eastAsiaTheme="minorEastAsia" w:hAnsi="Times New Roman" w:cs="Times New Roman"/>
          <w:sz w:val="24"/>
          <w:szCs w:val="24"/>
          <w:lang w:eastAsia="en-IN"/>
        </w:rPr>
        <w:tab/>
      </w:r>
      <w:proofErr w:type="spellStart"/>
      <w:r w:rsidRPr="00DD2B72">
        <w:rPr>
          <w:rFonts w:ascii="Times New Roman" w:eastAsiaTheme="minorEastAsia" w:hAnsi="Times New Roman" w:cs="Times New Roman"/>
          <w:sz w:val="24"/>
          <w:szCs w:val="24"/>
          <w:lang w:eastAsia="en-IN"/>
        </w:rPr>
        <w:t>Punalur</w:t>
      </w:r>
      <w:proofErr w:type="spellEnd"/>
      <w:r w:rsidRPr="00DD2B72">
        <w:rPr>
          <w:rFonts w:ascii="Times New Roman" w:eastAsiaTheme="minorEastAsia" w:hAnsi="Times New Roman" w:cs="Times New Roman"/>
          <w:sz w:val="24"/>
          <w:szCs w:val="24"/>
          <w:lang w:eastAsia="en-IN"/>
        </w:rPr>
        <w:t xml:space="preserve"> - </w:t>
      </w:r>
      <w:proofErr w:type="spellStart"/>
      <w:r w:rsidRPr="00DD2B72">
        <w:rPr>
          <w:rFonts w:ascii="Times New Roman" w:eastAsiaTheme="minorEastAsia" w:hAnsi="Times New Roman" w:cs="Times New Roman"/>
          <w:sz w:val="24"/>
          <w:szCs w:val="24"/>
          <w:lang w:eastAsia="en-IN"/>
        </w:rPr>
        <w:t>Ponkunnam</w:t>
      </w:r>
      <w:proofErr w:type="spellEnd"/>
      <w:r w:rsidRPr="00DD2B72">
        <w:rPr>
          <w:rFonts w:ascii="Times New Roman" w:eastAsiaTheme="minorEastAsia" w:hAnsi="Times New Roman" w:cs="Times New Roman"/>
          <w:sz w:val="24"/>
          <w:szCs w:val="24"/>
          <w:lang w:eastAsia="en-IN"/>
        </w:rPr>
        <w:t xml:space="preserve"> Road (82 Km) (3 contract package) - </w:t>
      </w:r>
      <w:proofErr w:type="spellStart"/>
      <w:r w:rsidRPr="00DD2B72">
        <w:rPr>
          <w:rFonts w:ascii="Times New Roman" w:eastAsiaTheme="minorEastAsia" w:hAnsi="Times New Roman" w:cs="Times New Roman"/>
          <w:sz w:val="24"/>
          <w:szCs w:val="24"/>
          <w:lang w:eastAsia="en-IN"/>
        </w:rPr>
        <w:t>Upgradation</w:t>
      </w:r>
      <w:proofErr w:type="spellEnd"/>
      <w:r w:rsidRPr="00DD2B72">
        <w:rPr>
          <w:rFonts w:ascii="Times New Roman" w:eastAsiaTheme="minorEastAsia" w:hAnsi="Times New Roman" w:cs="Times New Roman"/>
          <w:sz w:val="24"/>
          <w:szCs w:val="24"/>
          <w:lang w:eastAsia="en-IN"/>
        </w:rPr>
        <w:t xml:space="preserve"> originally under PPP modified annuity mode converted to EPC mode and construction cost is </w:t>
      </w:r>
      <w:r w:rsidRPr="00DD2B72">
        <w:rPr>
          <w:rFonts w:ascii="Tahoma" w:eastAsia="Times New Roman" w:hAnsi="Tahoma" w:cs="Tahoma"/>
          <w:sz w:val="24"/>
          <w:szCs w:val="24"/>
          <w:lang w:eastAsia="en-IN"/>
        </w:rPr>
        <w:t>₹</w:t>
      </w:r>
      <w:r w:rsidRPr="00DD2B72">
        <w:rPr>
          <w:rFonts w:ascii="Times New Roman" w:eastAsiaTheme="minorEastAsia" w:hAnsi="Times New Roman" w:cs="Times New Roman"/>
          <w:sz w:val="24"/>
          <w:szCs w:val="24"/>
          <w:lang w:eastAsia="en-IN"/>
        </w:rPr>
        <w:t xml:space="preserve">765.44 </w:t>
      </w:r>
      <w:proofErr w:type="spellStart"/>
      <w:r w:rsidRPr="00DD2B72">
        <w:rPr>
          <w:rFonts w:ascii="Times New Roman" w:eastAsiaTheme="minorEastAsia" w:hAnsi="Times New Roman" w:cs="Times New Roman"/>
          <w:sz w:val="24"/>
          <w:szCs w:val="24"/>
          <w:lang w:eastAsia="en-IN"/>
        </w:rPr>
        <w:t>cro</w:t>
      </w:r>
      <w:r w:rsidR="00B53C47">
        <w:rPr>
          <w:rFonts w:ascii="Times New Roman" w:eastAsiaTheme="minorEastAsia" w:hAnsi="Times New Roman" w:cs="Times New Roman"/>
          <w:sz w:val="24"/>
          <w:szCs w:val="24"/>
          <w:lang w:eastAsia="en-IN"/>
        </w:rPr>
        <w:t>re</w:t>
      </w:r>
      <w:proofErr w:type="spellEnd"/>
      <w:r w:rsidR="00B53C47">
        <w:rPr>
          <w:rFonts w:ascii="Times New Roman" w:eastAsiaTheme="minorEastAsia" w:hAnsi="Times New Roman" w:cs="Times New Roman"/>
          <w:sz w:val="24"/>
          <w:szCs w:val="24"/>
          <w:lang w:eastAsia="en-IN"/>
        </w:rPr>
        <w:t xml:space="preserve"> with Bank’s share being US $</w:t>
      </w:r>
      <w:r w:rsidRPr="00DD2B72">
        <w:rPr>
          <w:rFonts w:ascii="Times New Roman" w:eastAsiaTheme="minorEastAsia" w:hAnsi="Times New Roman" w:cs="Times New Roman"/>
          <w:sz w:val="24"/>
          <w:szCs w:val="24"/>
          <w:lang w:eastAsia="en-IN"/>
        </w:rPr>
        <w:t xml:space="preserve">52 million (equivalent to </w:t>
      </w:r>
      <w:r w:rsidRPr="00DD2B72">
        <w:rPr>
          <w:rFonts w:ascii="Tahoma" w:eastAsia="Times New Roman" w:hAnsi="Tahoma" w:cs="Tahoma"/>
          <w:sz w:val="24"/>
          <w:szCs w:val="24"/>
          <w:lang w:eastAsia="en-IN"/>
        </w:rPr>
        <w:t>₹</w:t>
      </w:r>
      <w:r w:rsidRPr="00DD2B72">
        <w:rPr>
          <w:rFonts w:ascii="Times New Roman" w:eastAsiaTheme="minorEastAsia" w:hAnsi="Times New Roman" w:cs="Times New Roman"/>
          <w:sz w:val="24"/>
          <w:szCs w:val="24"/>
          <w:lang w:eastAsia="en-IN"/>
        </w:rPr>
        <w:t xml:space="preserve">364.00 </w:t>
      </w:r>
      <w:proofErr w:type="spellStart"/>
      <w:r w:rsidRPr="00DD2B72">
        <w:rPr>
          <w:rFonts w:ascii="Times New Roman" w:eastAsiaTheme="minorEastAsia" w:hAnsi="Times New Roman" w:cs="Times New Roman"/>
          <w:sz w:val="24"/>
          <w:szCs w:val="24"/>
          <w:lang w:eastAsia="en-IN"/>
        </w:rPr>
        <w:t>crore</w:t>
      </w:r>
      <w:proofErr w:type="spellEnd"/>
      <w:r w:rsidRPr="00DD2B72">
        <w:rPr>
          <w:rFonts w:ascii="Times New Roman" w:eastAsiaTheme="minorEastAsia" w:hAnsi="Times New Roman" w:cs="Times New Roman"/>
          <w:sz w:val="24"/>
          <w:szCs w:val="24"/>
          <w:lang w:eastAsia="en-IN"/>
        </w:rPr>
        <w:t xml:space="preserve">). In EPC mode of implementation, the balance amount to be met by the State during construction period of 24 months and DLP 5 years.  </w:t>
      </w:r>
    </w:p>
    <w:tbl>
      <w:tblPr>
        <w:tblStyle w:val="TableGrid2"/>
        <w:tblW w:w="0" w:type="auto"/>
        <w:jc w:val="center"/>
        <w:tblLook w:val="04A0" w:firstRow="1" w:lastRow="0" w:firstColumn="1" w:lastColumn="0" w:noHBand="0" w:noVBand="1"/>
      </w:tblPr>
      <w:tblGrid>
        <w:gridCol w:w="622"/>
        <w:gridCol w:w="4305"/>
        <w:gridCol w:w="1506"/>
        <w:gridCol w:w="2464"/>
      </w:tblGrid>
      <w:tr w:rsidR="00DD2B72" w:rsidRPr="00DD2B72" w:rsidTr="004B57B1">
        <w:trPr>
          <w:jc w:val="center"/>
        </w:trPr>
        <w:tc>
          <w:tcPr>
            <w:tcW w:w="622" w:type="dxa"/>
            <w:vAlign w:val="center"/>
          </w:tcPr>
          <w:p w:rsidR="00DD2B72" w:rsidRPr="00DD2B72" w:rsidRDefault="00DD2B72" w:rsidP="00DD2B72">
            <w:pPr>
              <w:tabs>
                <w:tab w:val="left" w:pos="0"/>
              </w:tabs>
              <w:jc w:val="center"/>
              <w:rPr>
                <w:b/>
              </w:rPr>
            </w:pPr>
            <w:r w:rsidRPr="00DD2B72">
              <w:rPr>
                <w:b/>
              </w:rPr>
              <w:t>Sl. No.</w:t>
            </w:r>
          </w:p>
        </w:tc>
        <w:tc>
          <w:tcPr>
            <w:tcW w:w="4305" w:type="dxa"/>
            <w:vAlign w:val="center"/>
          </w:tcPr>
          <w:p w:rsidR="00DD2B72" w:rsidRPr="00DD2B72" w:rsidRDefault="00DD2B72" w:rsidP="00DD2B72">
            <w:pPr>
              <w:tabs>
                <w:tab w:val="left" w:pos="0"/>
              </w:tabs>
              <w:jc w:val="center"/>
              <w:rPr>
                <w:b/>
              </w:rPr>
            </w:pPr>
            <w:r w:rsidRPr="00DD2B72">
              <w:rPr>
                <w:b/>
              </w:rPr>
              <w:t>Package &amp; length</w:t>
            </w:r>
          </w:p>
        </w:tc>
        <w:tc>
          <w:tcPr>
            <w:tcW w:w="1506" w:type="dxa"/>
            <w:vAlign w:val="center"/>
          </w:tcPr>
          <w:p w:rsidR="00DD2B72" w:rsidRPr="00DD2B72" w:rsidRDefault="00DD2B72" w:rsidP="00DD2B72">
            <w:pPr>
              <w:tabs>
                <w:tab w:val="left" w:pos="0"/>
              </w:tabs>
              <w:jc w:val="center"/>
              <w:rPr>
                <w:b/>
              </w:rPr>
            </w:pPr>
            <w:r w:rsidRPr="00DD2B72">
              <w:rPr>
                <w:b/>
              </w:rPr>
              <w:t>Contract Amount (</w:t>
            </w:r>
            <w:r w:rsidR="007372CA" w:rsidRPr="00DD2B72">
              <w:rPr>
                <w:rFonts w:ascii="Tahoma" w:eastAsia="Times New Roman" w:hAnsi="Tahoma" w:cs="Tahoma"/>
              </w:rPr>
              <w:t>₹</w:t>
            </w:r>
            <w:proofErr w:type="spellStart"/>
            <w:r w:rsidRPr="00DD2B72">
              <w:rPr>
                <w:b/>
              </w:rPr>
              <w:t>crore</w:t>
            </w:r>
            <w:proofErr w:type="spellEnd"/>
            <w:r w:rsidRPr="00DD2B72">
              <w:rPr>
                <w:b/>
              </w:rPr>
              <w:t>)</w:t>
            </w:r>
          </w:p>
        </w:tc>
        <w:tc>
          <w:tcPr>
            <w:tcW w:w="2464" w:type="dxa"/>
            <w:vAlign w:val="center"/>
          </w:tcPr>
          <w:p w:rsidR="00DD2B72" w:rsidRPr="00DD2B72" w:rsidRDefault="00DD2B72" w:rsidP="00DD2B72">
            <w:pPr>
              <w:tabs>
                <w:tab w:val="left" w:pos="0"/>
              </w:tabs>
              <w:jc w:val="center"/>
              <w:rPr>
                <w:b/>
              </w:rPr>
            </w:pPr>
            <w:r w:rsidRPr="00DD2B72">
              <w:rPr>
                <w:b/>
              </w:rPr>
              <w:t>Status</w:t>
            </w:r>
          </w:p>
        </w:tc>
      </w:tr>
      <w:tr w:rsidR="00DD2B72" w:rsidRPr="00DD2B72" w:rsidTr="004B57B1">
        <w:trPr>
          <w:trHeight w:val="614"/>
          <w:jc w:val="center"/>
        </w:trPr>
        <w:tc>
          <w:tcPr>
            <w:tcW w:w="622" w:type="dxa"/>
          </w:tcPr>
          <w:p w:rsidR="00DD2B72" w:rsidRPr="00DD2B72" w:rsidRDefault="00DD2B72" w:rsidP="00DD2B72">
            <w:pPr>
              <w:tabs>
                <w:tab w:val="left" w:pos="0"/>
              </w:tabs>
              <w:jc w:val="center"/>
            </w:pPr>
            <w:r w:rsidRPr="00DD2B72">
              <w:t>1</w:t>
            </w:r>
          </w:p>
        </w:tc>
        <w:tc>
          <w:tcPr>
            <w:tcW w:w="4305" w:type="dxa"/>
          </w:tcPr>
          <w:p w:rsidR="00DD2B72" w:rsidRPr="00DD2B72" w:rsidRDefault="00DD2B72" w:rsidP="00DD2B72">
            <w:pPr>
              <w:jc w:val="both"/>
            </w:pPr>
            <w:proofErr w:type="spellStart"/>
            <w:r w:rsidRPr="00DD2B72">
              <w:rPr>
                <w:bCs/>
              </w:rPr>
              <w:t>Punalur</w:t>
            </w:r>
            <w:proofErr w:type="spellEnd"/>
            <w:r w:rsidRPr="00DD2B72">
              <w:rPr>
                <w:bCs/>
              </w:rPr>
              <w:t xml:space="preserve">- </w:t>
            </w:r>
            <w:proofErr w:type="spellStart"/>
            <w:r w:rsidRPr="00DD2B72">
              <w:rPr>
                <w:bCs/>
              </w:rPr>
              <w:t>Konni</w:t>
            </w:r>
            <w:proofErr w:type="spellEnd"/>
            <w:r w:rsidRPr="00DD2B72">
              <w:rPr>
                <w:bCs/>
              </w:rPr>
              <w:t xml:space="preserve"> road (Package 8A) - Length 29.84 km</w:t>
            </w:r>
          </w:p>
        </w:tc>
        <w:tc>
          <w:tcPr>
            <w:tcW w:w="1506" w:type="dxa"/>
          </w:tcPr>
          <w:p w:rsidR="00DD2B72" w:rsidRPr="00DD2B72" w:rsidRDefault="00DD2B72" w:rsidP="00DD2B72">
            <w:pPr>
              <w:tabs>
                <w:tab w:val="left" w:pos="0"/>
              </w:tabs>
              <w:jc w:val="center"/>
            </w:pPr>
            <w:r w:rsidRPr="00DD2B72">
              <w:t>237.94</w:t>
            </w:r>
          </w:p>
        </w:tc>
        <w:tc>
          <w:tcPr>
            <w:tcW w:w="2464" w:type="dxa"/>
          </w:tcPr>
          <w:p w:rsidR="00DD2B72" w:rsidRPr="00DD2B72" w:rsidRDefault="00DD2B72" w:rsidP="00DD2B72">
            <w:proofErr w:type="spellStart"/>
            <w:r w:rsidRPr="00DD2B72">
              <w:rPr>
                <w:bCs/>
              </w:rPr>
              <w:t>LoA</w:t>
            </w:r>
            <w:proofErr w:type="spellEnd"/>
            <w:r w:rsidRPr="00DD2B72">
              <w:rPr>
                <w:bCs/>
              </w:rPr>
              <w:t xml:space="preserve"> to be issued</w:t>
            </w:r>
          </w:p>
        </w:tc>
      </w:tr>
      <w:tr w:rsidR="00DD2B72" w:rsidRPr="00DD2B72" w:rsidTr="004B57B1">
        <w:trPr>
          <w:trHeight w:val="570"/>
          <w:jc w:val="center"/>
        </w:trPr>
        <w:tc>
          <w:tcPr>
            <w:tcW w:w="622" w:type="dxa"/>
          </w:tcPr>
          <w:p w:rsidR="00DD2B72" w:rsidRPr="00DD2B72" w:rsidRDefault="00DD2B72" w:rsidP="00DD2B72">
            <w:pPr>
              <w:tabs>
                <w:tab w:val="left" w:pos="0"/>
              </w:tabs>
              <w:jc w:val="center"/>
            </w:pPr>
            <w:r w:rsidRPr="00DD2B72">
              <w:t>2</w:t>
            </w:r>
          </w:p>
        </w:tc>
        <w:tc>
          <w:tcPr>
            <w:tcW w:w="4305" w:type="dxa"/>
          </w:tcPr>
          <w:p w:rsidR="00DD2B72" w:rsidRPr="00DD2B72" w:rsidRDefault="00DD2B72" w:rsidP="00DD2B72">
            <w:pPr>
              <w:jc w:val="both"/>
            </w:pPr>
            <w:proofErr w:type="spellStart"/>
            <w:r w:rsidRPr="00DD2B72">
              <w:rPr>
                <w:bCs/>
              </w:rPr>
              <w:t>Konni-Placherry</w:t>
            </w:r>
            <w:proofErr w:type="spellEnd"/>
            <w:r w:rsidRPr="00DD2B72">
              <w:rPr>
                <w:bCs/>
              </w:rPr>
              <w:t xml:space="preserve"> road (Package 8B)- Length 30.16 km</w:t>
            </w:r>
          </w:p>
        </w:tc>
        <w:tc>
          <w:tcPr>
            <w:tcW w:w="1506" w:type="dxa"/>
          </w:tcPr>
          <w:p w:rsidR="00DD2B72" w:rsidRPr="00DD2B72" w:rsidRDefault="00DD2B72" w:rsidP="00DD2B72">
            <w:pPr>
              <w:tabs>
                <w:tab w:val="left" w:pos="0"/>
              </w:tabs>
              <w:jc w:val="center"/>
            </w:pPr>
            <w:r w:rsidRPr="00DD2B72">
              <w:t>279.00</w:t>
            </w:r>
          </w:p>
        </w:tc>
        <w:tc>
          <w:tcPr>
            <w:tcW w:w="2464" w:type="dxa"/>
          </w:tcPr>
          <w:p w:rsidR="00DD2B72" w:rsidRPr="00DD2B72" w:rsidRDefault="00DD2B72" w:rsidP="00DD2B72">
            <w:r w:rsidRPr="00DD2B72">
              <w:rPr>
                <w:bCs/>
              </w:rPr>
              <w:t>Physical progress 3%</w:t>
            </w:r>
          </w:p>
        </w:tc>
      </w:tr>
      <w:tr w:rsidR="00DD2B72" w:rsidRPr="00DD2B72" w:rsidTr="004B57B1">
        <w:trPr>
          <w:jc w:val="center"/>
        </w:trPr>
        <w:tc>
          <w:tcPr>
            <w:tcW w:w="622" w:type="dxa"/>
          </w:tcPr>
          <w:p w:rsidR="00DD2B72" w:rsidRPr="00DD2B72" w:rsidRDefault="00DD2B72" w:rsidP="00DD2B72">
            <w:pPr>
              <w:tabs>
                <w:tab w:val="left" w:pos="0"/>
              </w:tabs>
              <w:jc w:val="center"/>
            </w:pPr>
            <w:r w:rsidRPr="00DD2B72">
              <w:t>3</w:t>
            </w:r>
          </w:p>
        </w:tc>
        <w:tc>
          <w:tcPr>
            <w:tcW w:w="4305" w:type="dxa"/>
          </w:tcPr>
          <w:p w:rsidR="00DD2B72" w:rsidRPr="00DD2B72" w:rsidRDefault="00DD2B72" w:rsidP="00DD2B72">
            <w:pPr>
              <w:jc w:val="both"/>
            </w:pPr>
            <w:proofErr w:type="spellStart"/>
            <w:r w:rsidRPr="00DD2B72">
              <w:rPr>
                <w:bCs/>
              </w:rPr>
              <w:t>Placherry-Ponkunnam</w:t>
            </w:r>
            <w:proofErr w:type="spellEnd"/>
            <w:r w:rsidRPr="00DD2B72">
              <w:rPr>
                <w:bCs/>
              </w:rPr>
              <w:t xml:space="preserve"> road (Package 8C)- Length 22.17 km</w:t>
            </w:r>
          </w:p>
        </w:tc>
        <w:tc>
          <w:tcPr>
            <w:tcW w:w="1506" w:type="dxa"/>
          </w:tcPr>
          <w:p w:rsidR="00DD2B72" w:rsidRPr="00DD2B72" w:rsidRDefault="00DD2B72" w:rsidP="00DD2B72">
            <w:pPr>
              <w:tabs>
                <w:tab w:val="left" w:pos="0"/>
              </w:tabs>
              <w:jc w:val="center"/>
            </w:pPr>
            <w:r w:rsidRPr="00DD2B72">
              <w:t>Physical progress 11.52%</w:t>
            </w:r>
          </w:p>
        </w:tc>
        <w:tc>
          <w:tcPr>
            <w:tcW w:w="2464" w:type="dxa"/>
          </w:tcPr>
          <w:p w:rsidR="00DD2B72" w:rsidRPr="00DD2B72" w:rsidRDefault="00DD2B72" w:rsidP="00DD2B72">
            <w:r w:rsidRPr="00DD2B72">
              <w:rPr>
                <w:bCs/>
              </w:rPr>
              <w:t>Tender evaluation stage</w:t>
            </w:r>
          </w:p>
          <w:p w:rsidR="00DD2B72" w:rsidRPr="00DD2B72" w:rsidRDefault="00DD2B72" w:rsidP="00DD2B72">
            <w:pPr>
              <w:tabs>
                <w:tab w:val="left" w:pos="0"/>
              </w:tabs>
            </w:pPr>
          </w:p>
        </w:tc>
      </w:tr>
    </w:tbl>
    <w:p w:rsidR="00DD2B72" w:rsidRPr="00DD2B72" w:rsidRDefault="00DD2B72" w:rsidP="00DD2B72">
      <w:pPr>
        <w:tabs>
          <w:tab w:val="left" w:pos="0"/>
          <w:tab w:val="left" w:pos="2160"/>
        </w:tabs>
        <w:spacing w:after="0" w:line="240" w:lineRule="auto"/>
        <w:contextualSpacing/>
        <w:jc w:val="both"/>
        <w:rPr>
          <w:rFonts w:ascii="Times New Roman" w:eastAsiaTheme="minorEastAsia" w:hAnsi="Times New Roman" w:cs="Times New Roman"/>
          <w:sz w:val="24"/>
          <w:szCs w:val="24"/>
          <w:lang w:eastAsia="en-IN"/>
        </w:rPr>
      </w:pPr>
      <w:r w:rsidRPr="00DD2B72">
        <w:rPr>
          <w:rFonts w:ascii="Times New Roman" w:eastAsiaTheme="minorEastAsia" w:hAnsi="Times New Roman" w:cs="Times New Roman"/>
          <w:b/>
          <w:sz w:val="24"/>
          <w:szCs w:val="24"/>
          <w:lang w:eastAsia="en-IN"/>
        </w:rPr>
        <w:t xml:space="preserve">B –Road Safety Management </w:t>
      </w:r>
    </w:p>
    <w:p w:rsidR="00DD2B72" w:rsidRPr="00DD2B72" w:rsidRDefault="00DD2B72" w:rsidP="00DD2B72">
      <w:pPr>
        <w:tabs>
          <w:tab w:val="left" w:pos="0"/>
        </w:tabs>
        <w:spacing w:after="0"/>
        <w:contextualSpacing/>
        <w:jc w:val="both"/>
        <w:rPr>
          <w:rFonts w:ascii="Times New Roman" w:eastAsiaTheme="minorEastAsia" w:hAnsi="Times New Roman" w:cs="Times New Roman"/>
          <w:bCs/>
          <w:sz w:val="24"/>
          <w:szCs w:val="24"/>
          <w:lang w:eastAsia="en-IN"/>
        </w:rPr>
      </w:pPr>
      <w:r w:rsidRPr="00DD2B72">
        <w:rPr>
          <w:rFonts w:ascii="Times New Roman" w:eastAsiaTheme="minorEastAsia" w:hAnsi="Times New Roman" w:cs="Times New Roman"/>
          <w:bCs/>
          <w:sz w:val="24"/>
          <w:szCs w:val="24"/>
          <w:lang w:eastAsia="en-IN"/>
        </w:rPr>
        <w:tab/>
        <w:t>This comprises of three sub components:</w:t>
      </w:r>
    </w:p>
    <w:p w:rsidR="00DD2B72" w:rsidRPr="00DD2B72" w:rsidRDefault="00DD2B72" w:rsidP="00F0608F">
      <w:pPr>
        <w:numPr>
          <w:ilvl w:val="0"/>
          <w:numId w:val="102"/>
        </w:numPr>
        <w:tabs>
          <w:tab w:val="left" w:pos="0"/>
          <w:tab w:val="left" w:pos="2160"/>
        </w:tabs>
        <w:spacing w:after="0" w:line="240" w:lineRule="auto"/>
        <w:contextualSpacing/>
        <w:jc w:val="both"/>
        <w:rPr>
          <w:rFonts w:ascii="Times New Roman" w:eastAsiaTheme="minorEastAsia" w:hAnsi="Times New Roman" w:cs="Times New Roman"/>
          <w:bCs/>
          <w:sz w:val="24"/>
          <w:szCs w:val="24"/>
          <w:lang w:eastAsia="en-IN"/>
        </w:rPr>
      </w:pPr>
      <w:r w:rsidRPr="00DD2B72">
        <w:rPr>
          <w:rFonts w:ascii="Times New Roman" w:eastAsiaTheme="minorEastAsia" w:hAnsi="Times New Roman" w:cs="Times New Roman"/>
          <w:bCs/>
          <w:sz w:val="24"/>
          <w:szCs w:val="24"/>
          <w:lang w:eastAsia="en-IN"/>
        </w:rPr>
        <w:t xml:space="preserve">Development of Safe Corridor Demonstration Project (SCDP) – 80 Km. </w:t>
      </w:r>
    </w:p>
    <w:p w:rsidR="00DD2B72" w:rsidRPr="00DD2B72" w:rsidRDefault="00DD2B72" w:rsidP="00B53C47">
      <w:pPr>
        <w:tabs>
          <w:tab w:val="left" w:pos="0"/>
          <w:tab w:val="left" w:pos="2160"/>
        </w:tabs>
        <w:spacing w:after="0"/>
        <w:ind w:left="720"/>
        <w:contextualSpacing/>
        <w:jc w:val="both"/>
        <w:rPr>
          <w:rFonts w:ascii="Times New Roman" w:eastAsiaTheme="minorEastAsia" w:hAnsi="Times New Roman" w:cs="Times New Roman"/>
          <w:bCs/>
          <w:sz w:val="24"/>
          <w:szCs w:val="24"/>
          <w:lang w:eastAsia="en-IN"/>
        </w:rPr>
      </w:pPr>
      <w:proofErr w:type="spellStart"/>
      <w:r w:rsidRPr="00DD2B72">
        <w:rPr>
          <w:rFonts w:ascii="Times New Roman" w:eastAsiaTheme="minorEastAsia" w:hAnsi="Times New Roman" w:cs="Times New Roman"/>
          <w:bCs/>
          <w:sz w:val="24"/>
          <w:szCs w:val="24"/>
          <w:lang w:eastAsia="en-IN"/>
        </w:rPr>
        <w:t>Kazhakuttom</w:t>
      </w:r>
      <w:proofErr w:type="spellEnd"/>
      <w:r w:rsidRPr="00DD2B72">
        <w:rPr>
          <w:rFonts w:ascii="Times New Roman" w:eastAsiaTheme="minorEastAsia" w:hAnsi="Times New Roman" w:cs="Times New Roman"/>
          <w:bCs/>
          <w:sz w:val="24"/>
          <w:szCs w:val="24"/>
          <w:lang w:eastAsia="en-IN"/>
        </w:rPr>
        <w:t xml:space="preserve"> – </w:t>
      </w:r>
      <w:proofErr w:type="spellStart"/>
      <w:r w:rsidRPr="00DD2B72">
        <w:rPr>
          <w:rFonts w:ascii="Times New Roman" w:eastAsiaTheme="minorEastAsia" w:hAnsi="Times New Roman" w:cs="Times New Roman"/>
          <w:bCs/>
          <w:sz w:val="24"/>
          <w:szCs w:val="24"/>
          <w:lang w:eastAsia="en-IN"/>
        </w:rPr>
        <w:t>Venjaramoodu</w:t>
      </w:r>
      <w:proofErr w:type="spellEnd"/>
      <w:r w:rsidRPr="00DD2B72">
        <w:rPr>
          <w:rFonts w:ascii="Times New Roman" w:eastAsiaTheme="minorEastAsia" w:hAnsi="Times New Roman" w:cs="Times New Roman"/>
          <w:bCs/>
          <w:sz w:val="24"/>
          <w:szCs w:val="24"/>
          <w:lang w:eastAsia="en-IN"/>
        </w:rPr>
        <w:t xml:space="preserve"> – </w:t>
      </w:r>
      <w:proofErr w:type="spellStart"/>
      <w:r w:rsidRPr="00DD2B72">
        <w:rPr>
          <w:rFonts w:ascii="Times New Roman" w:eastAsiaTheme="minorEastAsia" w:hAnsi="Times New Roman" w:cs="Times New Roman"/>
          <w:bCs/>
          <w:sz w:val="24"/>
          <w:szCs w:val="24"/>
          <w:lang w:eastAsia="en-IN"/>
        </w:rPr>
        <w:t>Adoor</w:t>
      </w:r>
      <w:proofErr w:type="spellEnd"/>
      <w:r w:rsidRPr="00DD2B72">
        <w:rPr>
          <w:rFonts w:ascii="Times New Roman" w:eastAsiaTheme="minorEastAsia" w:hAnsi="Times New Roman" w:cs="Times New Roman"/>
          <w:bCs/>
          <w:sz w:val="24"/>
          <w:szCs w:val="24"/>
          <w:lang w:eastAsia="en-IN"/>
        </w:rPr>
        <w:t xml:space="preserve"> Section of main central road is selected and proposed to complete 80 km of Safe Corridor works to demonstrate the effectiveness of road safety best </w:t>
      </w:r>
      <w:proofErr w:type="spellStart"/>
      <w:r w:rsidRPr="00DD2B72">
        <w:rPr>
          <w:rFonts w:ascii="Times New Roman" w:eastAsiaTheme="minorEastAsia" w:hAnsi="Times New Roman" w:cs="Times New Roman"/>
          <w:bCs/>
          <w:sz w:val="24"/>
          <w:szCs w:val="24"/>
          <w:lang w:eastAsia="en-IN"/>
        </w:rPr>
        <w:t>practises</w:t>
      </w:r>
      <w:proofErr w:type="spellEnd"/>
      <w:r w:rsidRPr="00DD2B72">
        <w:rPr>
          <w:rFonts w:ascii="Times New Roman" w:eastAsiaTheme="minorEastAsia" w:hAnsi="Times New Roman" w:cs="Times New Roman"/>
          <w:bCs/>
          <w:sz w:val="24"/>
          <w:szCs w:val="24"/>
          <w:lang w:eastAsia="en-IN"/>
        </w:rPr>
        <w:t xml:space="preserve"> considering proven road safety interventions and international good practices. SCDP has been completed.</w:t>
      </w:r>
    </w:p>
    <w:p w:rsidR="00DD2B72" w:rsidRPr="00DD2B72" w:rsidRDefault="00DD2B72" w:rsidP="00B53C47">
      <w:pPr>
        <w:numPr>
          <w:ilvl w:val="0"/>
          <w:numId w:val="102"/>
        </w:numPr>
        <w:tabs>
          <w:tab w:val="left" w:pos="0"/>
          <w:tab w:val="left" w:pos="2160"/>
        </w:tabs>
        <w:spacing w:after="0"/>
        <w:contextualSpacing/>
        <w:jc w:val="both"/>
        <w:rPr>
          <w:rFonts w:ascii="Times New Roman" w:eastAsiaTheme="minorEastAsia" w:hAnsi="Times New Roman" w:cs="Times New Roman"/>
          <w:bCs/>
          <w:sz w:val="24"/>
          <w:szCs w:val="24"/>
          <w:lang w:eastAsia="en-IN"/>
        </w:rPr>
      </w:pPr>
      <w:r w:rsidRPr="00DD2B72">
        <w:rPr>
          <w:rFonts w:ascii="Times New Roman" w:eastAsiaTheme="minorEastAsia" w:hAnsi="Times New Roman" w:cs="Times New Roman"/>
          <w:bCs/>
          <w:sz w:val="24"/>
          <w:szCs w:val="24"/>
          <w:lang w:eastAsia="en-IN"/>
        </w:rPr>
        <w:lastRenderedPageBreak/>
        <w:t xml:space="preserve">Challenge Fund – US$ 4 Million - The Challenge Fund is intended to elicit innovative road safety proposals in a collaborative effort between local road user stakeholder groups and DRSCs, KRSA, PWD and KSTP. The Challenge Fund will target high risk locations with opportunities to address highly vulnerable road users. Five stretches are identified by different DRSCs for improving as model road corridor. 5.50 Km </w:t>
      </w:r>
      <w:proofErr w:type="spellStart"/>
      <w:r w:rsidRPr="00DD2B72">
        <w:rPr>
          <w:rFonts w:ascii="Times New Roman" w:eastAsiaTheme="minorEastAsia" w:hAnsi="Times New Roman" w:cs="Times New Roman"/>
          <w:bCs/>
          <w:sz w:val="24"/>
          <w:szCs w:val="24"/>
          <w:lang w:eastAsia="en-IN"/>
        </w:rPr>
        <w:t>Pavangad</w:t>
      </w:r>
      <w:proofErr w:type="spellEnd"/>
      <w:r w:rsidRPr="00DD2B72">
        <w:rPr>
          <w:rFonts w:ascii="Times New Roman" w:eastAsiaTheme="minorEastAsia" w:hAnsi="Times New Roman" w:cs="Times New Roman"/>
          <w:bCs/>
          <w:sz w:val="24"/>
          <w:szCs w:val="24"/>
          <w:lang w:eastAsia="en-IN"/>
        </w:rPr>
        <w:t xml:space="preserve">- </w:t>
      </w:r>
      <w:proofErr w:type="spellStart"/>
      <w:r w:rsidRPr="00DD2B72">
        <w:rPr>
          <w:rFonts w:ascii="Times New Roman" w:eastAsiaTheme="minorEastAsia" w:hAnsi="Times New Roman" w:cs="Times New Roman"/>
          <w:bCs/>
          <w:sz w:val="24"/>
          <w:szCs w:val="24"/>
          <w:lang w:eastAsia="en-IN"/>
        </w:rPr>
        <w:t>Korapuzha</w:t>
      </w:r>
      <w:proofErr w:type="spellEnd"/>
      <w:r w:rsidRPr="00DD2B72">
        <w:rPr>
          <w:rFonts w:ascii="Times New Roman" w:eastAsiaTheme="minorEastAsia" w:hAnsi="Times New Roman" w:cs="Times New Roman"/>
          <w:bCs/>
          <w:sz w:val="24"/>
          <w:szCs w:val="24"/>
          <w:lang w:eastAsia="en-IN"/>
        </w:rPr>
        <w:t xml:space="preserve"> road work is in progress. DPR preparation of other four corridors (69 km) is under review.</w:t>
      </w:r>
    </w:p>
    <w:p w:rsidR="00DD2B72" w:rsidRPr="00DD2B72" w:rsidRDefault="00DD2B72" w:rsidP="00B53C47">
      <w:pPr>
        <w:numPr>
          <w:ilvl w:val="0"/>
          <w:numId w:val="102"/>
        </w:numPr>
        <w:tabs>
          <w:tab w:val="left" w:pos="0"/>
          <w:tab w:val="left" w:pos="2160"/>
        </w:tabs>
        <w:spacing w:after="0"/>
        <w:contextualSpacing/>
        <w:jc w:val="both"/>
        <w:rPr>
          <w:rFonts w:ascii="Times New Roman" w:eastAsiaTheme="minorEastAsia" w:hAnsi="Times New Roman" w:cs="Times New Roman"/>
          <w:b/>
          <w:bCs/>
          <w:sz w:val="24"/>
          <w:szCs w:val="24"/>
          <w:lang w:eastAsia="en-IN"/>
        </w:rPr>
      </w:pPr>
      <w:r w:rsidRPr="00DD2B72">
        <w:rPr>
          <w:rFonts w:ascii="Times New Roman" w:eastAsiaTheme="minorEastAsia" w:hAnsi="Times New Roman" w:cs="Times New Roman"/>
          <w:bCs/>
          <w:sz w:val="24"/>
          <w:szCs w:val="24"/>
          <w:lang w:eastAsia="en-IN"/>
        </w:rPr>
        <w:t>Road Safety Management Capacity Building - US$ 2 Million- KSTP has engaged an internationally experienced consultant M/s Vic Roads, Australia to assist in training on Road Safety and implementation activities.</w:t>
      </w:r>
      <w:r w:rsidRPr="00DD2B72">
        <w:rPr>
          <w:rFonts w:ascii="Times New Roman" w:eastAsiaTheme="minorEastAsia" w:hAnsi="Times New Roman" w:cs="Times New Roman"/>
          <w:bCs/>
          <w:sz w:val="24"/>
          <w:szCs w:val="24"/>
          <w:rtl/>
          <w:cs/>
          <w:lang w:eastAsia="en-IN"/>
        </w:rPr>
        <w:t xml:space="preserve"> </w:t>
      </w:r>
      <w:r w:rsidRPr="00DD2B72">
        <w:rPr>
          <w:rFonts w:ascii="Times New Roman" w:eastAsiaTheme="minorEastAsia" w:hAnsi="Times New Roman" w:cs="Times New Roman"/>
          <w:bCs/>
          <w:sz w:val="24"/>
          <w:szCs w:val="24"/>
          <w:lang w:eastAsia="en-IN"/>
        </w:rPr>
        <w:t>They have trained Engineers in the Road Safety Cell of PWD in Road Safety related tasks in DPR preparation of Safe Corridor Demonstration Project (SCDP).</w:t>
      </w:r>
    </w:p>
    <w:p w:rsidR="00DD2B72" w:rsidRPr="00DD2B72" w:rsidRDefault="00DD2B72" w:rsidP="00B53C47">
      <w:pPr>
        <w:tabs>
          <w:tab w:val="left" w:pos="0"/>
          <w:tab w:val="left" w:pos="2160"/>
        </w:tabs>
        <w:spacing w:after="0"/>
        <w:jc w:val="both"/>
        <w:rPr>
          <w:rFonts w:ascii="Times New Roman" w:eastAsiaTheme="minorEastAsia" w:hAnsi="Times New Roman" w:cs="Times New Roman"/>
          <w:b/>
          <w:bCs/>
          <w:sz w:val="24"/>
          <w:szCs w:val="24"/>
          <w:lang w:eastAsia="en-IN"/>
        </w:rPr>
      </w:pPr>
      <w:r w:rsidRPr="00DD2B72">
        <w:rPr>
          <w:rFonts w:ascii="Times New Roman" w:eastAsiaTheme="minorEastAsia" w:hAnsi="Times New Roman" w:cs="Times New Roman"/>
          <w:b/>
          <w:bCs/>
          <w:sz w:val="24"/>
          <w:szCs w:val="24"/>
          <w:lang w:eastAsia="en-IN"/>
        </w:rPr>
        <w:t>C- Institutional Strengthening</w:t>
      </w:r>
    </w:p>
    <w:p w:rsidR="00DD2B72" w:rsidRPr="00DD2B72" w:rsidRDefault="00DD2B72" w:rsidP="00B53C47">
      <w:pPr>
        <w:spacing w:after="0"/>
        <w:jc w:val="both"/>
        <w:rPr>
          <w:rFonts w:ascii="Times New Roman" w:eastAsiaTheme="minorEastAsia" w:hAnsi="Times New Roman" w:cs="Times New Roman"/>
          <w:sz w:val="24"/>
          <w:szCs w:val="24"/>
          <w:lang w:eastAsia="en-IN"/>
        </w:rPr>
      </w:pPr>
      <w:r w:rsidRPr="00DD2B72">
        <w:rPr>
          <w:rFonts w:ascii="Times New Roman" w:eastAsiaTheme="minorEastAsia" w:hAnsi="Times New Roman" w:cs="Times New Roman"/>
          <w:sz w:val="24"/>
          <w:szCs w:val="24"/>
          <w:lang w:eastAsia="en-IN"/>
        </w:rPr>
        <w:tab/>
      </w:r>
      <w:proofErr w:type="spellStart"/>
      <w:r w:rsidRPr="00DD2B72">
        <w:rPr>
          <w:rFonts w:ascii="Times New Roman" w:eastAsiaTheme="minorEastAsia" w:hAnsi="Times New Roman" w:cs="Times New Roman"/>
          <w:sz w:val="24"/>
          <w:szCs w:val="24"/>
          <w:lang w:eastAsia="en-IN"/>
        </w:rPr>
        <w:t>Remodelling</w:t>
      </w:r>
      <w:proofErr w:type="spellEnd"/>
      <w:r w:rsidRPr="00DD2B72">
        <w:rPr>
          <w:rFonts w:ascii="Times New Roman" w:eastAsiaTheme="minorEastAsia" w:hAnsi="Times New Roman" w:cs="Times New Roman"/>
          <w:sz w:val="24"/>
          <w:szCs w:val="24"/>
          <w:lang w:eastAsia="en-IN"/>
        </w:rPr>
        <w:t xml:space="preserve"> Kerala Highway Research Institute (KHRI), as an autonomous Centre of Excellence (</w:t>
      </w:r>
      <w:proofErr w:type="spellStart"/>
      <w:r w:rsidRPr="00DD2B72">
        <w:rPr>
          <w:rFonts w:ascii="Times New Roman" w:eastAsiaTheme="minorEastAsia" w:hAnsi="Times New Roman" w:cs="Times New Roman"/>
          <w:sz w:val="24"/>
          <w:szCs w:val="24"/>
          <w:lang w:eastAsia="en-IN"/>
        </w:rPr>
        <w:t>CoE</w:t>
      </w:r>
      <w:proofErr w:type="spellEnd"/>
      <w:r w:rsidRPr="00DD2B72">
        <w:rPr>
          <w:rFonts w:ascii="Times New Roman" w:eastAsiaTheme="minorEastAsia" w:hAnsi="Times New Roman" w:cs="Times New Roman"/>
          <w:sz w:val="24"/>
          <w:szCs w:val="24"/>
          <w:lang w:eastAsia="en-IN"/>
        </w:rPr>
        <w:t xml:space="preserve">) in roads and road transport sector with functional areas like R&amp;D, Quality Control, piloting new/innovative projects, Consultancy, project management and O&amp;M practices etc.in Roads, Bridges and Building construction sector. To act as an advisory body/ think tank for transforming the road sector in Kerala by </w:t>
      </w:r>
      <w:proofErr w:type="spellStart"/>
      <w:r w:rsidRPr="00DD2B72">
        <w:rPr>
          <w:rFonts w:ascii="Times New Roman" w:eastAsiaTheme="minorEastAsia" w:hAnsi="Times New Roman" w:cs="Times New Roman"/>
          <w:sz w:val="24"/>
          <w:szCs w:val="24"/>
          <w:lang w:eastAsia="en-IN"/>
        </w:rPr>
        <w:t>prioritising</w:t>
      </w:r>
      <w:proofErr w:type="spellEnd"/>
      <w:r w:rsidRPr="00DD2B72">
        <w:rPr>
          <w:rFonts w:ascii="Times New Roman" w:eastAsiaTheme="minorEastAsia" w:hAnsi="Times New Roman" w:cs="Times New Roman"/>
          <w:sz w:val="24"/>
          <w:szCs w:val="24"/>
          <w:lang w:eastAsia="en-IN"/>
        </w:rPr>
        <w:t xml:space="preserve"> the thrust areas and providing thought leadership, strategic advice and problem-solving inputs, KHRI was upgraded as Centre of Excellence  vide G.O(</w:t>
      </w:r>
      <w:proofErr w:type="spellStart"/>
      <w:r w:rsidRPr="00DD2B72">
        <w:rPr>
          <w:rFonts w:ascii="Times New Roman" w:eastAsiaTheme="minorEastAsia" w:hAnsi="Times New Roman" w:cs="Times New Roman"/>
          <w:sz w:val="24"/>
          <w:szCs w:val="24"/>
          <w:lang w:eastAsia="en-IN"/>
        </w:rPr>
        <w:t>Ms</w:t>
      </w:r>
      <w:proofErr w:type="spellEnd"/>
      <w:r w:rsidRPr="00DD2B72">
        <w:rPr>
          <w:rFonts w:ascii="Times New Roman" w:eastAsiaTheme="minorEastAsia" w:hAnsi="Times New Roman" w:cs="Times New Roman"/>
          <w:sz w:val="24"/>
          <w:szCs w:val="24"/>
          <w:lang w:eastAsia="en-IN"/>
        </w:rPr>
        <w:t xml:space="preserve">) No.53/2020/PWD dated 11.6.2020.  This </w:t>
      </w:r>
      <w:proofErr w:type="spellStart"/>
      <w:r w:rsidRPr="00DD2B72">
        <w:rPr>
          <w:rFonts w:ascii="Times New Roman" w:eastAsiaTheme="minorEastAsia" w:hAnsi="Times New Roman" w:cs="Times New Roman"/>
          <w:sz w:val="24"/>
          <w:szCs w:val="24"/>
          <w:lang w:eastAsia="en-IN"/>
        </w:rPr>
        <w:t>CoE</w:t>
      </w:r>
      <w:proofErr w:type="spellEnd"/>
      <w:r w:rsidRPr="00DD2B72">
        <w:rPr>
          <w:rFonts w:ascii="Times New Roman" w:eastAsiaTheme="minorEastAsia" w:hAnsi="Times New Roman" w:cs="Times New Roman"/>
          <w:sz w:val="24"/>
          <w:szCs w:val="24"/>
          <w:lang w:eastAsia="en-IN"/>
        </w:rPr>
        <w:t xml:space="preserve"> is proposed to act as an advisory body/ think tank for transforming the road sector in Kerala                                                                                                                                                                                                    </w:t>
      </w:r>
    </w:p>
    <w:p w:rsidR="00DD2B72" w:rsidRPr="00DD2B72" w:rsidRDefault="00DD2B72" w:rsidP="00DD2B72">
      <w:pPr>
        <w:tabs>
          <w:tab w:val="left" w:pos="0"/>
          <w:tab w:val="left" w:pos="709"/>
        </w:tabs>
        <w:spacing w:after="0"/>
        <w:jc w:val="both"/>
        <w:rPr>
          <w:rFonts w:ascii="Times New Roman" w:eastAsiaTheme="minorEastAsia" w:hAnsi="Times New Roman" w:cs="Times New Roman"/>
          <w:sz w:val="24"/>
          <w:szCs w:val="24"/>
          <w:lang w:eastAsia="en-IN"/>
        </w:rPr>
      </w:pPr>
      <w:r w:rsidRPr="00DD2B72">
        <w:rPr>
          <w:rFonts w:ascii="Times New Roman" w:eastAsiaTheme="minorEastAsia" w:hAnsi="Times New Roman" w:cs="Times New Roman"/>
          <w:sz w:val="24"/>
          <w:szCs w:val="24"/>
          <w:lang w:eastAsia="en-IN"/>
        </w:rPr>
        <w:tab/>
        <w:t>The Consultancy services include two phases. Phase I: institutional Review and COE/s Conceptualization Phase and Phase II: Implementation Phase. For Phase II: Implementation Phase extension of time is granted up to 31 December 2020.</w:t>
      </w:r>
      <w:r w:rsidRPr="00DD2B72">
        <w:rPr>
          <w:rFonts w:ascii="Times New Roman" w:eastAsiaTheme="minorEastAsia" w:hAnsi="Times New Roman" w:cs="Times New Roman"/>
          <w:sz w:val="24"/>
          <w:szCs w:val="24"/>
          <w:lang w:eastAsia="en-IN"/>
        </w:rPr>
        <w:tab/>
      </w:r>
    </w:p>
    <w:p w:rsidR="00DD2B72" w:rsidRPr="00DD2B72" w:rsidRDefault="00DD2B72" w:rsidP="00DD2B72">
      <w:pPr>
        <w:spacing w:after="0" w:line="240" w:lineRule="auto"/>
        <w:rPr>
          <w:rFonts w:ascii="Times New Roman" w:eastAsiaTheme="minorEastAsia" w:hAnsi="Times New Roman" w:cs="Times New Roman"/>
          <w:b/>
          <w:bCs/>
          <w:sz w:val="24"/>
          <w:szCs w:val="24"/>
          <w:lang w:eastAsia="en-IN"/>
        </w:rPr>
      </w:pPr>
      <w:r w:rsidRPr="00DD2B72">
        <w:rPr>
          <w:rFonts w:ascii="Times New Roman" w:eastAsiaTheme="minorEastAsia" w:hAnsi="Times New Roman" w:cs="Times New Roman"/>
          <w:b/>
          <w:bCs/>
          <w:sz w:val="24"/>
          <w:szCs w:val="24"/>
          <w:lang w:eastAsia="en-IN"/>
        </w:rPr>
        <w:t>D- Reconstruction/ restoration of flood damaged roads</w:t>
      </w:r>
    </w:p>
    <w:p w:rsidR="00DD2B72" w:rsidRPr="00DD2B72" w:rsidRDefault="00DD2B72" w:rsidP="00DD2B72">
      <w:pPr>
        <w:tabs>
          <w:tab w:val="left" w:pos="0"/>
          <w:tab w:val="left" w:pos="709"/>
        </w:tabs>
        <w:spacing w:after="0"/>
        <w:jc w:val="both"/>
        <w:rPr>
          <w:rFonts w:ascii="Times New Roman" w:eastAsiaTheme="minorEastAsia" w:hAnsi="Times New Roman" w:cs="Times New Roman"/>
          <w:sz w:val="24"/>
          <w:szCs w:val="24"/>
          <w:lang w:eastAsia="en-IN"/>
        </w:rPr>
      </w:pPr>
      <w:r w:rsidRPr="00DD2B72">
        <w:rPr>
          <w:rFonts w:ascii="Times New Roman" w:eastAsiaTheme="minorEastAsia" w:hAnsi="Times New Roman" w:cs="Times New Roman"/>
          <w:sz w:val="24"/>
          <w:szCs w:val="24"/>
          <w:lang w:eastAsia="en-IN"/>
        </w:rPr>
        <w:tab/>
        <w:t>KSTP had undertaken reconstruction/restoration of 59 roads damaged due to floods and landslides during 2018.The World Bank provided finance</w:t>
      </w:r>
      <w:r w:rsidRPr="00DD2B72">
        <w:rPr>
          <w:rFonts w:ascii="Times New Roman" w:eastAsiaTheme="minorEastAsia" w:hAnsi="Times New Roman" w:cs="Times New Roman"/>
          <w:sz w:val="24"/>
          <w:szCs w:val="24"/>
          <w:rtl/>
          <w:cs/>
          <w:lang w:eastAsia="en-IN"/>
        </w:rPr>
        <w:t xml:space="preserve"> </w:t>
      </w:r>
      <w:r w:rsidRPr="00DD2B72">
        <w:rPr>
          <w:rFonts w:ascii="Times New Roman" w:eastAsiaTheme="minorEastAsia" w:hAnsi="Times New Roman" w:cs="Times New Roman"/>
          <w:sz w:val="24"/>
          <w:szCs w:val="24"/>
          <w:lang w:eastAsia="en-IN"/>
        </w:rPr>
        <w:t xml:space="preserve">assistance to reconstruct two worst affected roads in </w:t>
      </w:r>
      <w:proofErr w:type="spellStart"/>
      <w:r w:rsidRPr="00DD2B72">
        <w:rPr>
          <w:rFonts w:ascii="Times New Roman" w:eastAsiaTheme="minorEastAsia" w:hAnsi="Times New Roman" w:cs="Times New Roman"/>
          <w:sz w:val="24"/>
          <w:szCs w:val="24"/>
          <w:lang w:eastAsia="en-IN"/>
        </w:rPr>
        <w:t>Idukki</w:t>
      </w:r>
      <w:proofErr w:type="spellEnd"/>
      <w:r w:rsidRPr="00DD2B72">
        <w:rPr>
          <w:rFonts w:ascii="Times New Roman" w:eastAsiaTheme="minorEastAsia" w:hAnsi="Times New Roman" w:cs="Times New Roman"/>
          <w:sz w:val="24"/>
          <w:szCs w:val="24"/>
          <w:lang w:eastAsia="en-IN"/>
        </w:rPr>
        <w:t xml:space="preserve"> district. Accordingly, DPR were prepared for the </w:t>
      </w:r>
      <w:proofErr w:type="spellStart"/>
      <w:r w:rsidRPr="00DD2B72">
        <w:rPr>
          <w:rFonts w:ascii="Times New Roman" w:eastAsiaTheme="minorEastAsia" w:hAnsi="Times New Roman" w:cs="Times New Roman"/>
          <w:sz w:val="24"/>
          <w:szCs w:val="24"/>
          <w:lang w:eastAsia="en-IN"/>
        </w:rPr>
        <w:t>Painavu-Thannikandom-Asokkavala</w:t>
      </w:r>
      <w:proofErr w:type="spellEnd"/>
      <w:r w:rsidRPr="00DD2B72">
        <w:rPr>
          <w:rFonts w:ascii="Times New Roman" w:eastAsiaTheme="minorEastAsia" w:hAnsi="Times New Roman" w:cs="Times New Roman"/>
          <w:sz w:val="24"/>
          <w:szCs w:val="24"/>
          <w:lang w:eastAsia="en-IN"/>
        </w:rPr>
        <w:t xml:space="preserve"> road (21 km) and </w:t>
      </w:r>
      <w:proofErr w:type="spellStart"/>
      <w:r w:rsidRPr="00DD2B72">
        <w:rPr>
          <w:rFonts w:ascii="Times New Roman" w:eastAsiaTheme="minorEastAsia" w:hAnsi="Times New Roman" w:cs="Times New Roman"/>
          <w:sz w:val="24"/>
          <w:szCs w:val="24"/>
          <w:lang w:eastAsia="en-IN"/>
        </w:rPr>
        <w:t>Chemmannar</w:t>
      </w:r>
      <w:proofErr w:type="spellEnd"/>
      <w:r w:rsidRPr="00DD2B72">
        <w:rPr>
          <w:rFonts w:ascii="Times New Roman" w:eastAsiaTheme="minorEastAsia" w:hAnsi="Times New Roman" w:cs="Times New Roman"/>
          <w:sz w:val="24"/>
          <w:szCs w:val="24"/>
          <w:lang w:eastAsia="en-IN"/>
        </w:rPr>
        <w:t xml:space="preserve">- Gap road (29.44 km) and the </w:t>
      </w:r>
      <w:proofErr w:type="spellStart"/>
      <w:r w:rsidRPr="00DD2B72">
        <w:rPr>
          <w:rFonts w:ascii="Times New Roman" w:eastAsiaTheme="minorEastAsia" w:hAnsi="Times New Roman" w:cs="Times New Roman"/>
          <w:sz w:val="24"/>
          <w:szCs w:val="24"/>
          <w:lang w:eastAsia="en-IN"/>
        </w:rPr>
        <w:t>Adoor</w:t>
      </w:r>
      <w:proofErr w:type="spellEnd"/>
      <w:r w:rsidRPr="00DD2B72">
        <w:rPr>
          <w:rFonts w:ascii="Times New Roman" w:eastAsiaTheme="minorEastAsia" w:hAnsi="Times New Roman" w:cs="Times New Roman"/>
          <w:sz w:val="24"/>
          <w:szCs w:val="24"/>
          <w:lang w:eastAsia="en-IN"/>
        </w:rPr>
        <w:t xml:space="preserve">- </w:t>
      </w:r>
      <w:proofErr w:type="spellStart"/>
      <w:r w:rsidRPr="00DD2B72">
        <w:rPr>
          <w:rFonts w:ascii="Times New Roman" w:eastAsiaTheme="minorEastAsia" w:hAnsi="Times New Roman" w:cs="Times New Roman"/>
          <w:sz w:val="24"/>
          <w:szCs w:val="24"/>
          <w:lang w:eastAsia="en-IN"/>
        </w:rPr>
        <w:t>Chenganoor</w:t>
      </w:r>
      <w:proofErr w:type="spellEnd"/>
      <w:r w:rsidRPr="00DD2B72">
        <w:rPr>
          <w:rFonts w:ascii="Times New Roman" w:eastAsiaTheme="minorEastAsia" w:hAnsi="Times New Roman" w:cs="Times New Roman"/>
          <w:sz w:val="24"/>
          <w:szCs w:val="24"/>
          <w:lang w:eastAsia="en-IN"/>
        </w:rPr>
        <w:t xml:space="preserve"> road (23.804 km).These works are being planned out of the savings amount of KSTP Phase II. </w:t>
      </w:r>
    </w:p>
    <w:p w:rsidR="00DD2B72" w:rsidRPr="00DD2B72" w:rsidRDefault="00DD2B72" w:rsidP="00DD2B72">
      <w:pPr>
        <w:spacing w:after="0"/>
        <w:jc w:val="both"/>
        <w:rPr>
          <w:rFonts w:ascii="Times New Roman" w:eastAsiaTheme="minorEastAsia" w:hAnsi="Times New Roman" w:cs="Times New Roman"/>
          <w:b/>
          <w:sz w:val="24"/>
          <w:szCs w:val="24"/>
          <w:lang w:eastAsia="en-IN"/>
        </w:rPr>
      </w:pPr>
      <w:r w:rsidRPr="00DD2B72">
        <w:rPr>
          <w:rFonts w:ascii="Times New Roman" w:eastAsiaTheme="minorEastAsia" w:hAnsi="Times New Roman" w:cs="Times New Roman"/>
          <w:sz w:val="24"/>
          <w:szCs w:val="24"/>
          <w:lang w:eastAsia="en-IN"/>
        </w:rPr>
        <w:tab/>
        <w:t xml:space="preserve">An amount of </w:t>
      </w:r>
      <w:r w:rsidRPr="00DD2B72">
        <w:rPr>
          <w:rFonts w:ascii="Tahoma" w:eastAsia="Times New Roman" w:hAnsi="Tahoma" w:cs="Tahoma"/>
          <w:sz w:val="24"/>
          <w:szCs w:val="24"/>
          <w:lang w:eastAsia="en-IN"/>
        </w:rPr>
        <w:t>₹</w:t>
      </w:r>
      <w:r w:rsidRPr="00DD2B72">
        <w:rPr>
          <w:rFonts w:ascii="Times New Roman" w:eastAsiaTheme="minorEastAsia" w:hAnsi="Times New Roman" w:cs="Times New Roman"/>
          <w:sz w:val="24"/>
          <w:szCs w:val="24"/>
          <w:lang w:eastAsia="en-IN"/>
        </w:rPr>
        <w:t>20000.00 lakh is provided as EAP for the scheme in the Budget 2021-22 for on-going works, Road Safety Management and Institutional Strengthening and Reconstruction/ restoration of flood damaged roads.</w:t>
      </w:r>
    </w:p>
    <w:p w:rsidR="00DD2B72" w:rsidRPr="00DD2B72" w:rsidRDefault="00DD2B72" w:rsidP="00F0608F">
      <w:pPr>
        <w:numPr>
          <w:ilvl w:val="0"/>
          <w:numId w:val="94"/>
        </w:numPr>
        <w:spacing w:after="0" w:line="240" w:lineRule="auto"/>
        <w:contextualSpacing/>
        <w:rPr>
          <w:rFonts w:ascii="Times New Roman" w:eastAsiaTheme="minorEastAsia" w:hAnsi="Times New Roman" w:cs="Times New Roman"/>
          <w:b/>
          <w:bCs/>
          <w:sz w:val="24"/>
          <w:szCs w:val="24"/>
          <w:lang w:eastAsia="en-IN"/>
        </w:rPr>
      </w:pPr>
      <w:r w:rsidRPr="00DD2B72">
        <w:rPr>
          <w:rFonts w:ascii="Times New Roman" w:eastAsiaTheme="minorEastAsia" w:hAnsi="Times New Roman" w:cs="Times New Roman"/>
          <w:b/>
          <w:sz w:val="24"/>
          <w:szCs w:val="24"/>
          <w:lang w:eastAsia="en-IN"/>
        </w:rPr>
        <w:t>Railway Safety Works</w:t>
      </w:r>
    </w:p>
    <w:p w:rsidR="00DD2B72" w:rsidRPr="00DD2B72" w:rsidRDefault="00DD2B72" w:rsidP="00DD2B72">
      <w:pPr>
        <w:spacing w:after="0" w:line="240" w:lineRule="auto"/>
        <w:ind w:left="720"/>
        <w:jc w:val="right"/>
        <w:rPr>
          <w:rFonts w:ascii="Times New Roman" w:eastAsiaTheme="minorEastAsia" w:hAnsi="Times New Roman" w:cs="Times New Roman"/>
          <w:b/>
          <w:bCs/>
          <w:sz w:val="24"/>
          <w:szCs w:val="24"/>
          <w:lang w:eastAsia="en-IN"/>
        </w:rPr>
      </w:pPr>
      <w:r w:rsidRPr="00DD2B72">
        <w:rPr>
          <w:rFonts w:ascii="Times New Roman" w:eastAsiaTheme="minorEastAsia" w:hAnsi="Times New Roman" w:cs="Times New Roman"/>
          <w:b/>
          <w:bCs/>
          <w:sz w:val="24"/>
          <w:szCs w:val="24"/>
          <w:lang w:eastAsia="en-IN"/>
        </w:rPr>
        <w:tab/>
      </w:r>
      <w:r w:rsidRPr="00DD2B72">
        <w:rPr>
          <w:rFonts w:ascii="Times New Roman" w:eastAsiaTheme="minorEastAsia" w:hAnsi="Times New Roman" w:cs="Times New Roman"/>
          <w:b/>
          <w:bCs/>
          <w:sz w:val="24"/>
          <w:szCs w:val="24"/>
          <w:lang w:eastAsia="en-IN"/>
        </w:rPr>
        <w:tab/>
      </w:r>
      <w:r w:rsidRPr="00DD2B72">
        <w:rPr>
          <w:rFonts w:ascii="Times New Roman" w:eastAsiaTheme="minorEastAsia" w:hAnsi="Times New Roman" w:cs="Times New Roman"/>
          <w:b/>
          <w:bCs/>
          <w:sz w:val="24"/>
          <w:szCs w:val="24"/>
          <w:lang w:eastAsia="en-IN"/>
        </w:rPr>
        <w:tab/>
      </w:r>
      <w:r w:rsidRPr="00DD2B72">
        <w:rPr>
          <w:rFonts w:ascii="Times New Roman" w:eastAsiaTheme="minorEastAsia" w:hAnsi="Times New Roman" w:cs="Times New Roman"/>
          <w:b/>
          <w:bCs/>
          <w:sz w:val="24"/>
          <w:szCs w:val="24"/>
          <w:lang w:eastAsia="en-IN"/>
        </w:rPr>
        <w:tab/>
      </w:r>
      <w:r w:rsidRPr="00DD2B72">
        <w:rPr>
          <w:rFonts w:ascii="Times New Roman" w:eastAsiaTheme="minorEastAsia" w:hAnsi="Times New Roman" w:cs="Times New Roman"/>
          <w:b/>
          <w:bCs/>
          <w:sz w:val="24"/>
          <w:szCs w:val="24"/>
          <w:lang w:eastAsia="en-IN"/>
        </w:rPr>
        <w:tab/>
        <w:t xml:space="preserve">(Outlay: </w:t>
      </w:r>
      <w:r w:rsidRPr="00DD2B72">
        <w:rPr>
          <w:rFonts w:ascii="Tahoma" w:eastAsia="Times New Roman" w:hAnsi="Tahoma" w:cs="Tahoma"/>
          <w:sz w:val="24"/>
          <w:szCs w:val="24"/>
          <w:lang w:eastAsia="en-IN"/>
        </w:rPr>
        <w:t>₹</w:t>
      </w:r>
      <w:r w:rsidRPr="00DD2B72">
        <w:rPr>
          <w:rFonts w:ascii="Times New Roman" w:eastAsia="Times New Roman" w:hAnsi="Times New Roman" w:cs="Times New Roman"/>
          <w:b/>
          <w:bCs/>
          <w:sz w:val="24"/>
          <w:szCs w:val="24"/>
          <w:lang w:eastAsia="en-IN"/>
        </w:rPr>
        <w:t>1100.00</w:t>
      </w:r>
      <w:r w:rsidRPr="00DD2B72">
        <w:rPr>
          <w:rFonts w:ascii="Times New Roman" w:eastAsiaTheme="minorEastAsia" w:hAnsi="Times New Roman" w:cs="Times New Roman"/>
          <w:b/>
          <w:bCs/>
          <w:sz w:val="24"/>
          <w:szCs w:val="24"/>
          <w:lang w:eastAsia="en-IN"/>
        </w:rPr>
        <w:t xml:space="preserve"> lakh)</w:t>
      </w:r>
    </w:p>
    <w:p w:rsidR="00DD2B72" w:rsidRPr="00DD2B72" w:rsidRDefault="00DD2B72" w:rsidP="00DD2B72">
      <w:pPr>
        <w:tabs>
          <w:tab w:val="left" w:pos="709"/>
        </w:tabs>
        <w:spacing w:after="0"/>
        <w:contextualSpacing/>
        <w:jc w:val="both"/>
        <w:rPr>
          <w:rFonts w:ascii="Times New Roman" w:eastAsia="Times New Roman" w:hAnsi="Times New Roman" w:cs="Times New Roman"/>
          <w:bCs/>
          <w:sz w:val="24"/>
          <w:szCs w:val="24"/>
          <w:lang w:eastAsia="en-IN"/>
        </w:rPr>
      </w:pPr>
      <w:r w:rsidRPr="00DD2B72">
        <w:rPr>
          <w:rFonts w:ascii="Times New Roman" w:eastAsiaTheme="minorEastAsia" w:hAnsi="Times New Roman" w:cs="Times New Roman"/>
          <w:b/>
          <w:sz w:val="24"/>
          <w:szCs w:val="24"/>
          <w:lang w:eastAsia="en-IN"/>
        </w:rPr>
        <w:tab/>
      </w:r>
      <w:r w:rsidRPr="00DD2B72">
        <w:rPr>
          <w:rFonts w:ascii="Times New Roman" w:eastAsia="Times New Roman" w:hAnsi="Times New Roman" w:cs="Times New Roman"/>
          <w:bCs/>
          <w:sz w:val="24"/>
          <w:szCs w:val="24"/>
          <w:lang w:eastAsia="en-IN"/>
        </w:rPr>
        <w:t xml:space="preserve">The scheme proposes construction of Railway over bridges/Railway under bridges with the objective of Road and Rail Safety. The amount provided is to meet the cost of completion of ongoing ROB works as well as cost of taking up new ROB works, covering land acquisition costs and investigation expenses during 2021-22.At present, construction of ROB at </w:t>
      </w:r>
      <w:proofErr w:type="spellStart"/>
      <w:r w:rsidRPr="00DD2B72">
        <w:rPr>
          <w:rFonts w:ascii="Times New Roman" w:eastAsia="Times New Roman" w:hAnsi="Times New Roman" w:cs="Times New Roman"/>
          <w:bCs/>
          <w:sz w:val="24"/>
          <w:szCs w:val="24"/>
          <w:lang w:eastAsia="en-IN"/>
        </w:rPr>
        <w:t>Kahangad</w:t>
      </w:r>
      <w:proofErr w:type="spellEnd"/>
      <w:r w:rsidRPr="00DD2B72">
        <w:rPr>
          <w:rFonts w:ascii="Times New Roman" w:eastAsia="Times New Roman" w:hAnsi="Times New Roman" w:cs="Times New Roman"/>
          <w:bCs/>
          <w:sz w:val="24"/>
          <w:szCs w:val="24"/>
          <w:lang w:eastAsia="en-IN"/>
        </w:rPr>
        <w:t xml:space="preserve"> is progressing and tender for </w:t>
      </w:r>
      <w:proofErr w:type="spellStart"/>
      <w:r w:rsidRPr="00DD2B72">
        <w:rPr>
          <w:rFonts w:ascii="Times New Roman" w:eastAsia="Times New Roman" w:hAnsi="Times New Roman" w:cs="Times New Roman"/>
          <w:bCs/>
          <w:sz w:val="24"/>
          <w:szCs w:val="24"/>
          <w:lang w:eastAsia="en-IN"/>
        </w:rPr>
        <w:t>Carithas</w:t>
      </w:r>
      <w:proofErr w:type="spellEnd"/>
      <w:r w:rsidRPr="00DD2B72">
        <w:rPr>
          <w:rFonts w:ascii="Times New Roman" w:eastAsia="Times New Roman" w:hAnsi="Times New Roman" w:cs="Times New Roman"/>
          <w:bCs/>
          <w:sz w:val="24"/>
          <w:szCs w:val="24"/>
          <w:lang w:eastAsia="en-IN"/>
        </w:rPr>
        <w:t xml:space="preserve"> ROB is in progress. Land acquisition for </w:t>
      </w:r>
      <w:proofErr w:type="spellStart"/>
      <w:r w:rsidRPr="00DD2B72">
        <w:rPr>
          <w:rFonts w:ascii="Times New Roman" w:eastAsia="Times New Roman" w:hAnsi="Times New Roman" w:cs="Times New Roman"/>
          <w:bCs/>
          <w:sz w:val="24"/>
          <w:szCs w:val="24"/>
          <w:lang w:eastAsia="en-IN"/>
        </w:rPr>
        <w:t>Mulanthuruthy</w:t>
      </w:r>
      <w:proofErr w:type="spellEnd"/>
      <w:r w:rsidRPr="00DD2B72">
        <w:rPr>
          <w:rFonts w:ascii="Times New Roman" w:eastAsia="Times New Roman" w:hAnsi="Times New Roman" w:cs="Times New Roman"/>
          <w:bCs/>
          <w:sz w:val="24"/>
          <w:szCs w:val="24"/>
          <w:lang w:eastAsia="en-IN"/>
        </w:rPr>
        <w:t xml:space="preserve"> </w:t>
      </w:r>
      <w:r w:rsidRPr="00DD2B72">
        <w:rPr>
          <w:rFonts w:ascii="Times New Roman" w:eastAsia="Times New Roman" w:hAnsi="Times New Roman" w:cs="Times New Roman"/>
          <w:bCs/>
          <w:sz w:val="24"/>
          <w:szCs w:val="24"/>
          <w:lang w:eastAsia="en-IN"/>
        </w:rPr>
        <w:lastRenderedPageBreak/>
        <w:t xml:space="preserve">ROB has been completed and land acquisition for </w:t>
      </w:r>
      <w:proofErr w:type="spellStart"/>
      <w:r w:rsidRPr="00DD2B72">
        <w:rPr>
          <w:rFonts w:ascii="Times New Roman" w:eastAsia="Times New Roman" w:hAnsi="Times New Roman" w:cs="Times New Roman"/>
          <w:bCs/>
          <w:sz w:val="24"/>
          <w:szCs w:val="24"/>
          <w:lang w:eastAsia="en-IN"/>
        </w:rPr>
        <w:t>Pavangad</w:t>
      </w:r>
      <w:proofErr w:type="spellEnd"/>
      <w:r w:rsidRPr="00DD2B72">
        <w:rPr>
          <w:rFonts w:ascii="Times New Roman" w:eastAsia="Times New Roman" w:hAnsi="Times New Roman" w:cs="Times New Roman"/>
          <w:bCs/>
          <w:sz w:val="24"/>
          <w:szCs w:val="24"/>
          <w:lang w:eastAsia="en-IN"/>
        </w:rPr>
        <w:t xml:space="preserve">, </w:t>
      </w:r>
      <w:proofErr w:type="spellStart"/>
      <w:r w:rsidRPr="00DD2B72">
        <w:rPr>
          <w:rFonts w:ascii="Times New Roman" w:eastAsia="Times New Roman" w:hAnsi="Times New Roman" w:cs="Times New Roman"/>
          <w:bCs/>
          <w:sz w:val="24"/>
          <w:szCs w:val="24"/>
          <w:lang w:eastAsia="en-IN"/>
        </w:rPr>
        <w:t>Feroke</w:t>
      </w:r>
      <w:proofErr w:type="spellEnd"/>
      <w:r w:rsidRPr="00DD2B72">
        <w:rPr>
          <w:rFonts w:ascii="Times New Roman" w:eastAsia="Times New Roman" w:hAnsi="Times New Roman" w:cs="Times New Roman"/>
          <w:bCs/>
          <w:sz w:val="24"/>
          <w:szCs w:val="24"/>
          <w:lang w:eastAsia="en-IN"/>
        </w:rPr>
        <w:t xml:space="preserve"> and </w:t>
      </w:r>
      <w:proofErr w:type="spellStart"/>
      <w:r w:rsidRPr="00DD2B72">
        <w:rPr>
          <w:rFonts w:ascii="Times New Roman" w:eastAsia="Times New Roman" w:hAnsi="Times New Roman" w:cs="Times New Roman"/>
          <w:bCs/>
          <w:sz w:val="24"/>
          <w:szCs w:val="24"/>
          <w:lang w:eastAsia="en-IN"/>
        </w:rPr>
        <w:t>Karamana</w:t>
      </w:r>
      <w:proofErr w:type="spellEnd"/>
      <w:r w:rsidRPr="00DD2B72">
        <w:rPr>
          <w:rFonts w:ascii="Times New Roman" w:eastAsia="Times New Roman" w:hAnsi="Times New Roman" w:cs="Times New Roman"/>
          <w:bCs/>
          <w:sz w:val="24"/>
          <w:szCs w:val="24"/>
          <w:lang w:eastAsia="en-IN"/>
        </w:rPr>
        <w:t xml:space="preserve"> ROBs are in different stages. The scheme envisages meeting the construction cost of 6 ROBs and the cost for the investigation of new ROBs in the Budget 2021-22.  </w:t>
      </w:r>
    </w:p>
    <w:p w:rsidR="00DD2B72" w:rsidRPr="00DD2B72" w:rsidRDefault="00DD2B72" w:rsidP="00DD2B72">
      <w:pPr>
        <w:tabs>
          <w:tab w:val="left" w:pos="709"/>
        </w:tabs>
        <w:spacing w:after="0"/>
        <w:contextualSpacing/>
        <w:jc w:val="both"/>
        <w:rPr>
          <w:rFonts w:ascii="Times New Roman" w:eastAsia="Times New Roman" w:hAnsi="Times New Roman" w:cs="Times New Roman"/>
          <w:bCs/>
          <w:sz w:val="24"/>
          <w:szCs w:val="24"/>
          <w:lang w:eastAsia="en-IN"/>
        </w:rPr>
      </w:pPr>
      <w:r w:rsidRPr="00DD2B72">
        <w:rPr>
          <w:rFonts w:ascii="Times New Roman" w:eastAsia="Times New Roman" w:hAnsi="Times New Roman" w:cs="Times New Roman"/>
          <w:bCs/>
          <w:sz w:val="24"/>
          <w:szCs w:val="24"/>
          <w:lang w:eastAsia="en-IN"/>
        </w:rPr>
        <w:tab/>
        <w:t xml:space="preserve">An amount of </w:t>
      </w:r>
      <w:r w:rsidRPr="00DD2B72">
        <w:rPr>
          <w:rFonts w:ascii="Tahoma" w:eastAsia="Times New Roman" w:hAnsi="Tahoma" w:cs="Tahoma"/>
          <w:sz w:val="24"/>
          <w:szCs w:val="24"/>
          <w:lang w:eastAsia="en-IN"/>
        </w:rPr>
        <w:t>₹</w:t>
      </w:r>
      <w:r w:rsidRPr="00DD2B72">
        <w:rPr>
          <w:rFonts w:ascii="Times New Roman" w:eastAsia="Times New Roman" w:hAnsi="Times New Roman" w:cs="Times New Roman"/>
          <w:bCs/>
          <w:sz w:val="24"/>
          <w:szCs w:val="24"/>
          <w:lang w:eastAsia="en-IN"/>
        </w:rPr>
        <w:t>1100.00 lakh is provided</w:t>
      </w:r>
      <w:r w:rsidRPr="00DD2B72">
        <w:rPr>
          <w:rFonts w:ascii="Times New Roman" w:eastAsiaTheme="minorEastAsia" w:hAnsi="Times New Roman" w:cs="Times New Roman"/>
          <w:bCs/>
          <w:sz w:val="24"/>
          <w:szCs w:val="24"/>
          <w:lang w:eastAsia="en-IN"/>
        </w:rPr>
        <w:t xml:space="preserve"> for the scheme</w:t>
      </w:r>
      <w:r w:rsidRPr="00DD2B72">
        <w:rPr>
          <w:rFonts w:ascii="Times New Roman" w:eastAsia="Times New Roman" w:hAnsi="Times New Roman" w:cs="Times New Roman"/>
          <w:bCs/>
          <w:sz w:val="24"/>
          <w:szCs w:val="24"/>
          <w:lang w:eastAsia="en-IN"/>
        </w:rPr>
        <w:t xml:space="preserve"> in the Budget 2021-22.</w:t>
      </w:r>
    </w:p>
    <w:p w:rsidR="00DD2B72" w:rsidRPr="00DD2B72" w:rsidRDefault="00DD2B72" w:rsidP="00F0608F">
      <w:pPr>
        <w:numPr>
          <w:ilvl w:val="0"/>
          <w:numId w:val="94"/>
        </w:numPr>
        <w:spacing w:after="0" w:line="240" w:lineRule="auto"/>
        <w:jc w:val="both"/>
        <w:rPr>
          <w:rFonts w:ascii="Times New Roman" w:eastAsia="Times New Roman" w:hAnsi="Times New Roman" w:cs="Times New Roman"/>
          <w:b/>
          <w:sz w:val="24"/>
          <w:szCs w:val="24"/>
          <w:lang w:eastAsia="en-IN"/>
        </w:rPr>
      </w:pPr>
      <w:r w:rsidRPr="00DD2B72">
        <w:rPr>
          <w:rFonts w:ascii="Times New Roman" w:eastAsia="Times New Roman" w:hAnsi="Times New Roman" w:cs="Times New Roman"/>
          <w:b/>
          <w:sz w:val="24"/>
          <w:szCs w:val="24"/>
          <w:lang w:eastAsia="en-IN"/>
        </w:rPr>
        <w:t>Road Safety Works (R&amp;B)</w:t>
      </w:r>
    </w:p>
    <w:p w:rsidR="00DD2B72" w:rsidRPr="00DD2B72" w:rsidRDefault="00DD2B72" w:rsidP="00DD2B72">
      <w:pPr>
        <w:spacing w:after="0" w:line="240" w:lineRule="auto"/>
        <w:ind w:firstLine="720"/>
        <w:jc w:val="right"/>
        <w:rPr>
          <w:rFonts w:ascii="Times New Roman" w:eastAsia="Times New Roman" w:hAnsi="Times New Roman" w:cs="Times New Roman"/>
          <w:b/>
          <w:bCs/>
          <w:sz w:val="24"/>
          <w:szCs w:val="24"/>
          <w:lang w:eastAsia="en-IN"/>
        </w:rPr>
      </w:pPr>
      <w:r w:rsidRPr="00DD2B72">
        <w:rPr>
          <w:rFonts w:ascii="Times New Roman" w:eastAsia="Times New Roman" w:hAnsi="Times New Roman" w:cs="Times New Roman"/>
          <w:b/>
          <w:sz w:val="24"/>
          <w:szCs w:val="24"/>
          <w:lang w:eastAsia="en-IN"/>
        </w:rPr>
        <w:tab/>
      </w:r>
      <w:r w:rsidRPr="00DD2B72">
        <w:rPr>
          <w:rFonts w:ascii="Times New Roman" w:eastAsia="Times New Roman" w:hAnsi="Times New Roman" w:cs="Times New Roman"/>
          <w:b/>
          <w:sz w:val="24"/>
          <w:szCs w:val="24"/>
          <w:lang w:eastAsia="en-IN"/>
        </w:rPr>
        <w:tab/>
      </w:r>
      <w:r w:rsidRPr="00DD2B72">
        <w:rPr>
          <w:rFonts w:ascii="Times New Roman" w:eastAsia="Times New Roman" w:hAnsi="Times New Roman" w:cs="Times New Roman"/>
          <w:b/>
          <w:bCs/>
          <w:sz w:val="24"/>
          <w:szCs w:val="24"/>
          <w:lang w:eastAsia="en-IN"/>
        </w:rPr>
        <w:tab/>
      </w:r>
      <w:r w:rsidRPr="00DD2B72">
        <w:rPr>
          <w:rFonts w:ascii="Times New Roman" w:eastAsia="Times New Roman" w:hAnsi="Times New Roman" w:cs="Times New Roman"/>
          <w:b/>
          <w:bCs/>
          <w:sz w:val="24"/>
          <w:szCs w:val="24"/>
          <w:lang w:eastAsia="en-IN"/>
        </w:rPr>
        <w:tab/>
      </w:r>
      <w:r w:rsidRPr="00DD2B72">
        <w:rPr>
          <w:rFonts w:ascii="Times New Roman" w:eastAsia="Times New Roman" w:hAnsi="Times New Roman" w:cs="Times New Roman"/>
          <w:b/>
          <w:bCs/>
          <w:sz w:val="24"/>
          <w:szCs w:val="24"/>
          <w:lang w:eastAsia="en-IN"/>
        </w:rPr>
        <w:tab/>
        <w:t xml:space="preserve">(Outlay: </w:t>
      </w:r>
      <w:r w:rsidRPr="00DD2B72">
        <w:rPr>
          <w:rFonts w:ascii="Tahoma" w:eastAsia="Times New Roman" w:hAnsi="Tahoma" w:cs="Tahoma"/>
          <w:sz w:val="24"/>
          <w:szCs w:val="24"/>
          <w:lang w:eastAsia="en-IN"/>
        </w:rPr>
        <w:t>₹</w:t>
      </w:r>
      <w:r w:rsidRPr="00DD2B72">
        <w:rPr>
          <w:rFonts w:ascii="Times New Roman" w:eastAsia="Times New Roman" w:hAnsi="Times New Roman" w:cs="Times New Roman"/>
          <w:b/>
          <w:bCs/>
          <w:sz w:val="24"/>
          <w:szCs w:val="24"/>
          <w:lang w:eastAsia="en-IN"/>
        </w:rPr>
        <w:t>950.00 lakh)</w:t>
      </w:r>
    </w:p>
    <w:p w:rsidR="00DD2B72" w:rsidRPr="00DD2B72" w:rsidRDefault="00DD2B72" w:rsidP="00DD2B72">
      <w:pPr>
        <w:spacing w:after="0"/>
        <w:ind w:firstLine="720"/>
        <w:jc w:val="both"/>
        <w:rPr>
          <w:rFonts w:ascii="Times New Roman" w:eastAsia="Times New Roman" w:hAnsi="Times New Roman" w:cs="Times New Roman"/>
          <w:bCs/>
          <w:sz w:val="24"/>
          <w:szCs w:val="24"/>
          <w:lang w:eastAsia="en-IN"/>
        </w:rPr>
      </w:pPr>
      <w:r w:rsidRPr="00DD2B72">
        <w:rPr>
          <w:rFonts w:ascii="Times New Roman" w:eastAsia="Times New Roman" w:hAnsi="Times New Roman" w:cs="Times New Roman"/>
          <w:bCs/>
          <w:sz w:val="24"/>
          <w:szCs w:val="24"/>
          <w:lang w:eastAsia="en-IN"/>
        </w:rPr>
        <w:t xml:space="preserve">An analysis of accident prone stretches in the State, revealed 116 major accident spots identified by NATPAC in the road network of the State. Major share are on National Highways and State Highways and rest on other roads. </w:t>
      </w:r>
    </w:p>
    <w:p w:rsidR="00DD2B72" w:rsidRPr="00DD2B72" w:rsidRDefault="00DD2B72" w:rsidP="00DD2B72">
      <w:pPr>
        <w:spacing w:after="0"/>
        <w:ind w:firstLine="720"/>
        <w:jc w:val="both"/>
        <w:rPr>
          <w:rFonts w:ascii="Times New Roman" w:eastAsia="Times New Roman" w:hAnsi="Times New Roman" w:cs="Times New Roman"/>
          <w:sz w:val="24"/>
          <w:szCs w:val="24"/>
          <w:lang w:eastAsia="en-IN"/>
        </w:rPr>
      </w:pPr>
      <w:r w:rsidRPr="00DD2B72">
        <w:rPr>
          <w:rFonts w:ascii="Times New Roman" w:eastAsiaTheme="minorEastAsia" w:hAnsi="Times New Roman" w:cs="Times New Roman"/>
          <w:bCs/>
          <w:sz w:val="24"/>
          <w:szCs w:val="24"/>
          <w:lang w:eastAsia="en-IN"/>
        </w:rPr>
        <w:t>The road safety curing works in these major accident spots have to be taken up with priority as 1</w:t>
      </w:r>
      <w:r w:rsidRPr="00DD2B72">
        <w:rPr>
          <w:rFonts w:ascii="Times New Roman" w:eastAsiaTheme="minorEastAsia" w:hAnsi="Times New Roman" w:cs="Times New Roman"/>
          <w:bCs/>
          <w:sz w:val="24"/>
          <w:szCs w:val="24"/>
          <w:vertAlign w:val="superscript"/>
          <w:lang w:eastAsia="en-IN"/>
        </w:rPr>
        <w:t>st</w:t>
      </w:r>
      <w:r w:rsidRPr="00DD2B72">
        <w:rPr>
          <w:rFonts w:ascii="Times New Roman" w:eastAsiaTheme="minorEastAsia" w:hAnsi="Times New Roman" w:cs="Times New Roman"/>
          <w:bCs/>
          <w:sz w:val="24"/>
          <w:szCs w:val="24"/>
          <w:lang w:eastAsia="en-IN"/>
        </w:rPr>
        <w:t>, 2</w:t>
      </w:r>
      <w:r w:rsidRPr="00DD2B72">
        <w:rPr>
          <w:rFonts w:ascii="Times New Roman" w:eastAsiaTheme="minorEastAsia" w:hAnsi="Times New Roman" w:cs="Times New Roman"/>
          <w:bCs/>
          <w:sz w:val="24"/>
          <w:szCs w:val="24"/>
          <w:vertAlign w:val="superscript"/>
          <w:lang w:eastAsia="en-IN"/>
        </w:rPr>
        <w:t>nd</w:t>
      </w:r>
      <w:r w:rsidRPr="00DD2B72">
        <w:rPr>
          <w:rFonts w:ascii="Times New Roman" w:eastAsiaTheme="minorEastAsia" w:hAnsi="Times New Roman" w:cs="Times New Roman"/>
          <w:bCs/>
          <w:sz w:val="24"/>
          <w:szCs w:val="24"/>
          <w:lang w:eastAsia="en-IN"/>
        </w:rPr>
        <w:t>, 3</w:t>
      </w:r>
      <w:r w:rsidRPr="00DD2B72">
        <w:rPr>
          <w:rFonts w:ascii="Times New Roman" w:eastAsiaTheme="minorEastAsia" w:hAnsi="Times New Roman" w:cs="Times New Roman"/>
          <w:bCs/>
          <w:sz w:val="24"/>
          <w:szCs w:val="24"/>
          <w:vertAlign w:val="superscript"/>
          <w:lang w:eastAsia="en-IN"/>
        </w:rPr>
        <w:t>rd</w:t>
      </w:r>
      <w:r w:rsidRPr="00DD2B72">
        <w:rPr>
          <w:rFonts w:ascii="Times New Roman" w:eastAsiaTheme="minorEastAsia" w:hAnsi="Times New Roman" w:cs="Times New Roman"/>
          <w:bCs/>
          <w:sz w:val="24"/>
          <w:szCs w:val="24"/>
          <w:lang w:eastAsia="en-IN"/>
        </w:rPr>
        <w:t>, 4</w:t>
      </w:r>
      <w:r w:rsidRPr="00DD2B72">
        <w:rPr>
          <w:rFonts w:ascii="Times New Roman" w:eastAsiaTheme="minorEastAsia" w:hAnsi="Times New Roman" w:cs="Times New Roman"/>
          <w:bCs/>
          <w:sz w:val="24"/>
          <w:szCs w:val="24"/>
          <w:vertAlign w:val="superscript"/>
          <w:lang w:eastAsia="en-IN"/>
        </w:rPr>
        <w:t>th</w:t>
      </w:r>
      <w:r w:rsidRPr="00DD2B72">
        <w:rPr>
          <w:rFonts w:ascii="Times New Roman" w:eastAsiaTheme="minorEastAsia" w:hAnsi="Times New Roman" w:cs="Times New Roman"/>
          <w:bCs/>
          <w:sz w:val="24"/>
          <w:szCs w:val="24"/>
          <w:lang w:eastAsia="en-IN"/>
        </w:rPr>
        <w:t>, and 5</w:t>
      </w:r>
      <w:r w:rsidRPr="00DD2B72">
        <w:rPr>
          <w:rFonts w:ascii="Times New Roman" w:eastAsiaTheme="minorEastAsia" w:hAnsi="Times New Roman" w:cs="Times New Roman"/>
          <w:bCs/>
          <w:sz w:val="24"/>
          <w:szCs w:val="24"/>
          <w:vertAlign w:val="superscript"/>
          <w:lang w:eastAsia="en-IN"/>
        </w:rPr>
        <w:t>th</w:t>
      </w:r>
      <w:r w:rsidRPr="00DD2B72">
        <w:rPr>
          <w:rFonts w:ascii="Times New Roman" w:eastAsiaTheme="minorEastAsia" w:hAnsi="Times New Roman" w:cs="Times New Roman"/>
          <w:bCs/>
          <w:sz w:val="24"/>
          <w:szCs w:val="24"/>
          <w:lang w:eastAsia="en-IN"/>
        </w:rPr>
        <w:t xml:space="preserve"> order </w:t>
      </w:r>
      <w:proofErr w:type="spellStart"/>
      <w:r w:rsidRPr="00DD2B72">
        <w:rPr>
          <w:rFonts w:ascii="Times New Roman" w:eastAsiaTheme="minorEastAsia" w:hAnsi="Times New Roman" w:cs="Times New Roman"/>
          <w:bCs/>
          <w:sz w:val="24"/>
          <w:szCs w:val="24"/>
          <w:lang w:eastAsia="en-IN"/>
        </w:rPr>
        <w:t>blackspots</w:t>
      </w:r>
      <w:proofErr w:type="spellEnd"/>
      <w:r w:rsidRPr="00DD2B72">
        <w:rPr>
          <w:rFonts w:ascii="Times New Roman" w:eastAsiaTheme="minorEastAsia" w:hAnsi="Times New Roman" w:cs="Times New Roman"/>
          <w:bCs/>
          <w:sz w:val="24"/>
          <w:szCs w:val="24"/>
          <w:lang w:eastAsia="en-IN"/>
        </w:rPr>
        <w:t xml:space="preserve">. The measures to be rolled out should be on short term and long term basis and shall be continuous with post implementation reviews. </w:t>
      </w:r>
      <w:r w:rsidRPr="00DD2B72">
        <w:rPr>
          <w:rFonts w:ascii="Times New Roman" w:eastAsia="Times New Roman" w:hAnsi="Times New Roman" w:cs="Times New Roman"/>
          <w:sz w:val="24"/>
          <w:szCs w:val="24"/>
          <w:lang w:eastAsia="en-IN"/>
        </w:rPr>
        <w:t xml:space="preserve">During 2020-21 Administrative sanction has been issued for 31 works for an amount of </w:t>
      </w:r>
      <w:r w:rsidR="007372CA" w:rsidRPr="00DD2B72">
        <w:rPr>
          <w:rFonts w:ascii="Tahoma" w:eastAsia="Times New Roman" w:hAnsi="Tahoma" w:cs="Tahoma"/>
          <w:sz w:val="24"/>
          <w:szCs w:val="24"/>
          <w:lang w:eastAsia="en-IN"/>
        </w:rPr>
        <w:t>₹</w:t>
      </w:r>
      <w:r w:rsidRPr="00DD2B72">
        <w:rPr>
          <w:rFonts w:ascii="Times New Roman" w:eastAsia="Times New Roman" w:hAnsi="Times New Roman" w:cs="Times New Roman"/>
          <w:sz w:val="24"/>
          <w:szCs w:val="24"/>
          <w:lang w:eastAsia="en-IN"/>
        </w:rPr>
        <w:t xml:space="preserve"> 2.78 </w:t>
      </w:r>
      <w:proofErr w:type="spellStart"/>
      <w:r w:rsidRPr="00DD2B72">
        <w:rPr>
          <w:rFonts w:ascii="Times New Roman" w:eastAsia="Times New Roman" w:hAnsi="Times New Roman" w:cs="Times New Roman"/>
          <w:sz w:val="24"/>
          <w:szCs w:val="24"/>
          <w:lang w:eastAsia="en-IN"/>
        </w:rPr>
        <w:t>crore</w:t>
      </w:r>
      <w:proofErr w:type="spellEnd"/>
      <w:r w:rsidRPr="00DD2B72">
        <w:rPr>
          <w:rFonts w:ascii="Times New Roman" w:eastAsia="Times New Roman" w:hAnsi="Times New Roman" w:cs="Times New Roman"/>
          <w:sz w:val="24"/>
          <w:szCs w:val="24"/>
          <w:lang w:eastAsia="en-IN"/>
        </w:rPr>
        <w:t>.</w:t>
      </w:r>
      <w:r w:rsidRPr="00DD2B72">
        <w:rPr>
          <w:rFonts w:ascii="Times New Roman" w:eastAsiaTheme="minorEastAsia" w:hAnsi="Times New Roman" w:cs="Times New Roman"/>
          <w:sz w:val="24"/>
          <w:szCs w:val="24"/>
          <w:lang w:eastAsia="en-IN"/>
        </w:rPr>
        <w:t xml:space="preserve"> </w:t>
      </w:r>
      <w:r w:rsidRPr="00DD2B72">
        <w:rPr>
          <w:rFonts w:ascii="Times New Roman" w:eastAsia="Times New Roman" w:hAnsi="Times New Roman" w:cs="Times New Roman"/>
          <w:sz w:val="24"/>
          <w:szCs w:val="24"/>
          <w:lang w:eastAsia="en-IN"/>
        </w:rPr>
        <w:t>Out of 21 black spots, 11 black spots have been rectified.</w:t>
      </w:r>
      <w:r w:rsidRPr="00DD2B72">
        <w:rPr>
          <w:rFonts w:ascii="Times New Roman" w:eastAsiaTheme="minorEastAsia" w:hAnsi="Times New Roman" w:cs="Times New Roman"/>
          <w:sz w:val="24"/>
          <w:szCs w:val="24"/>
          <w:lang w:eastAsia="en-IN"/>
        </w:rPr>
        <w:t xml:space="preserve"> The </w:t>
      </w:r>
      <w:r w:rsidRPr="00DD2B72">
        <w:rPr>
          <w:rFonts w:ascii="Times New Roman" w:eastAsia="Times New Roman" w:hAnsi="Times New Roman" w:cs="Times New Roman"/>
          <w:sz w:val="24"/>
          <w:szCs w:val="24"/>
          <w:lang w:eastAsia="en-IN"/>
        </w:rPr>
        <w:t xml:space="preserve">Evaluation of accident rate has been done for 2 black spots and rectification of other black spots will be done after obtaining 6 months accident data. </w:t>
      </w:r>
    </w:p>
    <w:p w:rsidR="00DD2B72" w:rsidRPr="00DD2B72" w:rsidRDefault="00DD2B72" w:rsidP="00DD2B72">
      <w:pPr>
        <w:tabs>
          <w:tab w:val="left" w:pos="0"/>
        </w:tabs>
        <w:spacing w:after="0"/>
        <w:contextualSpacing/>
        <w:jc w:val="both"/>
        <w:rPr>
          <w:rFonts w:ascii="Times New Roman" w:eastAsia="Times New Roman" w:hAnsi="Times New Roman" w:cs="Times New Roman"/>
          <w:bCs/>
          <w:sz w:val="24"/>
          <w:szCs w:val="24"/>
          <w:lang w:eastAsia="en-IN"/>
        </w:rPr>
      </w:pPr>
      <w:r w:rsidRPr="00DD2B72">
        <w:rPr>
          <w:rFonts w:ascii="Times New Roman" w:eastAsiaTheme="minorEastAsia" w:hAnsi="Times New Roman" w:cs="Times New Roman"/>
          <w:b/>
          <w:bCs/>
          <w:sz w:val="24"/>
          <w:szCs w:val="24"/>
          <w:lang w:eastAsia="en-IN"/>
        </w:rPr>
        <w:tab/>
      </w:r>
      <w:r w:rsidRPr="00DD2B72">
        <w:rPr>
          <w:rFonts w:ascii="Times New Roman" w:eastAsia="Times New Roman" w:hAnsi="Times New Roman" w:cs="Times New Roman"/>
          <w:bCs/>
          <w:sz w:val="24"/>
          <w:szCs w:val="24"/>
          <w:lang w:eastAsia="en-IN"/>
        </w:rPr>
        <w:t xml:space="preserve">The outlay provided is for the eradication of 116 No’s Black spots through road safety curing works in the above order based on measures/corrective steps identified by department through qualified institutional agencies like KHRI, NATPAC etc.  </w:t>
      </w:r>
    </w:p>
    <w:p w:rsidR="00DD2B72" w:rsidRPr="00DD2B72" w:rsidRDefault="00DD2B72" w:rsidP="00DD2B72">
      <w:pPr>
        <w:tabs>
          <w:tab w:val="left" w:pos="709"/>
        </w:tabs>
        <w:spacing w:after="0"/>
        <w:contextualSpacing/>
        <w:jc w:val="both"/>
        <w:rPr>
          <w:rFonts w:ascii="Times New Roman" w:eastAsia="Times New Roman" w:hAnsi="Times New Roman" w:cs="Times New Roman"/>
          <w:bCs/>
          <w:sz w:val="24"/>
          <w:szCs w:val="24"/>
          <w:lang w:eastAsia="en-IN"/>
        </w:rPr>
      </w:pPr>
      <w:r w:rsidRPr="00DD2B72">
        <w:rPr>
          <w:rFonts w:ascii="Times New Roman" w:eastAsia="Times New Roman" w:hAnsi="Times New Roman" w:cs="Times New Roman"/>
          <w:bCs/>
          <w:sz w:val="24"/>
          <w:szCs w:val="24"/>
          <w:lang w:eastAsia="en-IN"/>
        </w:rPr>
        <w:t xml:space="preserve">           An amount of </w:t>
      </w:r>
      <w:r w:rsidRPr="00DD2B72">
        <w:rPr>
          <w:rFonts w:ascii="Tahoma" w:eastAsia="Times New Roman" w:hAnsi="Tahoma" w:cs="Tahoma"/>
          <w:bCs/>
          <w:sz w:val="24"/>
          <w:szCs w:val="24"/>
          <w:lang w:eastAsia="en-IN"/>
        </w:rPr>
        <w:t>₹</w:t>
      </w:r>
      <w:r w:rsidRPr="00DD2B72">
        <w:rPr>
          <w:rFonts w:ascii="Times New Roman" w:eastAsia="Times New Roman" w:hAnsi="Times New Roman" w:cs="Times New Roman"/>
          <w:bCs/>
          <w:sz w:val="24"/>
          <w:szCs w:val="24"/>
          <w:lang w:eastAsia="en-IN"/>
        </w:rPr>
        <w:t>950.00 lakh is provided</w:t>
      </w:r>
      <w:r w:rsidRPr="00DD2B72">
        <w:rPr>
          <w:rFonts w:ascii="Times New Roman" w:eastAsiaTheme="minorEastAsia" w:hAnsi="Times New Roman" w:cs="Times New Roman"/>
          <w:bCs/>
          <w:sz w:val="24"/>
          <w:szCs w:val="24"/>
          <w:lang w:eastAsia="en-IN"/>
        </w:rPr>
        <w:t xml:space="preserve"> for the scheme</w:t>
      </w:r>
      <w:r w:rsidRPr="00DD2B72">
        <w:rPr>
          <w:rFonts w:ascii="Times New Roman" w:eastAsia="Times New Roman" w:hAnsi="Times New Roman" w:cs="Times New Roman"/>
          <w:bCs/>
          <w:sz w:val="24"/>
          <w:szCs w:val="24"/>
          <w:lang w:eastAsia="en-IN"/>
        </w:rPr>
        <w:t xml:space="preserve"> in </w:t>
      </w:r>
      <w:r w:rsidRPr="00DD2B72">
        <w:rPr>
          <w:rFonts w:ascii="Times New Roman" w:eastAsiaTheme="minorEastAsia" w:hAnsi="Times New Roman" w:cs="Times New Roman"/>
          <w:bCs/>
          <w:sz w:val="24"/>
          <w:szCs w:val="24"/>
          <w:lang w:eastAsia="en-IN"/>
        </w:rPr>
        <w:t xml:space="preserve">the Budget </w:t>
      </w:r>
      <w:r w:rsidRPr="00DD2B72">
        <w:rPr>
          <w:rFonts w:ascii="Times New Roman" w:eastAsia="Times New Roman" w:hAnsi="Times New Roman" w:cs="Times New Roman"/>
          <w:bCs/>
          <w:sz w:val="24"/>
          <w:szCs w:val="24"/>
          <w:lang w:eastAsia="en-IN"/>
        </w:rPr>
        <w:t>2021-22.</w:t>
      </w:r>
    </w:p>
    <w:p w:rsidR="00DD2B72" w:rsidRPr="00DD2B72" w:rsidRDefault="00DD2B72" w:rsidP="00F0608F">
      <w:pPr>
        <w:numPr>
          <w:ilvl w:val="0"/>
          <w:numId w:val="94"/>
        </w:numPr>
        <w:spacing w:after="0" w:line="240" w:lineRule="auto"/>
        <w:jc w:val="both"/>
        <w:rPr>
          <w:rFonts w:ascii="Times New Roman" w:eastAsia="Times New Roman" w:hAnsi="Times New Roman" w:cs="Times New Roman"/>
          <w:bCs/>
          <w:sz w:val="24"/>
          <w:szCs w:val="24"/>
          <w:lang w:eastAsia="en-IN"/>
        </w:rPr>
      </w:pPr>
      <w:r w:rsidRPr="00DD2B72">
        <w:rPr>
          <w:rFonts w:ascii="Times New Roman" w:eastAsia="Times New Roman" w:hAnsi="Times New Roman" w:cs="Times New Roman"/>
          <w:b/>
          <w:sz w:val="24"/>
          <w:szCs w:val="24"/>
          <w:lang w:eastAsia="en-IN"/>
        </w:rPr>
        <w:t>Manning of Unmanned Level Crossings</w:t>
      </w:r>
    </w:p>
    <w:p w:rsidR="00DD2B72" w:rsidRPr="00DD2B72" w:rsidRDefault="00DD2B72" w:rsidP="00DD2B72">
      <w:pPr>
        <w:spacing w:after="0" w:line="240" w:lineRule="auto"/>
        <w:ind w:firstLine="720"/>
        <w:jc w:val="right"/>
        <w:rPr>
          <w:rFonts w:ascii="Times New Roman" w:eastAsia="Times New Roman" w:hAnsi="Times New Roman" w:cs="Times New Roman"/>
          <w:b/>
          <w:sz w:val="24"/>
          <w:szCs w:val="24"/>
          <w:lang w:eastAsia="en-IN"/>
        </w:rPr>
      </w:pPr>
      <w:r w:rsidRPr="00DD2B72">
        <w:rPr>
          <w:rFonts w:ascii="Times New Roman" w:eastAsia="Times New Roman" w:hAnsi="Times New Roman" w:cs="Times New Roman"/>
          <w:bCs/>
          <w:sz w:val="24"/>
          <w:szCs w:val="24"/>
          <w:lang w:eastAsia="en-IN"/>
        </w:rPr>
        <w:tab/>
      </w:r>
      <w:r w:rsidRPr="00DD2B72">
        <w:rPr>
          <w:rFonts w:ascii="Times New Roman" w:eastAsia="Times New Roman" w:hAnsi="Times New Roman" w:cs="Times New Roman"/>
          <w:bCs/>
          <w:sz w:val="24"/>
          <w:szCs w:val="24"/>
          <w:lang w:eastAsia="en-IN"/>
        </w:rPr>
        <w:tab/>
      </w:r>
      <w:r w:rsidRPr="00DD2B72">
        <w:rPr>
          <w:rFonts w:ascii="Times New Roman" w:eastAsia="Times New Roman" w:hAnsi="Times New Roman" w:cs="Times New Roman"/>
          <w:bCs/>
          <w:sz w:val="24"/>
          <w:szCs w:val="24"/>
          <w:lang w:eastAsia="en-IN"/>
        </w:rPr>
        <w:tab/>
      </w:r>
      <w:r w:rsidRPr="00DD2B72">
        <w:rPr>
          <w:rFonts w:ascii="Times New Roman" w:eastAsia="Times New Roman" w:hAnsi="Times New Roman" w:cs="Times New Roman"/>
          <w:bCs/>
          <w:sz w:val="24"/>
          <w:szCs w:val="24"/>
          <w:lang w:eastAsia="en-IN"/>
        </w:rPr>
        <w:tab/>
      </w:r>
      <w:r w:rsidRPr="00DD2B72">
        <w:rPr>
          <w:rFonts w:ascii="Times New Roman" w:eastAsia="Times New Roman" w:hAnsi="Times New Roman" w:cs="Times New Roman"/>
          <w:bCs/>
          <w:sz w:val="24"/>
          <w:szCs w:val="24"/>
          <w:lang w:eastAsia="en-IN"/>
        </w:rPr>
        <w:tab/>
      </w:r>
      <w:r w:rsidRPr="00DD2B72">
        <w:rPr>
          <w:rFonts w:ascii="Times New Roman" w:eastAsia="Times New Roman" w:hAnsi="Times New Roman" w:cs="Times New Roman"/>
          <w:b/>
          <w:sz w:val="24"/>
          <w:szCs w:val="24"/>
          <w:lang w:eastAsia="en-IN"/>
        </w:rPr>
        <w:t xml:space="preserve">(Outlay: </w:t>
      </w:r>
      <w:r w:rsidRPr="00DD2B72">
        <w:rPr>
          <w:rFonts w:ascii="Tahoma" w:eastAsia="Times New Roman" w:hAnsi="Tahoma" w:cs="Tahoma"/>
          <w:sz w:val="24"/>
          <w:szCs w:val="24"/>
          <w:lang w:eastAsia="en-IN"/>
        </w:rPr>
        <w:t>₹</w:t>
      </w:r>
      <w:r w:rsidRPr="00DD2B72">
        <w:rPr>
          <w:rFonts w:ascii="Times New Roman" w:eastAsia="Times New Roman" w:hAnsi="Times New Roman" w:cs="Times New Roman"/>
          <w:b/>
          <w:sz w:val="24"/>
          <w:szCs w:val="24"/>
          <w:lang w:eastAsia="en-IN"/>
        </w:rPr>
        <w:t>300.00 lakh)</w:t>
      </w:r>
    </w:p>
    <w:p w:rsidR="00DD2B72" w:rsidRPr="00DD2B72" w:rsidRDefault="00DD2B72" w:rsidP="00DD2B72">
      <w:pPr>
        <w:tabs>
          <w:tab w:val="left" w:pos="709"/>
        </w:tabs>
        <w:spacing w:after="0" w:line="240" w:lineRule="auto"/>
        <w:contextualSpacing/>
        <w:jc w:val="both"/>
        <w:rPr>
          <w:rFonts w:ascii="Times New Roman" w:eastAsia="Times New Roman" w:hAnsi="Times New Roman" w:cs="Times New Roman"/>
          <w:bCs/>
          <w:sz w:val="24"/>
          <w:szCs w:val="24"/>
          <w:lang w:eastAsia="en-IN"/>
        </w:rPr>
      </w:pPr>
      <w:r w:rsidRPr="00DD2B72">
        <w:rPr>
          <w:rFonts w:ascii="Times New Roman" w:eastAsiaTheme="minorEastAsia" w:hAnsi="Times New Roman" w:cs="Times New Roman"/>
          <w:bCs/>
          <w:sz w:val="24"/>
          <w:szCs w:val="24"/>
          <w:lang w:eastAsia="en-IN"/>
        </w:rPr>
        <w:tab/>
      </w:r>
      <w:r w:rsidRPr="00DD2B72">
        <w:rPr>
          <w:rFonts w:ascii="Times New Roman" w:eastAsia="Times New Roman" w:hAnsi="Times New Roman" w:cs="Times New Roman"/>
          <w:bCs/>
          <w:sz w:val="24"/>
          <w:szCs w:val="24"/>
          <w:lang w:eastAsia="en-IN"/>
        </w:rPr>
        <w:t>This scheme is to meet the cost towards manning of unmanned level crossing. The payments are made to Railway authorities for implementing the works.</w:t>
      </w:r>
    </w:p>
    <w:p w:rsidR="00DD2B72" w:rsidRPr="00DD2B72" w:rsidRDefault="00DD2B72" w:rsidP="00DD2B72">
      <w:pPr>
        <w:spacing w:after="0" w:line="240" w:lineRule="auto"/>
        <w:contextualSpacing/>
        <w:jc w:val="both"/>
        <w:rPr>
          <w:rFonts w:ascii="Times New Roman" w:eastAsiaTheme="minorEastAsia" w:hAnsi="Times New Roman" w:cs="Times New Roman"/>
          <w:b/>
          <w:sz w:val="24"/>
          <w:szCs w:val="24"/>
          <w:lang w:eastAsia="en-IN"/>
        </w:rPr>
      </w:pPr>
      <w:r w:rsidRPr="00DD2B72">
        <w:rPr>
          <w:rFonts w:ascii="Times New Roman" w:eastAsiaTheme="minorEastAsia" w:hAnsi="Times New Roman" w:cs="Times New Roman"/>
          <w:bCs/>
          <w:sz w:val="24"/>
          <w:szCs w:val="24"/>
          <w:lang w:eastAsia="en-IN"/>
        </w:rPr>
        <w:tab/>
        <w:t xml:space="preserve">An amount of   </w:t>
      </w:r>
      <w:r w:rsidRPr="00DD2B72">
        <w:rPr>
          <w:rFonts w:ascii="Tahoma" w:eastAsia="Times New Roman" w:hAnsi="Tahoma" w:cs="Tahoma"/>
          <w:sz w:val="24"/>
          <w:szCs w:val="24"/>
          <w:lang w:eastAsia="en-IN"/>
        </w:rPr>
        <w:t>₹</w:t>
      </w:r>
      <w:r w:rsidRPr="00DD2B72">
        <w:rPr>
          <w:rFonts w:ascii="Times New Roman" w:eastAsia="Times New Roman" w:hAnsi="Times New Roman" w:cs="Times New Roman"/>
          <w:bCs/>
          <w:sz w:val="24"/>
          <w:szCs w:val="24"/>
          <w:lang w:eastAsia="en-IN"/>
        </w:rPr>
        <w:t>300.00</w:t>
      </w:r>
      <w:r w:rsidRPr="00DD2B72">
        <w:rPr>
          <w:rFonts w:ascii="Times New Roman" w:eastAsiaTheme="minorEastAsia" w:hAnsi="Times New Roman" w:cs="Times New Roman"/>
          <w:bCs/>
          <w:sz w:val="24"/>
          <w:szCs w:val="24"/>
          <w:lang w:eastAsia="en-IN"/>
        </w:rPr>
        <w:t xml:space="preserve"> lakh is provided for the scheme in the Budget 2021-22.</w:t>
      </w:r>
      <w:r w:rsidRPr="00DD2B72">
        <w:rPr>
          <w:rFonts w:ascii="Times New Roman" w:eastAsiaTheme="minorEastAsia" w:hAnsi="Times New Roman" w:cs="Times New Roman"/>
          <w:b/>
          <w:sz w:val="24"/>
          <w:szCs w:val="24"/>
          <w:lang w:eastAsia="en-IN"/>
        </w:rPr>
        <w:t xml:space="preserve"> </w:t>
      </w:r>
    </w:p>
    <w:p w:rsidR="00DD2B72" w:rsidRPr="00DD2B72" w:rsidRDefault="00DD2B72" w:rsidP="00F0608F">
      <w:pPr>
        <w:numPr>
          <w:ilvl w:val="0"/>
          <w:numId w:val="94"/>
        </w:numPr>
        <w:spacing w:after="0" w:line="240" w:lineRule="auto"/>
        <w:contextualSpacing/>
        <w:jc w:val="both"/>
        <w:rPr>
          <w:rFonts w:ascii="Times New Roman" w:eastAsiaTheme="minorEastAsia" w:hAnsi="Times New Roman" w:cs="Times New Roman"/>
          <w:b/>
          <w:bCs/>
          <w:sz w:val="24"/>
          <w:szCs w:val="24"/>
          <w:lang w:eastAsia="en-IN"/>
        </w:rPr>
      </w:pPr>
      <w:proofErr w:type="spellStart"/>
      <w:r w:rsidRPr="00DD2B72">
        <w:rPr>
          <w:rFonts w:ascii="Times New Roman" w:eastAsiaTheme="minorEastAsia" w:hAnsi="Times New Roman" w:cs="Times New Roman"/>
          <w:b/>
          <w:bCs/>
          <w:sz w:val="24"/>
          <w:szCs w:val="24"/>
          <w:lang w:eastAsia="en-IN"/>
        </w:rPr>
        <w:t>Upgradation</w:t>
      </w:r>
      <w:proofErr w:type="spellEnd"/>
      <w:r w:rsidRPr="00DD2B72">
        <w:rPr>
          <w:rFonts w:ascii="Times New Roman" w:eastAsiaTheme="minorEastAsia" w:hAnsi="Times New Roman" w:cs="Times New Roman"/>
          <w:b/>
          <w:bCs/>
          <w:sz w:val="24"/>
          <w:szCs w:val="24"/>
          <w:lang w:eastAsia="en-IN"/>
        </w:rPr>
        <w:t xml:space="preserve"> of KHRI as Centre of Excellence (</w:t>
      </w:r>
      <w:proofErr w:type="spellStart"/>
      <w:r w:rsidRPr="00DD2B72">
        <w:rPr>
          <w:rFonts w:ascii="Times New Roman" w:eastAsiaTheme="minorEastAsia" w:hAnsi="Times New Roman" w:cs="Times New Roman"/>
          <w:b/>
          <w:bCs/>
          <w:sz w:val="24"/>
          <w:szCs w:val="24"/>
          <w:lang w:eastAsia="en-IN"/>
        </w:rPr>
        <w:t>CoE</w:t>
      </w:r>
      <w:proofErr w:type="spellEnd"/>
      <w:r w:rsidRPr="00DD2B72">
        <w:rPr>
          <w:rFonts w:ascii="Times New Roman" w:eastAsiaTheme="minorEastAsia" w:hAnsi="Times New Roman" w:cs="Times New Roman"/>
          <w:b/>
          <w:bCs/>
          <w:sz w:val="24"/>
          <w:szCs w:val="24"/>
          <w:lang w:eastAsia="en-IN"/>
        </w:rPr>
        <w:t xml:space="preserve">) </w:t>
      </w:r>
    </w:p>
    <w:p w:rsidR="00DD2B72" w:rsidRPr="00DD2B72" w:rsidRDefault="00DD2B72" w:rsidP="00DD2B72">
      <w:pPr>
        <w:spacing w:after="0" w:line="240" w:lineRule="auto"/>
        <w:ind w:left="720"/>
        <w:jc w:val="right"/>
        <w:rPr>
          <w:rFonts w:ascii="Times New Roman" w:eastAsiaTheme="minorEastAsia" w:hAnsi="Times New Roman" w:cs="Times New Roman"/>
          <w:b/>
          <w:bCs/>
          <w:sz w:val="24"/>
          <w:szCs w:val="24"/>
          <w:lang w:eastAsia="en-IN"/>
        </w:rPr>
      </w:pPr>
      <w:r w:rsidRPr="00DD2B72">
        <w:rPr>
          <w:rFonts w:ascii="Times New Roman" w:eastAsiaTheme="minorEastAsia" w:hAnsi="Times New Roman" w:cs="Times New Roman"/>
          <w:b/>
          <w:bCs/>
          <w:sz w:val="24"/>
          <w:szCs w:val="24"/>
          <w:lang w:eastAsia="en-IN"/>
        </w:rPr>
        <w:tab/>
      </w:r>
      <w:r w:rsidRPr="00DD2B72">
        <w:rPr>
          <w:rFonts w:ascii="Times New Roman" w:eastAsiaTheme="minorEastAsia" w:hAnsi="Times New Roman" w:cs="Times New Roman"/>
          <w:b/>
          <w:bCs/>
          <w:sz w:val="24"/>
          <w:szCs w:val="24"/>
          <w:lang w:eastAsia="en-IN"/>
        </w:rPr>
        <w:tab/>
      </w:r>
      <w:r w:rsidRPr="00DD2B72">
        <w:rPr>
          <w:rFonts w:ascii="Times New Roman" w:eastAsiaTheme="minorEastAsia" w:hAnsi="Times New Roman" w:cs="Times New Roman"/>
          <w:b/>
          <w:bCs/>
          <w:sz w:val="24"/>
          <w:szCs w:val="24"/>
          <w:lang w:eastAsia="en-IN"/>
        </w:rPr>
        <w:tab/>
      </w:r>
      <w:r w:rsidRPr="00DD2B72">
        <w:rPr>
          <w:rFonts w:ascii="Times New Roman" w:eastAsiaTheme="minorEastAsia" w:hAnsi="Times New Roman" w:cs="Times New Roman"/>
          <w:b/>
          <w:bCs/>
          <w:sz w:val="24"/>
          <w:szCs w:val="24"/>
          <w:lang w:eastAsia="en-IN"/>
        </w:rPr>
        <w:tab/>
      </w:r>
      <w:r w:rsidRPr="00DD2B72">
        <w:rPr>
          <w:rFonts w:ascii="Times New Roman" w:eastAsiaTheme="minorEastAsia" w:hAnsi="Times New Roman" w:cs="Times New Roman"/>
          <w:b/>
          <w:bCs/>
          <w:sz w:val="24"/>
          <w:szCs w:val="24"/>
          <w:lang w:eastAsia="en-IN"/>
        </w:rPr>
        <w:tab/>
        <w:t xml:space="preserve">(Outlay: </w:t>
      </w:r>
      <w:r w:rsidRPr="00DD2B72">
        <w:rPr>
          <w:rFonts w:ascii="Tahoma" w:eastAsia="Times New Roman" w:hAnsi="Tahoma" w:cs="Tahoma"/>
          <w:sz w:val="24"/>
          <w:szCs w:val="24"/>
          <w:lang w:eastAsia="en-IN"/>
        </w:rPr>
        <w:t>₹</w:t>
      </w:r>
      <w:r w:rsidRPr="00DD2B72">
        <w:rPr>
          <w:rFonts w:ascii="Times New Roman" w:eastAsia="Times New Roman" w:hAnsi="Times New Roman" w:cs="Times New Roman"/>
          <w:b/>
          <w:bCs/>
          <w:sz w:val="24"/>
          <w:szCs w:val="24"/>
          <w:lang w:eastAsia="en-IN"/>
        </w:rPr>
        <w:t>1500.00</w:t>
      </w:r>
      <w:r w:rsidRPr="00DD2B72">
        <w:rPr>
          <w:rFonts w:ascii="Times New Roman" w:eastAsiaTheme="minorEastAsia" w:hAnsi="Times New Roman" w:cs="Times New Roman"/>
          <w:b/>
          <w:bCs/>
          <w:sz w:val="24"/>
          <w:szCs w:val="24"/>
          <w:lang w:eastAsia="en-IN"/>
        </w:rPr>
        <w:t xml:space="preserve"> lakh)</w:t>
      </w:r>
    </w:p>
    <w:p w:rsidR="00DD2B72" w:rsidRPr="00DD2B72" w:rsidRDefault="00DD2B72" w:rsidP="00DD2B72">
      <w:pPr>
        <w:spacing w:after="0"/>
        <w:ind w:firstLine="720"/>
        <w:jc w:val="both"/>
        <w:rPr>
          <w:rFonts w:ascii="Times New Roman" w:eastAsiaTheme="minorEastAsia" w:hAnsi="Times New Roman" w:cs="Times New Roman"/>
          <w:sz w:val="24"/>
          <w:szCs w:val="24"/>
          <w:lang w:eastAsia="en-IN"/>
        </w:rPr>
      </w:pPr>
      <w:r w:rsidRPr="00DD2B72">
        <w:rPr>
          <w:rFonts w:ascii="Times New Roman" w:eastAsiaTheme="minorEastAsia" w:hAnsi="Times New Roman" w:cs="Times New Roman"/>
          <w:bCs/>
          <w:sz w:val="24"/>
          <w:szCs w:val="24"/>
          <w:lang w:eastAsia="en-IN"/>
        </w:rPr>
        <w:t xml:space="preserve">The scheme envisages setting up KHRI as </w:t>
      </w:r>
      <w:r w:rsidRPr="00DD2B72">
        <w:rPr>
          <w:rFonts w:ascii="Times New Roman" w:eastAsiaTheme="minorEastAsia" w:hAnsi="Times New Roman" w:cs="Times New Roman"/>
          <w:sz w:val="24"/>
          <w:szCs w:val="24"/>
          <w:lang w:eastAsia="en-IN"/>
        </w:rPr>
        <w:t>a Centre of Excellence (</w:t>
      </w:r>
      <w:proofErr w:type="spellStart"/>
      <w:r w:rsidRPr="00DD2B72">
        <w:rPr>
          <w:rFonts w:ascii="Times New Roman" w:eastAsiaTheme="minorEastAsia" w:hAnsi="Times New Roman" w:cs="Times New Roman"/>
          <w:sz w:val="24"/>
          <w:szCs w:val="24"/>
          <w:lang w:eastAsia="en-IN"/>
        </w:rPr>
        <w:t>CoE</w:t>
      </w:r>
      <w:proofErr w:type="spellEnd"/>
      <w:r w:rsidRPr="00DD2B72">
        <w:rPr>
          <w:rFonts w:ascii="Times New Roman" w:eastAsiaTheme="minorEastAsia" w:hAnsi="Times New Roman" w:cs="Times New Roman"/>
          <w:sz w:val="24"/>
          <w:szCs w:val="24"/>
          <w:lang w:eastAsia="en-IN"/>
        </w:rPr>
        <w:t xml:space="preserve">) in Roads Sector within a time frame of 5 years.  The </w:t>
      </w:r>
      <w:proofErr w:type="spellStart"/>
      <w:r w:rsidRPr="00DD2B72">
        <w:rPr>
          <w:rFonts w:ascii="Times New Roman" w:eastAsiaTheme="minorEastAsia" w:hAnsi="Times New Roman" w:cs="Times New Roman"/>
          <w:sz w:val="24"/>
          <w:szCs w:val="24"/>
          <w:lang w:eastAsia="en-IN"/>
        </w:rPr>
        <w:t>CoE</w:t>
      </w:r>
      <w:proofErr w:type="spellEnd"/>
      <w:r w:rsidRPr="00DD2B72">
        <w:rPr>
          <w:rFonts w:ascii="Times New Roman" w:eastAsiaTheme="minorEastAsia" w:hAnsi="Times New Roman" w:cs="Times New Roman"/>
          <w:sz w:val="24"/>
          <w:szCs w:val="24"/>
          <w:lang w:eastAsia="en-IN"/>
        </w:rPr>
        <w:t xml:space="preserve"> is envisaged to collaborate closely with experts from academia, industry and other road sector stakeholders towards creating an enabling environment to support the growth of research and innovation, development of standards and competence; and act as a knowledge-sharing platform leading to capacity building of the sector. The </w:t>
      </w:r>
      <w:proofErr w:type="spellStart"/>
      <w:r w:rsidRPr="00DD2B72">
        <w:rPr>
          <w:rFonts w:ascii="Times New Roman" w:eastAsiaTheme="minorEastAsia" w:hAnsi="Times New Roman" w:cs="Times New Roman"/>
          <w:sz w:val="24"/>
          <w:szCs w:val="24"/>
          <w:lang w:eastAsia="en-IN"/>
        </w:rPr>
        <w:t>CoE</w:t>
      </w:r>
      <w:proofErr w:type="spellEnd"/>
      <w:r w:rsidRPr="00DD2B72">
        <w:rPr>
          <w:rFonts w:ascii="Times New Roman" w:eastAsiaTheme="minorEastAsia" w:hAnsi="Times New Roman" w:cs="Times New Roman"/>
          <w:sz w:val="24"/>
          <w:szCs w:val="24"/>
          <w:lang w:eastAsia="en-IN"/>
        </w:rPr>
        <w:t xml:space="preserve"> shall function in the following identified thematic areas.</w:t>
      </w:r>
    </w:p>
    <w:p w:rsidR="00DD2B72" w:rsidRPr="00DD2B72" w:rsidRDefault="00DD2B72" w:rsidP="00F0608F">
      <w:pPr>
        <w:numPr>
          <w:ilvl w:val="0"/>
          <w:numId w:val="119"/>
        </w:numPr>
        <w:spacing w:after="0" w:line="240" w:lineRule="auto"/>
        <w:ind w:left="1276" w:hanging="283"/>
        <w:contextualSpacing/>
        <w:jc w:val="both"/>
        <w:rPr>
          <w:rFonts w:ascii="Times New Roman" w:eastAsiaTheme="minorEastAsia" w:hAnsi="Times New Roman" w:cs="Times New Roman"/>
          <w:sz w:val="24"/>
          <w:szCs w:val="24"/>
          <w:lang w:eastAsia="en-IN"/>
        </w:rPr>
      </w:pPr>
      <w:r w:rsidRPr="00DD2B72">
        <w:rPr>
          <w:rFonts w:ascii="Times New Roman" w:eastAsiaTheme="minorEastAsia" w:hAnsi="Times New Roman" w:cs="Times New Roman"/>
          <w:sz w:val="24"/>
          <w:szCs w:val="24"/>
          <w:lang w:eastAsia="en-IN"/>
        </w:rPr>
        <w:t>Quality assurance &amp; contract management- Develop the training needs for PWD engineers and contractors (role wise), Quality Enhancement through NABL accreditation, Updating existing manuals and publishing manuals for promoting new technology.</w:t>
      </w:r>
    </w:p>
    <w:p w:rsidR="00DD2B72" w:rsidRPr="00DD2B72" w:rsidRDefault="00DD2B72" w:rsidP="00F0608F">
      <w:pPr>
        <w:numPr>
          <w:ilvl w:val="0"/>
          <w:numId w:val="119"/>
        </w:numPr>
        <w:spacing w:after="0" w:line="240" w:lineRule="auto"/>
        <w:ind w:left="1276" w:hanging="283"/>
        <w:contextualSpacing/>
        <w:jc w:val="both"/>
        <w:rPr>
          <w:rFonts w:ascii="Times New Roman" w:eastAsiaTheme="minorEastAsia" w:hAnsi="Times New Roman" w:cs="Times New Roman"/>
          <w:sz w:val="24"/>
          <w:szCs w:val="24"/>
          <w:lang w:eastAsia="en-IN"/>
        </w:rPr>
      </w:pPr>
      <w:r w:rsidRPr="00DD2B72">
        <w:rPr>
          <w:rFonts w:ascii="Times New Roman" w:eastAsiaTheme="minorEastAsia" w:hAnsi="Times New Roman" w:cs="Times New Roman"/>
          <w:sz w:val="24"/>
          <w:szCs w:val="24"/>
          <w:lang w:eastAsia="en-IN"/>
        </w:rPr>
        <w:t>Innovation in design/ construction practices-</w:t>
      </w:r>
      <w:r w:rsidRPr="00DD2B72">
        <w:rPr>
          <w:rFonts w:ascii="Times New Roman" w:eastAsiaTheme="minorEastAsia" w:hAnsi="Times New Roman" w:cs="Times New Roman"/>
          <w:b/>
          <w:sz w:val="24"/>
          <w:szCs w:val="24"/>
          <w:lang w:eastAsia="en-IN"/>
        </w:rPr>
        <w:t xml:space="preserve"> </w:t>
      </w:r>
      <w:r w:rsidRPr="00DD2B72">
        <w:rPr>
          <w:rFonts w:ascii="Times New Roman" w:eastAsiaTheme="minorEastAsia" w:hAnsi="Times New Roman" w:cs="Times New Roman"/>
          <w:sz w:val="24"/>
          <w:szCs w:val="24"/>
          <w:lang w:eastAsia="en-IN"/>
        </w:rPr>
        <w:t>Develop a model DPR, Design of Deep foundations, Develop a Data Base of Experts for Resolving Site Specific issues, Use of locally available materials and Rapid Construction Technologies in PWD.</w:t>
      </w:r>
    </w:p>
    <w:p w:rsidR="00DD2B72" w:rsidRPr="00DD2B72" w:rsidRDefault="00DD2B72" w:rsidP="00F0608F">
      <w:pPr>
        <w:numPr>
          <w:ilvl w:val="0"/>
          <w:numId w:val="119"/>
        </w:numPr>
        <w:spacing w:after="0" w:line="240" w:lineRule="auto"/>
        <w:ind w:left="1276" w:hanging="283"/>
        <w:contextualSpacing/>
        <w:jc w:val="both"/>
        <w:rPr>
          <w:rFonts w:ascii="Times New Roman" w:eastAsiaTheme="minorEastAsia" w:hAnsi="Times New Roman" w:cs="Times New Roman"/>
          <w:sz w:val="24"/>
          <w:szCs w:val="24"/>
          <w:lang w:eastAsia="en-IN"/>
        </w:rPr>
      </w:pPr>
      <w:r w:rsidRPr="00DD2B72">
        <w:rPr>
          <w:rFonts w:ascii="Times New Roman" w:eastAsiaTheme="minorEastAsia" w:hAnsi="Times New Roman" w:cs="Times New Roman"/>
          <w:sz w:val="24"/>
          <w:szCs w:val="24"/>
          <w:lang w:eastAsia="en-IN"/>
        </w:rPr>
        <w:lastRenderedPageBreak/>
        <w:t>Road asset management-</w:t>
      </w:r>
      <w:r w:rsidRPr="00DD2B72">
        <w:rPr>
          <w:rFonts w:ascii="Times New Roman" w:eastAsiaTheme="minorEastAsia" w:hAnsi="Times New Roman" w:cs="Times New Roman"/>
          <w:b/>
          <w:sz w:val="24"/>
          <w:szCs w:val="24"/>
          <w:lang w:eastAsia="en-IN"/>
        </w:rPr>
        <w:t xml:space="preserve"> </w:t>
      </w:r>
      <w:r w:rsidRPr="00DD2B72">
        <w:rPr>
          <w:rFonts w:ascii="Times New Roman" w:eastAsiaTheme="minorEastAsia" w:hAnsi="Times New Roman" w:cs="Times New Roman"/>
          <w:sz w:val="24"/>
          <w:szCs w:val="24"/>
          <w:lang w:eastAsia="en-IN"/>
        </w:rPr>
        <w:t xml:space="preserve">Developing RAMS in PWD through training and preparing road network data base across Kerala’s Highways and other roads, Health Monitoring of Bridges and Roads through sensors and Condition Assessment &amp; Conservation of Structures. </w:t>
      </w:r>
    </w:p>
    <w:p w:rsidR="00DD2B72" w:rsidRPr="00DD2B72" w:rsidRDefault="00DD2B72" w:rsidP="00F0608F">
      <w:pPr>
        <w:numPr>
          <w:ilvl w:val="0"/>
          <w:numId w:val="119"/>
        </w:numPr>
        <w:spacing w:after="0" w:line="240" w:lineRule="auto"/>
        <w:ind w:left="1276" w:hanging="283"/>
        <w:contextualSpacing/>
        <w:jc w:val="both"/>
        <w:rPr>
          <w:rFonts w:ascii="Times New Roman" w:eastAsiaTheme="minorEastAsia" w:hAnsi="Times New Roman" w:cs="Times New Roman"/>
          <w:sz w:val="24"/>
          <w:szCs w:val="24"/>
          <w:lang w:eastAsia="en-IN"/>
        </w:rPr>
      </w:pPr>
      <w:r w:rsidRPr="00DD2B72">
        <w:rPr>
          <w:rFonts w:ascii="Times New Roman" w:eastAsiaTheme="minorEastAsia" w:hAnsi="Times New Roman" w:cs="Times New Roman"/>
          <w:sz w:val="24"/>
          <w:szCs w:val="24"/>
          <w:lang w:eastAsia="en-IN"/>
        </w:rPr>
        <w:t>Promoting indigenous research and development</w:t>
      </w:r>
      <w:r w:rsidRPr="00DD2B72">
        <w:rPr>
          <w:rFonts w:ascii="Times New Roman" w:eastAsiaTheme="minorEastAsia" w:hAnsi="Times New Roman" w:cs="Times New Roman"/>
          <w:b/>
          <w:sz w:val="24"/>
          <w:szCs w:val="24"/>
          <w:lang w:eastAsia="en-IN"/>
        </w:rPr>
        <w:t xml:space="preserve">- </w:t>
      </w:r>
      <w:r w:rsidRPr="00DD2B72">
        <w:rPr>
          <w:rFonts w:ascii="Times New Roman" w:eastAsiaTheme="minorEastAsia" w:hAnsi="Times New Roman" w:cs="Times New Roman"/>
          <w:sz w:val="24"/>
          <w:szCs w:val="24"/>
          <w:lang w:eastAsia="en-IN"/>
        </w:rPr>
        <w:t xml:space="preserve">Performance evaluation of pilot studies, identifying research areas for promoting applied research by engaging research institutes and government engineering colleges and Establishing </w:t>
      </w:r>
      <w:proofErr w:type="spellStart"/>
      <w:r w:rsidRPr="00DD2B72">
        <w:rPr>
          <w:rFonts w:ascii="Times New Roman" w:eastAsiaTheme="minorEastAsia" w:hAnsi="Times New Roman" w:cs="Times New Roman"/>
          <w:sz w:val="24"/>
          <w:szCs w:val="24"/>
          <w:lang w:eastAsia="en-IN"/>
        </w:rPr>
        <w:t>CoE</w:t>
      </w:r>
      <w:proofErr w:type="spellEnd"/>
      <w:r w:rsidRPr="00DD2B72">
        <w:rPr>
          <w:rFonts w:ascii="Times New Roman" w:eastAsiaTheme="minorEastAsia" w:hAnsi="Times New Roman" w:cs="Times New Roman"/>
          <w:sz w:val="24"/>
          <w:szCs w:val="24"/>
          <w:lang w:eastAsia="en-IN"/>
        </w:rPr>
        <w:t xml:space="preserve"> chairs/cell at various research institutes and signing </w:t>
      </w:r>
      <w:proofErr w:type="spellStart"/>
      <w:r w:rsidRPr="00DD2B72">
        <w:rPr>
          <w:rFonts w:ascii="Times New Roman" w:eastAsiaTheme="minorEastAsia" w:hAnsi="Times New Roman" w:cs="Times New Roman"/>
          <w:sz w:val="24"/>
          <w:szCs w:val="24"/>
          <w:lang w:eastAsia="en-IN"/>
        </w:rPr>
        <w:t>MoUs</w:t>
      </w:r>
      <w:proofErr w:type="spellEnd"/>
      <w:r w:rsidRPr="00DD2B72">
        <w:rPr>
          <w:rFonts w:ascii="Times New Roman" w:eastAsiaTheme="minorEastAsia" w:hAnsi="Times New Roman" w:cs="Times New Roman"/>
          <w:sz w:val="24"/>
          <w:szCs w:val="24"/>
          <w:lang w:eastAsia="en-IN"/>
        </w:rPr>
        <w:t xml:space="preserve"> with national and international </w:t>
      </w:r>
      <w:proofErr w:type="spellStart"/>
      <w:r w:rsidRPr="00DD2B72">
        <w:rPr>
          <w:rFonts w:ascii="Times New Roman" w:eastAsiaTheme="minorEastAsia" w:hAnsi="Times New Roman" w:cs="Times New Roman"/>
          <w:sz w:val="24"/>
          <w:szCs w:val="24"/>
          <w:lang w:eastAsia="en-IN"/>
        </w:rPr>
        <w:t>organisation</w:t>
      </w:r>
      <w:proofErr w:type="spellEnd"/>
      <w:r w:rsidRPr="00DD2B72">
        <w:rPr>
          <w:rFonts w:ascii="Times New Roman" w:eastAsiaTheme="minorEastAsia" w:hAnsi="Times New Roman" w:cs="Times New Roman"/>
          <w:sz w:val="24"/>
          <w:szCs w:val="24"/>
          <w:lang w:eastAsia="en-IN"/>
        </w:rPr>
        <w:t xml:space="preserve"> for </w:t>
      </w:r>
      <w:proofErr w:type="spellStart"/>
      <w:r w:rsidRPr="00DD2B72">
        <w:rPr>
          <w:rFonts w:ascii="Times New Roman" w:eastAsiaTheme="minorEastAsia" w:hAnsi="Times New Roman" w:cs="Times New Roman"/>
          <w:sz w:val="24"/>
          <w:szCs w:val="24"/>
          <w:lang w:eastAsia="en-IN"/>
        </w:rPr>
        <w:t>realising</w:t>
      </w:r>
      <w:proofErr w:type="spellEnd"/>
      <w:r w:rsidRPr="00DD2B72">
        <w:rPr>
          <w:rFonts w:ascii="Times New Roman" w:eastAsiaTheme="minorEastAsia" w:hAnsi="Times New Roman" w:cs="Times New Roman"/>
          <w:sz w:val="24"/>
          <w:szCs w:val="24"/>
          <w:lang w:eastAsia="en-IN"/>
        </w:rPr>
        <w:t xml:space="preserve"> the concept of </w:t>
      </w:r>
      <w:proofErr w:type="spellStart"/>
      <w:r w:rsidRPr="00DD2B72">
        <w:rPr>
          <w:rFonts w:ascii="Times New Roman" w:eastAsiaTheme="minorEastAsia" w:hAnsi="Times New Roman" w:cs="Times New Roman"/>
          <w:sz w:val="24"/>
          <w:szCs w:val="24"/>
          <w:lang w:eastAsia="en-IN"/>
        </w:rPr>
        <w:t>CoE</w:t>
      </w:r>
      <w:proofErr w:type="spellEnd"/>
      <w:r w:rsidRPr="00DD2B72">
        <w:rPr>
          <w:rFonts w:ascii="Times New Roman" w:eastAsiaTheme="minorEastAsia" w:hAnsi="Times New Roman" w:cs="Times New Roman"/>
          <w:sz w:val="24"/>
          <w:szCs w:val="24"/>
          <w:lang w:eastAsia="en-IN"/>
        </w:rPr>
        <w:t>.</w:t>
      </w:r>
    </w:p>
    <w:p w:rsidR="00DD2B72" w:rsidRPr="00DD2B72" w:rsidRDefault="00DD2B72" w:rsidP="00F0608F">
      <w:pPr>
        <w:numPr>
          <w:ilvl w:val="0"/>
          <w:numId w:val="119"/>
        </w:numPr>
        <w:spacing w:after="0" w:line="240" w:lineRule="auto"/>
        <w:ind w:left="1276" w:hanging="283"/>
        <w:contextualSpacing/>
        <w:jc w:val="both"/>
        <w:rPr>
          <w:rFonts w:ascii="Times New Roman" w:eastAsiaTheme="minorEastAsia" w:hAnsi="Times New Roman" w:cs="Times New Roman"/>
          <w:sz w:val="24"/>
          <w:szCs w:val="24"/>
          <w:lang w:eastAsia="en-IN"/>
        </w:rPr>
      </w:pPr>
      <w:r w:rsidRPr="00DD2B72">
        <w:rPr>
          <w:rFonts w:ascii="Times New Roman" w:eastAsiaTheme="minorEastAsia" w:hAnsi="Times New Roman" w:cs="Times New Roman"/>
          <w:sz w:val="24"/>
          <w:szCs w:val="24"/>
          <w:lang w:eastAsia="en-IN"/>
        </w:rPr>
        <w:t>Road safety management</w:t>
      </w:r>
    </w:p>
    <w:p w:rsidR="00DD2B72" w:rsidRPr="00DD2B72" w:rsidRDefault="00DD2B72" w:rsidP="00DD2B72">
      <w:pPr>
        <w:spacing w:after="0"/>
        <w:ind w:firstLine="426"/>
        <w:jc w:val="both"/>
        <w:rPr>
          <w:rFonts w:ascii="Times New Roman" w:eastAsiaTheme="minorEastAsia" w:hAnsi="Times New Roman" w:cs="Times New Roman"/>
          <w:bCs/>
          <w:sz w:val="24"/>
          <w:szCs w:val="24"/>
          <w:lang w:eastAsia="en-IN"/>
        </w:rPr>
      </w:pPr>
      <w:r w:rsidRPr="00DD2B72">
        <w:rPr>
          <w:rFonts w:ascii="Times New Roman" w:eastAsiaTheme="minorEastAsia" w:hAnsi="Times New Roman" w:cs="Times New Roman"/>
          <w:bCs/>
          <w:sz w:val="24"/>
          <w:szCs w:val="24"/>
          <w:lang w:eastAsia="en-IN"/>
        </w:rPr>
        <w:t xml:space="preserve">A total outlay of </w:t>
      </w:r>
      <w:r w:rsidRPr="00DD2B72">
        <w:rPr>
          <w:rFonts w:ascii="Tahoma" w:eastAsia="Times New Roman" w:hAnsi="Tahoma" w:cs="Tahoma"/>
          <w:sz w:val="24"/>
          <w:szCs w:val="24"/>
          <w:lang w:eastAsia="en-IN"/>
        </w:rPr>
        <w:t>₹</w:t>
      </w:r>
      <w:r w:rsidRPr="00DD2B72">
        <w:rPr>
          <w:rFonts w:ascii="Times New Roman" w:eastAsiaTheme="minorEastAsia" w:hAnsi="Times New Roman" w:cs="Times New Roman"/>
          <w:bCs/>
          <w:sz w:val="24"/>
          <w:szCs w:val="24"/>
          <w:lang w:eastAsia="en-IN"/>
        </w:rPr>
        <w:t>1500.00 lakh is provided for the scheme for the following components.</w:t>
      </w:r>
    </w:p>
    <w:p w:rsidR="00DD2B72" w:rsidRPr="00DD2B72" w:rsidRDefault="00DD2B72" w:rsidP="00F0608F">
      <w:pPr>
        <w:numPr>
          <w:ilvl w:val="0"/>
          <w:numId w:val="118"/>
        </w:numPr>
        <w:spacing w:after="0" w:line="240" w:lineRule="auto"/>
        <w:contextualSpacing/>
        <w:jc w:val="both"/>
        <w:rPr>
          <w:rFonts w:ascii="Times New Roman" w:eastAsiaTheme="minorEastAsia" w:hAnsi="Times New Roman" w:cs="Times New Roman"/>
          <w:bCs/>
          <w:sz w:val="24"/>
          <w:szCs w:val="24"/>
          <w:lang w:eastAsia="en-IN"/>
        </w:rPr>
      </w:pPr>
      <w:r w:rsidRPr="00DD2B72">
        <w:rPr>
          <w:rFonts w:ascii="Times New Roman" w:eastAsiaTheme="minorEastAsia" w:hAnsi="Times New Roman" w:cs="Times New Roman"/>
          <w:bCs/>
          <w:sz w:val="24"/>
          <w:szCs w:val="24"/>
          <w:lang w:eastAsia="en-IN"/>
        </w:rPr>
        <w:t>Training and Capacity building (</w:t>
      </w:r>
      <w:r w:rsidRPr="00DD2B72">
        <w:rPr>
          <w:rFonts w:ascii="Times New Roman" w:eastAsia="Times New Roman" w:hAnsi="Times New Roman" w:cs="Times New Roman"/>
          <w:sz w:val="24"/>
          <w:szCs w:val="24"/>
          <w:lang w:eastAsia="en-IN"/>
        </w:rPr>
        <w:t>₹</w:t>
      </w:r>
      <w:r w:rsidRPr="00DD2B72">
        <w:rPr>
          <w:rFonts w:ascii="Times New Roman" w:eastAsiaTheme="minorEastAsia" w:hAnsi="Times New Roman" w:cs="Times New Roman"/>
          <w:bCs/>
          <w:sz w:val="24"/>
          <w:szCs w:val="24"/>
          <w:lang w:eastAsia="en-IN"/>
        </w:rPr>
        <w:t xml:space="preserve">150.00 lakh) - An amount of </w:t>
      </w:r>
      <w:r w:rsidR="00B53C47" w:rsidRPr="00DD2B72">
        <w:rPr>
          <w:rFonts w:ascii="Tahoma" w:eastAsia="Times New Roman" w:hAnsi="Tahoma" w:cs="Tahoma"/>
          <w:sz w:val="24"/>
          <w:szCs w:val="24"/>
          <w:lang w:eastAsia="en-IN"/>
        </w:rPr>
        <w:t>₹</w:t>
      </w:r>
      <w:r w:rsidRPr="00DD2B72">
        <w:rPr>
          <w:rFonts w:ascii="Times New Roman" w:eastAsiaTheme="minorEastAsia" w:hAnsi="Times New Roman" w:cs="Times New Roman"/>
          <w:bCs/>
          <w:sz w:val="24"/>
          <w:szCs w:val="24"/>
          <w:lang w:eastAsia="en-IN"/>
        </w:rPr>
        <w:t xml:space="preserve">150.00 lakh is provided for conduct of professional management, technical and administrative training to enhance the skill and capacity of Department officers in planning, implementation, monitoring and operation &amp; maintenance of projects/assets handled by Public Works Department. Training to Engineers/Contractors and workforce in rebuilding resilient road/transport/building infrastructure, green technologies and innovative construction practices needs focus. Expenses on conducting training/workshops/seminars in transport sector including Road Safety awareness </w:t>
      </w:r>
      <w:proofErr w:type="spellStart"/>
      <w:r w:rsidRPr="00DD2B72">
        <w:rPr>
          <w:rFonts w:ascii="Times New Roman" w:eastAsiaTheme="minorEastAsia" w:hAnsi="Times New Roman" w:cs="Times New Roman"/>
          <w:bCs/>
          <w:sz w:val="24"/>
          <w:szCs w:val="24"/>
          <w:lang w:eastAsia="en-IN"/>
        </w:rPr>
        <w:t>programmes</w:t>
      </w:r>
      <w:proofErr w:type="spellEnd"/>
      <w:r w:rsidRPr="00DD2B72">
        <w:rPr>
          <w:rFonts w:ascii="Times New Roman" w:eastAsiaTheme="minorEastAsia" w:hAnsi="Times New Roman" w:cs="Times New Roman"/>
          <w:bCs/>
          <w:sz w:val="24"/>
          <w:szCs w:val="24"/>
          <w:lang w:eastAsia="en-IN"/>
        </w:rPr>
        <w:t xml:space="preserve"> and expenses connected with training within and outside State.</w:t>
      </w:r>
    </w:p>
    <w:p w:rsidR="00DD2B72" w:rsidRPr="00DD2B72" w:rsidRDefault="00DD2B72" w:rsidP="00F0608F">
      <w:pPr>
        <w:numPr>
          <w:ilvl w:val="0"/>
          <w:numId w:val="118"/>
        </w:numPr>
        <w:spacing w:after="0" w:line="240" w:lineRule="auto"/>
        <w:contextualSpacing/>
        <w:jc w:val="both"/>
        <w:rPr>
          <w:rFonts w:ascii="Times New Roman" w:eastAsiaTheme="minorEastAsia" w:hAnsi="Times New Roman" w:cs="Times New Roman"/>
          <w:sz w:val="24"/>
          <w:szCs w:val="24"/>
          <w:lang w:eastAsia="en-IN"/>
        </w:rPr>
      </w:pPr>
      <w:r w:rsidRPr="00DD2B72">
        <w:rPr>
          <w:rFonts w:ascii="Times New Roman" w:eastAsiaTheme="minorEastAsia" w:hAnsi="Times New Roman" w:cs="Times New Roman"/>
          <w:sz w:val="24"/>
          <w:szCs w:val="24"/>
          <w:lang w:eastAsia="en-IN"/>
        </w:rPr>
        <w:t>R&amp;D activities and Project implementation expenses (</w:t>
      </w:r>
      <w:r w:rsidRPr="00DD2B72">
        <w:rPr>
          <w:rFonts w:ascii="Tahoma" w:eastAsia="Times New Roman" w:hAnsi="Tahoma" w:cs="Tahoma"/>
          <w:sz w:val="24"/>
          <w:szCs w:val="24"/>
          <w:lang w:eastAsia="en-IN"/>
        </w:rPr>
        <w:t>₹</w:t>
      </w:r>
      <w:r w:rsidRPr="00DD2B72">
        <w:rPr>
          <w:rFonts w:ascii="Times New Roman" w:eastAsia="Times New Roman" w:hAnsi="Times New Roman" w:cs="Times New Roman"/>
          <w:sz w:val="24"/>
          <w:szCs w:val="24"/>
          <w:lang w:eastAsia="en-IN"/>
        </w:rPr>
        <w:t xml:space="preserve">800.00 </w:t>
      </w:r>
      <w:r w:rsidRPr="00DD2B72">
        <w:rPr>
          <w:rFonts w:ascii="Times New Roman" w:eastAsiaTheme="minorEastAsia" w:hAnsi="Times New Roman" w:cs="Times New Roman"/>
          <w:sz w:val="24"/>
          <w:szCs w:val="24"/>
          <w:lang w:eastAsia="en-IN"/>
        </w:rPr>
        <w:t xml:space="preserve">lakh) - Assistance to R&amp;D studies in Transport sector covering expenses for developing and  implementing new  technologies, conducting investigation studies, adopting new practices, innovations on project mode, and  investigation, planning, design and DPR costs. The operational expenses connected with KHRI and Quality Control Wing, Investigation units and Design wing covering AMC of plant and </w:t>
      </w:r>
      <w:proofErr w:type="spellStart"/>
      <w:r w:rsidRPr="00DD2B72">
        <w:rPr>
          <w:rFonts w:ascii="Times New Roman" w:eastAsiaTheme="minorEastAsia" w:hAnsi="Times New Roman" w:cs="Times New Roman"/>
          <w:sz w:val="24"/>
          <w:szCs w:val="24"/>
          <w:lang w:eastAsia="en-IN"/>
        </w:rPr>
        <w:t>equipments</w:t>
      </w:r>
      <w:proofErr w:type="spellEnd"/>
      <w:r w:rsidRPr="00DD2B72">
        <w:rPr>
          <w:rFonts w:ascii="Times New Roman" w:eastAsiaTheme="minorEastAsia" w:hAnsi="Times New Roman" w:cs="Times New Roman"/>
          <w:sz w:val="24"/>
          <w:szCs w:val="24"/>
          <w:lang w:eastAsia="en-IN"/>
        </w:rPr>
        <w:t xml:space="preserve">, manpower charges, consumables, hire charges of vehicles etc. An amount of </w:t>
      </w:r>
      <w:r w:rsidRPr="00DD2B72">
        <w:rPr>
          <w:rFonts w:ascii="Tahoma" w:eastAsia="Times New Roman" w:hAnsi="Tahoma" w:cs="Tahoma"/>
          <w:sz w:val="24"/>
          <w:szCs w:val="24"/>
          <w:lang w:eastAsia="en-IN"/>
        </w:rPr>
        <w:t>₹</w:t>
      </w:r>
      <w:r w:rsidRPr="00DD2B72">
        <w:rPr>
          <w:rFonts w:ascii="Times New Roman" w:eastAsia="Times New Roman" w:hAnsi="Times New Roman" w:cs="Times New Roman"/>
          <w:sz w:val="24"/>
          <w:szCs w:val="24"/>
          <w:lang w:eastAsia="en-IN"/>
        </w:rPr>
        <w:t>250.00</w:t>
      </w:r>
      <w:r w:rsidR="00B53C47">
        <w:rPr>
          <w:rFonts w:ascii="Times New Roman" w:eastAsiaTheme="minorEastAsia" w:hAnsi="Times New Roman" w:cs="Times New Roman"/>
          <w:sz w:val="24"/>
          <w:szCs w:val="24"/>
          <w:lang w:eastAsia="en-IN"/>
        </w:rPr>
        <w:t xml:space="preserve"> lakh is earmarked for R&amp;</w:t>
      </w:r>
      <w:r w:rsidRPr="00DD2B72">
        <w:rPr>
          <w:rFonts w:ascii="Times New Roman" w:eastAsiaTheme="minorEastAsia" w:hAnsi="Times New Roman" w:cs="Times New Roman"/>
          <w:sz w:val="24"/>
          <w:szCs w:val="24"/>
          <w:lang w:eastAsia="en-IN"/>
        </w:rPr>
        <w:t xml:space="preserve">D activities and operational expenses during 2021-22.  </w:t>
      </w:r>
    </w:p>
    <w:p w:rsidR="00DD2B72" w:rsidRPr="00DD2B72" w:rsidRDefault="00DD2B72" w:rsidP="00DD2B72">
      <w:pPr>
        <w:spacing w:after="0"/>
        <w:ind w:left="720"/>
        <w:jc w:val="both"/>
        <w:rPr>
          <w:rFonts w:ascii="Times New Roman" w:eastAsiaTheme="minorEastAsia" w:hAnsi="Times New Roman" w:cs="Times New Roman"/>
          <w:sz w:val="24"/>
          <w:szCs w:val="24"/>
          <w:lang w:eastAsia="en-IN"/>
        </w:rPr>
      </w:pPr>
      <w:r w:rsidRPr="00DD2B72">
        <w:rPr>
          <w:rFonts w:ascii="Times New Roman" w:eastAsiaTheme="minorEastAsia" w:hAnsi="Times New Roman" w:cs="Times New Roman"/>
          <w:sz w:val="24"/>
          <w:szCs w:val="24"/>
          <w:lang w:eastAsia="en-IN"/>
        </w:rPr>
        <w:t xml:space="preserve">An amount of </w:t>
      </w:r>
      <w:r w:rsidRPr="00DD2B72">
        <w:rPr>
          <w:rFonts w:ascii="Tahoma" w:eastAsia="Times New Roman" w:hAnsi="Tahoma" w:cs="Tahoma"/>
          <w:sz w:val="24"/>
          <w:szCs w:val="24"/>
          <w:lang w:eastAsia="en-IN"/>
        </w:rPr>
        <w:t>₹</w:t>
      </w:r>
      <w:r w:rsidRPr="00DD2B72">
        <w:rPr>
          <w:rFonts w:ascii="Times New Roman" w:eastAsia="Times New Roman" w:hAnsi="Times New Roman" w:cs="Times New Roman"/>
          <w:sz w:val="24"/>
          <w:szCs w:val="24"/>
          <w:lang w:eastAsia="en-IN"/>
        </w:rPr>
        <w:t xml:space="preserve">400.00 </w:t>
      </w:r>
      <w:r w:rsidRPr="00DD2B72">
        <w:rPr>
          <w:rFonts w:ascii="Times New Roman" w:eastAsiaTheme="minorEastAsia" w:hAnsi="Times New Roman" w:cs="Times New Roman"/>
          <w:sz w:val="24"/>
          <w:szCs w:val="24"/>
          <w:lang w:eastAsia="en-IN"/>
        </w:rPr>
        <w:t xml:space="preserve">lakh is earmarked for piloting innovative technologies/ projects/ </w:t>
      </w:r>
      <w:proofErr w:type="spellStart"/>
      <w:r w:rsidRPr="00DD2B72">
        <w:rPr>
          <w:rFonts w:ascii="Times New Roman" w:eastAsiaTheme="minorEastAsia" w:hAnsi="Times New Roman" w:cs="Times New Roman"/>
          <w:sz w:val="24"/>
          <w:szCs w:val="24"/>
          <w:lang w:eastAsia="en-IN"/>
        </w:rPr>
        <w:t>programmes</w:t>
      </w:r>
      <w:proofErr w:type="spellEnd"/>
      <w:r w:rsidRPr="00DD2B72">
        <w:rPr>
          <w:rFonts w:ascii="Times New Roman" w:eastAsiaTheme="minorEastAsia" w:hAnsi="Times New Roman" w:cs="Times New Roman"/>
          <w:sz w:val="24"/>
          <w:szCs w:val="24"/>
          <w:lang w:eastAsia="en-IN"/>
        </w:rPr>
        <w:t xml:space="preserve"> in Roads, Buildings and Transport sector in association with major Research Institutions, Industry and Academia and </w:t>
      </w:r>
      <w:r w:rsidRPr="00DD2B72">
        <w:rPr>
          <w:rFonts w:ascii="Tahoma" w:eastAsia="Times New Roman" w:hAnsi="Tahoma" w:cs="Tahoma"/>
          <w:sz w:val="24"/>
          <w:szCs w:val="24"/>
          <w:lang w:eastAsia="en-IN"/>
        </w:rPr>
        <w:t>₹</w:t>
      </w:r>
      <w:r w:rsidRPr="00DD2B72">
        <w:rPr>
          <w:rFonts w:ascii="Times New Roman" w:eastAsia="Times New Roman" w:hAnsi="Times New Roman" w:cs="Times New Roman"/>
          <w:sz w:val="24"/>
          <w:szCs w:val="24"/>
          <w:lang w:eastAsia="en-IN"/>
        </w:rPr>
        <w:t xml:space="preserve">150.00 </w:t>
      </w:r>
      <w:r w:rsidRPr="00DD2B72">
        <w:rPr>
          <w:rFonts w:ascii="Times New Roman" w:eastAsiaTheme="minorEastAsia" w:hAnsi="Times New Roman" w:cs="Times New Roman"/>
          <w:sz w:val="24"/>
          <w:szCs w:val="24"/>
          <w:lang w:eastAsia="en-IN"/>
        </w:rPr>
        <w:t xml:space="preserve">lakh is for hiring of vehicles in field level Sub Divisional Offices of Roads, Bridges, National Highways, Buildings and Architect’s Offices on exigencies in the absence of department vehicles as a stop gap arrangement for project governance and quality control.  </w:t>
      </w:r>
    </w:p>
    <w:p w:rsidR="00DD2B72" w:rsidRPr="00DD2B72" w:rsidRDefault="00DD2B72" w:rsidP="00F0608F">
      <w:pPr>
        <w:numPr>
          <w:ilvl w:val="0"/>
          <w:numId w:val="118"/>
        </w:numPr>
        <w:spacing w:after="0" w:line="240" w:lineRule="auto"/>
        <w:contextualSpacing/>
        <w:jc w:val="both"/>
        <w:rPr>
          <w:rFonts w:ascii="Times New Roman" w:eastAsiaTheme="minorEastAsia" w:hAnsi="Times New Roman" w:cs="Times New Roman"/>
          <w:sz w:val="24"/>
          <w:szCs w:val="24"/>
          <w:lang w:eastAsia="en-IN"/>
        </w:rPr>
      </w:pPr>
      <w:r w:rsidRPr="00DD2B72">
        <w:rPr>
          <w:rFonts w:ascii="Times New Roman" w:eastAsiaTheme="minorEastAsia" w:hAnsi="Times New Roman" w:cs="Times New Roman"/>
          <w:sz w:val="24"/>
          <w:szCs w:val="24"/>
          <w:lang w:eastAsia="en-IN"/>
        </w:rPr>
        <w:t>Infrastructure strengthening of KHRI, Quality Control Wing (</w:t>
      </w:r>
      <w:r w:rsidRPr="00DD2B72">
        <w:rPr>
          <w:rFonts w:ascii="Tahoma" w:eastAsia="Times New Roman" w:hAnsi="Tahoma" w:cs="Tahoma"/>
          <w:sz w:val="24"/>
          <w:szCs w:val="24"/>
          <w:lang w:eastAsia="en-IN"/>
        </w:rPr>
        <w:t>₹</w:t>
      </w:r>
      <w:r w:rsidRPr="00DD2B72">
        <w:rPr>
          <w:rFonts w:ascii="Times New Roman" w:eastAsiaTheme="minorEastAsia" w:hAnsi="Times New Roman" w:cs="Times New Roman"/>
          <w:sz w:val="24"/>
          <w:szCs w:val="24"/>
          <w:lang w:eastAsia="en-IN"/>
        </w:rPr>
        <w:t xml:space="preserve">550.00 lakh) - An amount of </w:t>
      </w:r>
      <w:r w:rsidRPr="00DD2B72">
        <w:rPr>
          <w:rFonts w:ascii="Tahoma" w:eastAsia="Times New Roman" w:hAnsi="Tahoma" w:cs="Tahoma"/>
          <w:sz w:val="24"/>
          <w:szCs w:val="24"/>
          <w:lang w:eastAsia="en-IN"/>
        </w:rPr>
        <w:t>₹</w:t>
      </w:r>
      <w:r w:rsidRPr="00DD2B72">
        <w:rPr>
          <w:rFonts w:ascii="Times New Roman" w:eastAsia="Times New Roman" w:hAnsi="Times New Roman" w:cs="Times New Roman"/>
          <w:sz w:val="24"/>
          <w:szCs w:val="24"/>
          <w:lang w:eastAsia="en-IN"/>
        </w:rPr>
        <w:t>400.00</w:t>
      </w:r>
      <w:r w:rsidRPr="00DD2B72">
        <w:rPr>
          <w:rFonts w:ascii="Times New Roman" w:eastAsiaTheme="minorEastAsia" w:hAnsi="Times New Roman" w:cs="Times New Roman"/>
          <w:sz w:val="24"/>
          <w:szCs w:val="24"/>
          <w:lang w:eastAsia="en-IN"/>
        </w:rPr>
        <w:t xml:space="preserve"> lakh is</w:t>
      </w:r>
      <w:r w:rsidRPr="00DD2B72">
        <w:rPr>
          <w:rFonts w:ascii="Times New Roman" w:eastAsiaTheme="minorEastAsia" w:hAnsi="Times New Roman" w:cs="Times New Roman"/>
          <w:b/>
          <w:sz w:val="24"/>
          <w:szCs w:val="24"/>
          <w:lang w:eastAsia="en-IN"/>
        </w:rPr>
        <w:t xml:space="preserve"> </w:t>
      </w:r>
      <w:r w:rsidRPr="00DD2B72">
        <w:rPr>
          <w:rFonts w:ascii="Times New Roman" w:eastAsiaTheme="minorEastAsia" w:hAnsi="Times New Roman" w:cs="Times New Roman"/>
          <w:sz w:val="24"/>
          <w:szCs w:val="24"/>
          <w:lang w:eastAsia="en-IN"/>
        </w:rPr>
        <w:t xml:space="preserve">provided for establishing of Mobile Testing Labs in Districts and Regional labs to facilitate field level testing and certification.   </w:t>
      </w:r>
    </w:p>
    <w:p w:rsidR="00DD2B72" w:rsidRPr="00DD2B72" w:rsidRDefault="00DD2B72" w:rsidP="00DD2B72">
      <w:pPr>
        <w:tabs>
          <w:tab w:val="left" w:pos="270"/>
        </w:tabs>
        <w:spacing w:after="0"/>
        <w:ind w:left="272"/>
        <w:contextualSpacing/>
        <w:jc w:val="both"/>
        <w:rPr>
          <w:rFonts w:ascii="Times New Roman" w:eastAsiaTheme="minorEastAsia" w:hAnsi="Times New Roman" w:cs="Times New Roman"/>
          <w:sz w:val="24"/>
          <w:szCs w:val="24"/>
          <w:lang w:eastAsia="en-IN"/>
        </w:rPr>
      </w:pPr>
      <w:r w:rsidRPr="00DD2B72">
        <w:rPr>
          <w:rFonts w:ascii="Times New Roman" w:eastAsiaTheme="minorEastAsia" w:hAnsi="Times New Roman" w:cs="Times New Roman"/>
          <w:sz w:val="24"/>
          <w:szCs w:val="24"/>
          <w:lang w:eastAsia="en-IN"/>
        </w:rPr>
        <w:tab/>
        <w:t xml:space="preserve">To upgrade the existing laboratory facilities in KHRI, Regional and District labs including construction/revamping of buildings of KHRI and Quality Control Wing, procurement of new plant and equipment’s and other basic infrastructure facilities, an amount of </w:t>
      </w:r>
      <w:r w:rsidRPr="00DD2B72">
        <w:rPr>
          <w:rFonts w:ascii="Tahoma" w:eastAsia="Times New Roman" w:hAnsi="Tahoma" w:cs="Tahoma"/>
          <w:sz w:val="24"/>
          <w:szCs w:val="24"/>
          <w:lang w:eastAsia="en-IN"/>
        </w:rPr>
        <w:t>₹</w:t>
      </w:r>
      <w:r w:rsidRPr="00DD2B72">
        <w:rPr>
          <w:rFonts w:ascii="Times New Roman" w:eastAsia="Times New Roman" w:hAnsi="Times New Roman" w:cs="Times New Roman"/>
          <w:sz w:val="24"/>
          <w:szCs w:val="24"/>
          <w:lang w:eastAsia="en-IN"/>
        </w:rPr>
        <w:t xml:space="preserve">150.00 </w:t>
      </w:r>
      <w:r w:rsidRPr="00DD2B72">
        <w:rPr>
          <w:rFonts w:ascii="Times New Roman" w:eastAsiaTheme="minorEastAsia" w:hAnsi="Times New Roman" w:cs="Times New Roman"/>
          <w:sz w:val="24"/>
          <w:szCs w:val="24"/>
          <w:lang w:eastAsia="en-IN"/>
        </w:rPr>
        <w:t xml:space="preserve">lakh is provided with special focus on obtaining NABL accreditation of KHRI labs.  </w:t>
      </w:r>
    </w:p>
    <w:p w:rsidR="00DD2B72" w:rsidRPr="00DD2B72" w:rsidRDefault="00DD2B72" w:rsidP="00DD2B72">
      <w:pPr>
        <w:tabs>
          <w:tab w:val="left" w:pos="270"/>
        </w:tabs>
        <w:spacing w:after="0"/>
        <w:ind w:left="272"/>
        <w:contextualSpacing/>
        <w:jc w:val="both"/>
        <w:rPr>
          <w:rFonts w:ascii="Times New Roman" w:eastAsiaTheme="minorEastAsia" w:hAnsi="Times New Roman" w:cs="Times New Roman"/>
          <w:bCs/>
          <w:sz w:val="24"/>
          <w:szCs w:val="24"/>
          <w:lang w:eastAsia="en-IN"/>
        </w:rPr>
      </w:pPr>
      <w:r w:rsidRPr="00DD2B72">
        <w:rPr>
          <w:rFonts w:ascii="Times New Roman" w:eastAsiaTheme="minorEastAsia" w:hAnsi="Times New Roman" w:cs="Times New Roman"/>
          <w:bCs/>
          <w:sz w:val="24"/>
          <w:szCs w:val="24"/>
          <w:lang w:eastAsia="en-IN"/>
        </w:rPr>
        <w:tab/>
        <w:t xml:space="preserve">A total amount of </w:t>
      </w:r>
      <w:r w:rsidRPr="00DD2B72">
        <w:rPr>
          <w:rFonts w:ascii="Tahoma" w:eastAsia="Times New Roman" w:hAnsi="Tahoma" w:cs="Tahoma"/>
          <w:sz w:val="24"/>
          <w:szCs w:val="24"/>
          <w:lang w:eastAsia="en-IN"/>
        </w:rPr>
        <w:t>₹</w:t>
      </w:r>
      <w:r w:rsidRPr="00DD2B72">
        <w:rPr>
          <w:rFonts w:ascii="Times New Roman" w:eastAsia="Times New Roman" w:hAnsi="Times New Roman" w:cs="Times New Roman"/>
          <w:bCs/>
          <w:sz w:val="24"/>
          <w:szCs w:val="24"/>
          <w:lang w:eastAsia="en-IN"/>
        </w:rPr>
        <w:t xml:space="preserve">1500.00 </w:t>
      </w:r>
      <w:r w:rsidRPr="00DD2B72">
        <w:rPr>
          <w:rFonts w:ascii="Times New Roman" w:eastAsiaTheme="minorEastAsia" w:hAnsi="Times New Roman" w:cs="Times New Roman"/>
          <w:bCs/>
          <w:sz w:val="24"/>
          <w:szCs w:val="24"/>
          <w:lang w:eastAsia="en-IN"/>
        </w:rPr>
        <w:t>lakh is provided for the 3 sub components of the scheme in the Budget 2021-22.</w:t>
      </w:r>
    </w:p>
    <w:p w:rsidR="00DD2B72" w:rsidRPr="00DD2B72" w:rsidRDefault="00DD2B72" w:rsidP="00B53C47">
      <w:pPr>
        <w:numPr>
          <w:ilvl w:val="0"/>
          <w:numId w:val="94"/>
        </w:numPr>
        <w:spacing w:after="0"/>
        <w:jc w:val="both"/>
        <w:rPr>
          <w:rFonts w:ascii="Times New Roman" w:eastAsia="Times New Roman" w:hAnsi="Times New Roman" w:cs="Times New Roman"/>
          <w:b/>
          <w:sz w:val="24"/>
          <w:szCs w:val="24"/>
          <w:lang w:eastAsia="en-IN"/>
        </w:rPr>
      </w:pPr>
      <w:r w:rsidRPr="00DD2B72">
        <w:rPr>
          <w:rFonts w:ascii="Times New Roman" w:eastAsia="Times New Roman" w:hAnsi="Times New Roman" w:cs="Times New Roman"/>
          <w:b/>
          <w:sz w:val="24"/>
          <w:szCs w:val="24"/>
          <w:lang w:eastAsia="en-IN"/>
        </w:rPr>
        <w:lastRenderedPageBreak/>
        <w:t xml:space="preserve">E –Governance for the Department  </w:t>
      </w:r>
    </w:p>
    <w:p w:rsidR="00DD2B72" w:rsidRPr="00DD2B72" w:rsidRDefault="00DD2B72" w:rsidP="00B53C47">
      <w:pPr>
        <w:spacing w:after="0"/>
        <w:ind w:firstLine="720"/>
        <w:jc w:val="right"/>
        <w:rPr>
          <w:rFonts w:ascii="Times New Roman" w:eastAsia="Times New Roman" w:hAnsi="Times New Roman" w:cs="Times New Roman"/>
          <w:b/>
          <w:bCs/>
          <w:sz w:val="24"/>
          <w:szCs w:val="24"/>
          <w:lang w:eastAsia="en-IN"/>
        </w:rPr>
      </w:pPr>
      <w:r w:rsidRPr="00DD2B72">
        <w:rPr>
          <w:rFonts w:ascii="Times New Roman" w:eastAsia="Times New Roman" w:hAnsi="Times New Roman" w:cs="Times New Roman"/>
          <w:b/>
          <w:sz w:val="24"/>
          <w:szCs w:val="24"/>
          <w:lang w:eastAsia="en-IN"/>
        </w:rPr>
        <w:tab/>
      </w:r>
      <w:r w:rsidRPr="00DD2B72">
        <w:rPr>
          <w:rFonts w:ascii="Times New Roman" w:eastAsia="Times New Roman" w:hAnsi="Times New Roman" w:cs="Times New Roman"/>
          <w:b/>
          <w:sz w:val="24"/>
          <w:szCs w:val="24"/>
          <w:lang w:eastAsia="en-IN"/>
        </w:rPr>
        <w:tab/>
      </w:r>
      <w:r w:rsidRPr="00DD2B72">
        <w:rPr>
          <w:rFonts w:ascii="Times New Roman" w:eastAsia="Times New Roman" w:hAnsi="Times New Roman" w:cs="Times New Roman"/>
          <w:b/>
          <w:sz w:val="24"/>
          <w:szCs w:val="24"/>
          <w:lang w:eastAsia="en-IN"/>
        </w:rPr>
        <w:tab/>
      </w:r>
      <w:r w:rsidRPr="00DD2B72">
        <w:rPr>
          <w:rFonts w:ascii="Times New Roman" w:eastAsia="Times New Roman" w:hAnsi="Times New Roman" w:cs="Times New Roman"/>
          <w:b/>
          <w:sz w:val="24"/>
          <w:szCs w:val="24"/>
          <w:lang w:eastAsia="en-IN"/>
        </w:rPr>
        <w:tab/>
      </w:r>
      <w:r w:rsidRPr="00DD2B72">
        <w:rPr>
          <w:rFonts w:ascii="Times New Roman" w:eastAsia="Times New Roman" w:hAnsi="Times New Roman" w:cs="Times New Roman"/>
          <w:b/>
          <w:sz w:val="24"/>
          <w:szCs w:val="24"/>
          <w:lang w:eastAsia="en-IN"/>
        </w:rPr>
        <w:tab/>
      </w:r>
      <w:r w:rsidRPr="00DD2B72">
        <w:rPr>
          <w:rFonts w:ascii="Times New Roman" w:eastAsia="Times New Roman" w:hAnsi="Times New Roman" w:cs="Times New Roman"/>
          <w:b/>
          <w:bCs/>
          <w:sz w:val="24"/>
          <w:szCs w:val="24"/>
          <w:lang w:eastAsia="en-IN"/>
        </w:rPr>
        <w:t xml:space="preserve">                                 (Outlay: </w:t>
      </w:r>
      <w:r w:rsidRPr="00DD2B72">
        <w:rPr>
          <w:rFonts w:ascii="Tahoma" w:eastAsia="Times New Roman" w:hAnsi="Tahoma" w:cs="Tahoma"/>
          <w:sz w:val="24"/>
          <w:szCs w:val="24"/>
          <w:lang w:eastAsia="en-IN"/>
        </w:rPr>
        <w:t>₹</w:t>
      </w:r>
      <w:r w:rsidRPr="00DD2B72">
        <w:rPr>
          <w:rFonts w:ascii="Times New Roman" w:eastAsia="Times New Roman" w:hAnsi="Times New Roman" w:cs="Times New Roman"/>
          <w:b/>
          <w:bCs/>
          <w:sz w:val="24"/>
          <w:szCs w:val="24"/>
          <w:lang w:eastAsia="en-IN"/>
        </w:rPr>
        <w:t>350.00 lakh)</w:t>
      </w:r>
    </w:p>
    <w:p w:rsidR="00DD2B72" w:rsidRPr="00DD2B72" w:rsidRDefault="00DD2B72" w:rsidP="00B53C47">
      <w:pPr>
        <w:tabs>
          <w:tab w:val="left" w:pos="0"/>
          <w:tab w:val="left" w:pos="2160"/>
        </w:tabs>
        <w:spacing w:after="120"/>
        <w:contextualSpacing/>
        <w:jc w:val="both"/>
        <w:rPr>
          <w:rFonts w:ascii="Times New Roman" w:eastAsia="Times New Roman" w:hAnsi="Times New Roman" w:cs="Times New Roman"/>
          <w:bCs/>
          <w:sz w:val="24"/>
          <w:szCs w:val="24"/>
          <w:lang w:eastAsia="en-IN"/>
        </w:rPr>
      </w:pPr>
      <w:r w:rsidRPr="00DD2B72">
        <w:rPr>
          <w:rFonts w:ascii="Times New Roman" w:eastAsia="Times New Roman" w:hAnsi="Times New Roman" w:cs="Times New Roman"/>
          <w:bCs/>
          <w:sz w:val="24"/>
          <w:szCs w:val="24"/>
          <w:lang w:eastAsia="en-IN"/>
        </w:rPr>
        <w:t xml:space="preserve">The scheme is intended for sustaining the IT initiatives started by KSTP </w:t>
      </w:r>
      <w:proofErr w:type="spellStart"/>
      <w:r w:rsidRPr="00DD2B72">
        <w:rPr>
          <w:rFonts w:ascii="Times New Roman" w:eastAsia="Times New Roman" w:hAnsi="Times New Roman" w:cs="Times New Roman"/>
          <w:bCs/>
          <w:sz w:val="24"/>
          <w:szCs w:val="24"/>
          <w:lang w:eastAsia="en-IN"/>
        </w:rPr>
        <w:t>viz</w:t>
      </w:r>
      <w:proofErr w:type="spellEnd"/>
      <w:r w:rsidRPr="00DD2B72">
        <w:rPr>
          <w:rFonts w:ascii="Times New Roman" w:eastAsia="Times New Roman" w:hAnsi="Times New Roman" w:cs="Times New Roman"/>
          <w:bCs/>
          <w:sz w:val="24"/>
          <w:szCs w:val="24"/>
          <w:lang w:eastAsia="en-IN"/>
        </w:rPr>
        <w:t xml:space="preserve">, FMS, RMMS and maintenance of internet facilities at Sub Divisions, Divisions, Circles, Chief Engineer’s office and Chief Architect’s Office. The scheme envisages the following activities </w:t>
      </w:r>
    </w:p>
    <w:p w:rsidR="00DD2B72" w:rsidRPr="00DD2B72" w:rsidRDefault="00DD2B72" w:rsidP="00B53C47">
      <w:pPr>
        <w:numPr>
          <w:ilvl w:val="0"/>
          <w:numId w:val="103"/>
        </w:numPr>
        <w:spacing w:before="120" w:after="0"/>
        <w:ind w:left="760" w:hanging="357"/>
        <w:contextualSpacing/>
        <w:jc w:val="both"/>
        <w:rPr>
          <w:rFonts w:ascii="Times New Roman" w:eastAsiaTheme="minorEastAsia" w:hAnsi="Times New Roman" w:cs="Times New Roman"/>
          <w:bCs/>
          <w:sz w:val="24"/>
          <w:szCs w:val="24"/>
          <w:lang w:eastAsia="en-IN"/>
        </w:rPr>
      </w:pPr>
      <w:r w:rsidRPr="00DD2B72">
        <w:rPr>
          <w:rFonts w:ascii="Times New Roman" w:eastAsiaTheme="minorEastAsia" w:hAnsi="Times New Roman" w:cs="Times New Roman"/>
          <w:bCs/>
          <w:sz w:val="24"/>
          <w:szCs w:val="24"/>
          <w:lang w:eastAsia="en-IN"/>
        </w:rPr>
        <w:t>Implementation of total E- Governance in a phased manner in which work estimates, e-tendering, issue of work orders etc. are already rolled out and functional. The scaled up activities planned are;</w:t>
      </w:r>
    </w:p>
    <w:p w:rsidR="00DD2B72" w:rsidRPr="00DD2B72" w:rsidRDefault="00DD2B72" w:rsidP="00B53C47">
      <w:pPr>
        <w:numPr>
          <w:ilvl w:val="0"/>
          <w:numId w:val="103"/>
        </w:numPr>
        <w:spacing w:after="0"/>
        <w:contextualSpacing/>
        <w:jc w:val="both"/>
        <w:rPr>
          <w:rFonts w:ascii="Times New Roman" w:eastAsiaTheme="minorEastAsia" w:hAnsi="Times New Roman" w:cs="Times New Roman"/>
          <w:bCs/>
          <w:sz w:val="24"/>
          <w:szCs w:val="24"/>
          <w:lang w:eastAsia="en-IN"/>
        </w:rPr>
      </w:pPr>
      <w:r w:rsidRPr="00DD2B72">
        <w:rPr>
          <w:rFonts w:ascii="Times New Roman" w:eastAsiaTheme="minorEastAsia" w:hAnsi="Times New Roman" w:cs="Times New Roman"/>
          <w:bCs/>
          <w:sz w:val="24"/>
          <w:szCs w:val="24"/>
          <w:lang w:eastAsia="en-IN"/>
        </w:rPr>
        <w:t>Strengthening of IT infrastructure facilities in PWD offices</w:t>
      </w:r>
    </w:p>
    <w:p w:rsidR="00DD2B72" w:rsidRPr="00DD2B72" w:rsidRDefault="00DD2B72" w:rsidP="00B53C47">
      <w:pPr>
        <w:numPr>
          <w:ilvl w:val="0"/>
          <w:numId w:val="103"/>
        </w:numPr>
        <w:spacing w:after="0"/>
        <w:contextualSpacing/>
        <w:jc w:val="both"/>
        <w:rPr>
          <w:rFonts w:ascii="Times New Roman" w:eastAsiaTheme="minorEastAsia" w:hAnsi="Times New Roman" w:cs="Times New Roman"/>
          <w:bCs/>
          <w:sz w:val="24"/>
          <w:szCs w:val="24"/>
          <w:lang w:eastAsia="en-IN"/>
        </w:rPr>
      </w:pPr>
      <w:r w:rsidRPr="00DD2B72">
        <w:rPr>
          <w:rFonts w:ascii="Times New Roman" w:eastAsiaTheme="minorEastAsia" w:hAnsi="Times New Roman" w:cs="Times New Roman"/>
          <w:bCs/>
          <w:sz w:val="24"/>
          <w:szCs w:val="24"/>
          <w:lang w:eastAsia="en-IN"/>
        </w:rPr>
        <w:t xml:space="preserve">New E- Governance modules/activities and software development </w:t>
      </w:r>
    </w:p>
    <w:p w:rsidR="00DD2B72" w:rsidRPr="00DD2B72" w:rsidRDefault="00DD2B72" w:rsidP="00B53C47">
      <w:pPr>
        <w:numPr>
          <w:ilvl w:val="0"/>
          <w:numId w:val="104"/>
        </w:numPr>
        <w:spacing w:after="0"/>
        <w:ind w:hanging="492"/>
        <w:contextualSpacing/>
        <w:jc w:val="both"/>
        <w:rPr>
          <w:rFonts w:ascii="Times New Roman" w:eastAsiaTheme="minorEastAsia" w:hAnsi="Times New Roman" w:cs="Times New Roman"/>
          <w:bCs/>
          <w:sz w:val="24"/>
          <w:szCs w:val="24"/>
          <w:lang w:eastAsia="en-IN"/>
        </w:rPr>
      </w:pPr>
      <w:r w:rsidRPr="00DD2B72">
        <w:rPr>
          <w:rFonts w:ascii="Times New Roman" w:eastAsiaTheme="minorEastAsia" w:hAnsi="Times New Roman" w:cs="Times New Roman"/>
          <w:bCs/>
          <w:sz w:val="24"/>
          <w:szCs w:val="24"/>
          <w:lang w:eastAsia="en-IN"/>
        </w:rPr>
        <w:t xml:space="preserve">PRICE software – Phase III </w:t>
      </w:r>
    </w:p>
    <w:p w:rsidR="00DD2B72" w:rsidRPr="00DD2B72" w:rsidRDefault="00DD2B72" w:rsidP="00B53C47">
      <w:pPr>
        <w:numPr>
          <w:ilvl w:val="0"/>
          <w:numId w:val="104"/>
        </w:numPr>
        <w:spacing w:after="0"/>
        <w:ind w:hanging="492"/>
        <w:contextualSpacing/>
        <w:jc w:val="both"/>
        <w:rPr>
          <w:rFonts w:ascii="Times New Roman" w:eastAsiaTheme="minorEastAsia" w:hAnsi="Times New Roman" w:cs="Times New Roman"/>
          <w:bCs/>
          <w:sz w:val="24"/>
          <w:szCs w:val="24"/>
          <w:lang w:eastAsia="en-IN"/>
        </w:rPr>
      </w:pPr>
      <w:r w:rsidRPr="00DD2B72">
        <w:rPr>
          <w:rFonts w:ascii="Times New Roman" w:eastAsiaTheme="minorEastAsia" w:hAnsi="Times New Roman" w:cs="Times New Roman"/>
          <w:bCs/>
          <w:sz w:val="24"/>
          <w:szCs w:val="24"/>
          <w:lang w:eastAsia="en-IN"/>
        </w:rPr>
        <w:t>Bio-Metric Attendance System (BMAS)</w:t>
      </w:r>
    </w:p>
    <w:p w:rsidR="00DD2B72" w:rsidRPr="00DD2B72" w:rsidRDefault="00DD2B72" w:rsidP="00B53C47">
      <w:pPr>
        <w:numPr>
          <w:ilvl w:val="0"/>
          <w:numId w:val="104"/>
        </w:numPr>
        <w:spacing w:after="0"/>
        <w:ind w:hanging="492"/>
        <w:contextualSpacing/>
        <w:jc w:val="both"/>
        <w:rPr>
          <w:rFonts w:ascii="Times New Roman" w:eastAsiaTheme="minorEastAsia" w:hAnsi="Times New Roman" w:cs="Times New Roman"/>
          <w:bCs/>
          <w:sz w:val="24"/>
          <w:szCs w:val="24"/>
          <w:lang w:eastAsia="en-IN"/>
        </w:rPr>
      </w:pPr>
      <w:proofErr w:type="spellStart"/>
      <w:r w:rsidRPr="00DD2B72">
        <w:rPr>
          <w:rFonts w:ascii="Times New Roman" w:eastAsiaTheme="minorEastAsia" w:hAnsi="Times New Roman" w:cs="Times New Roman"/>
          <w:bCs/>
          <w:sz w:val="24"/>
          <w:szCs w:val="24"/>
          <w:lang w:eastAsia="en-IN"/>
        </w:rPr>
        <w:t>Upgradation</w:t>
      </w:r>
      <w:proofErr w:type="spellEnd"/>
      <w:r w:rsidRPr="00DD2B72">
        <w:rPr>
          <w:rFonts w:ascii="Times New Roman" w:eastAsiaTheme="minorEastAsia" w:hAnsi="Times New Roman" w:cs="Times New Roman"/>
          <w:bCs/>
          <w:sz w:val="24"/>
          <w:szCs w:val="24"/>
          <w:lang w:eastAsia="en-IN"/>
        </w:rPr>
        <w:t xml:space="preserve"> of Office Web Portal of PWD –“WINGS”</w:t>
      </w:r>
    </w:p>
    <w:p w:rsidR="00DD2B72" w:rsidRPr="00DD2B72" w:rsidRDefault="00DD2B72" w:rsidP="00B53C47">
      <w:pPr>
        <w:numPr>
          <w:ilvl w:val="0"/>
          <w:numId w:val="104"/>
        </w:numPr>
        <w:spacing w:after="0"/>
        <w:ind w:hanging="492"/>
        <w:contextualSpacing/>
        <w:jc w:val="both"/>
        <w:rPr>
          <w:rFonts w:ascii="Times New Roman" w:eastAsiaTheme="minorEastAsia" w:hAnsi="Times New Roman" w:cs="Times New Roman"/>
          <w:bCs/>
          <w:sz w:val="24"/>
          <w:szCs w:val="24"/>
          <w:lang w:eastAsia="en-IN"/>
        </w:rPr>
      </w:pPr>
      <w:r w:rsidRPr="00DD2B72">
        <w:rPr>
          <w:rFonts w:ascii="Times New Roman" w:eastAsiaTheme="minorEastAsia" w:hAnsi="Times New Roman" w:cs="Times New Roman"/>
          <w:bCs/>
          <w:sz w:val="24"/>
          <w:szCs w:val="24"/>
          <w:lang w:eastAsia="en-IN"/>
        </w:rPr>
        <w:t>GIS based Roads &amp; Bridge Asset Monitoring System</w:t>
      </w:r>
    </w:p>
    <w:p w:rsidR="00DD2B72" w:rsidRPr="00DD2B72" w:rsidRDefault="00DD2B72" w:rsidP="00B53C47">
      <w:pPr>
        <w:numPr>
          <w:ilvl w:val="0"/>
          <w:numId w:val="104"/>
        </w:numPr>
        <w:spacing w:after="0"/>
        <w:ind w:hanging="492"/>
        <w:contextualSpacing/>
        <w:jc w:val="both"/>
        <w:rPr>
          <w:rFonts w:ascii="Times New Roman" w:eastAsiaTheme="minorEastAsia" w:hAnsi="Times New Roman" w:cs="Times New Roman"/>
          <w:bCs/>
          <w:sz w:val="24"/>
          <w:szCs w:val="24"/>
          <w:lang w:eastAsia="en-IN"/>
        </w:rPr>
      </w:pPr>
      <w:r w:rsidRPr="00DD2B72">
        <w:rPr>
          <w:rFonts w:ascii="Times New Roman" w:eastAsiaTheme="minorEastAsia" w:hAnsi="Times New Roman" w:cs="Times New Roman"/>
          <w:bCs/>
          <w:sz w:val="24"/>
          <w:szCs w:val="24"/>
          <w:lang w:eastAsia="en-IN"/>
        </w:rPr>
        <w:t>E-Office System</w:t>
      </w:r>
    </w:p>
    <w:p w:rsidR="00DD2B72" w:rsidRPr="00DD2B72" w:rsidRDefault="00DD2B72" w:rsidP="00B53C47">
      <w:pPr>
        <w:numPr>
          <w:ilvl w:val="0"/>
          <w:numId w:val="104"/>
        </w:numPr>
        <w:spacing w:after="0"/>
        <w:ind w:hanging="492"/>
        <w:contextualSpacing/>
        <w:jc w:val="both"/>
        <w:rPr>
          <w:rFonts w:ascii="Times New Roman" w:eastAsiaTheme="minorEastAsia" w:hAnsi="Times New Roman" w:cs="Times New Roman"/>
          <w:bCs/>
          <w:sz w:val="24"/>
          <w:szCs w:val="24"/>
          <w:lang w:eastAsia="en-IN"/>
        </w:rPr>
      </w:pPr>
      <w:r w:rsidRPr="00DD2B72">
        <w:rPr>
          <w:rFonts w:ascii="Times New Roman" w:eastAsiaTheme="minorEastAsia" w:hAnsi="Times New Roman" w:cs="Times New Roman"/>
          <w:bCs/>
          <w:sz w:val="24"/>
          <w:szCs w:val="24"/>
          <w:lang w:eastAsia="en-IN"/>
        </w:rPr>
        <w:t>Project Management System</w:t>
      </w:r>
    </w:p>
    <w:p w:rsidR="00DD2B72" w:rsidRPr="00DD2B72" w:rsidRDefault="00DD2B72" w:rsidP="00B53C47">
      <w:pPr>
        <w:spacing w:after="0"/>
        <w:ind w:left="142" w:firstLine="578"/>
        <w:contextualSpacing/>
        <w:jc w:val="both"/>
        <w:rPr>
          <w:rFonts w:ascii="Times New Roman" w:eastAsiaTheme="minorEastAsia" w:hAnsi="Times New Roman" w:cs="Times New Roman"/>
          <w:bCs/>
          <w:sz w:val="24"/>
          <w:szCs w:val="24"/>
          <w:lang w:eastAsia="en-IN"/>
        </w:rPr>
      </w:pPr>
      <w:r w:rsidRPr="00DD2B72">
        <w:rPr>
          <w:rFonts w:ascii="Times New Roman" w:eastAsiaTheme="minorEastAsia" w:hAnsi="Times New Roman" w:cs="Times New Roman"/>
          <w:bCs/>
          <w:sz w:val="24"/>
          <w:szCs w:val="24"/>
          <w:lang w:eastAsia="en-IN"/>
        </w:rPr>
        <w:t>A Project monitoring module is being developed as part of the web site project which gives the details and current stage of the projects through the web site.  A Project Management Module is also envisaged as part of PRICE software system. Integration of PRICE software with web portal is also planned which will give automatic project status information to the web site.</w:t>
      </w:r>
      <w:r w:rsidRPr="00DD2B72">
        <w:rPr>
          <w:rFonts w:ascii="Times New Roman" w:eastAsiaTheme="minorEastAsia" w:hAnsi="Times New Roman" w:cs="Times New Roman"/>
          <w:b/>
          <w:sz w:val="24"/>
          <w:szCs w:val="24"/>
          <w:lang w:eastAsia="en-IN"/>
        </w:rPr>
        <w:t xml:space="preserve"> </w:t>
      </w:r>
    </w:p>
    <w:p w:rsidR="00DD2B72" w:rsidRPr="00DD2B72" w:rsidRDefault="00DD2B72" w:rsidP="00DD2B72">
      <w:pPr>
        <w:spacing w:after="0"/>
        <w:ind w:left="142" w:firstLine="578"/>
        <w:contextualSpacing/>
        <w:jc w:val="both"/>
        <w:rPr>
          <w:rFonts w:ascii="Times New Roman" w:eastAsiaTheme="minorEastAsia" w:hAnsi="Times New Roman" w:cs="Times New Roman"/>
          <w:bCs/>
          <w:sz w:val="24"/>
          <w:szCs w:val="24"/>
          <w:lang w:eastAsia="en-IN"/>
        </w:rPr>
      </w:pPr>
      <w:r w:rsidRPr="00DD2B72">
        <w:rPr>
          <w:rFonts w:ascii="Times New Roman" w:eastAsiaTheme="minorEastAsia" w:hAnsi="Times New Roman" w:cs="Times New Roman"/>
          <w:bCs/>
          <w:sz w:val="24"/>
          <w:szCs w:val="24"/>
          <w:lang w:eastAsia="en-IN"/>
        </w:rPr>
        <w:t xml:space="preserve">Implementation of RMMS on Core Road Network, digitalization and </w:t>
      </w:r>
      <w:proofErr w:type="spellStart"/>
      <w:r w:rsidRPr="00DD2B72">
        <w:rPr>
          <w:rFonts w:ascii="Times New Roman" w:eastAsiaTheme="minorEastAsia" w:hAnsi="Times New Roman" w:cs="Times New Roman"/>
          <w:bCs/>
          <w:sz w:val="24"/>
          <w:szCs w:val="24"/>
          <w:lang w:eastAsia="en-IN"/>
        </w:rPr>
        <w:t>updation</w:t>
      </w:r>
      <w:proofErr w:type="spellEnd"/>
      <w:r w:rsidRPr="00DD2B72">
        <w:rPr>
          <w:rFonts w:ascii="Times New Roman" w:eastAsiaTheme="minorEastAsia" w:hAnsi="Times New Roman" w:cs="Times New Roman"/>
          <w:bCs/>
          <w:sz w:val="24"/>
          <w:szCs w:val="24"/>
          <w:lang w:eastAsia="en-IN"/>
        </w:rPr>
        <w:t xml:space="preserve"> of road register of MDR, Asset mapping of the core roads and preparation of Annual Road Maintenance Operation Plan (ARMOP) for Core roads and Non-Core roads, Annual Maintenance of IT systems and e-Governance and IT training to staff is also included in the scheme.</w:t>
      </w:r>
    </w:p>
    <w:p w:rsidR="00DD2B72" w:rsidRPr="00DD2B72" w:rsidRDefault="00DD2B72" w:rsidP="00DD2B72">
      <w:pPr>
        <w:tabs>
          <w:tab w:val="left" w:pos="0"/>
        </w:tabs>
        <w:spacing w:after="0"/>
        <w:contextualSpacing/>
        <w:jc w:val="both"/>
        <w:rPr>
          <w:rFonts w:ascii="Times New Roman" w:eastAsia="Times New Roman" w:hAnsi="Times New Roman" w:cs="Times New Roman"/>
          <w:bCs/>
          <w:sz w:val="24"/>
          <w:szCs w:val="24"/>
          <w:lang w:eastAsia="en-IN"/>
        </w:rPr>
      </w:pPr>
      <w:r w:rsidRPr="00DD2B72">
        <w:rPr>
          <w:rFonts w:ascii="Times New Roman" w:eastAsia="Times New Roman" w:hAnsi="Times New Roman" w:cs="Times New Roman"/>
          <w:bCs/>
          <w:sz w:val="24"/>
          <w:szCs w:val="24"/>
          <w:lang w:eastAsia="en-IN"/>
        </w:rPr>
        <w:tab/>
        <w:t>All IT initiatives are to be planned and implemented in consultation with IT Department based on an IT Master Plan.</w:t>
      </w:r>
    </w:p>
    <w:p w:rsidR="00DD2B72" w:rsidRPr="00DD2B72" w:rsidRDefault="00DD2B72" w:rsidP="00DD2B72">
      <w:pPr>
        <w:tabs>
          <w:tab w:val="left" w:pos="0"/>
        </w:tabs>
        <w:spacing w:after="0"/>
        <w:contextualSpacing/>
        <w:jc w:val="both"/>
        <w:rPr>
          <w:rFonts w:ascii="Times New Roman" w:eastAsiaTheme="minorEastAsia" w:hAnsi="Times New Roman" w:cs="Times New Roman"/>
          <w:bCs/>
          <w:sz w:val="24"/>
          <w:szCs w:val="24"/>
          <w:lang w:eastAsia="en-IN"/>
        </w:rPr>
      </w:pPr>
      <w:r w:rsidRPr="00DD2B72">
        <w:rPr>
          <w:rFonts w:ascii="Times New Roman" w:eastAsia="Times New Roman" w:hAnsi="Times New Roman" w:cs="Times New Roman"/>
          <w:bCs/>
          <w:sz w:val="24"/>
          <w:szCs w:val="24"/>
          <w:lang w:eastAsia="en-IN"/>
        </w:rPr>
        <w:tab/>
      </w:r>
      <w:r w:rsidRPr="00DD2B72">
        <w:rPr>
          <w:rFonts w:ascii="Times New Roman" w:eastAsiaTheme="minorEastAsia" w:hAnsi="Times New Roman" w:cs="Times New Roman"/>
          <w:bCs/>
          <w:sz w:val="24"/>
          <w:szCs w:val="24"/>
          <w:lang w:eastAsia="en-IN"/>
        </w:rPr>
        <w:t xml:space="preserve">An amount of   </w:t>
      </w:r>
      <w:r w:rsidRPr="00DD2B72">
        <w:rPr>
          <w:rFonts w:ascii="Tahoma" w:eastAsia="Times New Roman" w:hAnsi="Tahoma" w:cs="Tahoma"/>
          <w:sz w:val="24"/>
          <w:szCs w:val="24"/>
          <w:lang w:eastAsia="en-IN"/>
        </w:rPr>
        <w:t>₹</w:t>
      </w:r>
      <w:r w:rsidRPr="00DD2B72">
        <w:rPr>
          <w:rFonts w:ascii="Times New Roman" w:eastAsia="Times New Roman" w:hAnsi="Times New Roman" w:cs="Times New Roman"/>
          <w:bCs/>
          <w:sz w:val="24"/>
          <w:szCs w:val="24"/>
          <w:lang w:eastAsia="en-IN"/>
        </w:rPr>
        <w:t xml:space="preserve">350.00 </w:t>
      </w:r>
      <w:r w:rsidRPr="00DD2B72">
        <w:rPr>
          <w:rFonts w:ascii="Times New Roman" w:eastAsiaTheme="minorEastAsia" w:hAnsi="Times New Roman" w:cs="Times New Roman"/>
          <w:bCs/>
          <w:sz w:val="24"/>
          <w:szCs w:val="24"/>
          <w:lang w:eastAsia="en-IN"/>
        </w:rPr>
        <w:t>lakh is provided for the scheme in the Budget 2021-22.</w:t>
      </w:r>
    </w:p>
    <w:p w:rsidR="00DD2B72" w:rsidRPr="00DD2B72" w:rsidRDefault="00DD2B72" w:rsidP="00DD2B72">
      <w:pPr>
        <w:tabs>
          <w:tab w:val="left" w:pos="0"/>
        </w:tabs>
        <w:spacing w:before="240" w:after="120" w:line="240" w:lineRule="auto"/>
        <w:contextualSpacing/>
        <w:jc w:val="both"/>
        <w:rPr>
          <w:rFonts w:ascii="Times New Roman" w:eastAsiaTheme="minorEastAsia" w:hAnsi="Times New Roman" w:cs="Times New Roman"/>
          <w:b/>
          <w:bCs/>
          <w:sz w:val="24"/>
          <w:szCs w:val="24"/>
          <w:lang w:eastAsia="en-IN"/>
        </w:rPr>
      </w:pPr>
      <w:r w:rsidRPr="00DD2B72">
        <w:rPr>
          <w:rFonts w:ascii="Times New Roman" w:eastAsiaTheme="minorEastAsia" w:hAnsi="Times New Roman" w:cs="Times New Roman"/>
          <w:b/>
          <w:bCs/>
          <w:sz w:val="24"/>
          <w:szCs w:val="24"/>
          <w:lang w:eastAsia="en-IN"/>
        </w:rPr>
        <w:t>New Scheme</w:t>
      </w:r>
    </w:p>
    <w:p w:rsidR="00DD2B72" w:rsidRPr="00DD2B72" w:rsidRDefault="00DD2B72" w:rsidP="00F0608F">
      <w:pPr>
        <w:numPr>
          <w:ilvl w:val="0"/>
          <w:numId w:val="94"/>
        </w:numPr>
        <w:spacing w:before="240" w:after="0" w:line="240" w:lineRule="auto"/>
        <w:contextualSpacing/>
        <w:jc w:val="both"/>
        <w:rPr>
          <w:rFonts w:ascii="Times New Roman" w:eastAsiaTheme="minorEastAsia" w:hAnsi="Times New Roman" w:cs="Times New Roman"/>
          <w:b/>
          <w:sz w:val="24"/>
          <w:szCs w:val="24"/>
          <w:lang w:eastAsia="en-IN"/>
        </w:rPr>
      </w:pPr>
      <w:r w:rsidRPr="00DD2B72">
        <w:rPr>
          <w:rFonts w:ascii="Times New Roman" w:eastAsiaTheme="minorEastAsia" w:hAnsi="Times New Roman" w:cs="Times New Roman"/>
          <w:b/>
          <w:sz w:val="24"/>
          <w:szCs w:val="24"/>
          <w:lang w:eastAsia="en-IN"/>
        </w:rPr>
        <w:t>Investigation and Planning Works (Bridges)</w:t>
      </w:r>
    </w:p>
    <w:p w:rsidR="00DD2B72" w:rsidRPr="00DD2B72" w:rsidRDefault="00DD2B72" w:rsidP="00DD2B72">
      <w:pPr>
        <w:spacing w:after="0" w:line="240" w:lineRule="auto"/>
        <w:ind w:left="142" w:firstLine="578"/>
        <w:contextualSpacing/>
        <w:jc w:val="right"/>
        <w:rPr>
          <w:rFonts w:ascii="Times New Roman" w:eastAsia="Times New Roman" w:hAnsi="Times New Roman" w:cs="Times New Roman"/>
          <w:bCs/>
          <w:sz w:val="24"/>
          <w:szCs w:val="24"/>
          <w:lang w:eastAsia="en-IN"/>
        </w:rPr>
      </w:pPr>
      <w:r w:rsidRPr="00DD2B72">
        <w:rPr>
          <w:rFonts w:ascii="Times New Roman" w:eastAsia="Times New Roman" w:hAnsi="Times New Roman" w:cs="Times New Roman"/>
          <w:b/>
          <w:bCs/>
          <w:sz w:val="24"/>
          <w:szCs w:val="24"/>
          <w:lang w:eastAsia="en-IN"/>
        </w:rPr>
        <w:t xml:space="preserve">(Outlay: </w:t>
      </w:r>
      <w:r w:rsidRPr="00DD2B72">
        <w:rPr>
          <w:rFonts w:ascii="Tahoma" w:eastAsia="Times New Roman" w:hAnsi="Tahoma" w:cs="Tahoma"/>
          <w:sz w:val="24"/>
          <w:szCs w:val="24"/>
          <w:lang w:eastAsia="en-IN"/>
        </w:rPr>
        <w:t>₹</w:t>
      </w:r>
      <w:r w:rsidRPr="00DD2B72">
        <w:rPr>
          <w:rFonts w:ascii="Times New Roman" w:eastAsia="Times New Roman" w:hAnsi="Times New Roman" w:cs="Times New Roman"/>
          <w:b/>
          <w:bCs/>
          <w:sz w:val="24"/>
          <w:szCs w:val="24"/>
          <w:lang w:eastAsia="en-IN"/>
        </w:rPr>
        <w:t>50.00 lakh)</w:t>
      </w:r>
    </w:p>
    <w:p w:rsidR="00DD2B72" w:rsidRPr="00DD2B72" w:rsidRDefault="00DD2B72" w:rsidP="00DD2B72">
      <w:pPr>
        <w:spacing w:after="0"/>
        <w:jc w:val="both"/>
        <w:rPr>
          <w:rFonts w:ascii="Times New Roman" w:eastAsiaTheme="minorEastAsia" w:hAnsi="Times New Roman" w:cs="Times New Roman"/>
          <w:bCs/>
          <w:sz w:val="24"/>
          <w:szCs w:val="24"/>
          <w:lang w:eastAsia="en-IN"/>
        </w:rPr>
      </w:pPr>
      <w:r w:rsidRPr="00DD2B72">
        <w:rPr>
          <w:rFonts w:ascii="Times New Roman" w:eastAsiaTheme="minorEastAsia" w:hAnsi="Times New Roman" w:cs="Times New Roman"/>
          <w:b/>
          <w:sz w:val="24"/>
          <w:szCs w:val="24"/>
          <w:lang w:eastAsia="en-IN"/>
        </w:rPr>
        <w:tab/>
      </w:r>
      <w:r w:rsidRPr="00DD2B72">
        <w:rPr>
          <w:rFonts w:ascii="Times New Roman" w:eastAsiaTheme="minorEastAsia" w:hAnsi="Times New Roman" w:cs="Times New Roman"/>
          <w:sz w:val="24"/>
          <w:szCs w:val="24"/>
          <w:lang w:eastAsia="en-IN"/>
        </w:rPr>
        <w:t>The PWD bridges wing maintains</w:t>
      </w:r>
      <w:r w:rsidRPr="00DD2B72">
        <w:rPr>
          <w:rFonts w:ascii="Times New Roman" w:eastAsiaTheme="minorEastAsia" w:hAnsi="Times New Roman" w:cs="Times New Roman"/>
          <w:b/>
          <w:sz w:val="24"/>
          <w:szCs w:val="24"/>
          <w:lang w:eastAsia="en-IN"/>
        </w:rPr>
        <w:t xml:space="preserve"> </w:t>
      </w:r>
      <w:r w:rsidRPr="00DD2B72">
        <w:rPr>
          <w:rFonts w:ascii="Times New Roman" w:eastAsiaTheme="minorEastAsia" w:hAnsi="Times New Roman" w:cs="Times New Roman"/>
          <w:bCs/>
          <w:sz w:val="24"/>
          <w:szCs w:val="24"/>
          <w:lang w:eastAsia="en-IN"/>
        </w:rPr>
        <w:t>2716 bridges, out of which 622 bridges are in State Highways, 1990 are in Major Distr</w:t>
      </w:r>
      <w:r w:rsidR="00B53C47">
        <w:rPr>
          <w:rFonts w:ascii="Times New Roman" w:eastAsiaTheme="minorEastAsia" w:hAnsi="Times New Roman" w:cs="Times New Roman"/>
          <w:bCs/>
          <w:sz w:val="24"/>
          <w:szCs w:val="24"/>
          <w:lang w:eastAsia="en-IN"/>
        </w:rPr>
        <w:t>ict Roads/</w:t>
      </w:r>
      <w:r w:rsidRPr="00DD2B72">
        <w:rPr>
          <w:rFonts w:ascii="Times New Roman" w:eastAsiaTheme="minorEastAsia" w:hAnsi="Times New Roman" w:cs="Times New Roman"/>
          <w:bCs/>
          <w:sz w:val="24"/>
          <w:szCs w:val="24"/>
          <w:lang w:eastAsia="en-IN"/>
        </w:rPr>
        <w:t>Other District Roads and 104 bridges in Village Roads/ROBs etc. The provisions made in the State Plan every year are to meet expenses on capital works.</w:t>
      </w:r>
    </w:p>
    <w:p w:rsidR="00DD2B72" w:rsidRDefault="00DD2B72" w:rsidP="00DD2B72">
      <w:pPr>
        <w:spacing w:after="0"/>
        <w:ind w:firstLine="720"/>
        <w:jc w:val="both"/>
        <w:rPr>
          <w:rFonts w:ascii="Times New Roman" w:eastAsiaTheme="minorEastAsia" w:hAnsi="Times New Roman" w:cs="Times New Roman"/>
          <w:sz w:val="24"/>
          <w:szCs w:val="24"/>
          <w:lang w:eastAsia="en-IN"/>
        </w:rPr>
      </w:pPr>
      <w:r w:rsidRPr="00DD2B72">
        <w:rPr>
          <w:rFonts w:ascii="Times New Roman" w:eastAsiaTheme="minorEastAsia" w:hAnsi="Times New Roman" w:cs="Times New Roman"/>
          <w:bCs/>
          <w:sz w:val="24"/>
          <w:szCs w:val="24"/>
          <w:lang w:eastAsia="en-IN"/>
        </w:rPr>
        <w:t>To meet the expenditure on conducting feasibility studies, investigation studies and preparing DPR for new schemes, projects/</w:t>
      </w:r>
      <w:proofErr w:type="spellStart"/>
      <w:r w:rsidRPr="00DD2B72">
        <w:rPr>
          <w:rFonts w:ascii="Times New Roman" w:eastAsiaTheme="minorEastAsia" w:hAnsi="Times New Roman" w:cs="Times New Roman"/>
          <w:bCs/>
          <w:sz w:val="24"/>
          <w:szCs w:val="24"/>
          <w:lang w:eastAsia="en-IN"/>
        </w:rPr>
        <w:t>programmes</w:t>
      </w:r>
      <w:proofErr w:type="spellEnd"/>
      <w:r w:rsidRPr="00DD2B72">
        <w:rPr>
          <w:rFonts w:ascii="Times New Roman" w:eastAsiaTheme="minorEastAsia" w:hAnsi="Times New Roman" w:cs="Times New Roman"/>
          <w:bCs/>
          <w:sz w:val="24"/>
          <w:szCs w:val="24"/>
          <w:lang w:eastAsia="en-IN"/>
        </w:rPr>
        <w:t xml:space="preserve"> under taken by the department/agencies, an</w:t>
      </w:r>
      <w:r w:rsidRPr="00DD2B72">
        <w:rPr>
          <w:rFonts w:ascii="Times New Roman" w:eastAsiaTheme="minorEastAsia" w:hAnsi="Times New Roman" w:cs="Times New Roman"/>
          <w:sz w:val="24"/>
          <w:szCs w:val="24"/>
          <w:lang w:eastAsia="en-IN"/>
        </w:rPr>
        <w:t xml:space="preserve"> amount of </w:t>
      </w:r>
      <w:r w:rsidRPr="00DD2B72">
        <w:rPr>
          <w:rFonts w:ascii="Tahoma" w:eastAsia="Times New Roman" w:hAnsi="Tahoma" w:cs="Tahoma"/>
          <w:sz w:val="24"/>
          <w:szCs w:val="24"/>
          <w:lang w:eastAsia="en-IN"/>
        </w:rPr>
        <w:t>₹</w:t>
      </w:r>
      <w:r w:rsidRPr="00DD2B72">
        <w:rPr>
          <w:rFonts w:ascii="Times New Roman" w:eastAsia="Times New Roman" w:hAnsi="Times New Roman" w:cs="Times New Roman"/>
          <w:sz w:val="24"/>
          <w:szCs w:val="24"/>
          <w:lang w:eastAsia="en-IN"/>
        </w:rPr>
        <w:t>50.00</w:t>
      </w:r>
      <w:r w:rsidRPr="00DD2B72">
        <w:rPr>
          <w:rFonts w:ascii="Times New Roman" w:eastAsiaTheme="minorEastAsia" w:hAnsi="Times New Roman" w:cs="Times New Roman"/>
          <w:sz w:val="24"/>
          <w:szCs w:val="24"/>
          <w:lang w:eastAsia="en-IN"/>
        </w:rPr>
        <w:t xml:space="preserve"> lakh is provided for the scheme in the Bud</w:t>
      </w:r>
      <w:r w:rsidR="00B53C47">
        <w:rPr>
          <w:rFonts w:ascii="Times New Roman" w:eastAsiaTheme="minorEastAsia" w:hAnsi="Times New Roman" w:cs="Times New Roman"/>
          <w:sz w:val="24"/>
          <w:szCs w:val="24"/>
          <w:lang w:eastAsia="en-IN"/>
        </w:rPr>
        <w:t>g</w:t>
      </w:r>
      <w:r w:rsidRPr="00DD2B72">
        <w:rPr>
          <w:rFonts w:ascii="Times New Roman" w:eastAsiaTheme="minorEastAsia" w:hAnsi="Times New Roman" w:cs="Times New Roman"/>
          <w:sz w:val="24"/>
          <w:szCs w:val="24"/>
          <w:lang w:eastAsia="en-IN"/>
        </w:rPr>
        <w:t>et 2021-22.</w:t>
      </w:r>
    </w:p>
    <w:p w:rsidR="00B53C47" w:rsidRPr="00DD2B72" w:rsidRDefault="00B53C47" w:rsidP="00DD2B72">
      <w:pPr>
        <w:spacing w:after="0"/>
        <w:ind w:firstLine="720"/>
        <w:jc w:val="both"/>
        <w:rPr>
          <w:rFonts w:ascii="Times New Roman" w:eastAsiaTheme="minorEastAsia" w:hAnsi="Times New Roman" w:cs="Times New Roman"/>
          <w:b/>
          <w:bCs/>
          <w:sz w:val="24"/>
          <w:szCs w:val="24"/>
          <w:lang w:eastAsia="en-IN"/>
        </w:rPr>
      </w:pPr>
    </w:p>
    <w:p w:rsidR="00DD2B72" w:rsidRPr="00DD2B72" w:rsidRDefault="00DD2B72" w:rsidP="00DD2B72">
      <w:pPr>
        <w:spacing w:after="0" w:line="240" w:lineRule="auto"/>
        <w:jc w:val="both"/>
        <w:rPr>
          <w:rFonts w:ascii="Times New Roman" w:eastAsia="Times New Roman" w:hAnsi="Times New Roman" w:cs="Times New Roman"/>
          <w:b/>
          <w:bCs/>
          <w:sz w:val="24"/>
          <w:szCs w:val="24"/>
          <w:lang w:eastAsia="en-IN"/>
        </w:rPr>
      </w:pPr>
      <w:r w:rsidRPr="00DD2B72">
        <w:rPr>
          <w:rFonts w:ascii="Times New Roman" w:eastAsia="Times New Roman" w:hAnsi="Times New Roman" w:cs="Times New Roman"/>
          <w:b/>
          <w:bCs/>
          <w:sz w:val="24"/>
          <w:szCs w:val="24"/>
          <w:lang w:eastAsia="en-IN"/>
        </w:rPr>
        <w:lastRenderedPageBreak/>
        <w:t>II. National Highways (NH)</w:t>
      </w:r>
    </w:p>
    <w:p w:rsidR="00DD2B72" w:rsidRPr="00DD2B72" w:rsidRDefault="00DD2B72" w:rsidP="00F0608F">
      <w:pPr>
        <w:numPr>
          <w:ilvl w:val="0"/>
          <w:numId w:val="94"/>
        </w:numPr>
        <w:spacing w:after="0" w:line="240" w:lineRule="auto"/>
        <w:contextualSpacing/>
        <w:jc w:val="both"/>
        <w:rPr>
          <w:rFonts w:ascii="Times New Roman" w:eastAsiaTheme="minorEastAsia" w:hAnsi="Times New Roman" w:cs="Times New Roman"/>
          <w:b/>
          <w:sz w:val="24"/>
          <w:szCs w:val="24"/>
          <w:lang w:eastAsia="en-IN"/>
        </w:rPr>
      </w:pPr>
      <w:r w:rsidRPr="00DD2B72">
        <w:rPr>
          <w:rFonts w:ascii="Times New Roman" w:eastAsiaTheme="minorEastAsia" w:hAnsi="Times New Roman" w:cs="Times New Roman"/>
          <w:b/>
          <w:sz w:val="24"/>
          <w:szCs w:val="24"/>
          <w:lang w:eastAsia="en-IN"/>
        </w:rPr>
        <w:t>Roads of Economic Importance (Central Scheme) (NH)</w:t>
      </w:r>
    </w:p>
    <w:p w:rsidR="00DD2B72" w:rsidRPr="00DD2B72" w:rsidRDefault="00DD2B72" w:rsidP="00DD2B72">
      <w:pPr>
        <w:spacing w:after="0" w:line="240" w:lineRule="auto"/>
        <w:jc w:val="right"/>
        <w:rPr>
          <w:rFonts w:ascii="Times New Roman" w:eastAsiaTheme="minorEastAsia" w:hAnsi="Times New Roman" w:cs="Times New Roman"/>
          <w:b/>
          <w:sz w:val="24"/>
          <w:szCs w:val="24"/>
          <w:lang w:eastAsia="en-IN"/>
        </w:rPr>
      </w:pPr>
      <w:r w:rsidRPr="00DD2B72">
        <w:rPr>
          <w:rFonts w:ascii="Times New Roman" w:eastAsiaTheme="minorEastAsia" w:hAnsi="Times New Roman" w:cs="Times New Roman"/>
          <w:b/>
          <w:sz w:val="24"/>
          <w:szCs w:val="24"/>
          <w:lang w:eastAsia="en-IN"/>
        </w:rPr>
        <w:t xml:space="preserve">(Outlay: </w:t>
      </w:r>
      <w:r w:rsidRPr="00DD2B72">
        <w:rPr>
          <w:rFonts w:ascii="Tahoma" w:eastAsia="Times New Roman" w:hAnsi="Tahoma" w:cs="Tahoma"/>
          <w:b/>
          <w:bCs/>
          <w:sz w:val="24"/>
          <w:szCs w:val="24"/>
          <w:lang w:eastAsia="en-IN"/>
        </w:rPr>
        <w:t>₹</w:t>
      </w:r>
      <w:r w:rsidRPr="00DD2B72">
        <w:rPr>
          <w:rFonts w:ascii="Times New Roman" w:eastAsia="Times New Roman" w:hAnsi="Times New Roman" w:cs="Times New Roman"/>
          <w:sz w:val="24"/>
          <w:szCs w:val="24"/>
          <w:lang w:eastAsia="en-IN"/>
        </w:rPr>
        <w:t xml:space="preserve"> </w:t>
      </w:r>
      <w:r w:rsidRPr="00DD2B72">
        <w:rPr>
          <w:rFonts w:ascii="Times New Roman" w:eastAsia="Times New Roman" w:hAnsi="Times New Roman" w:cs="Times New Roman"/>
          <w:b/>
          <w:bCs/>
          <w:sz w:val="24"/>
          <w:szCs w:val="24"/>
          <w:lang w:eastAsia="en-IN"/>
        </w:rPr>
        <w:t>1.00</w:t>
      </w:r>
      <w:r w:rsidRPr="00DD2B72">
        <w:rPr>
          <w:rFonts w:ascii="Times New Roman" w:eastAsiaTheme="minorEastAsia" w:hAnsi="Times New Roman" w:cs="Times New Roman"/>
          <w:b/>
          <w:sz w:val="24"/>
          <w:szCs w:val="24"/>
          <w:lang w:eastAsia="en-IN"/>
        </w:rPr>
        <w:t xml:space="preserve"> lakh)</w:t>
      </w:r>
    </w:p>
    <w:p w:rsidR="00DD2B72" w:rsidRPr="00DD2B72" w:rsidRDefault="00DD2B72" w:rsidP="00DD2B72">
      <w:pPr>
        <w:spacing w:after="0"/>
        <w:ind w:firstLine="720"/>
        <w:jc w:val="both"/>
        <w:rPr>
          <w:rFonts w:ascii="Times New Roman" w:eastAsiaTheme="minorEastAsia" w:hAnsi="Times New Roman" w:cs="Times New Roman"/>
          <w:sz w:val="24"/>
          <w:szCs w:val="24"/>
          <w:lang w:eastAsia="en-IN"/>
        </w:rPr>
      </w:pPr>
      <w:r w:rsidRPr="00DD2B72">
        <w:rPr>
          <w:rFonts w:ascii="Times New Roman" w:eastAsiaTheme="minorEastAsia" w:hAnsi="Times New Roman" w:cs="Times New Roman"/>
          <w:sz w:val="24"/>
          <w:szCs w:val="24"/>
          <w:lang w:eastAsia="en-IN"/>
        </w:rPr>
        <w:t xml:space="preserve">This scheme includes widening/strengthening and easing curves of roads connected to National Highways having economic importance.  </w:t>
      </w:r>
    </w:p>
    <w:p w:rsidR="00DD2B72" w:rsidRPr="00DD2B72" w:rsidRDefault="00DD2B72" w:rsidP="00DD2B72">
      <w:pPr>
        <w:spacing w:after="0"/>
        <w:ind w:firstLine="720"/>
        <w:jc w:val="both"/>
        <w:rPr>
          <w:rFonts w:ascii="Times New Roman" w:eastAsiaTheme="minorEastAsia" w:hAnsi="Times New Roman" w:cs="Times New Roman"/>
          <w:sz w:val="24"/>
          <w:szCs w:val="24"/>
          <w:lang w:eastAsia="en-IN"/>
        </w:rPr>
      </w:pPr>
      <w:r w:rsidRPr="00DD2B72">
        <w:rPr>
          <w:rFonts w:ascii="Times New Roman" w:eastAsiaTheme="minorEastAsia" w:hAnsi="Times New Roman" w:cs="Times New Roman"/>
          <w:sz w:val="24"/>
          <w:szCs w:val="24"/>
          <w:lang w:eastAsia="en-IN"/>
        </w:rPr>
        <w:t xml:space="preserve">An amount of </w:t>
      </w:r>
      <w:r w:rsidRPr="00DD2B72">
        <w:rPr>
          <w:rFonts w:ascii="Tahoma" w:eastAsia="Times New Roman" w:hAnsi="Tahoma" w:cs="Tahoma"/>
          <w:sz w:val="24"/>
          <w:szCs w:val="24"/>
          <w:lang w:eastAsia="en-IN"/>
        </w:rPr>
        <w:t>₹</w:t>
      </w:r>
      <w:r w:rsidRPr="00DD2B72">
        <w:rPr>
          <w:rFonts w:ascii="Times New Roman" w:eastAsia="Times New Roman" w:hAnsi="Times New Roman" w:cs="Times New Roman"/>
          <w:sz w:val="24"/>
          <w:szCs w:val="24"/>
          <w:lang w:eastAsia="en-IN"/>
        </w:rPr>
        <w:t>1.</w:t>
      </w:r>
      <w:r w:rsidRPr="00DD2B72">
        <w:rPr>
          <w:rFonts w:ascii="Times New Roman" w:eastAsiaTheme="minorEastAsia" w:hAnsi="Times New Roman" w:cs="Times New Roman"/>
          <w:sz w:val="24"/>
          <w:szCs w:val="24"/>
          <w:lang w:eastAsia="en-IN"/>
        </w:rPr>
        <w:t xml:space="preserve">00 lakh is provided for the scheme in the Budget 2021-22 as token </w:t>
      </w:r>
      <w:proofErr w:type="gramStart"/>
      <w:r w:rsidRPr="00DD2B72">
        <w:rPr>
          <w:rFonts w:ascii="Times New Roman" w:eastAsiaTheme="minorEastAsia" w:hAnsi="Times New Roman" w:cs="Times New Roman"/>
          <w:sz w:val="24"/>
          <w:szCs w:val="24"/>
          <w:lang w:eastAsia="en-IN"/>
        </w:rPr>
        <w:t>provision</w:t>
      </w:r>
      <w:proofErr w:type="gramEnd"/>
      <w:r w:rsidRPr="00DD2B72">
        <w:rPr>
          <w:rFonts w:ascii="Times New Roman" w:eastAsiaTheme="minorEastAsia" w:hAnsi="Times New Roman" w:cs="Times New Roman"/>
          <w:sz w:val="24"/>
          <w:szCs w:val="24"/>
          <w:lang w:eastAsia="en-IN"/>
        </w:rPr>
        <w:t xml:space="preserve"> as matching contribution of the State.</w:t>
      </w:r>
    </w:p>
    <w:p w:rsidR="00DD2B72" w:rsidRPr="00DD2B72" w:rsidRDefault="00DD2B72" w:rsidP="00F0608F">
      <w:pPr>
        <w:numPr>
          <w:ilvl w:val="0"/>
          <w:numId w:val="94"/>
        </w:numPr>
        <w:tabs>
          <w:tab w:val="left" w:pos="0"/>
        </w:tabs>
        <w:spacing w:after="0" w:line="240" w:lineRule="auto"/>
        <w:contextualSpacing/>
        <w:jc w:val="both"/>
        <w:rPr>
          <w:rFonts w:ascii="Times New Roman" w:eastAsiaTheme="minorEastAsia" w:hAnsi="Times New Roman" w:cs="Times New Roman"/>
          <w:bCs/>
          <w:sz w:val="24"/>
          <w:szCs w:val="24"/>
          <w:lang w:eastAsia="en-IN"/>
        </w:rPr>
      </w:pPr>
      <w:r w:rsidRPr="00DD2B72">
        <w:rPr>
          <w:rFonts w:ascii="Times New Roman" w:eastAsiaTheme="minorEastAsia" w:hAnsi="Times New Roman" w:cs="Times New Roman"/>
          <w:b/>
          <w:sz w:val="24"/>
          <w:szCs w:val="24"/>
          <w:lang w:eastAsia="en-IN"/>
        </w:rPr>
        <w:t xml:space="preserve">Central Road Fund Works- Roads </w:t>
      </w:r>
      <w:r w:rsidRPr="00DD2B72">
        <w:rPr>
          <w:rFonts w:ascii="Times New Roman" w:eastAsiaTheme="minorEastAsia" w:hAnsi="Times New Roman" w:cs="Times New Roman"/>
          <w:b/>
          <w:bCs/>
          <w:sz w:val="24"/>
          <w:szCs w:val="24"/>
          <w:lang w:eastAsia="en-IN"/>
        </w:rPr>
        <w:t>(NH)</w:t>
      </w:r>
    </w:p>
    <w:p w:rsidR="00DD2B72" w:rsidRPr="00DD2B72" w:rsidRDefault="00DD2B72" w:rsidP="00DD2B72">
      <w:pPr>
        <w:spacing w:after="0"/>
        <w:ind w:left="142"/>
        <w:contextualSpacing/>
        <w:jc w:val="right"/>
        <w:rPr>
          <w:rFonts w:ascii="Times New Roman" w:eastAsia="Times New Roman" w:hAnsi="Times New Roman" w:cs="Times New Roman"/>
          <w:b/>
          <w:sz w:val="24"/>
          <w:szCs w:val="24"/>
          <w:lang w:eastAsia="en-IN"/>
        </w:rPr>
      </w:pPr>
      <w:r w:rsidRPr="00DD2B72">
        <w:rPr>
          <w:rFonts w:ascii="Times New Roman" w:eastAsiaTheme="minorEastAsia" w:hAnsi="Times New Roman" w:cs="Times New Roman"/>
          <w:bCs/>
          <w:sz w:val="24"/>
          <w:szCs w:val="24"/>
          <w:lang w:eastAsia="en-IN"/>
        </w:rPr>
        <w:tab/>
      </w:r>
      <w:r w:rsidRPr="00DD2B72">
        <w:rPr>
          <w:rFonts w:ascii="Times New Roman" w:eastAsiaTheme="minorEastAsia" w:hAnsi="Times New Roman" w:cs="Times New Roman"/>
          <w:bCs/>
          <w:sz w:val="24"/>
          <w:szCs w:val="24"/>
          <w:lang w:eastAsia="en-IN"/>
        </w:rPr>
        <w:tab/>
      </w:r>
      <w:r w:rsidRPr="00DD2B72">
        <w:rPr>
          <w:rFonts w:ascii="Times New Roman" w:eastAsiaTheme="minorEastAsia" w:hAnsi="Times New Roman" w:cs="Times New Roman"/>
          <w:bCs/>
          <w:sz w:val="24"/>
          <w:szCs w:val="24"/>
          <w:lang w:eastAsia="en-IN"/>
        </w:rPr>
        <w:tab/>
      </w:r>
      <w:r w:rsidRPr="00DD2B72">
        <w:rPr>
          <w:rFonts w:ascii="Times New Roman" w:eastAsiaTheme="minorEastAsia" w:hAnsi="Times New Roman" w:cs="Times New Roman"/>
          <w:bCs/>
          <w:sz w:val="24"/>
          <w:szCs w:val="24"/>
          <w:lang w:eastAsia="en-IN"/>
        </w:rPr>
        <w:tab/>
      </w:r>
      <w:r w:rsidRPr="00DD2B72">
        <w:rPr>
          <w:rFonts w:ascii="Times New Roman" w:eastAsiaTheme="minorEastAsia" w:hAnsi="Times New Roman" w:cs="Times New Roman"/>
          <w:bCs/>
          <w:sz w:val="24"/>
          <w:szCs w:val="24"/>
          <w:lang w:eastAsia="en-IN"/>
        </w:rPr>
        <w:tab/>
      </w:r>
      <w:r w:rsidRPr="00DD2B72">
        <w:rPr>
          <w:rFonts w:ascii="Times New Roman" w:eastAsia="Times New Roman" w:hAnsi="Times New Roman" w:cs="Times New Roman"/>
          <w:b/>
          <w:i/>
          <w:iCs/>
          <w:sz w:val="24"/>
          <w:szCs w:val="24"/>
          <w:lang w:eastAsia="en-IN"/>
        </w:rPr>
        <w:t xml:space="preserve">                                 (</w:t>
      </w:r>
      <w:r w:rsidRPr="00DD2B72">
        <w:rPr>
          <w:rFonts w:ascii="Times New Roman" w:eastAsia="Times New Roman" w:hAnsi="Times New Roman" w:cs="Times New Roman"/>
          <w:b/>
          <w:sz w:val="24"/>
          <w:szCs w:val="24"/>
          <w:lang w:eastAsia="en-IN"/>
        </w:rPr>
        <w:t xml:space="preserve">Outlay: </w:t>
      </w:r>
      <w:r w:rsidRPr="00DD2B72">
        <w:rPr>
          <w:rFonts w:ascii="Tahoma" w:eastAsia="Times New Roman" w:hAnsi="Tahoma" w:cs="Tahoma"/>
          <w:b/>
          <w:bCs/>
          <w:sz w:val="24"/>
          <w:szCs w:val="24"/>
          <w:lang w:eastAsia="en-IN"/>
        </w:rPr>
        <w:t>₹</w:t>
      </w:r>
      <w:r w:rsidRPr="00DD2B72">
        <w:rPr>
          <w:rFonts w:ascii="Times New Roman" w:eastAsia="Times New Roman" w:hAnsi="Times New Roman" w:cs="Times New Roman"/>
          <w:b/>
          <w:sz w:val="24"/>
          <w:szCs w:val="24"/>
          <w:lang w:eastAsia="en-IN"/>
        </w:rPr>
        <w:t>6000.00 lakh)</w:t>
      </w:r>
    </w:p>
    <w:p w:rsidR="00DD2B72" w:rsidRPr="00DD2B72" w:rsidRDefault="00DD2B72" w:rsidP="00DD2B72">
      <w:pPr>
        <w:spacing w:after="0"/>
        <w:ind w:left="142" w:firstLine="578"/>
        <w:contextualSpacing/>
        <w:jc w:val="both"/>
        <w:rPr>
          <w:rFonts w:ascii="Times New Roman" w:eastAsia="Times New Roman" w:hAnsi="Times New Roman" w:cs="Times New Roman"/>
          <w:bCs/>
          <w:sz w:val="24"/>
          <w:szCs w:val="24"/>
          <w:lang w:eastAsia="en-IN"/>
        </w:rPr>
      </w:pPr>
      <w:r w:rsidRPr="00DD2B72">
        <w:rPr>
          <w:rFonts w:ascii="Times New Roman" w:eastAsia="Times New Roman" w:hAnsi="Times New Roman" w:cs="Times New Roman"/>
          <w:bCs/>
          <w:sz w:val="24"/>
          <w:szCs w:val="24"/>
          <w:lang w:eastAsia="en-IN"/>
        </w:rPr>
        <w:t xml:space="preserve">Central Road Fund is earmarked for development/improvement of State roads under CRF act 2001.  This scheme is intended for the development of state roads i.e., State Highways and Major District Roads. Presently, </w:t>
      </w:r>
      <w:r w:rsidRPr="00DD2B72">
        <w:rPr>
          <w:rFonts w:ascii="Times New Roman" w:eastAsiaTheme="minorEastAsia" w:hAnsi="Times New Roman" w:cs="Times New Roman"/>
          <w:kern w:val="24"/>
          <w:sz w:val="24"/>
          <w:szCs w:val="24"/>
          <w:lang w:eastAsia="en-IN"/>
        </w:rPr>
        <w:t xml:space="preserve">Improvements of 59 road works having length of 789 km for an amount of </w:t>
      </w:r>
      <w:r w:rsidRPr="00DD2B72">
        <w:rPr>
          <w:rFonts w:ascii="Tahoma" w:eastAsia="Times New Roman" w:hAnsi="Tahoma" w:cs="Tahoma"/>
          <w:sz w:val="24"/>
          <w:szCs w:val="24"/>
          <w:lang w:eastAsia="en-IN"/>
        </w:rPr>
        <w:t>₹</w:t>
      </w:r>
      <w:r w:rsidRPr="00DD2B72">
        <w:rPr>
          <w:rFonts w:ascii="Times New Roman" w:eastAsiaTheme="minorEastAsia" w:hAnsi="Times New Roman" w:cs="Times New Roman"/>
          <w:kern w:val="24"/>
          <w:sz w:val="24"/>
          <w:szCs w:val="24"/>
          <w:lang w:eastAsia="en-IN"/>
        </w:rPr>
        <w:t xml:space="preserve">855.75 </w:t>
      </w:r>
      <w:proofErr w:type="spellStart"/>
      <w:r w:rsidRPr="00DD2B72">
        <w:rPr>
          <w:rFonts w:ascii="Times New Roman" w:eastAsiaTheme="minorEastAsia" w:hAnsi="Times New Roman" w:cs="Times New Roman"/>
          <w:kern w:val="24"/>
          <w:sz w:val="24"/>
          <w:szCs w:val="24"/>
          <w:lang w:eastAsia="en-IN"/>
        </w:rPr>
        <w:t>crore</w:t>
      </w:r>
      <w:proofErr w:type="spellEnd"/>
      <w:r w:rsidRPr="00DD2B72">
        <w:rPr>
          <w:rFonts w:ascii="Times New Roman" w:eastAsiaTheme="minorEastAsia" w:hAnsi="Times New Roman" w:cs="Times New Roman"/>
          <w:b/>
          <w:kern w:val="24"/>
          <w:sz w:val="24"/>
          <w:szCs w:val="24"/>
          <w:lang w:eastAsia="en-IN"/>
        </w:rPr>
        <w:t xml:space="preserve"> </w:t>
      </w:r>
      <w:r w:rsidRPr="00DD2B72">
        <w:rPr>
          <w:rFonts w:ascii="Times New Roman" w:eastAsia="Times New Roman" w:hAnsi="Times New Roman" w:cs="Times New Roman"/>
          <w:bCs/>
          <w:sz w:val="24"/>
          <w:szCs w:val="24"/>
          <w:lang w:eastAsia="en-IN"/>
        </w:rPr>
        <w:t xml:space="preserve">are in various stages of execution. </w:t>
      </w:r>
    </w:p>
    <w:p w:rsidR="00DD2B72" w:rsidRPr="00DD2B72" w:rsidRDefault="00DD2B72" w:rsidP="00DD2B72">
      <w:pPr>
        <w:spacing w:after="0"/>
        <w:ind w:firstLine="720"/>
        <w:jc w:val="both"/>
        <w:rPr>
          <w:rFonts w:ascii="Times New Roman" w:eastAsia="Times New Roman" w:hAnsi="Times New Roman" w:cs="Times New Roman"/>
          <w:sz w:val="24"/>
          <w:szCs w:val="24"/>
          <w:lang w:eastAsia="en-IN"/>
        </w:rPr>
      </w:pPr>
      <w:r w:rsidRPr="00DD2B72">
        <w:rPr>
          <w:rFonts w:ascii="Times New Roman" w:eastAsia="Times New Roman" w:hAnsi="Times New Roman" w:cs="Times New Roman"/>
          <w:sz w:val="24"/>
          <w:szCs w:val="24"/>
          <w:lang w:eastAsia="en-IN"/>
        </w:rPr>
        <w:t xml:space="preserve"> An amount of </w:t>
      </w:r>
      <w:r w:rsidRPr="00DD2B72">
        <w:rPr>
          <w:rFonts w:ascii="Tahoma" w:eastAsia="Times New Roman" w:hAnsi="Tahoma" w:cs="Tahoma"/>
          <w:sz w:val="24"/>
          <w:szCs w:val="24"/>
          <w:lang w:eastAsia="en-IN"/>
        </w:rPr>
        <w:t>₹</w:t>
      </w:r>
      <w:r w:rsidRPr="00DD2B72">
        <w:rPr>
          <w:rFonts w:ascii="Times New Roman" w:eastAsia="Times New Roman" w:hAnsi="Times New Roman" w:cs="Times New Roman"/>
          <w:sz w:val="24"/>
          <w:szCs w:val="24"/>
          <w:lang w:eastAsia="en-IN"/>
        </w:rPr>
        <w:t xml:space="preserve">6000.00 lakh is provided for the scheme in the Budget 2021-22 with the option of reimbursement from </w:t>
      </w:r>
      <w:proofErr w:type="spellStart"/>
      <w:r w:rsidRPr="00DD2B72">
        <w:rPr>
          <w:rFonts w:ascii="Times New Roman" w:eastAsia="Times New Roman" w:hAnsi="Times New Roman" w:cs="Times New Roman"/>
          <w:sz w:val="24"/>
          <w:szCs w:val="24"/>
          <w:lang w:eastAsia="en-IN"/>
        </w:rPr>
        <w:t>GoI</w:t>
      </w:r>
      <w:proofErr w:type="spellEnd"/>
      <w:r w:rsidRPr="00DD2B72">
        <w:rPr>
          <w:rFonts w:ascii="Times New Roman" w:eastAsia="Times New Roman" w:hAnsi="Times New Roman" w:cs="Times New Roman"/>
          <w:sz w:val="24"/>
          <w:szCs w:val="24"/>
          <w:lang w:eastAsia="en-IN"/>
        </w:rPr>
        <w:t xml:space="preserve">. </w:t>
      </w:r>
    </w:p>
    <w:p w:rsidR="00DD2B72" w:rsidRPr="00DD2B72" w:rsidRDefault="00DD2B72" w:rsidP="00F0608F">
      <w:pPr>
        <w:numPr>
          <w:ilvl w:val="0"/>
          <w:numId w:val="94"/>
        </w:numPr>
        <w:spacing w:after="0" w:line="240" w:lineRule="auto"/>
        <w:contextualSpacing/>
        <w:jc w:val="both"/>
        <w:rPr>
          <w:rFonts w:ascii="Times New Roman" w:eastAsiaTheme="minorEastAsia" w:hAnsi="Times New Roman" w:cs="Times New Roman"/>
          <w:b/>
          <w:sz w:val="24"/>
          <w:szCs w:val="24"/>
          <w:lang w:eastAsia="en-IN"/>
        </w:rPr>
      </w:pPr>
      <w:r w:rsidRPr="00DD2B72">
        <w:rPr>
          <w:rFonts w:ascii="Times New Roman" w:eastAsiaTheme="minorEastAsia" w:hAnsi="Times New Roman" w:cs="Times New Roman"/>
          <w:b/>
          <w:sz w:val="24"/>
          <w:szCs w:val="24"/>
          <w:lang w:eastAsia="en-IN"/>
        </w:rPr>
        <w:t xml:space="preserve">NH Bye Passes - Kollam and Alappuzha (MIDP) (NH) </w:t>
      </w:r>
    </w:p>
    <w:p w:rsidR="00DD2B72" w:rsidRPr="00DD2B72" w:rsidRDefault="00DD2B72" w:rsidP="00DD2B72">
      <w:pPr>
        <w:spacing w:after="0" w:line="240" w:lineRule="auto"/>
        <w:ind w:left="142"/>
        <w:contextualSpacing/>
        <w:jc w:val="right"/>
        <w:rPr>
          <w:rFonts w:ascii="Times New Roman" w:eastAsia="Times New Roman" w:hAnsi="Times New Roman" w:cs="Times New Roman"/>
          <w:sz w:val="24"/>
          <w:szCs w:val="24"/>
          <w:lang w:eastAsia="en-IN"/>
        </w:rPr>
      </w:pPr>
      <w:r w:rsidRPr="00DD2B72">
        <w:rPr>
          <w:rFonts w:ascii="Times New Roman" w:eastAsia="Times New Roman" w:hAnsi="Times New Roman" w:cs="Times New Roman"/>
          <w:b/>
          <w:sz w:val="24"/>
          <w:szCs w:val="24"/>
          <w:lang w:eastAsia="en-IN"/>
        </w:rPr>
        <w:t xml:space="preserve">(Outlay: </w:t>
      </w:r>
      <w:r w:rsidRPr="00DD2B72">
        <w:rPr>
          <w:rFonts w:ascii="Tahoma" w:eastAsia="Times New Roman" w:hAnsi="Tahoma" w:cs="Tahoma"/>
          <w:sz w:val="24"/>
          <w:szCs w:val="24"/>
          <w:lang w:eastAsia="en-IN"/>
        </w:rPr>
        <w:t>₹</w:t>
      </w:r>
      <w:r w:rsidRPr="00DD2B72">
        <w:rPr>
          <w:rFonts w:ascii="Times New Roman" w:eastAsia="Times New Roman" w:hAnsi="Times New Roman" w:cs="Times New Roman"/>
          <w:b/>
          <w:sz w:val="24"/>
          <w:szCs w:val="24"/>
          <w:lang w:eastAsia="en-IN"/>
        </w:rPr>
        <w:t>1.00 lakh)</w:t>
      </w:r>
    </w:p>
    <w:p w:rsidR="00DD2B72" w:rsidRPr="00DD2B72" w:rsidRDefault="00DD2B72" w:rsidP="00DD2B72">
      <w:pPr>
        <w:spacing w:after="0"/>
        <w:ind w:firstLine="720"/>
        <w:contextualSpacing/>
        <w:jc w:val="both"/>
        <w:rPr>
          <w:rFonts w:ascii="Times New Roman" w:eastAsia="Times New Roman" w:hAnsi="Times New Roman" w:cs="Times New Roman"/>
          <w:bCs/>
          <w:sz w:val="24"/>
          <w:szCs w:val="24"/>
          <w:lang w:eastAsia="en-IN"/>
        </w:rPr>
      </w:pPr>
      <w:r w:rsidRPr="00DD2B72">
        <w:rPr>
          <w:rFonts w:ascii="Times New Roman" w:eastAsia="Times New Roman" w:hAnsi="Times New Roman" w:cs="Times New Roman"/>
          <w:bCs/>
          <w:sz w:val="24"/>
          <w:szCs w:val="24"/>
          <w:lang w:eastAsia="en-IN"/>
        </w:rPr>
        <w:t xml:space="preserve">The scheme is intended for construction of bye passes </w:t>
      </w:r>
      <w:proofErr w:type="spellStart"/>
      <w:r w:rsidRPr="00DD2B72">
        <w:rPr>
          <w:rFonts w:ascii="Times New Roman" w:eastAsia="Times New Roman" w:hAnsi="Times New Roman" w:cs="Times New Roman"/>
          <w:bCs/>
          <w:sz w:val="24"/>
          <w:szCs w:val="24"/>
          <w:lang w:eastAsia="en-IN"/>
        </w:rPr>
        <w:t>viz</w:t>
      </w:r>
      <w:proofErr w:type="spellEnd"/>
      <w:r w:rsidRPr="00DD2B72">
        <w:rPr>
          <w:rFonts w:ascii="Times New Roman" w:eastAsia="Times New Roman" w:hAnsi="Times New Roman" w:cs="Times New Roman"/>
          <w:bCs/>
          <w:sz w:val="24"/>
          <w:szCs w:val="24"/>
          <w:lang w:eastAsia="en-IN"/>
        </w:rPr>
        <w:t xml:space="preserve">, Kollam and Alappuzha where land already acquired and the work is progressing. The project is being implemented on a cost sharing (50:50) basis between Kerala State and </w:t>
      </w:r>
      <w:proofErr w:type="spellStart"/>
      <w:r w:rsidRPr="00DD2B72">
        <w:rPr>
          <w:rFonts w:ascii="Times New Roman" w:eastAsia="Times New Roman" w:hAnsi="Times New Roman" w:cs="Times New Roman"/>
          <w:bCs/>
          <w:sz w:val="24"/>
          <w:szCs w:val="24"/>
          <w:lang w:eastAsia="en-IN"/>
        </w:rPr>
        <w:t>GoI</w:t>
      </w:r>
      <w:proofErr w:type="spellEnd"/>
      <w:r w:rsidRPr="00DD2B72">
        <w:rPr>
          <w:rFonts w:ascii="Times New Roman" w:eastAsia="Times New Roman" w:hAnsi="Times New Roman" w:cs="Times New Roman"/>
          <w:bCs/>
          <w:sz w:val="24"/>
          <w:szCs w:val="24"/>
          <w:lang w:eastAsia="en-IN"/>
        </w:rPr>
        <w:t xml:space="preserve">.   </w:t>
      </w:r>
    </w:p>
    <w:p w:rsidR="00DD2B72" w:rsidRPr="00DD2B72" w:rsidRDefault="00DD2B72" w:rsidP="00DD2B72">
      <w:pPr>
        <w:spacing w:after="0"/>
        <w:ind w:firstLine="720"/>
        <w:jc w:val="both"/>
        <w:rPr>
          <w:rFonts w:ascii="Times New Roman" w:eastAsiaTheme="minorEastAsia" w:hAnsi="Times New Roman" w:cs="Times New Roman"/>
          <w:sz w:val="24"/>
          <w:szCs w:val="24"/>
          <w:lang w:eastAsia="en-IN"/>
        </w:rPr>
      </w:pPr>
      <w:r w:rsidRPr="00DD2B72">
        <w:rPr>
          <w:rFonts w:ascii="Times New Roman" w:eastAsiaTheme="minorEastAsia" w:hAnsi="Times New Roman" w:cs="Times New Roman"/>
          <w:sz w:val="24"/>
          <w:szCs w:val="24"/>
          <w:lang w:eastAsia="en-IN"/>
        </w:rPr>
        <w:t>The total length of Alappuzha Bye pass (</w:t>
      </w:r>
      <w:r w:rsidRPr="00DD2B72">
        <w:rPr>
          <w:rFonts w:ascii="Tahoma" w:eastAsia="Times New Roman" w:hAnsi="Tahoma" w:cs="Tahoma"/>
          <w:sz w:val="24"/>
          <w:szCs w:val="24"/>
          <w:lang w:eastAsia="en-IN"/>
        </w:rPr>
        <w:t>₹</w:t>
      </w:r>
      <w:r w:rsidRPr="00DD2B72">
        <w:rPr>
          <w:rFonts w:ascii="Times New Roman" w:eastAsiaTheme="minorEastAsia" w:hAnsi="Times New Roman" w:cs="Times New Roman"/>
          <w:sz w:val="24"/>
          <w:szCs w:val="24"/>
          <w:lang w:eastAsia="en-IN"/>
        </w:rPr>
        <w:t xml:space="preserve">348.43 </w:t>
      </w:r>
      <w:proofErr w:type="spellStart"/>
      <w:r w:rsidRPr="00DD2B72">
        <w:rPr>
          <w:rFonts w:ascii="Times New Roman" w:eastAsiaTheme="minorEastAsia" w:hAnsi="Times New Roman" w:cs="Times New Roman"/>
          <w:sz w:val="24"/>
          <w:szCs w:val="24"/>
          <w:lang w:eastAsia="en-IN"/>
        </w:rPr>
        <w:t>Crore</w:t>
      </w:r>
      <w:proofErr w:type="spellEnd"/>
      <w:r w:rsidRPr="00DD2B72">
        <w:rPr>
          <w:rFonts w:ascii="Times New Roman" w:eastAsiaTheme="minorEastAsia" w:hAnsi="Times New Roman" w:cs="Times New Roman"/>
          <w:sz w:val="24"/>
          <w:szCs w:val="24"/>
          <w:lang w:eastAsia="en-IN"/>
        </w:rPr>
        <w:t xml:space="preserve">) is 6.8 KM, of which 3.2 KM is elevated highway, starting from </w:t>
      </w:r>
      <w:proofErr w:type="spellStart"/>
      <w:r w:rsidRPr="00DD2B72">
        <w:rPr>
          <w:rFonts w:ascii="Times New Roman" w:eastAsiaTheme="minorEastAsia" w:hAnsi="Times New Roman" w:cs="Times New Roman"/>
          <w:sz w:val="24"/>
          <w:szCs w:val="24"/>
          <w:lang w:eastAsia="en-IN"/>
        </w:rPr>
        <w:t>Kommady</w:t>
      </w:r>
      <w:proofErr w:type="spellEnd"/>
      <w:r w:rsidRPr="00DD2B72">
        <w:rPr>
          <w:rFonts w:ascii="Times New Roman" w:eastAsiaTheme="minorEastAsia" w:hAnsi="Times New Roman" w:cs="Times New Roman"/>
          <w:sz w:val="24"/>
          <w:szCs w:val="24"/>
          <w:lang w:eastAsia="en-IN"/>
        </w:rPr>
        <w:t xml:space="preserve"> Junction to </w:t>
      </w:r>
      <w:proofErr w:type="spellStart"/>
      <w:r w:rsidRPr="00DD2B72">
        <w:rPr>
          <w:rFonts w:ascii="Times New Roman" w:eastAsiaTheme="minorEastAsia" w:hAnsi="Times New Roman" w:cs="Times New Roman"/>
          <w:sz w:val="24"/>
          <w:szCs w:val="24"/>
          <w:lang w:eastAsia="en-IN"/>
        </w:rPr>
        <w:t>Kalarkode</w:t>
      </w:r>
      <w:proofErr w:type="spellEnd"/>
      <w:r w:rsidRPr="00DD2B72">
        <w:rPr>
          <w:rFonts w:ascii="Times New Roman" w:eastAsiaTheme="minorEastAsia" w:hAnsi="Times New Roman" w:cs="Times New Roman"/>
          <w:sz w:val="24"/>
          <w:szCs w:val="24"/>
          <w:lang w:eastAsia="en-IN"/>
        </w:rPr>
        <w:t xml:space="preserve">. The work commenced on 16.03.2015 under EPC mode, and progressing with a contract sum of </w:t>
      </w:r>
      <w:r w:rsidRPr="00DD2B72">
        <w:rPr>
          <w:rFonts w:ascii="Tahoma" w:eastAsia="Times New Roman" w:hAnsi="Tahoma" w:cs="Tahoma"/>
          <w:sz w:val="24"/>
          <w:szCs w:val="24"/>
          <w:lang w:eastAsia="en-IN"/>
        </w:rPr>
        <w:t>₹</w:t>
      </w:r>
      <w:r w:rsidRPr="00DD2B72">
        <w:rPr>
          <w:rFonts w:ascii="Times New Roman" w:eastAsiaTheme="minorEastAsia" w:hAnsi="Times New Roman" w:cs="Times New Roman"/>
          <w:sz w:val="24"/>
          <w:szCs w:val="24"/>
          <w:lang w:eastAsia="en-IN"/>
        </w:rPr>
        <w:t xml:space="preserve">274.34 </w:t>
      </w:r>
      <w:proofErr w:type="spellStart"/>
      <w:r w:rsidRPr="00DD2B72">
        <w:rPr>
          <w:rFonts w:ascii="Times New Roman" w:eastAsiaTheme="minorEastAsia" w:hAnsi="Times New Roman" w:cs="Times New Roman"/>
          <w:sz w:val="24"/>
          <w:szCs w:val="24"/>
          <w:lang w:eastAsia="en-IN"/>
        </w:rPr>
        <w:t>crore</w:t>
      </w:r>
      <w:proofErr w:type="spellEnd"/>
      <w:r w:rsidRPr="00DD2B72">
        <w:rPr>
          <w:rFonts w:ascii="Times New Roman" w:eastAsiaTheme="minorEastAsia" w:hAnsi="Times New Roman" w:cs="Times New Roman"/>
          <w:sz w:val="24"/>
          <w:szCs w:val="24"/>
          <w:lang w:eastAsia="en-IN"/>
        </w:rPr>
        <w:t>.  The remaining work is mainly related with the construction of railway over bridge for which sanction has been received from Railway Safety Commissioner. 98.6 per cent of the bye pass work is completed and expected to be commissioned in October, 2020.</w:t>
      </w:r>
    </w:p>
    <w:p w:rsidR="00DD2B72" w:rsidRPr="00DD2B72" w:rsidRDefault="00DD2B72" w:rsidP="00DD2B72">
      <w:pPr>
        <w:spacing w:after="0"/>
        <w:ind w:firstLine="720"/>
        <w:jc w:val="both"/>
        <w:rPr>
          <w:rFonts w:ascii="Times New Roman" w:eastAsiaTheme="minorEastAsia" w:hAnsi="Times New Roman" w:cs="Times New Roman"/>
          <w:sz w:val="24"/>
          <w:szCs w:val="24"/>
          <w:lang w:eastAsia="en-IN"/>
        </w:rPr>
      </w:pPr>
      <w:r w:rsidRPr="00DD2B72">
        <w:rPr>
          <w:rFonts w:ascii="Times New Roman" w:eastAsiaTheme="minorEastAsia" w:hAnsi="Times New Roman" w:cs="Times New Roman"/>
          <w:sz w:val="24"/>
          <w:szCs w:val="24"/>
          <w:lang w:eastAsia="en-IN"/>
        </w:rPr>
        <w:t xml:space="preserve"> The Kollam Bye pass starts from </w:t>
      </w:r>
      <w:proofErr w:type="spellStart"/>
      <w:r w:rsidRPr="00DD2B72">
        <w:rPr>
          <w:rFonts w:ascii="Times New Roman" w:eastAsiaTheme="minorEastAsia" w:hAnsi="Times New Roman" w:cs="Times New Roman"/>
          <w:sz w:val="24"/>
          <w:szCs w:val="24"/>
          <w:lang w:eastAsia="en-IN"/>
        </w:rPr>
        <w:t>Kavanad</w:t>
      </w:r>
      <w:proofErr w:type="spellEnd"/>
      <w:r w:rsidRPr="00DD2B72">
        <w:rPr>
          <w:rFonts w:ascii="Times New Roman" w:eastAsiaTheme="minorEastAsia" w:hAnsi="Times New Roman" w:cs="Times New Roman"/>
          <w:sz w:val="24"/>
          <w:szCs w:val="24"/>
          <w:lang w:eastAsia="en-IN"/>
        </w:rPr>
        <w:t xml:space="preserve"> and ends at </w:t>
      </w:r>
      <w:proofErr w:type="spellStart"/>
      <w:r w:rsidRPr="00DD2B72">
        <w:rPr>
          <w:rFonts w:ascii="Times New Roman" w:eastAsiaTheme="minorEastAsia" w:hAnsi="Times New Roman" w:cs="Times New Roman"/>
          <w:sz w:val="24"/>
          <w:szCs w:val="24"/>
          <w:lang w:eastAsia="en-IN"/>
        </w:rPr>
        <w:t>Mevaram</w:t>
      </w:r>
      <w:proofErr w:type="spellEnd"/>
      <w:r w:rsidRPr="00DD2B72">
        <w:rPr>
          <w:rFonts w:ascii="Times New Roman" w:eastAsiaTheme="minorEastAsia" w:hAnsi="Times New Roman" w:cs="Times New Roman"/>
          <w:sz w:val="24"/>
          <w:szCs w:val="24"/>
          <w:lang w:eastAsia="en-IN"/>
        </w:rPr>
        <w:t xml:space="preserve"> in 13 km stretch with aggregate cost of  </w:t>
      </w:r>
      <w:r w:rsidRPr="00DD2B72">
        <w:rPr>
          <w:rFonts w:ascii="Tahoma" w:eastAsia="Times New Roman" w:hAnsi="Tahoma" w:cs="Tahoma"/>
          <w:sz w:val="24"/>
          <w:szCs w:val="24"/>
          <w:lang w:eastAsia="en-IN"/>
        </w:rPr>
        <w:t>₹</w:t>
      </w:r>
      <w:r w:rsidRPr="00DD2B72">
        <w:rPr>
          <w:rFonts w:ascii="Times New Roman" w:eastAsiaTheme="minorEastAsia" w:hAnsi="Times New Roman" w:cs="Times New Roman"/>
          <w:sz w:val="24"/>
          <w:szCs w:val="24"/>
          <w:lang w:eastAsia="en-IN"/>
        </w:rPr>
        <w:t xml:space="preserve">352.05 </w:t>
      </w:r>
      <w:proofErr w:type="spellStart"/>
      <w:r w:rsidRPr="00DD2B72">
        <w:rPr>
          <w:rFonts w:ascii="Times New Roman" w:eastAsiaTheme="minorEastAsia" w:hAnsi="Times New Roman" w:cs="Times New Roman"/>
          <w:sz w:val="24"/>
          <w:szCs w:val="24"/>
          <w:lang w:eastAsia="en-IN"/>
        </w:rPr>
        <w:t>crore</w:t>
      </w:r>
      <w:proofErr w:type="spellEnd"/>
      <w:r w:rsidRPr="00DD2B72">
        <w:rPr>
          <w:rFonts w:ascii="Times New Roman" w:eastAsiaTheme="minorEastAsia" w:hAnsi="Times New Roman" w:cs="Times New Roman"/>
          <w:sz w:val="24"/>
          <w:szCs w:val="24"/>
          <w:lang w:eastAsia="en-IN"/>
        </w:rPr>
        <w:t xml:space="preserve"> which includes 3 major bridges, 7 km new road and widening of 4 km existing road. The work commenced on 27.05.2015 under EPC mode, completed and</w:t>
      </w:r>
      <w:r w:rsidRPr="00DD2B72">
        <w:rPr>
          <w:rFonts w:ascii="Times New Roman" w:eastAsiaTheme="minorEastAsia" w:hAnsi="Times New Roman" w:cs="Times New Roman"/>
          <w:sz w:val="24"/>
          <w:szCs w:val="24"/>
          <w:rtl/>
          <w:cs/>
          <w:lang w:eastAsia="en-IN"/>
        </w:rPr>
        <w:t xml:space="preserve"> </w:t>
      </w:r>
      <w:r w:rsidRPr="00DD2B72">
        <w:rPr>
          <w:rFonts w:ascii="Times New Roman" w:eastAsia="Times New Roman" w:hAnsi="Times New Roman" w:cs="Times New Roman"/>
          <w:sz w:val="24"/>
          <w:szCs w:val="24"/>
          <w:lang w:eastAsia="en-IN"/>
        </w:rPr>
        <w:t>inaugurated on January 15</w:t>
      </w:r>
      <w:r w:rsidRPr="00DD2B72">
        <w:rPr>
          <w:rFonts w:ascii="Times New Roman" w:eastAsia="Times New Roman" w:hAnsi="Times New Roman" w:cs="Times New Roman"/>
          <w:sz w:val="24"/>
          <w:szCs w:val="24"/>
          <w:vertAlign w:val="superscript"/>
          <w:lang w:eastAsia="en-IN"/>
        </w:rPr>
        <w:t>th</w:t>
      </w:r>
      <w:r w:rsidRPr="00DD2B72">
        <w:rPr>
          <w:rFonts w:ascii="Times New Roman" w:eastAsia="Times New Roman" w:hAnsi="Times New Roman" w:cs="Times New Roman"/>
          <w:sz w:val="24"/>
          <w:szCs w:val="24"/>
          <w:lang w:eastAsia="en-IN"/>
        </w:rPr>
        <w:t xml:space="preserve"> 2019</w:t>
      </w:r>
      <w:r w:rsidRPr="00DD2B72">
        <w:rPr>
          <w:rFonts w:ascii="Times New Roman" w:eastAsiaTheme="minorEastAsia" w:hAnsi="Times New Roman" w:cs="Times New Roman"/>
          <w:sz w:val="24"/>
          <w:szCs w:val="24"/>
          <w:lang w:eastAsia="en-IN"/>
        </w:rPr>
        <w:t>.</w:t>
      </w:r>
    </w:p>
    <w:p w:rsidR="00DD2B72" w:rsidRPr="00DD2B72" w:rsidRDefault="00DD2B72" w:rsidP="00DD2B72">
      <w:pPr>
        <w:spacing w:before="240" w:after="0"/>
        <w:ind w:left="142" w:firstLine="578"/>
        <w:contextualSpacing/>
        <w:jc w:val="both"/>
        <w:rPr>
          <w:rFonts w:ascii="Times New Roman" w:eastAsia="Times New Roman" w:hAnsi="Times New Roman" w:cs="Times New Roman"/>
          <w:bCs/>
          <w:sz w:val="24"/>
          <w:szCs w:val="24"/>
          <w:lang w:eastAsia="en-IN"/>
        </w:rPr>
      </w:pPr>
      <w:r w:rsidRPr="00DD2B72">
        <w:rPr>
          <w:rFonts w:ascii="Times New Roman" w:eastAsia="Times New Roman" w:hAnsi="Times New Roman" w:cs="Times New Roman"/>
          <w:bCs/>
          <w:sz w:val="24"/>
          <w:szCs w:val="24"/>
          <w:lang w:eastAsia="en-IN"/>
        </w:rPr>
        <w:t xml:space="preserve">A token provision of </w:t>
      </w:r>
      <w:r w:rsidRPr="00DD2B72">
        <w:rPr>
          <w:rFonts w:ascii="Tahoma" w:eastAsia="Times New Roman" w:hAnsi="Tahoma" w:cs="Tahoma"/>
          <w:sz w:val="24"/>
          <w:szCs w:val="24"/>
          <w:lang w:eastAsia="en-IN"/>
        </w:rPr>
        <w:t>₹</w:t>
      </w:r>
      <w:r w:rsidRPr="00DD2B72">
        <w:rPr>
          <w:rFonts w:ascii="Times New Roman" w:eastAsia="Times New Roman" w:hAnsi="Times New Roman" w:cs="Times New Roman"/>
          <w:bCs/>
          <w:sz w:val="24"/>
          <w:szCs w:val="24"/>
          <w:lang w:eastAsia="en-IN"/>
        </w:rPr>
        <w:t>1.00 lakh is provided in the Budget and the additional funds required for the implementation of the scheme will be re appropriated from the outlay provided under the head “Major Infrastructural Development Projects,” depending on actual requirement for 2021-22.</w:t>
      </w:r>
    </w:p>
    <w:p w:rsidR="00DD2B72" w:rsidRPr="00DD2B72" w:rsidRDefault="00DD2B72" w:rsidP="00F0608F">
      <w:pPr>
        <w:numPr>
          <w:ilvl w:val="0"/>
          <w:numId w:val="94"/>
        </w:numPr>
        <w:spacing w:after="0" w:line="240" w:lineRule="auto"/>
        <w:jc w:val="both"/>
        <w:rPr>
          <w:rFonts w:ascii="Times New Roman" w:eastAsia="Times New Roman" w:hAnsi="Times New Roman" w:cs="Times New Roman"/>
          <w:b/>
          <w:sz w:val="24"/>
          <w:szCs w:val="24"/>
          <w:lang w:eastAsia="en-IN"/>
        </w:rPr>
      </w:pPr>
      <w:r w:rsidRPr="00DD2B72">
        <w:rPr>
          <w:rFonts w:ascii="Times New Roman" w:eastAsia="Times New Roman" w:hAnsi="Times New Roman" w:cs="Times New Roman"/>
          <w:b/>
          <w:sz w:val="24"/>
          <w:szCs w:val="24"/>
          <w:lang w:eastAsia="en-IN"/>
        </w:rPr>
        <w:t>Development of Urban Links of National Highways (NH)</w:t>
      </w:r>
    </w:p>
    <w:p w:rsidR="00DD2B72" w:rsidRPr="00DD2B72" w:rsidRDefault="00DD2B72" w:rsidP="00DD2B72">
      <w:pPr>
        <w:spacing w:after="0" w:line="240" w:lineRule="auto"/>
        <w:ind w:left="720"/>
        <w:jc w:val="right"/>
        <w:rPr>
          <w:rFonts w:ascii="Times New Roman" w:eastAsiaTheme="minorEastAsia" w:hAnsi="Times New Roman" w:cs="Times New Roman"/>
          <w:b/>
          <w:sz w:val="24"/>
          <w:szCs w:val="24"/>
          <w:lang w:eastAsia="en-IN"/>
        </w:rPr>
      </w:pPr>
      <w:r w:rsidRPr="00DD2B72">
        <w:rPr>
          <w:rFonts w:ascii="Times New Roman" w:eastAsiaTheme="minorEastAsia" w:hAnsi="Times New Roman" w:cs="Times New Roman"/>
          <w:b/>
          <w:sz w:val="24"/>
          <w:szCs w:val="24"/>
          <w:lang w:eastAsia="en-IN"/>
        </w:rPr>
        <w:t xml:space="preserve">                                       (Outlay: </w:t>
      </w:r>
      <w:r w:rsidRPr="00DD2B72">
        <w:rPr>
          <w:rFonts w:ascii="Tahoma" w:eastAsia="Times New Roman" w:hAnsi="Tahoma" w:cs="Tahoma"/>
          <w:sz w:val="24"/>
          <w:szCs w:val="24"/>
          <w:lang w:eastAsia="en-IN"/>
        </w:rPr>
        <w:t>₹</w:t>
      </w:r>
      <w:r w:rsidRPr="00DD2B72">
        <w:rPr>
          <w:rFonts w:ascii="Times New Roman" w:eastAsia="Times New Roman" w:hAnsi="Times New Roman" w:cs="Times New Roman"/>
          <w:b/>
          <w:sz w:val="24"/>
          <w:szCs w:val="24"/>
          <w:lang w:eastAsia="en-IN"/>
        </w:rPr>
        <w:t xml:space="preserve">251.00 </w:t>
      </w:r>
      <w:r w:rsidRPr="00DD2B72">
        <w:rPr>
          <w:rFonts w:ascii="Times New Roman" w:eastAsiaTheme="minorEastAsia" w:hAnsi="Times New Roman" w:cs="Times New Roman"/>
          <w:b/>
          <w:sz w:val="24"/>
          <w:szCs w:val="24"/>
          <w:lang w:eastAsia="en-IN"/>
        </w:rPr>
        <w:t>lakh)</w:t>
      </w:r>
    </w:p>
    <w:p w:rsidR="00DD2B72" w:rsidRPr="00DD2B72" w:rsidRDefault="00DD2B72" w:rsidP="00DD2B72">
      <w:pPr>
        <w:spacing w:after="0"/>
        <w:contextualSpacing/>
        <w:jc w:val="both"/>
        <w:rPr>
          <w:rFonts w:ascii="Times New Roman" w:eastAsia="Times New Roman" w:hAnsi="Times New Roman" w:cs="Times New Roman"/>
          <w:bCs/>
          <w:sz w:val="24"/>
          <w:szCs w:val="24"/>
          <w:lang w:eastAsia="en-IN"/>
        </w:rPr>
      </w:pPr>
      <w:r w:rsidRPr="00DD2B72">
        <w:rPr>
          <w:rFonts w:ascii="Times New Roman" w:eastAsia="Times New Roman" w:hAnsi="Times New Roman" w:cs="Times New Roman"/>
          <w:bCs/>
          <w:sz w:val="24"/>
          <w:szCs w:val="24"/>
          <w:lang w:eastAsia="en-IN"/>
        </w:rPr>
        <w:tab/>
        <w:t>This scheme is intended to provide link roads to National Highways in the urban areas. It includes roads in major Corporations/Municipal and other developed urban areas, covering construction of flyovers, elevated highways, deviation roads etc.</w:t>
      </w:r>
    </w:p>
    <w:p w:rsidR="00DD2B72" w:rsidRPr="00DD2B72" w:rsidRDefault="00DD2B72" w:rsidP="00DD2B72">
      <w:pPr>
        <w:spacing w:after="0"/>
        <w:ind w:firstLine="720"/>
        <w:contextualSpacing/>
        <w:jc w:val="both"/>
        <w:rPr>
          <w:rFonts w:ascii="Times New Roman" w:eastAsia="Times New Roman" w:hAnsi="Times New Roman" w:cs="Times New Roman"/>
          <w:bCs/>
          <w:sz w:val="24"/>
          <w:szCs w:val="24"/>
          <w:lang w:eastAsia="en-IN"/>
        </w:rPr>
      </w:pPr>
      <w:r w:rsidRPr="00DD2B72">
        <w:rPr>
          <w:rFonts w:ascii="Times New Roman" w:eastAsia="Times New Roman" w:hAnsi="Times New Roman" w:cs="Times New Roman"/>
          <w:bCs/>
          <w:sz w:val="24"/>
          <w:szCs w:val="24"/>
          <w:lang w:eastAsia="en-IN"/>
        </w:rPr>
        <w:t xml:space="preserve">Urban links of National Highways passing through the Municipalities and Corporations where the works are warranted are proposed to be developed during the year. The scheme also </w:t>
      </w:r>
      <w:r w:rsidRPr="00DD2B72">
        <w:rPr>
          <w:rFonts w:ascii="Times New Roman" w:eastAsia="Times New Roman" w:hAnsi="Times New Roman" w:cs="Times New Roman"/>
          <w:bCs/>
          <w:sz w:val="24"/>
          <w:szCs w:val="24"/>
          <w:lang w:eastAsia="en-IN"/>
        </w:rPr>
        <w:lastRenderedPageBreak/>
        <w:t xml:space="preserve">envisages the development of entire available </w:t>
      </w:r>
      <w:proofErr w:type="spellStart"/>
      <w:r w:rsidRPr="00DD2B72">
        <w:rPr>
          <w:rFonts w:ascii="Times New Roman" w:eastAsia="Times New Roman" w:hAnsi="Times New Roman" w:cs="Times New Roman"/>
          <w:bCs/>
          <w:sz w:val="24"/>
          <w:szCs w:val="24"/>
          <w:lang w:eastAsia="en-IN"/>
        </w:rPr>
        <w:t>RoW</w:t>
      </w:r>
      <w:proofErr w:type="spellEnd"/>
      <w:r w:rsidRPr="00DD2B72">
        <w:rPr>
          <w:rFonts w:ascii="Times New Roman" w:eastAsia="Times New Roman" w:hAnsi="Times New Roman" w:cs="Times New Roman"/>
          <w:bCs/>
          <w:sz w:val="24"/>
          <w:szCs w:val="24"/>
          <w:lang w:eastAsia="en-IN"/>
        </w:rPr>
        <w:t xml:space="preserve"> with provision for hard shoulders, facilities to accommodate utility services, pedestrian facilities like bus bays, footpath etc.</w:t>
      </w:r>
    </w:p>
    <w:p w:rsidR="00DD2B72" w:rsidRPr="00DD2B72" w:rsidRDefault="00DD2B72" w:rsidP="00DD2B72">
      <w:pPr>
        <w:spacing w:after="0"/>
        <w:contextualSpacing/>
        <w:jc w:val="both"/>
        <w:rPr>
          <w:rFonts w:ascii="Times New Roman" w:eastAsiaTheme="minorEastAsia" w:hAnsi="Times New Roman" w:cs="Times New Roman"/>
          <w:bCs/>
          <w:sz w:val="24"/>
          <w:szCs w:val="24"/>
          <w:lang w:eastAsia="en-IN"/>
        </w:rPr>
      </w:pPr>
      <w:r w:rsidRPr="00DD2B72">
        <w:rPr>
          <w:rFonts w:ascii="Times New Roman" w:eastAsiaTheme="minorEastAsia" w:hAnsi="Times New Roman" w:cs="Times New Roman"/>
          <w:b/>
          <w:sz w:val="24"/>
          <w:szCs w:val="24"/>
          <w:lang w:eastAsia="en-IN"/>
        </w:rPr>
        <w:tab/>
      </w:r>
      <w:r w:rsidRPr="00DD2B72">
        <w:rPr>
          <w:rFonts w:ascii="Times New Roman" w:eastAsiaTheme="minorEastAsia" w:hAnsi="Times New Roman" w:cs="Times New Roman"/>
          <w:bCs/>
          <w:sz w:val="24"/>
          <w:szCs w:val="24"/>
          <w:lang w:eastAsia="en-IN"/>
        </w:rPr>
        <w:t xml:space="preserve">An amount of </w:t>
      </w:r>
      <w:r w:rsidRPr="00DD2B72">
        <w:rPr>
          <w:rFonts w:ascii="Tahoma" w:eastAsia="Times New Roman" w:hAnsi="Tahoma" w:cs="Tahoma"/>
          <w:sz w:val="24"/>
          <w:szCs w:val="24"/>
          <w:lang w:eastAsia="en-IN"/>
        </w:rPr>
        <w:t>₹</w:t>
      </w:r>
      <w:r w:rsidRPr="00DD2B72">
        <w:rPr>
          <w:rFonts w:ascii="Times New Roman" w:eastAsia="Times New Roman" w:hAnsi="Times New Roman" w:cs="Times New Roman"/>
          <w:bCs/>
          <w:sz w:val="24"/>
          <w:szCs w:val="24"/>
          <w:lang w:eastAsia="en-IN"/>
        </w:rPr>
        <w:t>251.00</w:t>
      </w:r>
      <w:r w:rsidRPr="00DD2B72">
        <w:rPr>
          <w:rFonts w:ascii="Times New Roman" w:eastAsiaTheme="minorEastAsia" w:hAnsi="Times New Roman" w:cs="Times New Roman"/>
          <w:bCs/>
          <w:sz w:val="24"/>
          <w:szCs w:val="24"/>
          <w:lang w:eastAsia="en-IN"/>
        </w:rPr>
        <w:t xml:space="preserve"> lakh is provided for the scheme in the Budget 2021-22.</w:t>
      </w:r>
    </w:p>
    <w:p w:rsidR="00DD2B72" w:rsidRPr="00DD2B72" w:rsidRDefault="00DD2B72" w:rsidP="00F0608F">
      <w:pPr>
        <w:numPr>
          <w:ilvl w:val="0"/>
          <w:numId w:val="94"/>
        </w:numPr>
        <w:spacing w:after="0" w:line="240" w:lineRule="auto"/>
        <w:jc w:val="both"/>
        <w:rPr>
          <w:rFonts w:ascii="Times New Roman" w:eastAsia="Times New Roman" w:hAnsi="Times New Roman" w:cs="Times New Roman"/>
          <w:b/>
          <w:sz w:val="24"/>
          <w:szCs w:val="24"/>
          <w:lang w:eastAsia="en-IN"/>
        </w:rPr>
      </w:pPr>
      <w:r w:rsidRPr="00DD2B72">
        <w:rPr>
          <w:rFonts w:ascii="Times New Roman" w:eastAsia="Times New Roman" w:hAnsi="Times New Roman" w:cs="Times New Roman"/>
          <w:b/>
          <w:sz w:val="24"/>
          <w:szCs w:val="24"/>
          <w:lang w:eastAsia="en-IN"/>
        </w:rPr>
        <w:t>Traffic Safety Measures and Traffic bottleneck solutions in National Highway (NH)</w:t>
      </w:r>
    </w:p>
    <w:p w:rsidR="00DD2B72" w:rsidRPr="00DD2B72" w:rsidRDefault="00DD2B72" w:rsidP="00DD2B72">
      <w:pPr>
        <w:spacing w:after="0" w:line="240" w:lineRule="auto"/>
        <w:ind w:left="720"/>
        <w:jc w:val="right"/>
        <w:rPr>
          <w:rFonts w:ascii="Times New Roman" w:eastAsiaTheme="minorEastAsia" w:hAnsi="Times New Roman" w:cs="Times New Roman"/>
          <w:b/>
          <w:sz w:val="24"/>
          <w:szCs w:val="24"/>
          <w:lang w:eastAsia="en-IN"/>
        </w:rPr>
      </w:pPr>
      <w:r w:rsidRPr="00DD2B72">
        <w:rPr>
          <w:rFonts w:ascii="Times New Roman" w:eastAsiaTheme="minorEastAsia" w:hAnsi="Times New Roman" w:cs="Times New Roman"/>
          <w:b/>
          <w:sz w:val="24"/>
          <w:szCs w:val="24"/>
          <w:lang w:eastAsia="en-IN"/>
        </w:rPr>
        <w:t xml:space="preserve"> (Outlay: </w:t>
      </w:r>
      <w:r w:rsidRPr="00DD2B72">
        <w:rPr>
          <w:rFonts w:ascii="Tahoma" w:eastAsia="Times New Roman" w:hAnsi="Tahoma" w:cs="Tahoma"/>
          <w:sz w:val="24"/>
          <w:szCs w:val="24"/>
          <w:lang w:eastAsia="en-IN"/>
        </w:rPr>
        <w:t>₹</w:t>
      </w:r>
      <w:r w:rsidRPr="00DD2B72">
        <w:rPr>
          <w:rFonts w:ascii="Times New Roman" w:eastAsia="Times New Roman" w:hAnsi="Times New Roman" w:cs="Times New Roman"/>
          <w:b/>
          <w:bCs/>
          <w:sz w:val="24"/>
          <w:szCs w:val="24"/>
          <w:lang w:eastAsia="en-IN"/>
        </w:rPr>
        <w:t>2500.00</w:t>
      </w:r>
      <w:r w:rsidRPr="00DD2B72">
        <w:rPr>
          <w:rFonts w:ascii="Times New Roman" w:eastAsiaTheme="minorEastAsia" w:hAnsi="Times New Roman" w:cs="Times New Roman"/>
          <w:b/>
          <w:sz w:val="24"/>
          <w:szCs w:val="24"/>
          <w:lang w:eastAsia="en-IN"/>
        </w:rPr>
        <w:t xml:space="preserve"> lakh)</w:t>
      </w:r>
    </w:p>
    <w:p w:rsidR="00DD2B72" w:rsidRPr="00DD2B72" w:rsidRDefault="00DD2B72" w:rsidP="00DD2B72">
      <w:pPr>
        <w:spacing w:after="0"/>
        <w:ind w:firstLine="720"/>
        <w:jc w:val="both"/>
        <w:rPr>
          <w:rFonts w:ascii="Times New Roman" w:eastAsia="Times New Roman" w:hAnsi="Times New Roman" w:cs="Times New Roman"/>
          <w:sz w:val="24"/>
          <w:szCs w:val="24"/>
          <w:lang w:eastAsia="en-IN"/>
        </w:rPr>
      </w:pPr>
      <w:r w:rsidRPr="00DD2B72">
        <w:rPr>
          <w:rFonts w:ascii="Times New Roman" w:eastAsia="Times New Roman" w:hAnsi="Times New Roman" w:cs="Times New Roman"/>
          <w:sz w:val="24"/>
          <w:szCs w:val="24"/>
          <w:lang w:eastAsia="en-IN"/>
        </w:rPr>
        <w:t xml:space="preserve">To ensure Road Safety along the National Highways, traffic bottlenecks in the National Highways at major junctions, bus stops etc. are to be resolved by widening  the carriage way,  providing bus bays, off street parking provisions, pavements, subways, foot over bridges, </w:t>
      </w:r>
      <w:proofErr w:type="spellStart"/>
      <w:r w:rsidRPr="00DD2B72">
        <w:rPr>
          <w:rFonts w:ascii="Times New Roman" w:eastAsia="Times New Roman" w:hAnsi="Times New Roman" w:cs="Times New Roman"/>
          <w:sz w:val="24"/>
          <w:szCs w:val="24"/>
          <w:lang w:eastAsia="en-IN"/>
        </w:rPr>
        <w:t>kerb</w:t>
      </w:r>
      <w:proofErr w:type="spellEnd"/>
      <w:r w:rsidRPr="00DD2B72">
        <w:rPr>
          <w:rFonts w:ascii="Times New Roman" w:eastAsia="Times New Roman" w:hAnsi="Times New Roman" w:cs="Times New Roman"/>
          <w:sz w:val="24"/>
          <w:szCs w:val="24"/>
          <w:lang w:eastAsia="en-IN"/>
        </w:rPr>
        <w:t xml:space="preserve"> fencing, pedestrian underpasses, skywalks, utility corridors and junction improvement works. </w:t>
      </w:r>
    </w:p>
    <w:p w:rsidR="00DD2B72" w:rsidRPr="00DD2B72" w:rsidRDefault="00DD2B72" w:rsidP="00DD2B72">
      <w:pPr>
        <w:spacing w:after="0"/>
        <w:ind w:firstLine="720"/>
        <w:jc w:val="both"/>
        <w:rPr>
          <w:rFonts w:ascii="Times New Roman" w:eastAsia="Times New Roman" w:hAnsi="Times New Roman" w:cs="Times New Roman"/>
          <w:bCs/>
          <w:sz w:val="24"/>
          <w:szCs w:val="24"/>
          <w:lang w:eastAsia="en-IN"/>
        </w:rPr>
      </w:pPr>
      <w:r w:rsidRPr="00DD2B72">
        <w:rPr>
          <w:rFonts w:ascii="Times New Roman" w:eastAsia="Times New Roman" w:hAnsi="Times New Roman" w:cs="Times New Roman"/>
          <w:bCs/>
          <w:sz w:val="24"/>
          <w:szCs w:val="24"/>
          <w:lang w:eastAsia="en-IN"/>
        </w:rPr>
        <w:t xml:space="preserve">An analysis of accident prone stretches in the State revealed 159 accident black spots identified through NATPAC in the road network of the State. Major share are on National Highways and State Highways and rest on other roads. </w:t>
      </w:r>
    </w:p>
    <w:p w:rsidR="00DD2B72" w:rsidRPr="00DD2B72" w:rsidRDefault="00DD2B72" w:rsidP="00DD2B72">
      <w:pPr>
        <w:spacing w:after="0"/>
        <w:ind w:firstLine="720"/>
        <w:jc w:val="both"/>
        <w:rPr>
          <w:rFonts w:ascii="Times New Roman" w:eastAsia="Times New Roman" w:hAnsi="Times New Roman" w:cs="Times New Roman"/>
          <w:bCs/>
          <w:sz w:val="24"/>
          <w:szCs w:val="24"/>
          <w:lang w:eastAsia="en-IN"/>
        </w:rPr>
      </w:pPr>
      <w:r w:rsidRPr="00DD2B72">
        <w:rPr>
          <w:rFonts w:ascii="Times New Roman" w:eastAsia="Times New Roman" w:hAnsi="Times New Roman" w:cs="Times New Roman"/>
          <w:bCs/>
          <w:sz w:val="24"/>
          <w:szCs w:val="24"/>
          <w:lang w:eastAsia="en-IN"/>
        </w:rPr>
        <w:t xml:space="preserve">The road safety curing works in these </w:t>
      </w:r>
      <w:proofErr w:type="spellStart"/>
      <w:r w:rsidRPr="00DD2B72">
        <w:rPr>
          <w:rFonts w:ascii="Times New Roman" w:eastAsia="Times New Roman" w:hAnsi="Times New Roman" w:cs="Times New Roman"/>
          <w:bCs/>
          <w:sz w:val="24"/>
          <w:szCs w:val="24"/>
          <w:lang w:eastAsia="en-IN"/>
        </w:rPr>
        <w:t>blackspots</w:t>
      </w:r>
      <w:proofErr w:type="spellEnd"/>
      <w:r w:rsidRPr="00DD2B72">
        <w:rPr>
          <w:rFonts w:ascii="Times New Roman" w:eastAsia="Times New Roman" w:hAnsi="Times New Roman" w:cs="Times New Roman"/>
          <w:bCs/>
          <w:sz w:val="24"/>
          <w:szCs w:val="24"/>
          <w:lang w:eastAsia="en-IN"/>
        </w:rPr>
        <w:t xml:space="preserve"> have to be taken up in 1</w:t>
      </w:r>
      <w:r w:rsidRPr="00DD2B72">
        <w:rPr>
          <w:rFonts w:ascii="Times New Roman" w:eastAsia="Times New Roman" w:hAnsi="Times New Roman" w:cs="Times New Roman"/>
          <w:bCs/>
          <w:sz w:val="24"/>
          <w:szCs w:val="24"/>
          <w:vertAlign w:val="superscript"/>
          <w:lang w:eastAsia="en-IN"/>
        </w:rPr>
        <w:t>st</w:t>
      </w:r>
      <w:r w:rsidRPr="00DD2B72">
        <w:rPr>
          <w:rFonts w:ascii="Times New Roman" w:eastAsia="Times New Roman" w:hAnsi="Times New Roman" w:cs="Times New Roman"/>
          <w:bCs/>
          <w:sz w:val="24"/>
          <w:szCs w:val="24"/>
          <w:lang w:eastAsia="en-IN"/>
        </w:rPr>
        <w:t>, 2</w:t>
      </w:r>
      <w:r w:rsidRPr="00DD2B72">
        <w:rPr>
          <w:rFonts w:ascii="Times New Roman" w:eastAsia="Times New Roman" w:hAnsi="Times New Roman" w:cs="Times New Roman"/>
          <w:bCs/>
          <w:sz w:val="24"/>
          <w:szCs w:val="24"/>
          <w:vertAlign w:val="superscript"/>
          <w:lang w:eastAsia="en-IN"/>
        </w:rPr>
        <w:t>nd</w:t>
      </w:r>
      <w:r w:rsidRPr="00DD2B72">
        <w:rPr>
          <w:rFonts w:ascii="Times New Roman" w:eastAsia="Times New Roman" w:hAnsi="Times New Roman" w:cs="Times New Roman"/>
          <w:bCs/>
          <w:sz w:val="24"/>
          <w:szCs w:val="24"/>
          <w:lang w:eastAsia="en-IN"/>
        </w:rPr>
        <w:t>, 3</w:t>
      </w:r>
      <w:r w:rsidRPr="00DD2B72">
        <w:rPr>
          <w:rFonts w:ascii="Times New Roman" w:eastAsia="Times New Roman" w:hAnsi="Times New Roman" w:cs="Times New Roman"/>
          <w:bCs/>
          <w:sz w:val="24"/>
          <w:szCs w:val="24"/>
          <w:vertAlign w:val="superscript"/>
          <w:lang w:eastAsia="en-IN"/>
        </w:rPr>
        <w:t>rd</w:t>
      </w:r>
      <w:r w:rsidRPr="00DD2B72">
        <w:rPr>
          <w:rFonts w:ascii="Times New Roman" w:eastAsia="Times New Roman" w:hAnsi="Times New Roman" w:cs="Times New Roman"/>
          <w:bCs/>
          <w:sz w:val="24"/>
          <w:szCs w:val="24"/>
          <w:lang w:eastAsia="en-IN"/>
        </w:rPr>
        <w:t>, 4</w:t>
      </w:r>
      <w:r w:rsidRPr="00DD2B72">
        <w:rPr>
          <w:rFonts w:ascii="Times New Roman" w:eastAsia="Times New Roman" w:hAnsi="Times New Roman" w:cs="Times New Roman"/>
          <w:bCs/>
          <w:sz w:val="24"/>
          <w:szCs w:val="24"/>
          <w:vertAlign w:val="superscript"/>
          <w:lang w:eastAsia="en-IN"/>
        </w:rPr>
        <w:t>th</w:t>
      </w:r>
      <w:r w:rsidRPr="00DD2B72">
        <w:rPr>
          <w:rFonts w:ascii="Times New Roman" w:eastAsia="Times New Roman" w:hAnsi="Times New Roman" w:cs="Times New Roman"/>
          <w:bCs/>
          <w:sz w:val="24"/>
          <w:szCs w:val="24"/>
          <w:lang w:eastAsia="en-IN"/>
        </w:rPr>
        <w:t>, and 5</w:t>
      </w:r>
      <w:r w:rsidRPr="00DD2B72">
        <w:rPr>
          <w:rFonts w:ascii="Times New Roman" w:eastAsia="Times New Roman" w:hAnsi="Times New Roman" w:cs="Times New Roman"/>
          <w:bCs/>
          <w:sz w:val="24"/>
          <w:szCs w:val="24"/>
          <w:vertAlign w:val="superscript"/>
          <w:lang w:eastAsia="en-IN"/>
        </w:rPr>
        <w:t>th</w:t>
      </w:r>
      <w:r w:rsidRPr="00DD2B72">
        <w:rPr>
          <w:rFonts w:ascii="Times New Roman" w:eastAsia="Times New Roman" w:hAnsi="Times New Roman" w:cs="Times New Roman"/>
          <w:bCs/>
          <w:sz w:val="24"/>
          <w:szCs w:val="24"/>
          <w:lang w:eastAsia="en-IN"/>
        </w:rPr>
        <w:t xml:space="preserve"> order </w:t>
      </w:r>
      <w:proofErr w:type="spellStart"/>
      <w:r w:rsidRPr="00DD2B72">
        <w:rPr>
          <w:rFonts w:ascii="Times New Roman" w:eastAsia="Times New Roman" w:hAnsi="Times New Roman" w:cs="Times New Roman"/>
          <w:bCs/>
          <w:sz w:val="24"/>
          <w:szCs w:val="24"/>
          <w:lang w:eastAsia="en-IN"/>
        </w:rPr>
        <w:t>blackspots</w:t>
      </w:r>
      <w:proofErr w:type="spellEnd"/>
      <w:r w:rsidRPr="00DD2B72">
        <w:rPr>
          <w:rFonts w:ascii="Times New Roman" w:eastAsia="Times New Roman" w:hAnsi="Times New Roman" w:cs="Times New Roman"/>
          <w:bCs/>
          <w:sz w:val="24"/>
          <w:szCs w:val="24"/>
          <w:lang w:eastAsia="en-IN"/>
        </w:rPr>
        <w:t xml:space="preserve">.  The measures to be rolled out should be on short term and long term basis and shall be continuous with post implementation reviews.  </w:t>
      </w:r>
    </w:p>
    <w:p w:rsidR="00DD2B72" w:rsidRPr="00DD2B72" w:rsidRDefault="00DD2B72" w:rsidP="00DD2B72">
      <w:pPr>
        <w:spacing w:after="0"/>
        <w:ind w:left="142"/>
        <w:contextualSpacing/>
        <w:jc w:val="both"/>
        <w:rPr>
          <w:rFonts w:ascii="Times New Roman" w:eastAsia="Times New Roman" w:hAnsi="Times New Roman" w:cs="Times New Roman"/>
          <w:bCs/>
          <w:sz w:val="24"/>
          <w:szCs w:val="24"/>
          <w:lang w:eastAsia="en-IN"/>
        </w:rPr>
      </w:pPr>
      <w:r w:rsidRPr="00DD2B72">
        <w:rPr>
          <w:rFonts w:ascii="Times New Roman" w:eastAsia="Times New Roman" w:hAnsi="Times New Roman" w:cs="Times New Roman"/>
          <w:b/>
          <w:sz w:val="24"/>
          <w:szCs w:val="24"/>
          <w:lang w:eastAsia="en-IN"/>
        </w:rPr>
        <w:tab/>
      </w:r>
      <w:r w:rsidRPr="00DD2B72">
        <w:rPr>
          <w:rFonts w:ascii="Times New Roman" w:eastAsia="Times New Roman" w:hAnsi="Times New Roman" w:cs="Times New Roman"/>
          <w:bCs/>
          <w:sz w:val="24"/>
          <w:szCs w:val="24"/>
          <w:lang w:eastAsia="en-IN"/>
        </w:rPr>
        <w:t xml:space="preserve">The State plan fund proposed in this head is to be utilized for curing identified accident </w:t>
      </w:r>
      <w:proofErr w:type="spellStart"/>
      <w:r w:rsidRPr="00DD2B72">
        <w:rPr>
          <w:rFonts w:ascii="Times New Roman" w:eastAsia="Times New Roman" w:hAnsi="Times New Roman" w:cs="Times New Roman"/>
          <w:bCs/>
          <w:sz w:val="24"/>
          <w:szCs w:val="24"/>
          <w:lang w:eastAsia="en-IN"/>
        </w:rPr>
        <w:t>blackspots</w:t>
      </w:r>
      <w:proofErr w:type="spellEnd"/>
      <w:r w:rsidRPr="00DD2B72">
        <w:rPr>
          <w:rFonts w:ascii="Times New Roman" w:eastAsia="Times New Roman" w:hAnsi="Times New Roman" w:cs="Times New Roman"/>
          <w:bCs/>
          <w:sz w:val="24"/>
          <w:szCs w:val="24"/>
          <w:lang w:eastAsia="en-IN"/>
        </w:rPr>
        <w:t xml:space="preserve"> in NH’s in consultation with NHAI where development works are taken up by </w:t>
      </w:r>
      <w:proofErr w:type="spellStart"/>
      <w:r w:rsidRPr="00DD2B72">
        <w:rPr>
          <w:rFonts w:ascii="Times New Roman" w:eastAsia="Times New Roman" w:hAnsi="Times New Roman" w:cs="Times New Roman"/>
          <w:bCs/>
          <w:sz w:val="24"/>
          <w:szCs w:val="24"/>
          <w:lang w:eastAsia="en-IN"/>
        </w:rPr>
        <w:t>GoI</w:t>
      </w:r>
      <w:proofErr w:type="spellEnd"/>
      <w:r w:rsidRPr="00DD2B72">
        <w:rPr>
          <w:rFonts w:ascii="Times New Roman" w:eastAsia="Times New Roman" w:hAnsi="Times New Roman" w:cs="Times New Roman"/>
          <w:bCs/>
          <w:sz w:val="24"/>
          <w:szCs w:val="24"/>
          <w:lang w:eastAsia="en-IN"/>
        </w:rPr>
        <w:t xml:space="preserve"> based on Scientific Studies by NATPAC, KHRI etc.</w:t>
      </w:r>
    </w:p>
    <w:p w:rsidR="00DD2B72" w:rsidRPr="00DD2B72" w:rsidRDefault="00DD2B72" w:rsidP="00DD2B72">
      <w:pPr>
        <w:spacing w:after="0"/>
        <w:ind w:left="142"/>
        <w:contextualSpacing/>
        <w:jc w:val="both"/>
        <w:rPr>
          <w:rFonts w:ascii="Times New Roman" w:eastAsiaTheme="minorEastAsia" w:hAnsi="Times New Roman" w:cs="Times New Roman"/>
          <w:bCs/>
          <w:sz w:val="24"/>
          <w:szCs w:val="24"/>
          <w:lang w:eastAsia="en-IN"/>
        </w:rPr>
      </w:pPr>
      <w:r w:rsidRPr="00DD2B72">
        <w:rPr>
          <w:rFonts w:ascii="Times New Roman" w:eastAsiaTheme="minorEastAsia" w:hAnsi="Times New Roman" w:cs="Times New Roman"/>
          <w:bCs/>
          <w:sz w:val="24"/>
          <w:szCs w:val="24"/>
          <w:lang w:eastAsia="en-IN"/>
        </w:rPr>
        <w:tab/>
        <w:t xml:space="preserve"> An amount of </w:t>
      </w:r>
      <w:r w:rsidRPr="00DD2B72">
        <w:rPr>
          <w:rFonts w:ascii="Tahoma" w:eastAsia="Times New Roman" w:hAnsi="Tahoma" w:cs="Tahoma"/>
          <w:sz w:val="24"/>
          <w:szCs w:val="24"/>
          <w:lang w:eastAsia="en-IN"/>
        </w:rPr>
        <w:t>₹</w:t>
      </w:r>
      <w:r w:rsidRPr="00DD2B72">
        <w:rPr>
          <w:rFonts w:ascii="Times New Roman" w:eastAsia="Times New Roman" w:hAnsi="Times New Roman" w:cs="Times New Roman"/>
          <w:bCs/>
          <w:sz w:val="24"/>
          <w:szCs w:val="24"/>
          <w:lang w:eastAsia="en-IN"/>
        </w:rPr>
        <w:t>2500.00</w:t>
      </w:r>
      <w:r w:rsidRPr="00DD2B72">
        <w:rPr>
          <w:rFonts w:ascii="Times New Roman" w:eastAsiaTheme="minorEastAsia" w:hAnsi="Times New Roman" w:cs="Times New Roman"/>
          <w:bCs/>
          <w:sz w:val="24"/>
          <w:szCs w:val="24"/>
          <w:lang w:eastAsia="en-IN"/>
        </w:rPr>
        <w:t xml:space="preserve"> lakh is provided for the scheme in the Budget 2021-22.</w:t>
      </w:r>
    </w:p>
    <w:p w:rsidR="00DD2B72" w:rsidRPr="00DD2B72" w:rsidRDefault="00DD2B72" w:rsidP="00F0608F">
      <w:pPr>
        <w:numPr>
          <w:ilvl w:val="0"/>
          <w:numId w:val="94"/>
        </w:numPr>
        <w:spacing w:after="0" w:line="240" w:lineRule="auto"/>
        <w:contextualSpacing/>
        <w:jc w:val="both"/>
        <w:rPr>
          <w:rFonts w:ascii="Times New Roman" w:eastAsiaTheme="minorEastAsia" w:hAnsi="Times New Roman" w:cs="Times New Roman"/>
          <w:b/>
          <w:sz w:val="24"/>
          <w:szCs w:val="24"/>
          <w:lang w:eastAsia="en-IN"/>
        </w:rPr>
      </w:pPr>
      <w:r w:rsidRPr="00DD2B72">
        <w:rPr>
          <w:rFonts w:ascii="Times New Roman" w:eastAsiaTheme="minorEastAsia" w:hAnsi="Times New Roman" w:cs="Times New Roman"/>
          <w:b/>
          <w:sz w:val="24"/>
          <w:szCs w:val="24"/>
          <w:lang w:eastAsia="en-IN"/>
        </w:rPr>
        <w:t xml:space="preserve">Construction of Bypass in National Highways </w:t>
      </w:r>
    </w:p>
    <w:p w:rsidR="00DD2B72" w:rsidRPr="00DD2B72" w:rsidRDefault="00DD2B72" w:rsidP="00DD2B72">
      <w:pPr>
        <w:spacing w:after="0" w:line="240" w:lineRule="auto"/>
        <w:ind w:left="142"/>
        <w:contextualSpacing/>
        <w:jc w:val="right"/>
        <w:rPr>
          <w:rFonts w:ascii="Times New Roman" w:eastAsiaTheme="minorEastAsia" w:hAnsi="Times New Roman" w:cs="Times New Roman"/>
          <w:b/>
          <w:iCs/>
          <w:sz w:val="24"/>
          <w:szCs w:val="24"/>
          <w:lang w:eastAsia="en-IN"/>
        </w:rPr>
      </w:pPr>
      <w:r w:rsidRPr="00DD2B72">
        <w:rPr>
          <w:rFonts w:ascii="Times New Roman" w:eastAsiaTheme="minorEastAsia" w:hAnsi="Times New Roman" w:cs="Times New Roman"/>
          <w:b/>
          <w:iCs/>
          <w:sz w:val="24"/>
          <w:szCs w:val="24"/>
          <w:lang w:eastAsia="en-IN"/>
        </w:rPr>
        <w:t xml:space="preserve">(Outlay: </w:t>
      </w:r>
      <w:r w:rsidRPr="00DD2B72">
        <w:rPr>
          <w:rFonts w:ascii="Tahoma" w:eastAsia="Times New Roman" w:hAnsi="Tahoma" w:cs="Tahoma"/>
          <w:sz w:val="24"/>
          <w:szCs w:val="24"/>
          <w:lang w:eastAsia="en-IN"/>
        </w:rPr>
        <w:t>₹</w:t>
      </w:r>
      <w:r w:rsidRPr="00DD2B72">
        <w:rPr>
          <w:rFonts w:ascii="Times New Roman" w:eastAsiaTheme="minorEastAsia" w:hAnsi="Times New Roman" w:cs="Times New Roman"/>
          <w:b/>
          <w:iCs/>
          <w:sz w:val="24"/>
          <w:szCs w:val="24"/>
          <w:lang w:eastAsia="en-IN"/>
        </w:rPr>
        <w:t xml:space="preserve">320.00 lakh) </w:t>
      </w:r>
    </w:p>
    <w:p w:rsidR="00DD2B72" w:rsidRPr="00DD2B72" w:rsidRDefault="00DD2B72" w:rsidP="00DD2B72">
      <w:pPr>
        <w:spacing w:after="0"/>
        <w:ind w:left="142" w:firstLine="578"/>
        <w:contextualSpacing/>
        <w:jc w:val="both"/>
        <w:rPr>
          <w:rFonts w:ascii="Times New Roman" w:eastAsiaTheme="minorEastAsia" w:hAnsi="Times New Roman" w:cs="Times New Roman"/>
          <w:sz w:val="24"/>
          <w:szCs w:val="24"/>
          <w:lang w:eastAsia="en-IN"/>
        </w:rPr>
      </w:pPr>
      <w:r w:rsidRPr="00DD2B72">
        <w:rPr>
          <w:rFonts w:ascii="Times New Roman" w:eastAsiaTheme="minorEastAsia" w:hAnsi="Times New Roman" w:cs="Times New Roman"/>
          <w:sz w:val="24"/>
          <w:szCs w:val="24"/>
          <w:lang w:eastAsia="en-IN"/>
        </w:rPr>
        <w:t xml:space="preserve">In order to avoid traffic bottlenecks in major cities where National Highway passes through, construction of bye pass roads will be expedited. The scheme is intended for construction of bypass roads in major Cities where NH passes through. The works needs to be taken up based on traffic mobility studies and considering development works taken up by NHAI in the stretches. </w:t>
      </w:r>
    </w:p>
    <w:p w:rsidR="00DD2B72" w:rsidRPr="00DD2B72" w:rsidRDefault="00DD2B72" w:rsidP="00DD2B72">
      <w:pPr>
        <w:spacing w:after="0"/>
        <w:ind w:left="142" w:firstLine="578"/>
        <w:contextualSpacing/>
        <w:jc w:val="both"/>
        <w:rPr>
          <w:rFonts w:ascii="Times New Roman" w:eastAsiaTheme="minorEastAsia" w:hAnsi="Times New Roman" w:cs="Times New Roman"/>
          <w:sz w:val="24"/>
          <w:szCs w:val="24"/>
          <w:lang w:eastAsia="en-IN"/>
        </w:rPr>
      </w:pPr>
      <w:r w:rsidRPr="00DD2B72">
        <w:rPr>
          <w:rFonts w:ascii="Times New Roman" w:eastAsiaTheme="minorEastAsia" w:hAnsi="Times New Roman" w:cs="Times New Roman"/>
          <w:sz w:val="24"/>
          <w:szCs w:val="24"/>
          <w:lang w:eastAsia="en-IN"/>
        </w:rPr>
        <w:t xml:space="preserve">An amount of </w:t>
      </w:r>
      <w:r w:rsidRPr="00DD2B72">
        <w:rPr>
          <w:rFonts w:ascii="Tahoma" w:eastAsia="Times New Roman" w:hAnsi="Tahoma" w:cs="Tahoma"/>
          <w:sz w:val="24"/>
          <w:szCs w:val="24"/>
          <w:lang w:eastAsia="en-IN"/>
        </w:rPr>
        <w:t>₹</w:t>
      </w:r>
      <w:r w:rsidRPr="00DD2B72">
        <w:rPr>
          <w:rFonts w:ascii="Times New Roman" w:eastAsiaTheme="minorEastAsia" w:hAnsi="Times New Roman" w:cs="Times New Roman"/>
          <w:sz w:val="24"/>
          <w:szCs w:val="24"/>
          <w:lang w:eastAsia="en-IN"/>
        </w:rPr>
        <w:t xml:space="preserve">320.00 lakh is provided for the scheme </w:t>
      </w:r>
      <w:r w:rsidRPr="00DD2B72">
        <w:rPr>
          <w:rFonts w:ascii="Times New Roman" w:eastAsiaTheme="minorEastAsia" w:hAnsi="Times New Roman" w:cs="Times New Roman"/>
          <w:bCs/>
          <w:sz w:val="24"/>
          <w:szCs w:val="24"/>
          <w:lang w:eastAsia="en-IN"/>
        </w:rPr>
        <w:t>in the Budget</w:t>
      </w:r>
      <w:r w:rsidRPr="00DD2B72">
        <w:rPr>
          <w:rFonts w:ascii="Times New Roman" w:eastAsiaTheme="minorEastAsia" w:hAnsi="Times New Roman" w:cs="Times New Roman"/>
          <w:sz w:val="24"/>
          <w:szCs w:val="24"/>
          <w:lang w:eastAsia="en-IN"/>
        </w:rPr>
        <w:t xml:space="preserve"> 2021-22.</w:t>
      </w:r>
    </w:p>
    <w:p w:rsidR="00DD2B72" w:rsidRPr="00DD2B72" w:rsidRDefault="00DD2B72" w:rsidP="00F0608F">
      <w:pPr>
        <w:numPr>
          <w:ilvl w:val="0"/>
          <w:numId w:val="94"/>
        </w:numPr>
        <w:spacing w:after="0" w:line="240" w:lineRule="auto"/>
        <w:contextualSpacing/>
        <w:jc w:val="both"/>
        <w:rPr>
          <w:rFonts w:ascii="Times New Roman" w:eastAsiaTheme="minorEastAsia" w:hAnsi="Times New Roman" w:cs="Times New Roman"/>
          <w:b/>
          <w:sz w:val="24"/>
          <w:szCs w:val="24"/>
          <w:lang w:eastAsia="en-IN"/>
        </w:rPr>
      </w:pPr>
      <w:r w:rsidRPr="00DD2B72">
        <w:rPr>
          <w:rFonts w:ascii="Times New Roman" w:eastAsiaTheme="minorEastAsia" w:hAnsi="Times New Roman" w:cs="Times New Roman"/>
          <w:b/>
          <w:sz w:val="24"/>
          <w:szCs w:val="24"/>
          <w:lang w:eastAsia="en-IN"/>
        </w:rPr>
        <w:t>Construction of Bye Lane along NH (NH)</w:t>
      </w:r>
    </w:p>
    <w:p w:rsidR="00DD2B72" w:rsidRPr="00DD2B72" w:rsidRDefault="00DD2B72" w:rsidP="00DD2B72">
      <w:pPr>
        <w:spacing w:after="0" w:line="240" w:lineRule="auto"/>
        <w:ind w:left="142"/>
        <w:contextualSpacing/>
        <w:jc w:val="right"/>
        <w:rPr>
          <w:rFonts w:ascii="Times New Roman" w:eastAsia="Times New Roman" w:hAnsi="Times New Roman" w:cs="Times New Roman"/>
          <w:sz w:val="24"/>
          <w:szCs w:val="24"/>
          <w:lang w:eastAsia="en-IN"/>
        </w:rPr>
      </w:pPr>
      <w:r w:rsidRPr="00DD2B72">
        <w:rPr>
          <w:rFonts w:ascii="Times New Roman" w:eastAsia="Times New Roman" w:hAnsi="Times New Roman" w:cs="Times New Roman"/>
          <w:b/>
          <w:sz w:val="24"/>
          <w:szCs w:val="24"/>
          <w:lang w:eastAsia="en-IN"/>
        </w:rPr>
        <w:t xml:space="preserve">(Outlay: </w:t>
      </w:r>
      <w:r w:rsidRPr="00DD2B72">
        <w:rPr>
          <w:rFonts w:ascii="Tahoma" w:eastAsia="Times New Roman" w:hAnsi="Tahoma" w:cs="Tahoma"/>
          <w:sz w:val="24"/>
          <w:szCs w:val="24"/>
          <w:lang w:eastAsia="en-IN"/>
        </w:rPr>
        <w:t>₹</w:t>
      </w:r>
      <w:r w:rsidRPr="00DD2B72">
        <w:rPr>
          <w:rFonts w:ascii="Times New Roman" w:eastAsia="Times New Roman" w:hAnsi="Times New Roman" w:cs="Times New Roman"/>
          <w:b/>
          <w:sz w:val="24"/>
          <w:szCs w:val="24"/>
          <w:lang w:eastAsia="en-IN"/>
        </w:rPr>
        <w:t>420.00 lakh)</w:t>
      </w:r>
    </w:p>
    <w:p w:rsidR="00DD2B72" w:rsidRPr="00DD2B72" w:rsidRDefault="00DD2B72" w:rsidP="00DD2B72">
      <w:pPr>
        <w:spacing w:after="0"/>
        <w:ind w:left="142" w:firstLine="578"/>
        <w:contextualSpacing/>
        <w:jc w:val="both"/>
        <w:rPr>
          <w:rFonts w:ascii="Times New Roman" w:eastAsia="Times New Roman" w:hAnsi="Times New Roman" w:cs="Times New Roman"/>
          <w:bCs/>
          <w:sz w:val="24"/>
          <w:szCs w:val="24"/>
          <w:lang w:eastAsia="en-IN"/>
        </w:rPr>
      </w:pPr>
      <w:r w:rsidRPr="00DD2B72">
        <w:rPr>
          <w:rFonts w:ascii="Times New Roman" w:eastAsia="Times New Roman" w:hAnsi="Times New Roman" w:cs="Times New Roman"/>
          <w:bCs/>
          <w:sz w:val="24"/>
          <w:szCs w:val="24"/>
          <w:lang w:eastAsia="en-IN"/>
        </w:rPr>
        <w:t xml:space="preserve">The Scheme intends for construction of bye lane along the NH, by widening the carriage way in National Highways. It envisages constructing by lanes either by development of existing road or formation of new roads. </w:t>
      </w:r>
    </w:p>
    <w:p w:rsidR="00DD2B72" w:rsidRPr="00DD2B72" w:rsidRDefault="00DD2B72" w:rsidP="00DD2B72">
      <w:pPr>
        <w:spacing w:after="0"/>
        <w:ind w:firstLine="720"/>
        <w:rPr>
          <w:rFonts w:ascii="Times New Roman" w:eastAsia="Times New Roman" w:hAnsi="Times New Roman" w:cs="Times New Roman"/>
          <w:b/>
          <w:bCs/>
          <w:sz w:val="24"/>
          <w:szCs w:val="24"/>
          <w:lang w:eastAsia="en-IN"/>
        </w:rPr>
      </w:pPr>
      <w:r w:rsidRPr="00DD2B72">
        <w:rPr>
          <w:rFonts w:ascii="Times New Roman" w:eastAsiaTheme="minorEastAsia" w:hAnsi="Times New Roman" w:cs="Times New Roman"/>
          <w:sz w:val="24"/>
          <w:szCs w:val="24"/>
          <w:lang w:eastAsia="en-IN"/>
        </w:rPr>
        <w:t xml:space="preserve">An amount of   </w:t>
      </w:r>
      <w:r w:rsidRPr="00DD2B72">
        <w:rPr>
          <w:rFonts w:ascii="Tahoma" w:eastAsia="Times New Roman" w:hAnsi="Tahoma" w:cs="Tahoma"/>
          <w:sz w:val="24"/>
          <w:szCs w:val="24"/>
          <w:lang w:eastAsia="en-IN"/>
        </w:rPr>
        <w:t>₹</w:t>
      </w:r>
      <w:r w:rsidRPr="00DD2B72">
        <w:rPr>
          <w:rFonts w:ascii="Times New Roman" w:eastAsia="Times New Roman" w:hAnsi="Times New Roman" w:cs="Times New Roman"/>
          <w:sz w:val="24"/>
          <w:szCs w:val="24"/>
          <w:lang w:eastAsia="en-IN"/>
        </w:rPr>
        <w:t>420.00</w:t>
      </w:r>
      <w:r w:rsidRPr="00DD2B72">
        <w:rPr>
          <w:rFonts w:ascii="Times New Roman" w:eastAsiaTheme="minorEastAsia" w:hAnsi="Times New Roman" w:cs="Times New Roman"/>
          <w:sz w:val="24"/>
          <w:szCs w:val="24"/>
          <w:lang w:eastAsia="en-IN"/>
        </w:rPr>
        <w:t xml:space="preserve"> lakh is provided for the scheme in the Budget 2021-22.</w:t>
      </w:r>
    </w:p>
    <w:p w:rsidR="00DD2B72" w:rsidRPr="00DD2B72" w:rsidRDefault="00DD2B72" w:rsidP="00F0608F">
      <w:pPr>
        <w:numPr>
          <w:ilvl w:val="0"/>
          <w:numId w:val="94"/>
        </w:numPr>
        <w:tabs>
          <w:tab w:val="left" w:pos="426"/>
        </w:tabs>
        <w:spacing w:after="0" w:line="240" w:lineRule="auto"/>
        <w:contextualSpacing/>
        <w:jc w:val="both"/>
        <w:rPr>
          <w:rFonts w:ascii="Times New Roman" w:eastAsia="Times New Roman" w:hAnsi="Times New Roman" w:cs="Times New Roman"/>
          <w:b/>
          <w:bCs/>
          <w:sz w:val="24"/>
          <w:szCs w:val="24"/>
          <w:lang w:eastAsia="en-IN"/>
        </w:rPr>
      </w:pPr>
      <w:r w:rsidRPr="00DD2B72">
        <w:rPr>
          <w:rFonts w:ascii="Times New Roman" w:eastAsia="Times New Roman" w:hAnsi="Times New Roman" w:cs="Times New Roman"/>
          <w:b/>
          <w:bCs/>
          <w:sz w:val="24"/>
          <w:szCs w:val="24"/>
          <w:lang w:eastAsia="en-IN"/>
        </w:rPr>
        <w:t xml:space="preserve">Elevated Highway in </w:t>
      </w:r>
      <w:proofErr w:type="spellStart"/>
      <w:r w:rsidRPr="00DD2B72">
        <w:rPr>
          <w:rFonts w:ascii="Times New Roman" w:eastAsia="Times New Roman" w:hAnsi="Times New Roman" w:cs="Times New Roman"/>
          <w:b/>
          <w:bCs/>
          <w:sz w:val="24"/>
          <w:szCs w:val="24"/>
          <w:lang w:eastAsia="en-IN"/>
        </w:rPr>
        <w:t>Wayanad</w:t>
      </w:r>
      <w:proofErr w:type="spellEnd"/>
      <w:r w:rsidRPr="00DD2B72">
        <w:rPr>
          <w:rFonts w:ascii="Times New Roman" w:eastAsia="Times New Roman" w:hAnsi="Times New Roman" w:cs="Times New Roman"/>
          <w:b/>
          <w:bCs/>
          <w:sz w:val="24"/>
          <w:szCs w:val="24"/>
          <w:lang w:eastAsia="en-IN"/>
        </w:rPr>
        <w:t xml:space="preserve"> - </w:t>
      </w:r>
      <w:proofErr w:type="spellStart"/>
      <w:r w:rsidRPr="00DD2B72">
        <w:rPr>
          <w:rFonts w:ascii="Times New Roman" w:eastAsia="Times New Roman" w:hAnsi="Times New Roman" w:cs="Times New Roman"/>
          <w:b/>
          <w:bCs/>
          <w:sz w:val="24"/>
          <w:szCs w:val="24"/>
          <w:lang w:eastAsia="en-IN"/>
        </w:rPr>
        <w:t>Bandipur</w:t>
      </w:r>
      <w:proofErr w:type="spellEnd"/>
      <w:r w:rsidRPr="00DD2B72">
        <w:rPr>
          <w:rFonts w:ascii="Times New Roman" w:eastAsia="Times New Roman" w:hAnsi="Times New Roman" w:cs="Times New Roman"/>
          <w:b/>
          <w:bCs/>
          <w:sz w:val="24"/>
          <w:szCs w:val="24"/>
          <w:lang w:eastAsia="en-IN"/>
        </w:rPr>
        <w:t xml:space="preserve"> stretch of NH 212 </w:t>
      </w:r>
      <w:r w:rsidRPr="00DD2B72">
        <w:rPr>
          <w:rFonts w:ascii="Times New Roman" w:eastAsiaTheme="minorEastAsia" w:hAnsi="Times New Roman" w:cs="Times New Roman"/>
          <w:b/>
          <w:bCs/>
          <w:sz w:val="24"/>
          <w:szCs w:val="24"/>
          <w:lang w:eastAsia="en-IN"/>
        </w:rPr>
        <w:t>(NH)</w:t>
      </w:r>
    </w:p>
    <w:p w:rsidR="00DD2B72" w:rsidRPr="00DD2B72" w:rsidRDefault="00DD2B72" w:rsidP="00DD2B72">
      <w:pPr>
        <w:spacing w:after="0" w:line="240" w:lineRule="auto"/>
        <w:ind w:left="142" w:firstLine="578"/>
        <w:contextualSpacing/>
        <w:jc w:val="right"/>
        <w:rPr>
          <w:rFonts w:ascii="Times New Roman" w:eastAsia="Times New Roman" w:hAnsi="Times New Roman" w:cs="Times New Roman"/>
          <w:bCs/>
          <w:sz w:val="24"/>
          <w:szCs w:val="24"/>
          <w:lang w:eastAsia="en-IN"/>
        </w:rPr>
      </w:pPr>
      <w:r w:rsidRPr="00DD2B72">
        <w:rPr>
          <w:rFonts w:ascii="Times New Roman" w:eastAsia="Times New Roman" w:hAnsi="Times New Roman" w:cs="Times New Roman"/>
          <w:b/>
          <w:bCs/>
          <w:sz w:val="24"/>
          <w:szCs w:val="24"/>
          <w:lang w:eastAsia="en-IN"/>
        </w:rPr>
        <w:t xml:space="preserve">(Outlay: </w:t>
      </w:r>
      <w:r w:rsidRPr="00DD2B72">
        <w:rPr>
          <w:rFonts w:ascii="Tahoma" w:eastAsia="Times New Roman" w:hAnsi="Tahoma" w:cs="Tahoma"/>
          <w:sz w:val="24"/>
          <w:szCs w:val="24"/>
          <w:lang w:eastAsia="en-IN"/>
        </w:rPr>
        <w:t>₹</w:t>
      </w:r>
      <w:r w:rsidRPr="00DD2B72">
        <w:rPr>
          <w:rFonts w:ascii="Times New Roman" w:eastAsia="Times New Roman" w:hAnsi="Times New Roman" w:cs="Times New Roman"/>
          <w:b/>
          <w:bCs/>
          <w:sz w:val="24"/>
          <w:szCs w:val="24"/>
          <w:lang w:eastAsia="en-IN"/>
        </w:rPr>
        <w:t>1.00 lakh)</w:t>
      </w:r>
    </w:p>
    <w:p w:rsidR="00DD2B72" w:rsidRPr="00DD2B72" w:rsidRDefault="00DD2B72" w:rsidP="00DD2B72">
      <w:pPr>
        <w:spacing w:after="0"/>
        <w:ind w:left="142" w:firstLine="578"/>
        <w:contextualSpacing/>
        <w:jc w:val="both"/>
        <w:rPr>
          <w:rFonts w:ascii="Times New Roman" w:eastAsiaTheme="minorEastAsia" w:hAnsi="Times New Roman" w:cs="Times New Roman"/>
          <w:bCs/>
          <w:sz w:val="24"/>
          <w:szCs w:val="24"/>
          <w:lang w:eastAsia="en-IN"/>
        </w:rPr>
      </w:pPr>
      <w:r w:rsidRPr="00DD2B72">
        <w:rPr>
          <w:rFonts w:ascii="Times New Roman" w:eastAsiaTheme="minorEastAsia" w:hAnsi="Times New Roman" w:cs="Times New Roman"/>
          <w:bCs/>
          <w:sz w:val="24"/>
          <w:szCs w:val="24"/>
          <w:lang w:eastAsia="en-IN"/>
        </w:rPr>
        <w:t xml:space="preserve">As per interim order in SLP(C) No.13838/2010 dated 10.1.2018 of the </w:t>
      </w:r>
      <w:proofErr w:type="spellStart"/>
      <w:r w:rsidRPr="00DD2B72">
        <w:rPr>
          <w:rFonts w:ascii="Times New Roman" w:eastAsiaTheme="minorEastAsia" w:hAnsi="Times New Roman" w:cs="Times New Roman"/>
          <w:bCs/>
          <w:sz w:val="24"/>
          <w:szCs w:val="24"/>
          <w:lang w:eastAsia="en-IN"/>
        </w:rPr>
        <w:t>Hon’ble</w:t>
      </w:r>
      <w:proofErr w:type="spellEnd"/>
      <w:r w:rsidRPr="00DD2B72">
        <w:rPr>
          <w:rFonts w:ascii="Times New Roman" w:eastAsiaTheme="minorEastAsia" w:hAnsi="Times New Roman" w:cs="Times New Roman"/>
          <w:bCs/>
          <w:sz w:val="24"/>
          <w:szCs w:val="24"/>
          <w:lang w:eastAsia="en-IN"/>
        </w:rPr>
        <w:t xml:space="preserve"> Supreme </w:t>
      </w:r>
      <w:proofErr w:type="spellStart"/>
      <w:r w:rsidRPr="00DD2B72">
        <w:rPr>
          <w:rFonts w:ascii="Times New Roman" w:eastAsiaTheme="minorEastAsia" w:hAnsi="Times New Roman" w:cs="Times New Roman"/>
          <w:bCs/>
          <w:sz w:val="24"/>
          <w:szCs w:val="24"/>
          <w:lang w:eastAsia="en-IN"/>
        </w:rPr>
        <w:t>Court,the</w:t>
      </w:r>
      <w:proofErr w:type="spellEnd"/>
      <w:r w:rsidRPr="00DD2B72">
        <w:rPr>
          <w:rFonts w:ascii="Times New Roman" w:eastAsiaTheme="minorEastAsia" w:hAnsi="Times New Roman" w:cs="Times New Roman"/>
          <w:bCs/>
          <w:sz w:val="24"/>
          <w:szCs w:val="24"/>
          <w:lang w:eastAsia="en-IN"/>
        </w:rPr>
        <w:t xml:space="preserve"> Ministry of Road Transport and Highways (</w:t>
      </w:r>
      <w:proofErr w:type="spellStart"/>
      <w:r w:rsidRPr="00DD2B72">
        <w:rPr>
          <w:rFonts w:ascii="Times New Roman" w:eastAsiaTheme="minorEastAsia" w:hAnsi="Times New Roman" w:cs="Times New Roman"/>
          <w:bCs/>
          <w:sz w:val="24"/>
          <w:szCs w:val="24"/>
          <w:lang w:eastAsia="en-IN"/>
        </w:rPr>
        <w:t>MoRTH</w:t>
      </w:r>
      <w:proofErr w:type="spellEnd"/>
      <w:r w:rsidRPr="00DD2B72">
        <w:rPr>
          <w:rFonts w:ascii="Times New Roman" w:eastAsiaTheme="minorEastAsia" w:hAnsi="Times New Roman" w:cs="Times New Roman"/>
          <w:bCs/>
          <w:sz w:val="24"/>
          <w:szCs w:val="24"/>
          <w:lang w:eastAsia="en-IN"/>
        </w:rPr>
        <w:t xml:space="preserve">) has come up with recommendations to resolve the difficulties created to the people of Kerala due to the restriction on night traffic in NH 212 in the </w:t>
      </w:r>
      <w:proofErr w:type="spellStart"/>
      <w:r w:rsidRPr="00DD2B72">
        <w:rPr>
          <w:rFonts w:ascii="Times New Roman" w:eastAsiaTheme="minorEastAsia" w:hAnsi="Times New Roman" w:cs="Times New Roman"/>
          <w:bCs/>
          <w:sz w:val="24"/>
          <w:szCs w:val="24"/>
          <w:lang w:eastAsia="en-IN"/>
        </w:rPr>
        <w:t>Wayanad-Bandipur</w:t>
      </w:r>
      <w:proofErr w:type="spellEnd"/>
      <w:r w:rsidRPr="00DD2B72">
        <w:rPr>
          <w:rFonts w:ascii="Times New Roman" w:eastAsiaTheme="minorEastAsia" w:hAnsi="Times New Roman" w:cs="Times New Roman"/>
          <w:bCs/>
          <w:sz w:val="24"/>
          <w:szCs w:val="24"/>
          <w:lang w:eastAsia="en-IN"/>
        </w:rPr>
        <w:t xml:space="preserve"> stretch.</w:t>
      </w:r>
    </w:p>
    <w:p w:rsidR="00DD2B72" w:rsidRPr="00DD2B72" w:rsidRDefault="00DD2B72" w:rsidP="00DD2B72">
      <w:pPr>
        <w:spacing w:after="0"/>
        <w:ind w:left="142" w:firstLine="578"/>
        <w:contextualSpacing/>
        <w:jc w:val="both"/>
        <w:rPr>
          <w:rFonts w:ascii="Times New Roman" w:eastAsiaTheme="minorEastAsia" w:hAnsi="Times New Roman" w:cs="Times New Roman"/>
          <w:bCs/>
          <w:sz w:val="24"/>
          <w:szCs w:val="24"/>
          <w:lang w:eastAsia="en-IN"/>
        </w:rPr>
      </w:pPr>
      <w:r w:rsidRPr="00DD2B72">
        <w:rPr>
          <w:rFonts w:ascii="Times New Roman" w:eastAsiaTheme="minorEastAsia" w:hAnsi="Times New Roman" w:cs="Times New Roman"/>
          <w:bCs/>
          <w:sz w:val="24"/>
          <w:szCs w:val="24"/>
          <w:lang w:eastAsia="en-IN"/>
        </w:rPr>
        <w:t xml:space="preserve">The recommendations involves construction of an elevated highway along </w:t>
      </w:r>
      <w:proofErr w:type="spellStart"/>
      <w:r w:rsidRPr="00DD2B72">
        <w:rPr>
          <w:rFonts w:ascii="Times New Roman" w:eastAsiaTheme="minorEastAsia" w:hAnsi="Times New Roman" w:cs="Times New Roman"/>
          <w:bCs/>
          <w:sz w:val="24"/>
          <w:szCs w:val="24"/>
          <w:lang w:eastAsia="en-IN"/>
        </w:rPr>
        <w:t>Wayanad-Bandipur</w:t>
      </w:r>
      <w:proofErr w:type="spellEnd"/>
      <w:r w:rsidRPr="00DD2B72">
        <w:rPr>
          <w:rFonts w:ascii="Times New Roman" w:eastAsiaTheme="minorEastAsia" w:hAnsi="Times New Roman" w:cs="Times New Roman"/>
          <w:bCs/>
          <w:sz w:val="24"/>
          <w:szCs w:val="24"/>
          <w:lang w:eastAsia="en-IN"/>
        </w:rPr>
        <w:t xml:space="preserve"> stretch costing </w:t>
      </w:r>
      <w:r w:rsidRPr="00DD2B72">
        <w:rPr>
          <w:rFonts w:ascii="Tahoma" w:eastAsia="Times New Roman" w:hAnsi="Tahoma" w:cs="Tahoma"/>
          <w:sz w:val="24"/>
          <w:szCs w:val="24"/>
          <w:lang w:eastAsia="en-IN"/>
        </w:rPr>
        <w:t>₹</w:t>
      </w:r>
      <w:r w:rsidRPr="00DD2B72">
        <w:rPr>
          <w:rFonts w:ascii="Times New Roman" w:eastAsiaTheme="minorEastAsia" w:hAnsi="Times New Roman" w:cs="Times New Roman"/>
          <w:bCs/>
          <w:sz w:val="24"/>
          <w:szCs w:val="24"/>
          <w:lang w:eastAsia="en-IN"/>
        </w:rPr>
        <w:t xml:space="preserve">450- </w:t>
      </w:r>
      <w:r w:rsidRPr="00DD2B72">
        <w:rPr>
          <w:rFonts w:ascii="Tahoma" w:eastAsia="Times New Roman" w:hAnsi="Tahoma" w:cs="Tahoma"/>
          <w:sz w:val="24"/>
          <w:szCs w:val="24"/>
          <w:lang w:eastAsia="en-IN"/>
        </w:rPr>
        <w:t>₹</w:t>
      </w:r>
      <w:r w:rsidRPr="00DD2B72">
        <w:rPr>
          <w:rFonts w:ascii="Times New Roman" w:eastAsiaTheme="minorEastAsia" w:hAnsi="Times New Roman" w:cs="Times New Roman"/>
          <w:bCs/>
          <w:sz w:val="24"/>
          <w:szCs w:val="24"/>
          <w:lang w:eastAsia="en-IN"/>
        </w:rPr>
        <w:t xml:space="preserve">500 </w:t>
      </w:r>
      <w:proofErr w:type="spellStart"/>
      <w:r w:rsidRPr="00DD2B72">
        <w:rPr>
          <w:rFonts w:ascii="Times New Roman" w:eastAsiaTheme="minorEastAsia" w:hAnsi="Times New Roman" w:cs="Times New Roman"/>
          <w:bCs/>
          <w:sz w:val="24"/>
          <w:szCs w:val="24"/>
          <w:lang w:eastAsia="en-IN"/>
        </w:rPr>
        <w:t>crore</w:t>
      </w:r>
      <w:proofErr w:type="spellEnd"/>
      <w:r w:rsidRPr="00DD2B72">
        <w:rPr>
          <w:rFonts w:ascii="Times New Roman" w:eastAsiaTheme="minorEastAsia" w:hAnsi="Times New Roman" w:cs="Times New Roman"/>
          <w:bCs/>
          <w:sz w:val="24"/>
          <w:szCs w:val="24"/>
          <w:lang w:eastAsia="en-IN"/>
        </w:rPr>
        <w:t xml:space="preserve">, which needs to be taken up on cost sharing mode </w:t>
      </w:r>
      <w:r w:rsidRPr="00DD2B72">
        <w:rPr>
          <w:rFonts w:ascii="Times New Roman" w:eastAsiaTheme="minorEastAsia" w:hAnsi="Times New Roman" w:cs="Times New Roman"/>
          <w:bCs/>
          <w:sz w:val="24"/>
          <w:szCs w:val="24"/>
          <w:lang w:eastAsia="en-IN"/>
        </w:rPr>
        <w:lastRenderedPageBreak/>
        <w:t xml:space="preserve">(50:50) between National Highway Authority of India (NHAI) and Government of </w:t>
      </w:r>
      <w:proofErr w:type="spellStart"/>
      <w:r w:rsidRPr="00DD2B72">
        <w:rPr>
          <w:rFonts w:ascii="Times New Roman" w:eastAsiaTheme="minorEastAsia" w:hAnsi="Times New Roman" w:cs="Times New Roman"/>
          <w:bCs/>
          <w:sz w:val="24"/>
          <w:szCs w:val="24"/>
          <w:lang w:eastAsia="en-IN"/>
        </w:rPr>
        <w:t>Kerala.The</w:t>
      </w:r>
      <w:proofErr w:type="spellEnd"/>
      <w:r w:rsidRPr="00DD2B72">
        <w:rPr>
          <w:rFonts w:ascii="Times New Roman" w:eastAsiaTheme="minorEastAsia" w:hAnsi="Times New Roman" w:cs="Times New Roman"/>
          <w:bCs/>
          <w:sz w:val="24"/>
          <w:szCs w:val="24"/>
          <w:lang w:eastAsia="en-IN"/>
        </w:rPr>
        <w:t xml:space="preserve"> State had informed the </w:t>
      </w:r>
      <w:proofErr w:type="spellStart"/>
      <w:r w:rsidRPr="00DD2B72">
        <w:rPr>
          <w:rFonts w:ascii="Times New Roman" w:eastAsiaTheme="minorEastAsia" w:hAnsi="Times New Roman" w:cs="Times New Roman"/>
          <w:bCs/>
          <w:sz w:val="24"/>
          <w:szCs w:val="24"/>
          <w:lang w:eastAsia="en-IN"/>
        </w:rPr>
        <w:t>Hon’ble</w:t>
      </w:r>
      <w:proofErr w:type="spellEnd"/>
      <w:r w:rsidRPr="00DD2B72">
        <w:rPr>
          <w:rFonts w:ascii="Times New Roman" w:eastAsiaTheme="minorEastAsia" w:hAnsi="Times New Roman" w:cs="Times New Roman"/>
          <w:bCs/>
          <w:sz w:val="24"/>
          <w:szCs w:val="24"/>
          <w:lang w:eastAsia="en-IN"/>
        </w:rPr>
        <w:t xml:space="preserve"> Supreme Court its concurrence to the proposal that 50 percent cost of the construction of elevated highway could be borne by the State. </w:t>
      </w:r>
    </w:p>
    <w:p w:rsidR="00DD2B72" w:rsidRPr="00DD2B72" w:rsidRDefault="00DD2B72" w:rsidP="00DD2B72">
      <w:pPr>
        <w:spacing w:after="0"/>
        <w:ind w:left="862"/>
        <w:contextualSpacing/>
        <w:jc w:val="both"/>
        <w:rPr>
          <w:rFonts w:ascii="Times New Roman" w:eastAsiaTheme="minorEastAsia" w:hAnsi="Times New Roman" w:cs="Times New Roman"/>
          <w:bCs/>
          <w:sz w:val="24"/>
          <w:szCs w:val="24"/>
          <w:lang w:eastAsia="en-IN"/>
        </w:rPr>
      </w:pPr>
      <w:r w:rsidRPr="00DD2B72">
        <w:rPr>
          <w:rFonts w:ascii="Times New Roman" w:eastAsiaTheme="minorEastAsia" w:hAnsi="Times New Roman" w:cs="Times New Roman"/>
          <w:bCs/>
          <w:sz w:val="24"/>
          <w:szCs w:val="24"/>
          <w:lang w:eastAsia="en-IN"/>
        </w:rPr>
        <w:t xml:space="preserve">A token provision of </w:t>
      </w:r>
      <w:r w:rsidRPr="00DD2B72">
        <w:rPr>
          <w:rFonts w:ascii="Tahoma" w:eastAsia="Times New Roman" w:hAnsi="Tahoma" w:cs="Tahoma"/>
          <w:sz w:val="24"/>
          <w:szCs w:val="24"/>
          <w:lang w:eastAsia="en-IN"/>
        </w:rPr>
        <w:t>₹</w:t>
      </w:r>
      <w:r w:rsidRPr="00DD2B72">
        <w:rPr>
          <w:rFonts w:ascii="Times New Roman" w:eastAsiaTheme="minorEastAsia" w:hAnsi="Times New Roman" w:cs="Times New Roman"/>
          <w:bCs/>
          <w:sz w:val="24"/>
          <w:szCs w:val="24"/>
          <w:lang w:eastAsia="en-IN"/>
        </w:rPr>
        <w:t xml:space="preserve">1.00 lakh is provided </w:t>
      </w:r>
      <w:r w:rsidRPr="00DD2B72">
        <w:rPr>
          <w:rFonts w:ascii="Times New Roman" w:eastAsiaTheme="minorEastAsia" w:hAnsi="Times New Roman" w:cs="Times New Roman"/>
          <w:sz w:val="24"/>
          <w:szCs w:val="24"/>
          <w:lang w:eastAsia="en-IN"/>
        </w:rPr>
        <w:t>for the scheme in the Budget 2021-22</w:t>
      </w:r>
      <w:r w:rsidRPr="00DD2B72">
        <w:rPr>
          <w:rFonts w:ascii="Times New Roman" w:eastAsiaTheme="minorEastAsia" w:hAnsi="Times New Roman" w:cs="Times New Roman"/>
          <w:bCs/>
          <w:sz w:val="24"/>
          <w:szCs w:val="24"/>
          <w:lang w:eastAsia="en-IN"/>
        </w:rPr>
        <w:t>.</w:t>
      </w:r>
    </w:p>
    <w:p w:rsidR="00DD2B72" w:rsidRPr="00DD2B72" w:rsidRDefault="00DD2B72" w:rsidP="00F0608F">
      <w:pPr>
        <w:numPr>
          <w:ilvl w:val="0"/>
          <w:numId w:val="94"/>
        </w:numPr>
        <w:spacing w:after="0" w:line="240" w:lineRule="auto"/>
        <w:contextualSpacing/>
        <w:jc w:val="both"/>
        <w:rPr>
          <w:rFonts w:ascii="Times New Roman" w:eastAsiaTheme="minorEastAsia" w:hAnsi="Times New Roman" w:cs="Times New Roman"/>
          <w:b/>
          <w:sz w:val="24"/>
          <w:szCs w:val="24"/>
          <w:lang w:eastAsia="en-IN"/>
        </w:rPr>
      </w:pPr>
      <w:r w:rsidRPr="00DD2B72">
        <w:rPr>
          <w:rFonts w:ascii="Times New Roman" w:eastAsiaTheme="minorEastAsia" w:hAnsi="Times New Roman" w:cs="Times New Roman"/>
          <w:b/>
          <w:sz w:val="24"/>
          <w:szCs w:val="24"/>
          <w:lang w:eastAsia="en-IN"/>
        </w:rPr>
        <w:t>Investigation and Planning Works (NH)</w:t>
      </w:r>
    </w:p>
    <w:p w:rsidR="00DD2B72" w:rsidRPr="00DD2B72" w:rsidRDefault="00DD2B72" w:rsidP="00DD2B72">
      <w:pPr>
        <w:spacing w:after="0" w:line="240" w:lineRule="auto"/>
        <w:ind w:left="142" w:firstLine="578"/>
        <w:contextualSpacing/>
        <w:jc w:val="right"/>
        <w:rPr>
          <w:rFonts w:ascii="Times New Roman" w:eastAsia="Times New Roman" w:hAnsi="Times New Roman" w:cs="Times New Roman"/>
          <w:bCs/>
          <w:sz w:val="24"/>
          <w:szCs w:val="24"/>
          <w:lang w:eastAsia="en-IN"/>
        </w:rPr>
      </w:pPr>
      <w:r w:rsidRPr="00DD2B72">
        <w:rPr>
          <w:rFonts w:ascii="Times New Roman" w:eastAsia="Times New Roman" w:hAnsi="Times New Roman" w:cs="Times New Roman"/>
          <w:b/>
          <w:bCs/>
          <w:sz w:val="24"/>
          <w:szCs w:val="24"/>
          <w:lang w:eastAsia="en-IN"/>
        </w:rPr>
        <w:t xml:space="preserve">(Outlay: </w:t>
      </w:r>
      <w:r w:rsidRPr="00DD2B72">
        <w:rPr>
          <w:rFonts w:ascii="Tahoma" w:eastAsia="Times New Roman" w:hAnsi="Tahoma" w:cs="Tahoma"/>
          <w:sz w:val="24"/>
          <w:szCs w:val="24"/>
          <w:lang w:eastAsia="en-IN"/>
        </w:rPr>
        <w:t>₹</w:t>
      </w:r>
      <w:r w:rsidRPr="00DD2B72">
        <w:rPr>
          <w:rFonts w:ascii="Times New Roman" w:eastAsia="Times New Roman" w:hAnsi="Times New Roman" w:cs="Times New Roman"/>
          <w:b/>
          <w:bCs/>
          <w:sz w:val="24"/>
          <w:szCs w:val="24"/>
          <w:lang w:eastAsia="en-IN"/>
        </w:rPr>
        <w:t>100.00 lakh)</w:t>
      </w:r>
    </w:p>
    <w:p w:rsidR="00DD2B72" w:rsidRPr="00DD2B72" w:rsidRDefault="00DD2B72" w:rsidP="00DD2B72">
      <w:pPr>
        <w:spacing w:after="0"/>
        <w:jc w:val="both"/>
        <w:rPr>
          <w:rFonts w:ascii="Times New Roman" w:eastAsiaTheme="minorEastAsia" w:hAnsi="Times New Roman" w:cs="Times New Roman"/>
          <w:bCs/>
          <w:sz w:val="24"/>
          <w:szCs w:val="24"/>
          <w:lang w:eastAsia="en-IN"/>
        </w:rPr>
      </w:pPr>
      <w:r w:rsidRPr="00DD2B72">
        <w:rPr>
          <w:rFonts w:ascii="Times New Roman" w:eastAsiaTheme="minorEastAsia" w:hAnsi="Times New Roman" w:cs="Times New Roman"/>
          <w:b/>
          <w:sz w:val="24"/>
          <w:szCs w:val="24"/>
          <w:lang w:eastAsia="en-IN"/>
        </w:rPr>
        <w:tab/>
      </w:r>
      <w:r w:rsidRPr="00DD2B72">
        <w:rPr>
          <w:rFonts w:ascii="Times New Roman" w:eastAsiaTheme="minorEastAsia" w:hAnsi="Times New Roman" w:cs="Times New Roman"/>
          <w:bCs/>
          <w:sz w:val="24"/>
          <w:szCs w:val="24"/>
          <w:lang w:eastAsia="en-IN"/>
        </w:rPr>
        <w:t>The National Highways wing of State PWD is manning the 1781.50 Km of National Highways. The provisions made in the State Plan every year are to meet expenses on capital works.</w:t>
      </w:r>
    </w:p>
    <w:p w:rsidR="00DD2B72" w:rsidRDefault="00DD2B72" w:rsidP="00DD2B72">
      <w:pPr>
        <w:spacing w:after="0"/>
        <w:ind w:firstLine="720"/>
        <w:jc w:val="both"/>
        <w:rPr>
          <w:rFonts w:ascii="Times New Roman" w:eastAsiaTheme="minorEastAsia" w:hAnsi="Times New Roman" w:cs="Times New Roman"/>
          <w:sz w:val="24"/>
          <w:szCs w:val="24"/>
          <w:lang w:eastAsia="en-IN"/>
        </w:rPr>
      </w:pPr>
      <w:r w:rsidRPr="00DD2B72">
        <w:rPr>
          <w:rFonts w:ascii="Times New Roman" w:eastAsiaTheme="minorEastAsia" w:hAnsi="Times New Roman" w:cs="Times New Roman"/>
          <w:bCs/>
          <w:sz w:val="24"/>
          <w:szCs w:val="24"/>
          <w:lang w:eastAsia="en-IN"/>
        </w:rPr>
        <w:t>To meet the expenditure on conducting feasibility studies, investigation studies and preparing DPR for new schemes, projects/</w:t>
      </w:r>
      <w:proofErr w:type="spellStart"/>
      <w:r w:rsidRPr="00DD2B72">
        <w:rPr>
          <w:rFonts w:ascii="Times New Roman" w:eastAsiaTheme="minorEastAsia" w:hAnsi="Times New Roman" w:cs="Times New Roman"/>
          <w:bCs/>
          <w:sz w:val="24"/>
          <w:szCs w:val="24"/>
          <w:lang w:eastAsia="en-IN"/>
        </w:rPr>
        <w:t>programmes</w:t>
      </w:r>
      <w:proofErr w:type="spellEnd"/>
      <w:r w:rsidRPr="00DD2B72">
        <w:rPr>
          <w:rFonts w:ascii="Times New Roman" w:eastAsiaTheme="minorEastAsia" w:hAnsi="Times New Roman" w:cs="Times New Roman"/>
          <w:bCs/>
          <w:sz w:val="24"/>
          <w:szCs w:val="24"/>
          <w:lang w:eastAsia="en-IN"/>
        </w:rPr>
        <w:t xml:space="preserve"> under taken by the department/agencies, an</w:t>
      </w:r>
      <w:r w:rsidRPr="00DD2B72">
        <w:rPr>
          <w:rFonts w:ascii="Times New Roman" w:eastAsiaTheme="minorEastAsia" w:hAnsi="Times New Roman" w:cs="Times New Roman"/>
          <w:sz w:val="24"/>
          <w:szCs w:val="24"/>
          <w:lang w:eastAsia="en-IN"/>
        </w:rPr>
        <w:t xml:space="preserve"> amount of </w:t>
      </w:r>
      <w:r w:rsidRPr="00DD2B72">
        <w:rPr>
          <w:rFonts w:ascii="Tahoma" w:eastAsia="Times New Roman" w:hAnsi="Tahoma" w:cs="Tahoma"/>
          <w:sz w:val="24"/>
          <w:szCs w:val="24"/>
          <w:lang w:eastAsia="en-IN"/>
        </w:rPr>
        <w:t>₹</w:t>
      </w:r>
      <w:r w:rsidRPr="00DD2B72">
        <w:rPr>
          <w:rFonts w:ascii="Times New Roman" w:eastAsia="Times New Roman" w:hAnsi="Times New Roman" w:cs="Times New Roman"/>
          <w:sz w:val="24"/>
          <w:szCs w:val="24"/>
          <w:lang w:eastAsia="en-IN"/>
        </w:rPr>
        <w:t>100.00</w:t>
      </w:r>
      <w:r w:rsidRPr="00DD2B72">
        <w:rPr>
          <w:rFonts w:ascii="Times New Roman" w:eastAsiaTheme="minorEastAsia" w:hAnsi="Times New Roman" w:cs="Times New Roman"/>
          <w:sz w:val="24"/>
          <w:szCs w:val="24"/>
          <w:lang w:eastAsia="en-IN"/>
        </w:rPr>
        <w:t xml:space="preserve"> lakh is provided for the scheme in the Budget 2021-22.</w:t>
      </w:r>
    </w:p>
    <w:p w:rsidR="00B53C47" w:rsidRPr="00DD2B72" w:rsidRDefault="00B53C47" w:rsidP="00DD2B72">
      <w:pPr>
        <w:spacing w:after="0"/>
        <w:ind w:firstLine="720"/>
        <w:jc w:val="both"/>
        <w:rPr>
          <w:rFonts w:ascii="Times New Roman" w:eastAsiaTheme="minorEastAsia" w:hAnsi="Times New Roman" w:cs="Times New Roman"/>
          <w:sz w:val="24"/>
          <w:szCs w:val="24"/>
          <w:lang w:eastAsia="en-IN"/>
        </w:rPr>
      </w:pPr>
    </w:p>
    <w:p w:rsidR="00DD2B72" w:rsidRPr="00DD2B72" w:rsidRDefault="00DD2B72" w:rsidP="00DD2B72">
      <w:pPr>
        <w:spacing w:after="0" w:line="240" w:lineRule="auto"/>
        <w:ind w:left="-142"/>
        <w:rPr>
          <w:rFonts w:ascii="Times New Roman" w:eastAsiaTheme="minorEastAsia" w:hAnsi="Times New Roman" w:cs="Times New Roman"/>
          <w:b/>
          <w:bCs/>
          <w:sz w:val="28"/>
          <w:szCs w:val="28"/>
          <w:lang w:eastAsia="en-IN"/>
        </w:rPr>
      </w:pPr>
      <w:r w:rsidRPr="00DD2B72">
        <w:rPr>
          <w:rFonts w:ascii="Times New Roman" w:eastAsiaTheme="minorEastAsia" w:hAnsi="Times New Roman" w:cs="Times New Roman"/>
          <w:b/>
          <w:bCs/>
          <w:sz w:val="28"/>
          <w:szCs w:val="28"/>
          <w:lang w:eastAsia="en-IN"/>
        </w:rPr>
        <w:t>7.3. ROAD TRANSPORT</w:t>
      </w:r>
    </w:p>
    <w:p w:rsidR="00DD2B72" w:rsidRPr="00DD2B72" w:rsidRDefault="00DD2B72" w:rsidP="00DD2B72">
      <w:pPr>
        <w:spacing w:after="0"/>
        <w:jc w:val="both"/>
        <w:rPr>
          <w:rFonts w:ascii="Times New Roman" w:eastAsiaTheme="minorEastAsia" w:hAnsi="Times New Roman" w:cs="Times New Roman"/>
          <w:sz w:val="24"/>
          <w:szCs w:val="24"/>
          <w:lang w:eastAsia="en-IN"/>
        </w:rPr>
      </w:pPr>
      <w:r w:rsidRPr="00DD2B72">
        <w:rPr>
          <w:rFonts w:ascii="Times New Roman" w:eastAsiaTheme="minorEastAsia" w:hAnsi="Times New Roman" w:cs="Times New Roman"/>
          <w:sz w:val="24"/>
          <w:szCs w:val="24"/>
          <w:lang w:eastAsia="en-IN"/>
        </w:rPr>
        <w:tab/>
        <w:t xml:space="preserve">Road Transport sector mainly comprise of Kerala State Road Transport Corporation and Motor Vehicles Department. An amount of </w:t>
      </w:r>
      <w:r w:rsidRPr="00DD2B72">
        <w:rPr>
          <w:rFonts w:ascii="Tahoma" w:eastAsia="Times New Roman" w:hAnsi="Tahoma" w:cs="Tahoma"/>
          <w:sz w:val="24"/>
          <w:szCs w:val="24"/>
          <w:lang w:eastAsia="en-IN"/>
        </w:rPr>
        <w:t>₹</w:t>
      </w:r>
      <w:r w:rsidR="00B53C47">
        <w:rPr>
          <w:rFonts w:ascii="Times New Roman" w:eastAsia="Times New Roman" w:hAnsi="Times New Roman" w:cs="Times New Roman"/>
          <w:sz w:val="24"/>
          <w:szCs w:val="24"/>
          <w:lang w:eastAsia="en-IN"/>
        </w:rPr>
        <w:t>14</w:t>
      </w:r>
      <w:r w:rsidRPr="00DD2B72">
        <w:rPr>
          <w:rFonts w:ascii="Times New Roman" w:eastAsia="Times New Roman" w:hAnsi="Times New Roman" w:cs="Times New Roman"/>
          <w:sz w:val="24"/>
          <w:szCs w:val="24"/>
          <w:lang w:eastAsia="en-IN"/>
        </w:rPr>
        <w:t>768.00</w:t>
      </w:r>
      <w:r w:rsidRPr="00DD2B72">
        <w:rPr>
          <w:rFonts w:ascii="Times New Roman" w:eastAsiaTheme="minorEastAsia" w:hAnsi="Times New Roman" w:cs="Times New Roman"/>
          <w:sz w:val="24"/>
          <w:szCs w:val="24"/>
          <w:lang w:eastAsia="en-IN"/>
        </w:rPr>
        <w:t xml:space="preserve"> lakh is provided for the sector, of which </w:t>
      </w:r>
      <w:r w:rsidRPr="00DD2B72">
        <w:rPr>
          <w:rFonts w:ascii="Tahoma" w:eastAsiaTheme="minorEastAsia" w:hAnsi="Tahoma" w:cs="Tahoma"/>
          <w:sz w:val="24"/>
          <w:szCs w:val="24"/>
          <w:lang w:eastAsia="en-IN"/>
        </w:rPr>
        <w:t>₹</w:t>
      </w:r>
      <w:r w:rsidR="00B53C47">
        <w:rPr>
          <w:rFonts w:ascii="Times New Roman" w:eastAsia="Times New Roman" w:hAnsi="Times New Roman" w:cs="Times New Roman"/>
          <w:sz w:val="24"/>
          <w:szCs w:val="24"/>
          <w:lang w:eastAsia="en-IN"/>
        </w:rPr>
        <w:t>9</w:t>
      </w:r>
      <w:r w:rsidRPr="00DD2B72">
        <w:rPr>
          <w:rFonts w:ascii="Times New Roman" w:eastAsia="Times New Roman" w:hAnsi="Times New Roman" w:cs="Times New Roman"/>
          <w:sz w:val="24"/>
          <w:szCs w:val="24"/>
          <w:lang w:eastAsia="en-IN"/>
        </w:rPr>
        <w:t xml:space="preserve">991.00 </w:t>
      </w:r>
      <w:r w:rsidRPr="00DD2B72">
        <w:rPr>
          <w:rFonts w:ascii="Times New Roman" w:eastAsiaTheme="minorEastAsia" w:hAnsi="Times New Roman" w:cs="Times New Roman"/>
          <w:sz w:val="24"/>
          <w:szCs w:val="24"/>
          <w:lang w:eastAsia="en-IN"/>
        </w:rPr>
        <w:t xml:space="preserve">lakh is for KSRTC, </w:t>
      </w:r>
      <w:r w:rsidRPr="00DD2B72">
        <w:rPr>
          <w:rFonts w:ascii="Tahoma" w:eastAsia="Times New Roman" w:hAnsi="Tahoma" w:cs="Tahoma"/>
          <w:sz w:val="24"/>
          <w:szCs w:val="24"/>
          <w:lang w:eastAsia="en-IN"/>
        </w:rPr>
        <w:t>₹</w:t>
      </w:r>
      <w:r w:rsidR="00B53C47">
        <w:rPr>
          <w:rFonts w:ascii="Times New Roman" w:eastAsia="Times New Roman" w:hAnsi="Times New Roman" w:cs="Times New Roman"/>
          <w:sz w:val="24"/>
          <w:szCs w:val="24"/>
          <w:lang w:eastAsia="en-IN"/>
        </w:rPr>
        <w:t>3</w:t>
      </w:r>
      <w:r w:rsidRPr="00DD2B72">
        <w:rPr>
          <w:rFonts w:ascii="Times New Roman" w:eastAsia="Times New Roman" w:hAnsi="Times New Roman" w:cs="Times New Roman"/>
          <w:sz w:val="24"/>
          <w:szCs w:val="24"/>
          <w:lang w:eastAsia="en-IN"/>
        </w:rPr>
        <w:t xml:space="preserve">877.00 </w:t>
      </w:r>
      <w:r w:rsidRPr="00DD2B72">
        <w:rPr>
          <w:rFonts w:ascii="Times New Roman" w:eastAsiaTheme="minorEastAsia" w:hAnsi="Times New Roman" w:cs="Times New Roman"/>
          <w:sz w:val="24"/>
          <w:szCs w:val="24"/>
          <w:lang w:eastAsia="en-IN"/>
        </w:rPr>
        <w:t xml:space="preserve">lakh is for Motor Vehicles Department and </w:t>
      </w:r>
      <w:r w:rsidRPr="00DD2B72">
        <w:rPr>
          <w:rFonts w:ascii="Tahoma" w:eastAsia="Times New Roman" w:hAnsi="Tahoma" w:cs="Tahoma"/>
          <w:sz w:val="24"/>
          <w:szCs w:val="24"/>
          <w:lang w:eastAsia="en-IN"/>
        </w:rPr>
        <w:t>₹</w:t>
      </w:r>
      <w:r w:rsidRPr="00DD2B72">
        <w:rPr>
          <w:rFonts w:ascii="Times New Roman" w:eastAsia="Times New Roman" w:hAnsi="Times New Roman" w:cs="Times New Roman"/>
          <w:sz w:val="24"/>
          <w:szCs w:val="24"/>
          <w:lang w:eastAsia="en-IN"/>
        </w:rPr>
        <w:t>900.00</w:t>
      </w:r>
      <w:r w:rsidRPr="00DD2B72">
        <w:rPr>
          <w:rFonts w:ascii="Times New Roman" w:eastAsiaTheme="minorEastAsia" w:hAnsi="Times New Roman" w:cs="Times New Roman"/>
          <w:sz w:val="24"/>
          <w:szCs w:val="24"/>
          <w:lang w:eastAsia="en-IN"/>
        </w:rPr>
        <w:t xml:space="preserve"> lakh is for Infrastructure Development and Modernization (</w:t>
      </w:r>
      <w:proofErr w:type="spellStart"/>
      <w:r w:rsidRPr="00DD2B72">
        <w:rPr>
          <w:rFonts w:ascii="Times New Roman" w:eastAsiaTheme="minorEastAsia" w:hAnsi="Times New Roman" w:cs="Times New Roman"/>
          <w:sz w:val="24"/>
          <w:szCs w:val="24"/>
          <w:lang w:eastAsia="en-IN"/>
        </w:rPr>
        <w:t>Sree</w:t>
      </w:r>
      <w:proofErr w:type="spellEnd"/>
      <w:r w:rsidRPr="00DD2B72">
        <w:rPr>
          <w:rFonts w:ascii="Times New Roman" w:eastAsiaTheme="minorEastAsia" w:hAnsi="Times New Roman" w:cs="Times New Roman"/>
          <w:sz w:val="24"/>
          <w:szCs w:val="24"/>
          <w:lang w:eastAsia="en-IN"/>
        </w:rPr>
        <w:t xml:space="preserve"> </w:t>
      </w:r>
      <w:proofErr w:type="spellStart"/>
      <w:r w:rsidRPr="00DD2B72">
        <w:rPr>
          <w:rFonts w:ascii="Times New Roman" w:eastAsiaTheme="minorEastAsia" w:hAnsi="Times New Roman" w:cs="Times New Roman"/>
          <w:sz w:val="24"/>
          <w:szCs w:val="24"/>
          <w:lang w:eastAsia="en-IN"/>
        </w:rPr>
        <w:t>Chitra</w:t>
      </w:r>
      <w:proofErr w:type="spellEnd"/>
      <w:r w:rsidRPr="00DD2B72">
        <w:rPr>
          <w:rFonts w:ascii="Times New Roman" w:eastAsiaTheme="minorEastAsia" w:hAnsi="Times New Roman" w:cs="Times New Roman"/>
          <w:sz w:val="24"/>
          <w:szCs w:val="24"/>
          <w:rtl/>
          <w:cs/>
          <w:lang w:eastAsia="en-IN"/>
        </w:rPr>
        <w:t xml:space="preserve"> </w:t>
      </w:r>
      <w:proofErr w:type="spellStart"/>
      <w:r w:rsidRPr="00DD2B72">
        <w:rPr>
          <w:rFonts w:ascii="Times New Roman" w:eastAsiaTheme="minorEastAsia" w:hAnsi="Times New Roman" w:cs="Times New Roman"/>
          <w:sz w:val="24"/>
          <w:szCs w:val="24"/>
          <w:lang w:eastAsia="en-IN"/>
        </w:rPr>
        <w:t>Thirunal</w:t>
      </w:r>
      <w:proofErr w:type="spellEnd"/>
      <w:r w:rsidRPr="00DD2B72">
        <w:rPr>
          <w:rFonts w:ascii="Times New Roman" w:eastAsiaTheme="minorEastAsia" w:hAnsi="Times New Roman" w:cs="Times New Roman"/>
          <w:sz w:val="24"/>
          <w:szCs w:val="24"/>
          <w:lang w:eastAsia="en-IN"/>
        </w:rPr>
        <w:t xml:space="preserve"> College of Engineering) in the Budget 2021-22.</w:t>
      </w:r>
    </w:p>
    <w:p w:rsidR="00DD2B72" w:rsidRPr="00DD2B72" w:rsidRDefault="00DD2B72" w:rsidP="00DD2B72">
      <w:pPr>
        <w:spacing w:after="0" w:line="240" w:lineRule="auto"/>
        <w:jc w:val="both"/>
        <w:rPr>
          <w:rFonts w:ascii="Times New Roman" w:eastAsiaTheme="minorEastAsia" w:hAnsi="Times New Roman" w:cs="Times New Roman"/>
          <w:sz w:val="24"/>
          <w:szCs w:val="24"/>
          <w:lang w:eastAsia="en-IN"/>
        </w:rPr>
      </w:pPr>
      <w:r w:rsidRPr="00DD2B72">
        <w:rPr>
          <w:rFonts w:ascii="Times New Roman" w:eastAsiaTheme="minorEastAsia" w:hAnsi="Times New Roman" w:cs="Times New Roman"/>
          <w:sz w:val="24"/>
          <w:szCs w:val="24"/>
          <w:lang w:eastAsia="en-IN"/>
        </w:rPr>
        <w:t xml:space="preserve"> </w:t>
      </w:r>
    </w:p>
    <w:p w:rsidR="00DD2B72" w:rsidRPr="00DD2B72" w:rsidRDefault="00DD2B72" w:rsidP="00DD2B72">
      <w:pPr>
        <w:tabs>
          <w:tab w:val="left" w:pos="2295"/>
        </w:tabs>
        <w:spacing w:after="0" w:line="240" w:lineRule="auto"/>
        <w:rPr>
          <w:rFonts w:ascii="Times New Roman" w:eastAsiaTheme="minorEastAsia" w:hAnsi="Times New Roman" w:cs="Times New Roman"/>
          <w:b/>
          <w:bCs/>
          <w:sz w:val="24"/>
          <w:szCs w:val="24"/>
          <w:lang w:eastAsia="en-IN"/>
        </w:rPr>
      </w:pPr>
      <w:r w:rsidRPr="00DD2B72">
        <w:rPr>
          <w:rFonts w:ascii="Times New Roman" w:eastAsiaTheme="minorEastAsia" w:hAnsi="Times New Roman" w:cs="Times New Roman"/>
          <w:b/>
          <w:bCs/>
          <w:sz w:val="24"/>
          <w:szCs w:val="24"/>
          <w:lang w:eastAsia="en-IN"/>
        </w:rPr>
        <w:t>7.3.1   KERALA STATE ROAD TRANSPORT CORPORATION</w:t>
      </w:r>
    </w:p>
    <w:p w:rsidR="00DD2B72" w:rsidRPr="00DD2B72" w:rsidRDefault="00DD2B72" w:rsidP="00B53C47">
      <w:pPr>
        <w:tabs>
          <w:tab w:val="left" w:pos="851"/>
        </w:tabs>
        <w:spacing w:after="120"/>
        <w:jc w:val="both"/>
        <w:rPr>
          <w:rFonts w:ascii="Times New Roman" w:eastAsiaTheme="minorEastAsia" w:hAnsi="Times New Roman" w:cs="Times New Roman"/>
          <w:sz w:val="24"/>
          <w:szCs w:val="24"/>
          <w:lang w:eastAsia="en-IN"/>
        </w:rPr>
      </w:pPr>
      <w:r w:rsidRPr="00DD2B72">
        <w:rPr>
          <w:rFonts w:ascii="Times New Roman" w:eastAsiaTheme="minorEastAsia" w:hAnsi="Times New Roman" w:cs="Times New Roman"/>
          <w:sz w:val="24"/>
          <w:szCs w:val="24"/>
          <w:lang w:eastAsia="en-IN"/>
        </w:rPr>
        <w:tab/>
        <w:t xml:space="preserve">In Kerala, KSRTC is the major public transport utility service and the Department intends to make it people as well as eco-friendly through digital governance and scientific fleet management. The </w:t>
      </w:r>
      <w:proofErr w:type="spellStart"/>
      <w:r w:rsidRPr="00DD2B72">
        <w:rPr>
          <w:rFonts w:ascii="Times New Roman" w:eastAsiaTheme="minorEastAsia" w:hAnsi="Times New Roman" w:cs="Times New Roman"/>
          <w:sz w:val="24"/>
          <w:szCs w:val="24"/>
          <w:lang w:eastAsia="en-IN"/>
        </w:rPr>
        <w:t>programmes</w:t>
      </w:r>
      <w:proofErr w:type="spellEnd"/>
      <w:r w:rsidRPr="00DD2B72">
        <w:rPr>
          <w:rFonts w:ascii="Times New Roman" w:eastAsiaTheme="minorEastAsia" w:hAnsi="Times New Roman" w:cs="Times New Roman"/>
          <w:sz w:val="24"/>
          <w:szCs w:val="24"/>
          <w:lang w:eastAsia="en-IN"/>
        </w:rPr>
        <w:t xml:space="preserve"> listed below needs are aimed to achieve the above objectives. </w:t>
      </w:r>
    </w:p>
    <w:p w:rsidR="00DD2B72" w:rsidRPr="00DD2B72" w:rsidRDefault="00DD2B72" w:rsidP="00DD2B72">
      <w:pPr>
        <w:keepNext/>
        <w:spacing w:after="0" w:line="240" w:lineRule="auto"/>
        <w:jc w:val="both"/>
        <w:outlineLvl w:val="0"/>
        <w:rPr>
          <w:rFonts w:ascii="Times New Roman" w:eastAsia="Times New Roman" w:hAnsi="Times New Roman" w:cs="Times New Roman"/>
          <w:sz w:val="24"/>
          <w:szCs w:val="24"/>
          <w:lang w:eastAsia="en-IN"/>
        </w:rPr>
      </w:pPr>
      <w:r w:rsidRPr="00DD2B72">
        <w:rPr>
          <w:rFonts w:ascii="Times New Roman" w:eastAsia="Times New Roman" w:hAnsi="Times New Roman" w:cs="Times New Roman"/>
          <w:b/>
          <w:bCs/>
          <w:sz w:val="24"/>
          <w:szCs w:val="24"/>
          <w:lang w:eastAsia="en-IN"/>
        </w:rPr>
        <w:t xml:space="preserve">1.  Development of Infrastructure and Modernization of Depots &amp; Workshops  </w:t>
      </w:r>
    </w:p>
    <w:p w:rsidR="00DD2B72" w:rsidRPr="00DD2B72" w:rsidRDefault="00DD2B72" w:rsidP="00DD2B72">
      <w:pPr>
        <w:spacing w:after="0" w:line="240" w:lineRule="auto"/>
        <w:ind w:left="720"/>
        <w:jc w:val="right"/>
        <w:rPr>
          <w:rFonts w:ascii="Times New Roman" w:eastAsiaTheme="minorEastAsia" w:hAnsi="Times New Roman" w:cs="Times New Roman"/>
          <w:b/>
          <w:bCs/>
          <w:i/>
          <w:iCs/>
          <w:sz w:val="24"/>
          <w:szCs w:val="24"/>
          <w:lang w:eastAsia="en-IN"/>
        </w:rPr>
      </w:pPr>
      <w:r w:rsidRPr="00DD2B72">
        <w:rPr>
          <w:rFonts w:ascii="Times New Roman" w:eastAsiaTheme="minorEastAsia" w:hAnsi="Times New Roman" w:cs="Times New Roman"/>
          <w:b/>
          <w:bCs/>
          <w:sz w:val="24"/>
          <w:szCs w:val="24"/>
          <w:lang w:eastAsia="en-IN"/>
        </w:rPr>
        <w:t xml:space="preserve">(Outlay: </w:t>
      </w:r>
      <w:r w:rsidRPr="00DD2B72">
        <w:rPr>
          <w:rFonts w:ascii="Tahoma" w:eastAsia="Times New Roman" w:hAnsi="Tahoma" w:cs="Tahoma"/>
          <w:sz w:val="24"/>
          <w:szCs w:val="24"/>
          <w:lang w:eastAsia="en-IN"/>
        </w:rPr>
        <w:t>₹</w:t>
      </w:r>
      <w:r w:rsidRPr="00DD2B72">
        <w:rPr>
          <w:rFonts w:ascii="Times New Roman" w:eastAsia="Times New Roman" w:hAnsi="Times New Roman" w:cs="Times New Roman"/>
          <w:sz w:val="24"/>
          <w:szCs w:val="24"/>
          <w:lang w:eastAsia="en-IN"/>
        </w:rPr>
        <w:t xml:space="preserve"> </w:t>
      </w:r>
      <w:r w:rsidRPr="00DD2B72">
        <w:rPr>
          <w:rFonts w:ascii="Times New Roman" w:eastAsia="Times New Roman" w:hAnsi="Times New Roman" w:cs="Times New Roman"/>
          <w:b/>
          <w:bCs/>
          <w:sz w:val="24"/>
          <w:szCs w:val="24"/>
          <w:lang w:eastAsia="en-IN"/>
        </w:rPr>
        <w:t>3000.00</w:t>
      </w:r>
      <w:r w:rsidRPr="00DD2B72">
        <w:rPr>
          <w:rFonts w:ascii="Times New Roman" w:eastAsiaTheme="minorEastAsia" w:hAnsi="Times New Roman" w:cs="Times New Roman"/>
          <w:b/>
          <w:bCs/>
          <w:sz w:val="24"/>
          <w:szCs w:val="24"/>
          <w:lang w:eastAsia="en-IN"/>
        </w:rPr>
        <w:t xml:space="preserve"> lakh</w:t>
      </w:r>
      <w:r w:rsidRPr="00DD2B72">
        <w:rPr>
          <w:rFonts w:ascii="Times New Roman" w:eastAsiaTheme="minorEastAsia" w:hAnsi="Times New Roman" w:cs="Times New Roman"/>
          <w:b/>
          <w:bCs/>
          <w:i/>
          <w:iCs/>
          <w:sz w:val="24"/>
          <w:szCs w:val="24"/>
          <w:lang w:eastAsia="en-IN"/>
        </w:rPr>
        <w:t>)</w:t>
      </w:r>
    </w:p>
    <w:p w:rsidR="00DD2B72" w:rsidRPr="00DD2B72" w:rsidRDefault="00DD2B72" w:rsidP="00DD2B72">
      <w:pPr>
        <w:spacing w:after="0"/>
        <w:ind w:right="144"/>
        <w:jc w:val="both"/>
        <w:rPr>
          <w:rFonts w:ascii="Times New Roman" w:eastAsia="Times New Roman" w:hAnsi="Times New Roman" w:cs="Times New Roman"/>
          <w:sz w:val="24"/>
          <w:szCs w:val="24"/>
          <w:lang w:eastAsia="en-IN"/>
        </w:rPr>
      </w:pPr>
      <w:r w:rsidRPr="00DD2B72">
        <w:rPr>
          <w:rFonts w:ascii="Times New Roman" w:eastAsia="Times New Roman" w:hAnsi="Times New Roman" w:cs="Times New Roman"/>
          <w:sz w:val="24"/>
          <w:szCs w:val="24"/>
          <w:lang w:eastAsia="en-IN"/>
        </w:rPr>
        <w:tab/>
        <w:t>To improve the basic infrastructure facilities</w:t>
      </w:r>
      <w:r w:rsidRPr="00DD2B72">
        <w:rPr>
          <w:rFonts w:ascii="Times New Roman" w:eastAsia="Times New Roman" w:hAnsi="Times New Roman" w:cs="Times New Roman"/>
          <w:sz w:val="24"/>
          <w:szCs w:val="24"/>
          <w:rtl/>
          <w:cs/>
          <w:lang w:eastAsia="en-IN"/>
        </w:rPr>
        <w:t xml:space="preserve"> </w:t>
      </w:r>
      <w:r w:rsidRPr="00DD2B72">
        <w:rPr>
          <w:rFonts w:ascii="Times New Roman" w:eastAsia="Times New Roman" w:hAnsi="Times New Roman" w:cs="Times New Roman"/>
          <w:sz w:val="24"/>
          <w:szCs w:val="24"/>
          <w:lang w:eastAsia="en-IN"/>
        </w:rPr>
        <w:t xml:space="preserve">to passengers as well as workforce in the KSRTC bus stations/terminals/depots, it is proposed to renovate bus station yards, bus station buildings and to upgrade existing garages to facilitate maintenance of new generation buses. As part of the modernization, the following works are proposed during 2021-22 which are to be taken up on priority basis. </w:t>
      </w:r>
    </w:p>
    <w:p w:rsidR="00DD2B72" w:rsidRPr="00DD2B72" w:rsidRDefault="00DD2B72" w:rsidP="00F0608F">
      <w:pPr>
        <w:numPr>
          <w:ilvl w:val="0"/>
          <w:numId w:val="112"/>
        </w:numPr>
        <w:spacing w:after="0" w:line="240" w:lineRule="auto"/>
        <w:ind w:left="993" w:hanging="426"/>
        <w:contextualSpacing/>
        <w:rPr>
          <w:rFonts w:ascii="Times New Roman" w:eastAsiaTheme="minorEastAsia" w:hAnsi="Times New Roman" w:cs="Times New Roman"/>
          <w:b/>
          <w:bCs/>
          <w:sz w:val="24"/>
          <w:szCs w:val="24"/>
          <w:lang w:eastAsia="en-IN"/>
        </w:rPr>
      </w:pPr>
      <w:proofErr w:type="spellStart"/>
      <w:r w:rsidRPr="00DD2B72">
        <w:rPr>
          <w:rFonts w:ascii="Times New Roman" w:eastAsiaTheme="minorEastAsia" w:hAnsi="Times New Roman" w:cs="Times New Roman"/>
          <w:b/>
          <w:bCs/>
          <w:sz w:val="24"/>
          <w:szCs w:val="24"/>
          <w:lang w:eastAsia="en-IN"/>
        </w:rPr>
        <w:t>Modernisation</w:t>
      </w:r>
      <w:proofErr w:type="spellEnd"/>
      <w:r w:rsidRPr="00DD2B72">
        <w:rPr>
          <w:rFonts w:ascii="Times New Roman" w:eastAsiaTheme="minorEastAsia" w:hAnsi="Times New Roman" w:cs="Times New Roman"/>
          <w:b/>
          <w:bCs/>
          <w:sz w:val="24"/>
          <w:szCs w:val="24"/>
          <w:lang w:eastAsia="en-IN"/>
        </w:rPr>
        <w:t xml:space="preserve"> of Depots, Garages and workshops in KSRTC </w:t>
      </w:r>
    </w:p>
    <w:p w:rsidR="00DD2B72" w:rsidRPr="00DD2B72" w:rsidRDefault="00DD2B72" w:rsidP="00F0608F">
      <w:pPr>
        <w:numPr>
          <w:ilvl w:val="0"/>
          <w:numId w:val="105"/>
        </w:numPr>
        <w:tabs>
          <w:tab w:val="left" w:pos="1134"/>
        </w:tabs>
        <w:spacing w:after="0" w:line="240" w:lineRule="auto"/>
        <w:ind w:left="1135" w:hanging="284"/>
        <w:contextualSpacing/>
        <w:jc w:val="both"/>
        <w:rPr>
          <w:rFonts w:ascii="Times New Roman" w:eastAsiaTheme="minorEastAsia" w:hAnsi="Times New Roman" w:cs="Times New Roman"/>
          <w:sz w:val="24"/>
          <w:szCs w:val="24"/>
          <w:lang w:eastAsia="en-IN"/>
        </w:rPr>
      </w:pPr>
      <w:r w:rsidRPr="00DD2B72">
        <w:rPr>
          <w:rFonts w:ascii="Times New Roman" w:eastAsiaTheme="minorEastAsia" w:hAnsi="Times New Roman" w:cs="Times New Roman"/>
          <w:sz w:val="24"/>
          <w:szCs w:val="24"/>
          <w:lang w:eastAsia="en-IN"/>
        </w:rPr>
        <w:t xml:space="preserve">Yard development works - (Thiruvananthapuram Central, </w:t>
      </w:r>
      <w:proofErr w:type="spellStart"/>
      <w:r w:rsidRPr="00DD2B72">
        <w:rPr>
          <w:rFonts w:ascii="Times New Roman" w:eastAsiaTheme="minorEastAsia" w:hAnsi="Times New Roman" w:cs="Times New Roman"/>
          <w:sz w:val="24"/>
          <w:szCs w:val="24"/>
          <w:lang w:eastAsia="en-IN"/>
        </w:rPr>
        <w:t>Kilimanoor</w:t>
      </w:r>
      <w:proofErr w:type="spellEnd"/>
      <w:r w:rsidRPr="00DD2B72">
        <w:rPr>
          <w:rFonts w:ascii="Times New Roman" w:eastAsiaTheme="minorEastAsia" w:hAnsi="Times New Roman" w:cs="Times New Roman"/>
          <w:sz w:val="24"/>
          <w:szCs w:val="24"/>
          <w:lang w:eastAsia="en-IN"/>
        </w:rPr>
        <w:t xml:space="preserve">, Thiruvananthapuram City, </w:t>
      </w:r>
      <w:proofErr w:type="spellStart"/>
      <w:r w:rsidRPr="00DD2B72">
        <w:rPr>
          <w:rFonts w:ascii="Times New Roman" w:eastAsiaTheme="minorEastAsia" w:hAnsi="Times New Roman" w:cs="Times New Roman"/>
          <w:sz w:val="24"/>
          <w:szCs w:val="24"/>
          <w:lang w:eastAsia="en-IN"/>
        </w:rPr>
        <w:t>Peroorkkada</w:t>
      </w:r>
      <w:proofErr w:type="spellEnd"/>
      <w:r w:rsidRPr="00DD2B72">
        <w:rPr>
          <w:rFonts w:ascii="Times New Roman" w:eastAsiaTheme="minorEastAsia" w:hAnsi="Times New Roman" w:cs="Times New Roman"/>
          <w:sz w:val="24"/>
          <w:szCs w:val="24"/>
          <w:lang w:eastAsia="en-IN"/>
        </w:rPr>
        <w:t xml:space="preserve">, North </w:t>
      </w:r>
      <w:proofErr w:type="spellStart"/>
      <w:r w:rsidRPr="00DD2B72">
        <w:rPr>
          <w:rFonts w:ascii="Times New Roman" w:eastAsiaTheme="minorEastAsia" w:hAnsi="Times New Roman" w:cs="Times New Roman"/>
          <w:sz w:val="24"/>
          <w:szCs w:val="24"/>
          <w:lang w:eastAsia="en-IN"/>
        </w:rPr>
        <w:t>Paravur</w:t>
      </w:r>
      <w:proofErr w:type="spellEnd"/>
      <w:r w:rsidRPr="00DD2B72">
        <w:rPr>
          <w:rFonts w:ascii="Times New Roman" w:eastAsiaTheme="minorEastAsia" w:hAnsi="Times New Roman" w:cs="Times New Roman"/>
          <w:sz w:val="24"/>
          <w:szCs w:val="24"/>
          <w:lang w:eastAsia="en-IN"/>
        </w:rPr>
        <w:t xml:space="preserve">, </w:t>
      </w:r>
      <w:proofErr w:type="spellStart"/>
      <w:r w:rsidRPr="00DD2B72">
        <w:rPr>
          <w:rFonts w:ascii="Times New Roman" w:eastAsiaTheme="minorEastAsia" w:hAnsi="Times New Roman" w:cs="Times New Roman"/>
          <w:sz w:val="24"/>
          <w:szCs w:val="24"/>
          <w:lang w:eastAsia="en-IN"/>
        </w:rPr>
        <w:t>Mallappally</w:t>
      </w:r>
      <w:proofErr w:type="spellEnd"/>
      <w:r w:rsidRPr="00DD2B72">
        <w:rPr>
          <w:rFonts w:ascii="Times New Roman" w:eastAsiaTheme="minorEastAsia" w:hAnsi="Times New Roman" w:cs="Times New Roman"/>
          <w:sz w:val="24"/>
          <w:szCs w:val="24"/>
          <w:lang w:eastAsia="en-IN"/>
        </w:rPr>
        <w:t xml:space="preserve">, </w:t>
      </w:r>
      <w:proofErr w:type="spellStart"/>
      <w:r w:rsidRPr="00DD2B72">
        <w:rPr>
          <w:rFonts w:ascii="Times New Roman" w:eastAsiaTheme="minorEastAsia" w:hAnsi="Times New Roman" w:cs="Times New Roman"/>
          <w:sz w:val="24"/>
          <w:szCs w:val="24"/>
          <w:lang w:eastAsia="en-IN"/>
        </w:rPr>
        <w:t>Mavelikkara</w:t>
      </w:r>
      <w:proofErr w:type="spellEnd"/>
      <w:r w:rsidRPr="00DD2B72">
        <w:rPr>
          <w:rFonts w:ascii="Times New Roman" w:eastAsiaTheme="minorEastAsia" w:hAnsi="Times New Roman" w:cs="Times New Roman"/>
          <w:sz w:val="24"/>
          <w:szCs w:val="24"/>
          <w:lang w:eastAsia="en-IN"/>
        </w:rPr>
        <w:t xml:space="preserve">, </w:t>
      </w:r>
      <w:proofErr w:type="spellStart"/>
      <w:r w:rsidRPr="00DD2B72">
        <w:rPr>
          <w:rFonts w:ascii="Times New Roman" w:eastAsiaTheme="minorEastAsia" w:hAnsi="Times New Roman" w:cs="Times New Roman"/>
          <w:sz w:val="24"/>
          <w:szCs w:val="24"/>
          <w:lang w:eastAsia="en-IN"/>
        </w:rPr>
        <w:t>Kumily</w:t>
      </w:r>
      <w:proofErr w:type="spellEnd"/>
      <w:r w:rsidRPr="00DD2B72">
        <w:rPr>
          <w:rFonts w:ascii="Times New Roman" w:eastAsiaTheme="minorEastAsia" w:hAnsi="Times New Roman" w:cs="Times New Roman"/>
          <w:sz w:val="24"/>
          <w:szCs w:val="24"/>
          <w:lang w:eastAsia="en-IN"/>
        </w:rPr>
        <w:t xml:space="preserve">, </w:t>
      </w:r>
      <w:proofErr w:type="spellStart"/>
      <w:r w:rsidRPr="00DD2B72">
        <w:rPr>
          <w:rFonts w:ascii="Times New Roman" w:eastAsiaTheme="minorEastAsia" w:hAnsi="Times New Roman" w:cs="Times New Roman"/>
          <w:sz w:val="24"/>
          <w:szCs w:val="24"/>
          <w:lang w:eastAsia="en-IN"/>
        </w:rPr>
        <w:t>Perumbavoor</w:t>
      </w:r>
      <w:proofErr w:type="spellEnd"/>
      <w:r w:rsidRPr="00DD2B72">
        <w:rPr>
          <w:rFonts w:ascii="Times New Roman" w:eastAsiaTheme="minorEastAsia" w:hAnsi="Times New Roman" w:cs="Times New Roman"/>
          <w:sz w:val="24"/>
          <w:szCs w:val="24"/>
          <w:lang w:eastAsia="en-IN"/>
        </w:rPr>
        <w:t xml:space="preserve">, </w:t>
      </w:r>
      <w:proofErr w:type="spellStart"/>
      <w:r w:rsidRPr="00DD2B72">
        <w:rPr>
          <w:rFonts w:ascii="Times New Roman" w:eastAsiaTheme="minorEastAsia" w:hAnsi="Times New Roman" w:cs="Times New Roman"/>
          <w:sz w:val="24"/>
          <w:szCs w:val="24"/>
          <w:lang w:eastAsia="en-IN"/>
        </w:rPr>
        <w:t>Ponnani</w:t>
      </w:r>
      <w:proofErr w:type="spellEnd"/>
      <w:r w:rsidRPr="00DD2B72">
        <w:rPr>
          <w:rFonts w:ascii="Times New Roman" w:eastAsiaTheme="minorEastAsia" w:hAnsi="Times New Roman" w:cs="Times New Roman"/>
          <w:sz w:val="24"/>
          <w:szCs w:val="24"/>
          <w:lang w:eastAsia="en-IN"/>
        </w:rPr>
        <w:t xml:space="preserve">, </w:t>
      </w:r>
      <w:proofErr w:type="spellStart"/>
      <w:r w:rsidRPr="00DD2B72">
        <w:rPr>
          <w:rFonts w:ascii="Times New Roman" w:eastAsiaTheme="minorEastAsia" w:hAnsi="Times New Roman" w:cs="Times New Roman"/>
          <w:sz w:val="24"/>
          <w:szCs w:val="24"/>
          <w:lang w:eastAsia="en-IN"/>
        </w:rPr>
        <w:t>Harippad</w:t>
      </w:r>
      <w:proofErr w:type="spellEnd"/>
      <w:r w:rsidRPr="00DD2B72">
        <w:rPr>
          <w:rFonts w:ascii="Times New Roman" w:eastAsiaTheme="minorEastAsia" w:hAnsi="Times New Roman" w:cs="Times New Roman"/>
          <w:sz w:val="24"/>
          <w:szCs w:val="24"/>
          <w:lang w:eastAsia="en-IN"/>
        </w:rPr>
        <w:t xml:space="preserve">, Kannur, </w:t>
      </w:r>
      <w:proofErr w:type="spellStart"/>
      <w:r w:rsidRPr="00DD2B72">
        <w:rPr>
          <w:rFonts w:ascii="Times New Roman" w:eastAsiaTheme="minorEastAsia" w:hAnsi="Times New Roman" w:cs="Times New Roman"/>
          <w:sz w:val="24"/>
          <w:szCs w:val="24"/>
          <w:lang w:eastAsia="en-IN"/>
        </w:rPr>
        <w:t>Venjaramoodu</w:t>
      </w:r>
      <w:proofErr w:type="spellEnd"/>
      <w:r w:rsidRPr="00DD2B72">
        <w:rPr>
          <w:rFonts w:ascii="Times New Roman" w:eastAsiaTheme="minorEastAsia" w:hAnsi="Times New Roman" w:cs="Times New Roman"/>
          <w:sz w:val="24"/>
          <w:szCs w:val="24"/>
          <w:lang w:eastAsia="en-IN"/>
        </w:rPr>
        <w:t xml:space="preserve">, </w:t>
      </w:r>
      <w:proofErr w:type="spellStart"/>
      <w:r w:rsidRPr="00DD2B72">
        <w:rPr>
          <w:rFonts w:ascii="Times New Roman" w:eastAsiaTheme="minorEastAsia" w:hAnsi="Times New Roman" w:cs="Times New Roman"/>
          <w:sz w:val="24"/>
          <w:szCs w:val="24"/>
          <w:lang w:eastAsia="en-IN"/>
        </w:rPr>
        <w:t>Kaniyapuram</w:t>
      </w:r>
      <w:proofErr w:type="spellEnd"/>
      <w:r w:rsidRPr="00DD2B72">
        <w:rPr>
          <w:rFonts w:ascii="Times New Roman" w:eastAsiaTheme="minorEastAsia" w:hAnsi="Times New Roman" w:cs="Times New Roman"/>
          <w:sz w:val="24"/>
          <w:szCs w:val="24"/>
          <w:lang w:eastAsia="en-IN"/>
        </w:rPr>
        <w:t xml:space="preserve">, Pala, </w:t>
      </w:r>
      <w:proofErr w:type="spellStart"/>
      <w:r w:rsidRPr="00DD2B72">
        <w:rPr>
          <w:rFonts w:ascii="Times New Roman" w:eastAsiaTheme="minorEastAsia" w:hAnsi="Times New Roman" w:cs="Times New Roman"/>
          <w:sz w:val="24"/>
          <w:szCs w:val="24"/>
          <w:lang w:eastAsia="en-IN"/>
        </w:rPr>
        <w:t>Cherthala</w:t>
      </w:r>
      <w:proofErr w:type="spellEnd"/>
      <w:r w:rsidRPr="00DD2B72">
        <w:rPr>
          <w:rFonts w:ascii="Times New Roman" w:eastAsiaTheme="minorEastAsia" w:hAnsi="Times New Roman" w:cs="Times New Roman"/>
          <w:sz w:val="24"/>
          <w:szCs w:val="24"/>
          <w:lang w:eastAsia="en-IN"/>
        </w:rPr>
        <w:t xml:space="preserve">) </w:t>
      </w:r>
    </w:p>
    <w:p w:rsidR="00DD2B72" w:rsidRPr="00DD2B72" w:rsidRDefault="00DD2B72" w:rsidP="00F0608F">
      <w:pPr>
        <w:numPr>
          <w:ilvl w:val="0"/>
          <w:numId w:val="105"/>
        </w:numPr>
        <w:tabs>
          <w:tab w:val="left" w:pos="1134"/>
        </w:tabs>
        <w:spacing w:after="0" w:line="240" w:lineRule="auto"/>
        <w:ind w:left="1135" w:hanging="284"/>
        <w:contextualSpacing/>
        <w:jc w:val="both"/>
        <w:rPr>
          <w:rFonts w:ascii="Times New Roman" w:eastAsiaTheme="minorEastAsia" w:hAnsi="Times New Roman" w:cs="Times New Roman"/>
          <w:sz w:val="24"/>
          <w:szCs w:val="24"/>
          <w:lang w:eastAsia="en-IN"/>
        </w:rPr>
      </w:pPr>
      <w:proofErr w:type="spellStart"/>
      <w:r w:rsidRPr="00DD2B72">
        <w:rPr>
          <w:rFonts w:ascii="Times New Roman" w:eastAsiaTheme="minorEastAsia" w:hAnsi="Times New Roman" w:cs="Times New Roman"/>
          <w:sz w:val="24"/>
          <w:szCs w:val="24"/>
          <w:lang w:eastAsia="en-IN"/>
        </w:rPr>
        <w:t>Upgradation</w:t>
      </w:r>
      <w:proofErr w:type="spellEnd"/>
      <w:r w:rsidRPr="00DD2B72">
        <w:rPr>
          <w:rFonts w:ascii="Times New Roman" w:eastAsiaTheme="minorEastAsia" w:hAnsi="Times New Roman" w:cs="Times New Roman"/>
          <w:sz w:val="24"/>
          <w:szCs w:val="24"/>
          <w:lang w:eastAsia="en-IN"/>
        </w:rPr>
        <w:t xml:space="preserve"> of 6 District workshops </w:t>
      </w:r>
      <w:proofErr w:type="spellStart"/>
      <w:r w:rsidRPr="00DD2B72">
        <w:rPr>
          <w:rFonts w:ascii="Times New Roman" w:eastAsiaTheme="minorEastAsia" w:hAnsi="Times New Roman" w:cs="Times New Roman"/>
          <w:sz w:val="24"/>
          <w:szCs w:val="24"/>
          <w:lang w:eastAsia="en-IN"/>
        </w:rPr>
        <w:t>viz</w:t>
      </w:r>
      <w:proofErr w:type="spellEnd"/>
      <w:r w:rsidRPr="00DD2B72">
        <w:rPr>
          <w:rFonts w:ascii="Times New Roman" w:eastAsiaTheme="minorEastAsia" w:hAnsi="Times New Roman" w:cs="Times New Roman"/>
          <w:sz w:val="24"/>
          <w:szCs w:val="24"/>
          <w:lang w:eastAsia="en-IN"/>
        </w:rPr>
        <w:t xml:space="preserve">; </w:t>
      </w:r>
      <w:proofErr w:type="spellStart"/>
      <w:r w:rsidRPr="00DD2B72">
        <w:rPr>
          <w:rFonts w:ascii="Times New Roman" w:eastAsiaTheme="minorEastAsia" w:hAnsi="Times New Roman" w:cs="Times New Roman"/>
          <w:sz w:val="24"/>
          <w:szCs w:val="24"/>
          <w:lang w:eastAsia="en-IN"/>
        </w:rPr>
        <w:t>Chadayamangalam</w:t>
      </w:r>
      <w:proofErr w:type="spellEnd"/>
      <w:r w:rsidRPr="00DD2B72">
        <w:rPr>
          <w:rFonts w:ascii="Times New Roman" w:eastAsiaTheme="minorEastAsia" w:hAnsi="Times New Roman" w:cs="Times New Roman"/>
          <w:sz w:val="24"/>
          <w:szCs w:val="24"/>
          <w:lang w:eastAsia="en-IN"/>
        </w:rPr>
        <w:t xml:space="preserve">, </w:t>
      </w:r>
      <w:proofErr w:type="spellStart"/>
      <w:r w:rsidRPr="00DD2B72">
        <w:rPr>
          <w:rFonts w:ascii="Times New Roman" w:eastAsiaTheme="minorEastAsia" w:hAnsi="Times New Roman" w:cs="Times New Roman"/>
          <w:sz w:val="24"/>
          <w:szCs w:val="24"/>
          <w:lang w:eastAsia="en-IN"/>
        </w:rPr>
        <w:t>Edappal</w:t>
      </w:r>
      <w:proofErr w:type="spellEnd"/>
      <w:r w:rsidRPr="00DD2B72">
        <w:rPr>
          <w:rFonts w:ascii="Times New Roman" w:eastAsiaTheme="minorEastAsia" w:hAnsi="Times New Roman" w:cs="Times New Roman"/>
          <w:sz w:val="24"/>
          <w:szCs w:val="24"/>
          <w:lang w:eastAsia="en-IN"/>
        </w:rPr>
        <w:t xml:space="preserve">, </w:t>
      </w:r>
      <w:proofErr w:type="spellStart"/>
      <w:r w:rsidRPr="00DD2B72">
        <w:rPr>
          <w:rFonts w:ascii="Times New Roman" w:eastAsiaTheme="minorEastAsia" w:hAnsi="Times New Roman" w:cs="Times New Roman"/>
          <w:sz w:val="24"/>
          <w:szCs w:val="24"/>
          <w:lang w:eastAsia="en-IN"/>
        </w:rPr>
        <w:t>Thiruvalla</w:t>
      </w:r>
      <w:proofErr w:type="spellEnd"/>
      <w:r w:rsidRPr="00DD2B72">
        <w:rPr>
          <w:rFonts w:ascii="Times New Roman" w:eastAsiaTheme="minorEastAsia" w:hAnsi="Times New Roman" w:cs="Times New Roman"/>
          <w:sz w:val="24"/>
          <w:szCs w:val="24"/>
          <w:lang w:eastAsia="en-IN"/>
        </w:rPr>
        <w:t xml:space="preserve">, </w:t>
      </w:r>
      <w:proofErr w:type="spellStart"/>
      <w:r w:rsidRPr="00DD2B72">
        <w:rPr>
          <w:rFonts w:ascii="Times New Roman" w:eastAsiaTheme="minorEastAsia" w:hAnsi="Times New Roman" w:cs="Times New Roman"/>
          <w:sz w:val="24"/>
          <w:szCs w:val="24"/>
          <w:lang w:eastAsia="en-IN"/>
        </w:rPr>
        <w:t>Chalakkudi</w:t>
      </w:r>
      <w:proofErr w:type="spellEnd"/>
      <w:r w:rsidRPr="00DD2B72">
        <w:rPr>
          <w:rFonts w:ascii="Times New Roman" w:eastAsiaTheme="minorEastAsia" w:hAnsi="Times New Roman" w:cs="Times New Roman"/>
          <w:sz w:val="24"/>
          <w:szCs w:val="24"/>
          <w:lang w:eastAsia="en-IN"/>
        </w:rPr>
        <w:t xml:space="preserve">, Kannur, </w:t>
      </w:r>
      <w:proofErr w:type="spellStart"/>
      <w:r w:rsidRPr="00DD2B72">
        <w:rPr>
          <w:rFonts w:ascii="Times New Roman" w:eastAsiaTheme="minorEastAsia" w:hAnsi="Times New Roman" w:cs="Times New Roman"/>
          <w:sz w:val="24"/>
          <w:szCs w:val="24"/>
          <w:lang w:eastAsia="en-IN"/>
        </w:rPr>
        <w:t>Sulthan</w:t>
      </w:r>
      <w:proofErr w:type="spellEnd"/>
      <w:r w:rsidRPr="00DD2B72">
        <w:rPr>
          <w:rFonts w:ascii="Times New Roman" w:eastAsiaTheme="minorEastAsia" w:hAnsi="Times New Roman" w:cs="Times New Roman"/>
          <w:sz w:val="24"/>
          <w:szCs w:val="24"/>
          <w:lang w:eastAsia="en-IN"/>
        </w:rPr>
        <w:t xml:space="preserve"> </w:t>
      </w:r>
      <w:proofErr w:type="spellStart"/>
      <w:r w:rsidRPr="00DD2B72">
        <w:rPr>
          <w:rFonts w:ascii="Times New Roman" w:eastAsiaTheme="minorEastAsia" w:hAnsi="Times New Roman" w:cs="Times New Roman"/>
          <w:sz w:val="24"/>
          <w:szCs w:val="24"/>
          <w:lang w:eastAsia="en-IN"/>
        </w:rPr>
        <w:t>Batheri</w:t>
      </w:r>
      <w:proofErr w:type="spellEnd"/>
    </w:p>
    <w:p w:rsidR="00DD2B72" w:rsidRPr="00DD2B72" w:rsidRDefault="00DD2B72" w:rsidP="00F0608F">
      <w:pPr>
        <w:numPr>
          <w:ilvl w:val="0"/>
          <w:numId w:val="105"/>
        </w:numPr>
        <w:tabs>
          <w:tab w:val="left" w:pos="1134"/>
        </w:tabs>
        <w:spacing w:after="0" w:line="240" w:lineRule="auto"/>
        <w:ind w:left="1135" w:hanging="284"/>
        <w:contextualSpacing/>
        <w:jc w:val="both"/>
        <w:rPr>
          <w:rFonts w:ascii="Times New Roman" w:eastAsiaTheme="minorEastAsia" w:hAnsi="Times New Roman" w:cs="Times New Roman"/>
          <w:sz w:val="24"/>
          <w:szCs w:val="24"/>
          <w:lang w:eastAsia="en-IN"/>
        </w:rPr>
      </w:pPr>
      <w:r w:rsidRPr="00DD2B72">
        <w:rPr>
          <w:rFonts w:ascii="Times New Roman" w:eastAsiaTheme="minorEastAsia" w:hAnsi="Times New Roman" w:cs="Times New Roman"/>
          <w:sz w:val="24"/>
          <w:szCs w:val="24"/>
          <w:lang w:eastAsia="en-IN"/>
        </w:rPr>
        <w:t>Sprucing up 30 major depots to smart stations</w:t>
      </w:r>
    </w:p>
    <w:p w:rsidR="00DD2B72" w:rsidRPr="00DD2B72" w:rsidRDefault="00DD2B72" w:rsidP="00F0608F">
      <w:pPr>
        <w:numPr>
          <w:ilvl w:val="0"/>
          <w:numId w:val="105"/>
        </w:numPr>
        <w:tabs>
          <w:tab w:val="left" w:pos="1134"/>
        </w:tabs>
        <w:spacing w:after="0" w:line="240" w:lineRule="auto"/>
        <w:ind w:left="1135" w:hanging="284"/>
        <w:contextualSpacing/>
        <w:jc w:val="both"/>
        <w:rPr>
          <w:rFonts w:ascii="Times New Roman" w:eastAsiaTheme="minorEastAsia" w:hAnsi="Times New Roman" w:cs="Times New Roman"/>
          <w:sz w:val="24"/>
          <w:szCs w:val="24"/>
          <w:lang w:eastAsia="en-IN"/>
        </w:rPr>
      </w:pPr>
      <w:r w:rsidRPr="00DD2B72">
        <w:rPr>
          <w:rFonts w:ascii="Times New Roman" w:eastAsiaTheme="minorEastAsia" w:hAnsi="Times New Roman" w:cs="Times New Roman"/>
          <w:sz w:val="24"/>
          <w:szCs w:val="24"/>
          <w:lang w:eastAsia="en-IN"/>
        </w:rPr>
        <w:t>Providing better passenger amenities including rest room, locker and dormitory facilities.</w:t>
      </w:r>
    </w:p>
    <w:p w:rsidR="00DD2B72" w:rsidRPr="00DD2B72" w:rsidRDefault="00DD2B72" w:rsidP="00F0608F">
      <w:pPr>
        <w:numPr>
          <w:ilvl w:val="0"/>
          <w:numId w:val="105"/>
        </w:numPr>
        <w:tabs>
          <w:tab w:val="left" w:pos="1134"/>
        </w:tabs>
        <w:spacing w:after="0" w:line="240" w:lineRule="auto"/>
        <w:ind w:left="1135" w:hanging="284"/>
        <w:contextualSpacing/>
        <w:jc w:val="both"/>
        <w:rPr>
          <w:rFonts w:ascii="Times New Roman" w:eastAsiaTheme="minorEastAsia" w:hAnsi="Times New Roman" w:cs="Times New Roman"/>
          <w:sz w:val="24"/>
          <w:szCs w:val="24"/>
          <w:lang w:eastAsia="en-IN"/>
        </w:rPr>
      </w:pPr>
      <w:r w:rsidRPr="00DD2B72">
        <w:rPr>
          <w:rFonts w:ascii="Times New Roman" w:eastAsiaTheme="minorEastAsia" w:hAnsi="Times New Roman" w:cs="Times New Roman"/>
          <w:sz w:val="24"/>
          <w:szCs w:val="24"/>
          <w:lang w:eastAsia="en-IN"/>
        </w:rPr>
        <w:t xml:space="preserve">Construction of Mobility Hub at </w:t>
      </w:r>
      <w:proofErr w:type="spellStart"/>
      <w:r w:rsidRPr="00DD2B72">
        <w:rPr>
          <w:rFonts w:ascii="Times New Roman" w:eastAsiaTheme="minorEastAsia" w:hAnsi="Times New Roman" w:cs="Times New Roman"/>
          <w:sz w:val="24"/>
          <w:szCs w:val="24"/>
          <w:lang w:eastAsia="en-IN"/>
        </w:rPr>
        <w:t>Puthukkad</w:t>
      </w:r>
      <w:proofErr w:type="spellEnd"/>
    </w:p>
    <w:p w:rsidR="00DD2B72" w:rsidRPr="00DD2B72" w:rsidRDefault="00DD2B72" w:rsidP="00B53C47">
      <w:pPr>
        <w:numPr>
          <w:ilvl w:val="0"/>
          <w:numId w:val="112"/>
        </w:numPr>
        <w:spacing w:after="0"/>
        <w:ind w:left="1134" w:hanging="425"/>
        <w:contextualSpacing/>
        <w:jc w:val="both"/>
        <w:rPr>
          <w:rFonts w:ascii="Times New Roman" w:eastAsiaTheme="minorEastAsia" w:hAnsi="Times New Roman" w:cs="Times New Roman"/>
          <w:b/>
          <w:bCs/>
          <w:sz w:val="24"/>
          <w:szCs w:val="24"/>
          <w:lang w:eastAsia="en-IN"/>
        </w:rPr>
      </w:pPr>
      <w:r w:rsidRPr="00DD2B72">
        <w:rPr>
          <w:rFonts w:ascii="Times New Roman" w:eastAsiaTheme="minorEastAsia" w:hAnsi="Times New Roman" w:cs="Times New Roman"/>
          <w:b/>
          <w:bCs/>
          <w:sz w:val="24"/>
          <w:szCs w:val="24"/>
          <w:lang w:eastAsia="en-IN"/>
        </w:rPr>
        <w:lastRenderedPageBreak/>
        <w:t xml:space="preserve">Float units- </w:t>
      </w:r>
      <w:r w:rsidRPr="00DD2B72">
        <w:rPr>
          <w:rFonts w:ascii="Times New Roman" w:eastAsiaTheme="minorEastAsia" w:hAnsi="Times New Roman" w:cs="Times New Roman"/>
          <w:bCs/>
          <w:sz w:val="24"/>
          <w:szCs w:val="24"/>
          <w:lang w:eastAsia="en-IN"/>
        </w:rPr>
        <w:t xml:space="preserve">To enhance vehicle utility to 95 per cent </w:t>
      </w:r>
      <w:proofErr w:type="spellStart"/>
      <w:r w:rsidRPr="00DD2B72">
        <w:rPr>
          <w:rFonts w:ascii="Times New Roman" w:eastAsiaTheme="minorEastAsia" w:hAnsi="Times New Roman" w:cs="Times New Roman"/>
          <w:bCs/>
          <w:sz w:val="24"/>
          <w:szCs w:val="24"/>
          <w:lang w:eastAsia="en-IN"/>
        </w:rPr>
        <w:t>ie</w:t>
      </w:r>
      <w:proofErr w:type="spellEnd"/>
      <w:r w:rsidRPr="00DD2B72">
        <w:rPr>
          <w:rFonts w:ascii="Times New Roman" w:eastAsiaTheme="minorEastAsia" w:hAnsi="Times New Roman" w:cs="Times New Roman"/>
          <w:bCs/>
          <w:sz w:val="24"/>
          <w:szCs w:val="24"/>
          <w:lang w:eastAsia="en-IN"/>
        </w:rPr>
        <w:t xml:space="preserve">. National average and to strengthen the maintenance activities floats units viz. Engine, Steering Box, Gear Box, Radiator </w:t>
      </w:r>
      <w:proofErr w:type="spellStart"/>
      <w:r w:rsidRPr="00DD2B72">
        <w:rPr>
          <w:rFonts w:ascii="Times New Roman" w:eastAsiaTheme="minorEastAsia" w:hAnsi="Times New Roman" w:cs="Times New Roman"/>
          <w:bCs/>
          <w:sz w:val="24"/>
          <w:szCs w:val="24"/>
          <w:lang w:eastAsia="en-IN"/>
        </w:rPr>
        <w:t>Assy</w:t>
      </w:r>
      <w:proofErr w:type="spellEnd"/>
      <w:r w:rsidRPr="00DD2B72">
        <w:rPr>
          <w:rFonts w:ascii="Times New Roman" w:eastAsiaTheme="minorEastAsia" w:hAnsi="Times New Roman" w:cs="Times New Roman"/>
          <w:bCs/>
          <w:sz w:val="24"/>
          <w:szCs w:val="24"/>
          <w:lang w:eastAsia="en-IN"/>
        </w:rPr>
        <w:t xml:space="preserve">, Cylinder head, Water Pump, Clutch pressure Air compressor, PP Shaft, Self-starter, FIP, Crown and </w:t>
      </w:r>
      <w:proofErr w:type="spellStart"/>
      <w:r w:rsidRPr="00DD2B72">
        <w:rPr>
          <w:rFonts w:ascii="Times New Roman" w:eastAsiaTheme="minorEastAsia" w:hAnsi="Times New Roman" w:cs="Times New Roman"/>
          <w:bCs/>
          <w:sz w:val="24"/>
          <w:szCs w:val="24"/>
          <w:lang w:eastAsia="en-IN"/>
        </w:rPr>
        <w:t>pini</w:t>
      </w:r>
      <w:proofErr w:type="spellEnd"/>
      <w:r w:rsidRPr="00DD2B72">
        <w:rPr>
          <w:rFonts w:ascii="Times New Roman" w:eastAsiaTheme="minorEastAsia" w:hAnsi="Times New Roman" w:cs="Times New Roman"/>
          <w:bCs/>
          <w:sz w:val="24"/>
          <w:szCs w:val="24"/>
          <w:lang w:eastAsia="en-IN"/>
        </w:rPr>
        <w:t xml:space="preserve"> and I beam front are to be procured.</w:t>
      </w:r>
    </w:p>
    <w:p w:rsidR="00DD2B72" w:rsidRPr="00DD2B72" w:rsidRDefault="00DD2B72" w:rsidP="00B53C47">
      <w:pPr>
        <w:spacing w:after="0"/>
        <w:ind w:right="144" w:firstLine="360"/>
        <w:jc w:val="both"/>
        <w:rPr>
          <w:rFonts w:ascii="Times New Roman" w:eastAsia="Times New Roman" w:hAnsi="Times New Roman" w:cs="Times New Roman"/>
          <w:bCs/>
          <w:sz w:val="24"/>
          <w:szCs w:val="24"/>
          <w:lang w:eastAsia="en-IN"/>
        </w:rPr>
      </w:pPr>
      <w:r w:rsidRPr="00DD2B72">
        <w:rPr>
          <w:rFonts w:ascii="Times New Roman" w:eastAsia="Times New Roman" w:hAnsi="Times New Roman" w:cs="Times New Roman"/>
          <w:sz w:val="24"/>
          <w:szCs w:val="24"/>
          <w:lang w:eastAsia="en-IN"/>
        </w:rPr>
        <w:t xml:space="preserve">An amount of </w:t>
      </w:r>
      <w:r w:rsidRPr="00DD2B72">
        <w:rPr>
          <w:rFonts w:ascii="Tahoma" w:eastAsia="Times New Roman" w:hAnsi="Tahoma" w:cs="Tahoma"/>
          <w:sz w:val="24"/>
          <w:szCs w:val="24"/>
          <w:lang w:eastAsia="en-IN"/>
        </w:rPr>
        <w:t>₹</w:t>
      </w:r>
      <w:r w:rsidRPr="00DD2B72">
        <w:rPr>
          <w:rFonts w:ascii="Times New Roman" w:eastAsia="Times New Roman" w:hAnsi="Times New Roman" w:cs="Times New Roman"/>
          <w:sz w:val="24"/>
          <w:szCs w:val="24"/>
          <w:lang w:eastAsia="en-IN"/>
        </w:rPr>
        <w:t xml:space="preserve">3000.00 lakh is provided for the above activities under the scheme in the Budget 2021-22 and the </w:t>
      </w:r>
      <w:r w:rsidRPr="00DD2B72">
        <w:rPr>
          <w:rFonts w:ascii="Times New Roman" w:eastAsia="Times New Roman" w:hAnsi="Times New Roman" w:cs="Times New Roman"/>
          <w:bCs/>
          <w:sz w:val="24"/>
          <w:szCs w:val="24"/>
          <w:lang w:eastAsia="en-IN"/>
        </w:rPr>
        <w:t>works are to be taken up based on detailed project report and cost estimates.</w:t>
      </w:r>
    </w:p>
    <w:p w:rsidR="00DD2B72" w:rsidRPr="00DD2B72" w:rsidRDefault="00DD2B72" w:rsidP="00DD2B72">
      <w:pPr>
        <w:spacing w:after="0" w:line="240" w:lineRule="auto"/>
        <w:ind w:right="144"/>
        <w:jc w:val="both"/>
        <w:rPr>
          <w:rFonts w:ascii="Times New Roman" w:eastAsia="Times New Roman" w:hAnsi="Times New Roman" w:cs="Times New Roman"/>
          <w:b/>
          <w:sz w:val="24"/>
          <w:szCs w:val="24"/>
          <w:lang w:eastAsia="en-IN"/>
        </w:rPr>
      </w:pPr>
      <w:r w:rsidRPr="00DD2B72">
        <w:rPr>
          <w:rFonts w:ascii="Times New Roman" w:eastAsia="Times New Roman" w:hAnsi="Times New Roman" w:cs="Times New Roman"/>
          <w:b/>
          <w:sz w:val="24"/>
          <w:szCs w:val="24"/>
          <w:lang w:eastAsia="en-IN"/>
        </w:rPr>
        <w:t xml:space="preserve">2. Total Computerization and E-Governance in KSRTC </w:t>
      </w:r>
    </w:p>
    <w:p w:rsidR="00DD2B72" w:rsidRPr="00DD2B72" w:rsidRDefault="00DD2B72" w:rsidP="00DD2B72">
      <w:pPr>
        <w:spacing w:after="0" w:line="240" w:lineRule="auto"/>
        <w:ind w:left="720"/>
        <w:jc w:val="right"/>
        <w:rPr>
          <w:rFonts w:ascii="Times New Roman" w:eastAsiaTheme="minorEastAsia" w:hAnsi="Times New Roman" w:cs="Times New Roman"/>
          <w:b/>
          <w:bCs/>
          <w:sz w:val="24"/>
          <w:szCs w:val="24"/>
          <w:lang w:eastAsia="en-IN"/>
        </w:rPr>
      </w:pPr>
      <w:r w:rsidRPr="00DD2B72">
        <w:rPr>
          <w:rFonts w:ascii="Times New Roman" w:eastAsiaTheme="minorEastAsia" w:hAnsi="Times New Roman" w:cs="Times New Roman"/>
          <w:b/>
          <w:bCs/>
          <w:sz w:val="24"/>
          <w:szCs w:val="24"/>
          <w:lang w:eastAsia="en-IN"/>
        </w:rPr>
        <w:tab/>
      </w:r>
      <w:r w:rsidRPr="00DD2B72">
        <w:rPr>
          <w:rFonts w:ascii="Times New Roman" w:eastAsiaTheme="minorEastAsia" w:hAnsi="Times New Roman" w:cs="Times New Roman"/>
          <w:b/>
          <w:bCs/>
          <w:sz w:val="24"/>
          <w:szCs w:val="24"/>
          <w:lang w:eastAsia="en-IN"/>
        </w:rPr>
        <w:tab/>
      </w:r>
      <w:r w:rsidRPr="00DD2B72">
        <w:rPr>
          <w:rFonts w:ascii="Times New Roman" w:eastAsiaTheme="minorEastAsia" w:hAnsi="Times New Roman" w:cs="Times New Roman"/>
          <w:b/>
          <w:bCs/>
          <w:sz w:val="24"/>
          <w:szCs w:val="24"/>
          <w:lang w:eastAsia="en-IN"/>
        </w:rPr>
        <w:tab/>
      </w:r>
      <w:r w:rsidRPr="00DD2B72">
        <w:rPr>
          <w:rFonts w:ascii="Times New Roman" w:eastAsiaTheme="minorEastAsia" w:hAnsi="Times New Roman" w:cs="Times New Roman"/>
          <w:b/>
          <w:bCs/>
          <w:sz w:val="24"/>
          <w:szCs w:val="24"/>
          <w:lang w:eastAsia="en-IN"/>
        </w:rPr>
        <w:tab/>
      </w:r>
      <w:r w:rsidRPr="00DD2B72">
        <w:rPr>
          <w:rFonts w:ascii="Times New Roman" w:eastAsiaTheme="minorEastAsia" w:hAnsi="Times New Roman" w:cs="Times New Roman"/>
          <w:b/>
          <w:bCs/>
          <w:sz w:val="24"/>
          <w:szCs w:val="24"/>
          <w:lang w:eastAsia="en-IN"/>
        </w:rPr>
        <w:tab/>
      </w:r>
      <w:r w:rsidRPr="00DD2B72">
        <w:rPr>
          <w:rFonts w:ascii="Times New Roman" w:eastAsiaTheme="minorEastAsia" w:hAnsi="Times New Roman" w:cs="Times New Roman"/>
          <w:sz w:val="24"/>
          <w:szCs w:val="24"/>
          <w:lang w:eastAsia="en-IN"/>
        </w:rPr>
        <w:tab/>
      </w:r>
      <w:r w:rsidRPr="00DD2B72">
        <w:rPr>
          <w:rFonts w:ascii="Times New Roman" w:eastAsiaTheme="minorEastAsia" w:hAnsi="Times New Roman" w:cs="Times New Roman"/>
          <w:b/>
          <w:bCs/>
          <w:sz w:val="24"/>
          <w:szCs w:val="24"/>
          <w:lang w:eastAsia="en-IN"/>
        </w:rPr>
        <w:t xml:space="preserve">(Outlay: </w:t>
      </w:r>
      <w:r w:rsidRPr="00DD2B72">
        <w:rPr>
          <w:rFonts w:ascii="Tahoma" w:eastAsia="Times New Roman" w:hAnsi="Tahoma" w:cs="Tahoma"/>
          <w:sz w:val="24"/>
          <w:szCs w:val="24"/>
          <w:lang w:eastAsia="en-IN"/>
        </w:rPr>
        <w:t>₹</w:t>
      </w:r>
      <w:r w:rsidRPr="00DD2B72">
        <w:rPr>
          <w:rFonts w:ascii="Times New Roman" w:eastAsia="Times New Roman" w:hAnsi="Times New Roman" w:cs="Times New Roman"/>
          <w:b/>
          <w:bCs/>
          <w:sz w:val="24"/>
          <w:szCs w:val="24"/>
          <w:lang w:eastAsia="en-IN"/>
        </w:rPr>
        <w:t>1891.00</w:t>
      </w:r>
      <w:r w:rsidRPr="00DD2B72">
        <w:rPr>
          <w:rFonts w:ascii="Times New Roman" w:eastAsiaTheme="minorEastAsia" w:hAnsi="Times New Roman" w:cs="Times New Roman"/>
          <w:b/>
          <w:bCs/>
          <w:sz w:val="24"/>
          <w:szCs w:val="24"/>
          <w:lang w:eastAsia="en-IN"/>
        </w:rPr>
        <w:t xml:space="preserve"> lakh)</w:t>
      </w:r>
    </w:p>
    <w:p w:rsidR="00DD2B72" w:rsidRPr="00DD2B72" w:rsidRDefault="00DD2B72" w:rsidP="00DD2B72">
      <w:pPr>
        <w:spacing w:after="0"/>
        <w:ind w:right="144" w:firstLine="709"/>
        <w:jc w:val="both"/>
        <w:rPr>
          <w:rFonts w:ascii="Times New Roman" w:eastAsia="Times New Roman" w:hAnsi="Times New Roman" w:cs="Times New Roman"/>
          <w:sz w:val="24"/>
          <w:szCs w:val="24"/>
          <w:lang w:eastAsia="en-IN"/>
        </w:rPr>
      </w:pPr>
      <w:r w:rsidRPr="00DD2B72">
        <w:rPr>
          <w:rFonts w:ascii="Times New Roman" w:eastAsia="Times New Roman" w:hAnsi="Times New Roman" w:cs="Times New Roman"/>
          <w:sz w:val="24"/>
          <w:szCs w:val="24"/>
          <w:lang w:eastAsia="en-IN"/>
        </w:rPr>
        <w:t xml:space="preserve">In order to achieve more operational efficiency, e-governance in KSRTC needs much improvement. The amount provided for the scheme during 2021-22 is for </w:t>
      </w:r>
      <w:proofErr w:type="spellStart"/>
      <w:r w:rsidRPr="00DD2B72">
        <w:rPr>
          <w:rFonts w:ascii="Times New Roman" w:eastAsia="Times New Roman" w:hAnsi="Times New Roman" w:cs="Times New Roman"/>
          <w:sz w:val="24"/>
          <w:szCs w:val="24"/>
          <w:lang w:eastAsia="en-IN"/>
        </w:rPr>
        <w:t>updation</w:t>
      </w:r>
      <w:proofErr w:type="spellEnd"/>
      <w:r w:rsidRPr="00DD2B72">
        <w:rPr>
          <w:rFonts w:ascii="Times New Roman" w:eastAsia="Times New Roman" w:hAnsi="Times New Roman" w:cs="Times New Roman"/>
          <w:sz w:val="24"/>
          <w:szCs w:val="24"/>
          <w:lang w:eastAsia="en-IN"/>
        </w:rPr>
        <w:t xml:space="preserve"> of hardware and software based on an integrated IT Master Plan to bring all governance function under e-governance platform. The amount provided is for the following components </w:t>
      </w:r>
    </w:p>
    <w:p w:rsidR="00DD2B72" w:rsidRPr="003F2B0B" w:rsidRDefault="00DD2B72" w:rsidP="00F0608F">
      <w:pPr>
        <w:numPr>
          <w:ilvl w:val="0"/>
          <w:numId w:val="117"/>
        </w:numPr>
        <w:spacing w:after="0" w:line="240" w:lineRule="auto"/>
        <w:ind w:left="851" w:hanging="284"/>
        <w:contextualSpacing/>
        <w:rPr>
          <w:rFonts w:ascii="Times New Roman" w:eastAsiaTheme="minorEastAsia" w:hAnsi="Times New Roman" w:cs="Times New Roman"/>
          <w:sz w:val="24"/>
          <w:szCs w:val="24"/>
          <w:lang w:eastAsia="en-IN"/>
        </w:rPr>
      </w:pPr>
      <w:r w:rsidRPr="003F2B0B">
        <w:rPr>
          <w:rFonts w:ascii="Times New Roman" w:eastAsiaTheme="minorEastAsia" w:hAnsi="Times New Roman" w:cs="Times New Roman"/>
          <w:sz w:val="24"/>
          <w:szCs w:val="24"/>
          <w:lang w:eastAsia="en-IN"/>
        </w:rPr>
        <w:t xml:space="preserve">Total </w:t>
      </w:r>
      <w:proofErr w:type="spellStart"/>
      <w:r w:rsidRPr="003F2B0B">
        <w:rPr>
          <w:rFonts w:ascii="Times New Roman" w:eastAsiaTheme="minorEastAsia" w:hAnsi="Times New Roman" w:cs="Times New Roman"/>
          <w:sz w:val="24"/>
          <w:szCs w:val="24"/>
          <w:lang w:eastAsia="en-IN"/>
        </w:rPr>
        <w:t>computerisation</w:t>
      </w:r>
      <w:proofErr w:type="spellEnd"/>
      <w:r w:rsidRPr="003F2B0B">
        <w:rPr>
          <w:rFonts w:ascii="Times New Roman" w:eastAsiaTheme="minorEastAsia" w:hAnsi="Times New Roman" w:cs="Times New Roman"/>
          <w:sz w:val="24"/>
          <w:szCs w:val="24"/>
          <w:lang w:eastAsia="en-IN"/>
        </w:rPr>
        <w:t xml:space="preserve"> and implementation of GPRS system</w:t>
      </w:r>
    </w:p>
    <w:p w:rsidR="00DD2B72" w:rsidRPr="003F2B0B" w:rsidRDefault="00DD2B72" w:rsidP="00F0608F">
      <w:pPr>
        <w:numPr>
          <w:ilvl w:val="0"/>
          <w:numId w:val="117"/>
        </w:numPr>
        <w:spacing w:after="0" w:line="240" w:lineRule="auto"/>
        <w:ind w:left="851" w:hanging="284"/>
        <w:contextualSpacing/>
        <w:rPr>
          <w:rFonts w:ascii="Times New Roman" w:eastAsiaTheme="minorEastAsia" w:hAnsi="Times New Roman" w:cs="Times New Roman"/>
          <w:sz w:val="24"/>
          <w:szCs w:val="24"/>
          <w:lang w:eastAsia="en-IN"/>
        </w:rPr>
      </w:pPr>
      <w:r w:rsidRPr="003F2B0B">
        <w:rPr>
          <w:rFonts w:ascii="Times New Roman" w:eastAsiaTheme="minorEastAsia" w:hAnsi="Times New Roman" w:cs="Times New Roman"/>
          <w:sz w:val="24"/>
          <w:szCs w:val="24"/>
          <w:lang w:eastAsia="en-IN"/>
        </w:rPr>
        <w:t>Implementation of Inventory, Asset and Fleet management modules</w:t>
      </w:r>
    </w:p>
    <w:p w:rsidR="00DD2B72" w:rsidRPr="003F2B0B" w:rsidRDefault="00DD2B72" w:rsidP="00F0608F">
      <w:pPr>
        <w:numPr>
          <w:ilvl w:val="0"/>
          <w:numId w:val="117"/>
        </w:numPr>
        <w:spacing w:after="0" w:line="240" w:lineRule="auto"/>
        <w:ind w:left="851" w:hanging="284"/>
        <w:contextualSpacing/>
        <w:rPr>
          <w:rFonts w:ascii="Times New Roman" w:eastAsiaTheme="minorEastAsia" w:hAnsi="Times New Roman" w:cs="Times New Roman"/>
          <w:sz w:val="24"/>
          <w:szCs w:val="24"/>
          <w:lang w:eastAsia="en-IN"/>
        </w:rPr>
      </w:pPr>
      <w:r w:rsidRPr="003F2B0B">
        <w:rPr>
          <w:rFonts w:ascii="Times New Roman" w:eastAsiaTheme="minorEastAsia" w:hAnsi="Times New Roman" w:cs="Times New Roman"/>
          <w:sz w:val="24"/>
          <w:szCs w:val="24"/>
          <w:lang w:eastAsia="en-IN"/>
        </w:rPr>
        <w:t>Implementation of GSPARK</w:t>
      </w:r>
    </w:p>
    <w:p w:rsidR="00DD2B72" w:rsidRPr="003F2B0B" w:rsidRDefault="00DD2B72" w:rsidP="00F0608F">
      <w:pPr>
        <w:numPr>
          <w:ilvl w:val="0"/>
          <w:numId w:val="117"/>
        </w:numPr>
        <w:spacing w:after="0" w:line="240" w:lineRule="auto"/>
        <w:ind w:left="851" w:hanging="284"/>
        <w:contextualSpacing/>
        <w:rPr>
          <w:rFonts w:ascii="Times New Roman" w:eastAsiaTheme="minorEastAsia" w:hAnsi="Times New Roman" w:cs="Times New Roman"/>
          <w:sz w:val="24"/>
          <w:szCs w:val="24"/>
          <w:lang w:eastAsia="en-IN"/>
        </w:rPr>
      </w:pPr>
      <w:r w:rsidRPr="003F2B0B">
        <w:rPr>
          <w:rFonts w:ascii="Times New Roman" w:eastAsiaTheme="minorEastAsia" w:hAnsi="Times New Roman" w:cs="Times New Roman"/>
          <w:sz w:val="24"/>
          <w:szCs w:val="24"/>
          <w:lang w:eastAsia="en-IN"/>
        </w:rPr>
        <w:t>Project Management Module</w:t>
      </w:r>
    </w:p>
    <w:p w:rsidR="00DD2B72" w:rsidRPr="00DD2B72" w:rsidRDefault="00DD2B72" w:rsidP="00DD2B72">
      <w:pPr>
        <w:tabs>
          <w:tab w:val="left" w:pos="851"/>
        </w:tabs>
        <w:spacing w:after="0"/>
        <w:ind w:left="720"/>
        <w:contextualSpacing/>
        <w:jc w:val="both"/>
        <w:rPr>
          <w:rFonts w:ascii="Times New Roman" w:eastAsiaTheme="minorEastAsia" w:hAnsi="Times New Roman" w:cs="Times New Roman"/>
          <w:b/>
          <w:sz w:val="24"/>
          <w:szCs w:val="24"/>
          <w:lang w:eastAsia="en-IN"/>
        </w:rPr>
      </w:pPr>
      <w:r w:rsidRPr="003F2B0B">
        <w:rPr>
          <w:rFonts w:ascii="Times New Roman" w:eastAsiaTheme="minorEastAsia" w:hAnsi="Times New Roman" w:cs="Times New Roman"/>
          <w:sz w:val="24"/>
          <w:szCs w:val="24"/>
          <w:lang w:eastAsia="en-IN"/>
        </w:rPr>
        <w:t xml:space="preserve">An amount </w:t>
      </w:r>
      <w:r w:rsidRPr="00DD2B72">
        <w:rPr>
          <w:rFonts w:ascii="Times New Roman" w:eastAsiaTheme="minorEastAsia" w:hAnsi="Times New Roman" w:cs="Times New Roman"/>
          <w:sz w:val="24"/>
          <w:szCs w:val="24"/>
          <w:lang w:eastAsia="en-IN"/>
        </w:rPr>
        <w:t xml:space="preserve">of </w:t>
      </w:r>
      <w:r w:rsidRPr="00DD2B72">
        <w:rPr>
          <w:rFonts w:ascii="Tahoma" w:eastAsia="Times New Roman" w:hAnsi="Tahoma" w:cs="Tahoma"/>
          <w:sz w:val="24"/>
          <w:szCs w:val="24"/>
          <w:lang w:eastAsia="en-IN"/>
        </w:rPr>
        <w:t>₹</w:t>
      </w:r>
      <w:r w:rsidRPr="00DD2B72">
        <w:rPr>
          <w:rFonts w:ascii="Times New Roman" w:eastAsiaTheme="minorEastAsia" w:hAnsi="Times New Roman" w:cs="Times New Roman"/>
          <w:sz w:val="24"/>
          <w:szCs w:val="24"/>
          <w:lang w:eastAsia="en-IN"/>
        </w:rPr>
        <w:t xml:space="preserve">1891.00 lakh is provided for the scheme in the Budget 2021-22.  </w:t>
      </w:r>
      <w:r w:rsidRPr="00DD2B72">
        <w:rPr>
          <w:rFonts w:ascii="Times New Roman" w:eastAsiaTheme="minorEastAsia" w:hAnsi="Times New Roman" w:cs="Times New Roman"/>
          <w:b/>
          <w:sz w:val="24"/>
          <w:szCs w:val="24"/>
          <w:lang w:eastAsia="en-IN"/>
        </w:rPr>
        <w:tab/>
      </w:r>
    </w:p>
    <w:p w:rsidR="00DD2B72" w:rsidRPr="00DD2B72" w:rsidRDefault="00DD2B72" w:rsidP="00B53C47">
      <w:pPr>
        <w:spacing w:after="0" w:line="240" w:lineRule="auto"/>
        <w:ind w:right="144"/>
        <w:jc w:val="both"/>
        <w:rPr>
          <w:rFonts w:ascii="Times New Roman" w:eastAsia="Times New Roman" w:hAnsi="Times New Roman" w:cs="Times New Roman"/>
          <w:b/>
          <w:sz w:val="24"/>
          <w:szCs w:val="24"/>
          <w:lang w:eastAsia="en-IN"/>
        </w:rPr>
      </w:pPr>
      <w:r w:rsidRPr="00DD2B72">
        <w:rPr>
          <w:rFonts w:ascii="Times New Roman" w:eastAsia="Times New Roman" w:hAnsi="Times New Roman" w:cs="Times New Roman"/>
          <w:b/>
          <w:sz w:val="24"/>
          <w:szCs w:val="24"/>
          <w:lang w:eastAsia="en-IN"/>
        </w:rPr>
        <w:t xml:space="preserve">3.   Providing Training to Drivers, Technical Personnel and Officers </w:t>
      </w:r>
    </w:p>
    <w:p w:rsidR="00DD2B72" w:rsidRPr="00DD2B72" w:rsidRDefault="00DD2B72" w:rsidP="00B53C47">
      <w:pPr>
        <w:spacing w:after="0" w:line="240" w:lineRule="auto"/>
        <w:jc w:val="right"/>
        <w:rPr>
          <w:rFonts w:ascii="Times New Roman" w:eastAsiaTheme="minorEastAsia" w:hAnsi="Times New Roman" w:cs="Times New Roman"/>
          <w:b/>
          <w:bCs/>
          <w:sz w:val="24"/>
          <w:szCs w:val="24"/>
          <w:lang w:eastAsia="en-IN"/>
        </w:rPr>
      </w:pPr>
      <w:r w:rsidRPr="00DD2B72">
        <w:rPr>
          <w:rFonts w:ascii="Times New Roman" w:eastAsiaTheme="minorEastAsia" w:hAnsi="Times New Roman" w:cs="Times New Roman"/>
          <w:b/>
          <w:bCs/>
          <w:sz w:val="24"/>
          <w:szCs w:val="24"/>
          <w:lang w:eastAsia="en-IN"/>
        </w:rPr>
        <w:tab/>
      </w:r>
      <w:r w:rsidRPr="00DD2B72">
        <w:rPr>
          <w:rFonts w:ascii="Times New Roman" w:eastAsiaTheme="minorEastAsia" w:hAnsi="Times New Roman" w:cs="Times New Roman"/>
          <w:b/>
          <w:bCs/>
          <w:sz w:val="24"/>
          <w:szCs w:val="24"/>
          <w:lang w:eastAsia="en-IN"/>
        </w:rPr>
        <w:tab/>
        <w:t xml:space="preserve">(Outlay: </w:t>
      </w:r>
      <w:r w:rsidRPr="00DD2B72">
        <w:rPr>
          <w:rFonts w:ascii="Tahoma" w:eastAsia="Times New Roman" w:hAnsi="Tahoma" w:cs="Tahoma"/>
          <w:sz w:val="24"/>
          <w:szCs w:val="24"/>
          <w:lang w:eastAsia="en-IN"/>
        </w:rPr>
        <w:t>₹</w:t>
      </w:r>
      <w:r w:rsidRPr="00DD2B72">
        <w:rPr>
          <w:rFonts w:ascii="Times New Roman" w:eastAsia="Times New Roman" w:hAnsi="Times New Roman" w:cs="Times New Roman"/>
          <w:b/>
          <w:bCs/>
          <w:sz w:val="24"/>
          <w:szCs w:val="24"/>
          <w:lang w:eastAsia="en-IN"/>
        </w:rPr>
        <w:t>100.00</w:t>
      </w:r>
      <w:r w:rsidRPr="00DD2B72">
        <w:rPr>
          <w:rFonts w:ascii="Times New Roman" w:eastAsiaTheme="minorEastAsia" w:hAnsi="Times New Roman" w:cs="Times New Roman"/>
          <w:b/>
          <w:bCs/>
          <w:sz w:val="24"/>
          <w:szCs w:val="24"/>
          <w:lang w:eastAsia="en-IN"/>
        </w:rPr>
        <w:t xml:space="preserve"> lakh)</w:t>
      </w:r>
    </w:p>
    <w:p w:rsidR="00DD2B72" w:rsidRPr="00DD2B72" w:rsidRDefault="00DD2B72" w:rsidP="00DD2B72">
      <w:pPr>
        <w:spacing w:after="0"/>
        <w:ind w:right="144"/>
        <w:jc w:val="both"/>
        <w:rPr>
          <w:rFonts w:ascii="Times New Roman" w:eastAsia="Times New Roman" w:hAnsi="Times New Roman" w:cs="Times New Roman"/>
          <w:sz w:val="24"/>
          <w:szCs w:val="24"/>
          <w:lang w:eastAsia="en-IN"/>
        </w:rPr>
      </w:pPr>
      <w:r w:rsidRPr="00DD2B72">
        <w:rPr>
          <w:rFonts w:ascii="Times New Roman" w:eastAsia="Times New Roman" w:hAnsi="Times New Roman" w:cs="Times New Roman"/>
          <w:b/>
          <w:bCs/>
          <w:sz w:val="24"/>
          <w:szCs w:val="24"/>
          <w:lang w:eastAsia="en-IN"/>
        </w:rPr>
        <w:tab/>
      </w:r>
      <w:r w:rsidRPr="00DD2B72">
        <w:rPr>
          <w:rFonts w:ascii="Times New Roman" w:eastAsia="Times New Roman" w:hAnsi="Times New Roman" w:cs="Times New Roman"/>
          <w:sz w:val="24"/>
          <w:szCs w:val="24"/>
          <w:lang w:eastAsia="en-IN"/>
        </w:rPr>
        <w:t xml:space="preserve">The scheme envisages training and capacity building within the Organization to improve employee’s skills and knowledge level to perform better; thereby enhance the productivity in KSRTC. This will ensure better fuel efficiency, optimum utilization of spares, better maintenance of vehicles and improved office administration. The new generation vehicles recently introduced in KSRTC demands focused training to staff for maintaining these vehicles covering Safe and Fuel Efficient Driving training schedules. Staff Training Centre is conducting various management training </w:t>
      </w:r>
      <w:proofErr w:type="spellStart"/>
      <w:r w:rsidRPr="00DD2B72">
        <w:rPr>
          <w:rFonts w:ascii="Times New Roman" w:eastAsia="Times New Roman" w:hAnsi="Times New Roman" w:cs="Times New Roman"/>
          <w:sz w:val="24"/>
          <w:szCs w:val="24"/>
          <w:lang w:eastAsia="en-IN"/>
        </w:rPr>
        <w:t>programmes</w:t>
      </w:r>
      <w:proofErr w:type="spellEnd"/>
      <w:r w:rsidRPr="00DD2B72">
        <w:rPr>
          <w:rFonts w:ascii="Times New Roman" w:eastAsia="Times New Roman" w:hAnsi="Times New Roman" w:cs="Times New Roman"/>
          <w:sz w:val="24"/>
          <w:szCs w:val="24"/>
          <w:lang w:eastAsia="en-IN"/>
        </w:rPr>
        <w:t xml:space="preserve">, both in-house and external for all its officers. A training calendar with training modules covering all areas involving all levels of officers needs to be developed and implemented with </w:t>
      </w:r>
      <w:proofErr w:type="spellStart"/>
      <w:r w:rsidRPr="00DD2B72">
        <w:rPr>
          <w:rFonts w:ascii="Times New Roman" w:eastAsia="Times New Roman" w:hAnsi="Times New Roman" w:cs="Times New Roman"/>
          <w:sz w:val="24"/>
          <w:szCs w:val="24"/>
          <w:lang w:eastAsia="en-IN"/>
        </w:rPr>
        <w:t>monitorable</w:t>
      </w:r>
      <w:proofErr w:type="spellEnd"/>
      <w:r w:rsidRPr="00DD2B72">
        <w:rPr>
          <w:rFonts w:ascii="Times New Roman" w:eastAsia="Times New Roman" w:hAnsi="Times New Roman" w:cs="Times New Roman"/>
          <w:sz w:val="24"/>
          <w:szCs w:val="24"/>
          <w:lang w:eastAsia="en-IN"/>
        </w:rPr>
        <w:t xml:space="preserve"> targets/deliverables. Feasibility studies in Road Transport sector aligning to KSRTC’s functional areas also envisaged under the scheme.</w:t>
      </w:r>
    </w:p>
    <w:p w:rsidR="00DD2B72" w:rsidRPr="00DD2B72" w:rsidRDefault="00DD2B72" w:rsidP="00DD2B72">
      <w:pPr>
        <w:spacing w:after="0"/>
        <w:ind w:right="144" w:firstLine="720"/>
        <w:jc w:val="both"/>
        <w:rPr>
          <w:rFonts w:ascii="Times New Roman" w:eastAsia="Times New Roman" w:hAnsi="Times New Roman" w:cs="Times New Roman"/>
          <w:sz w:val="24"/>
          <w:szCs w:val="24"/>
          <w:lang w:eastAsia="en-IN"/>
        </w:rPr>
      </w:pPr>
      <w:r w:rsidRPr="00DD2B72">
        <w:rPr>
          <w:rFonts w:ascii="Times New Roman" w:eastAsia="Times New Roman" w:hAnsi="Times New Roman" w:cs="Times New Roman"/>
          <w:sz w:val="24"/>
          <w:szCs w:val="24"/>
          <w:lang w:eastAsia="en-IN"/>
        </w:rPr>
        <w:t xml:space="preserve">An amount of </w:t>
      </w:r>
      <w:r w:rsidRPr="00DD2B72">
        <w:rPr>
          <w:rFonts w:ascii="Tahoma" w:eastAsia="Times New Roman" w:hAnsi="Tahoma" w:cs="Tahoma"/>
          <w:sz w:val="24"/>
          <w:szCs w:val="24"/>
          <w:lang w:eastAsia="en-IN"/>
        </w:rPr>
        <w:t>₹</w:t>
      </w:r>
      <w:r w:rsidRPr="00DD2B72">
        <w:rPr>
          <w:rFonts w:ascii="Times New Roman" w:eastAsia="Times New Roman" w:hAnsi="Times New Roman" w:cs="Times New Roman"/>
          <w:sz w:val="24"/>
          <w:szCs w:val="24"/>
          <w:lang w:eastAsia="en-IN"/>
        </w:rPr>
        <w:t>100.00 lakh is provided for the scheme in the Budget 2021-22.</w:t>
      </w:r>
    </w:p>
    <w:p w:rsidR="00DD2B72" w:rsidRPr="007372CA" w:rsidRDefault="00DD2B72" w:rsidP="00F0608F">
      <w:pPr>
        <w:numPr>
          <w:ilvl w:val="0"/>
          <w:numId w:val="106"/>
        </w:numPr>
        <w:spacing w:before="120" w:after="0" w:line="240" w:lineRule="auto"/>
        <w:ind w:right="144"/>
        <w:rPr>
          <w:rFonts w:ascii="Times New Roman" w:eastAsia="Times New Roman" w:hAnsi="Times New Roman" w:cs="Times New Roman"/>
          <w:b/>
          <w:bCs/>
          <w:sz w:val="24"/>
          <w:szCs w:val="24"/>
          <w:lang w:eastAsia="en-IN"/>
        </w:rPr>
      </w:pPr>
      <w:r w:rsidRPr="007372CA">
        <w:rPr>
          <w:rFonts w:ascii="Times New Roman" w:eastAsia="Times New Roman" w:hAnsi="Times New Roman" w:cs="Times New Roman"/>
          <w:b/>
          <w:bCs/>
          <w:sz w:val="24"/>
          <w:szCs w:val="24"/>
          <w:lang w:eastAsia="en-IN"/>
        </w:rPr>
        <w:t>Modernization and Quality Improvement of Fleet</w:t>
      </w:r>
    </w:p>
    <w:p w:rsidR="00DD2B72" w:rsidRPr="00DD2B72" w:rsidRDefault="00DD2B72" w:rsidP="00DD2B72">
      <w:pPr>
        <w:spacing w:after="0" w:line="240" w:lineRule="auto"/>
        <w:ind w:right="144"/>
        <w:jc w:val="right"/>
        <w:rPr>
          <w:rFonts w:ascii="Times New Roman" w:eastAsia="Times New Roman" w:hAnsi="Times New Roman" w:cs="Times New Roman"/>
          <w:b/>
          <w:bCs/>
          <w:i/>
          <w:iCs/>
          <w:sz w:val="24"/>
          <w:szCs w:val="24"/>
          <w:lang w:eastAsia="en-IN"/>
        </w:rPr>
      </w:pPr>
      <w:r w:rsidRPr="00DD2B72">
        <w:rPr>
          <w:rFonts w:ascii="Times New Roman" w:eastAsia="Times New Roman" w:hAnsi="Times New Roman" w:cs="Times New Roman"/>
          <w:b/>
          <w:bCs/>
          <w:sz w:val="24"/>
          <w:szCs w:val="24"/>
          <w:lang w:eastAsia="en-IN"/>
        </w:rPr>
        <w:t xml:space="preserve">(Outlay: </w:t>
      </w:r>
      <w:r w:rsidRPr="00DD2B72">
        <w:rPr>
          <w:rFonts w:ascii="Tahoma" w:eastAsia="Times New Roman" w:hAnsi="Tahoma" w:cs="Tahoma"/>
          <w:sz w:val="24"/>
          <w:szCs w:val="24"/>
          <w:lang w:eastAsia="en-IN"/>
        </w:rPr>
        <w:t>₹</w:t>
      </w:r>
      <w:r w:rsidRPr="00DD2B72">
        <w:rPr>
          <w:rFonts w:ascii="Times New Roman" w:eastAsia="Times New Roman" w:hAnsi="Times New Roman" w:cs="Times New Roman"/>
          <w:b/>
          <w:bCs/>
          <w:sz w:val="24"/>
          <w:szCs w:val="24"/>
          <w:lang w:eastAsia="en-IN"/>
        </w:rPr>
        <w:t>5000.00 lakh)</w:t>
      </w:r>
    </w:p>
    <w:p w:rsidR="00DD2B72" w:rsidRPr="00DD2B72" w:rsidRDefault="00DD2B72" w:rsidP="00DD2B72">
      <w:pPr>
        <w:spacing w:after="0"/>
        <w:jc w:val="both"/>
        <w:rPr>
          <w:rFonts w:ascii="Times New Roman" w:eastAsiaTheme="minorEastAsia" w:hAnsi="Times New Roman" w:cs="Times New Roman"/>
          <w:sz w:val="24"/>
          <w:szCs w:val="24"/>
          <w:lang w:eastAsia="en-IN"/>
        </w:rPr>
      </w:pPr>
      <w:r w:rsidRPr="00DD2B72">
        <w:rPr>
          <w:rFonts w:ascii="Times New Roman" w:eastAsiaTheme="minorEastAsia" w:hAnsi="Times New Roman" w:cs="Times New Roman"/>
          <w:sz w:val="24"/>
          <w:szCs w:val="24"/>
          <w:lang w:eastAsia="en-IN"/>
        </w:rPr>
        <w:t>As part of eco-friendly initiatives and reduction in fuel costs by 25 to 40%; KSRTC</w:t>
      </w:r>
      <w:r w:rsidRPr="00DD2B72">
        <w:rPr>
          <w:rFonts w:ascii="Times New Roman" w:eastAsiaTheme="minorEastAsia" w:hAnsi="Times New Roman" w:cs="Times New Roman"/>
          <w:b/>
          <w:bCs/>
          <w:sz w:val="24"/>
          <w:szCs w:val="24"/>
          <w:lang w:eastAsia="en-IN"/>
        </w:rPr>
        <w:t xml:space="preserve"> </w:t>
      </w:r>
      <w:r w:rsidRPr="00DD2B72">
        <w:rPr>
          <w:rFonts w:ascii="Times New Roman" w:eastAsiaTheme="minorEastAsia" w:hAnsi="Times New Roman" w:cs="Times New Roman"/>
          <w:sz w:val="24"/>
          <w:szCs w:val="24"/>
          <w:lang w:eastAsia="en-IN"/>
        </w:rPr>
        <w:t xml:space="preserve">envisages massive conversion of existing HSD buses to LNG/CNG, so </w:t>
      </w:r>
      <w:proofErr w:type="spellStart"/>
      <w:r w:rsidRPr="00DD2B72">
        <w:rPr>
          <w:rFonts w:ascii="Times New Roman" w:eastAsiaTheme="minorEastAsia" w:hAnsi="Times New Roman" w:cs="Times New Roman"/>
          <w:sz w:val="24"/>
          <w:szCs w:val="24"/>
          <w:lang w:eastAsia="en-IN"/>
        </w:rPr>
        <w:t>thatmonthly</w:t>
      </w:r>
      <w:proofErr w:type="spellEnd"/>
      <w:r w:rsidRPr="00DD2B72">
        <w:rPr>
          <w:rFonts w:ascii="Times New Roman" w:eastAsiaTheme="minorEastAsia" w:hAnsi="Times New Roman" w:cs="Times New Roman"/>
          <w:sz w:val="24"/>
          <w:szCs w:val="24"/>
          <w:lang w:eastAsia="en-IN"/>
        </w:rPr>
        <w:t xml:space="preserve"> operational loss can be reduced</w:t>
      </w:r>
      <w:r w:rsidRPr="00DD2B72">
        <w:rPr>
          <w:rFonts w:ascii="Times New Roman" w:eastAsiaTheme="minorEastAsia" w:hAnsi="Times New Roman" w:cs="Times New Roman"/>
          <w:b/>
          <w:bCs/>
          <w:sz w:val="24"/>
          <w:szCs w:val="24"/>
          <w:lang w:eastAsia="en-IN"/>
        </w:rPr>
        <w:t xml:space="preserve">. </w:t>
      </w:r>
      <w:r w:rsidRPr="00DD2B72">
        <w:rPr>
          <w:rFonts w:ascii="Times New Roman" w:eastAsiaTheme="minorEastAsia" w:hAnsi="Times New Roman" w:cs="Times New Roman"/>
          <w:sz w:val="24"/>
          <w:szCs w:val="24"/>
          <w:lang w:eastAsia="en-IN"/>
        </w:rPr>
        <w:t xml:space="preserve">An amount of </w:t>
      </w:r>
      <w:r w:rsidRPr="00DD2B72">
        <w:rPr>
          <w:rFonts w:ascii="Tahoma" w:eastAsia="Times New Roman" w:hAnsi="Tahoma" w:cs="Tahoma"/>
          <w:sz w:val="24"/>
          <w:szCs w:val="24"/>
          <w:lang w:eastAsia="en-IN"/>
        </w:rPr>
        <w:t>₹</w:t>
      </w:r>
      <w:r w:rsidRPr="00DD2B72">
        <w:rPr>
          <w:rFonts w:ascii="Times New Roman" w:eastAsiaTheme="minorEastAsia" w:hAnsi="Times New Roman" w:cs="Times New Roman"/>
          <w:sz w:val="24"/>
          <w:szCs w:val="24"/>
          <w:lang w:eastAsia="en-IN"/>
        </w:rPr>
        <w:t>5000.00 lakh is provided for the scheme in the Budget 2021-22.</w:t>
      </w:r>
    </w:p>
    <w:p w:rsidR="00DD2B72" w:rsidRPr="00DD2B72" w:rsidRDefault="00DD2B72" w:rsidP="00F0608F">
      <w:pPr>
        <w:numPr>
          <w:ilvl w:val="0"/>
          <w:numId w:val="106"/>
        </w:numPr>
        <w:spacing w:before="120" w:after="0" w:line="240" w:lineRule="auto"/>
        <w:ind w:left="432" w:hanging="432"/>
        <w:contextualSpacing/>
        <w:jc w:val="both"/>
        <w:rPr>
          <w:rFonts w:ascii="Times New Roman" w:eastAsiaTheme="minorEastAsia" w:hAnsi="Times New Roman" w:cs="Times New Roman"/>
          <w:b/>
          <w:sz w:val="24"/>
          <w:szCs w:val="24"/>
          <w:lang w:eastAsia="en-IN"/>
        </w:rPr>
      </w:pPr>
      <w:r w:rsidRPr="00DD2B72">
        <w:rPr>
          <w:rFonts w:ascii="Times New Roman" w:eastAsiaTheme="minorEastAsia" w:hAnsi="Times New Roman" w:cs="Times New Roman"/>
          <w:b/>
          <w:sz w:val="24"/>
          <w:szCs w:val="24"/>
          <w:lang w:eastAsia="en-IN"/>
        </w:rPr>
        <w:t>Academic Infrastructure Development (</w:t>
      </w:r>
      <w:proofErr w:type="spellStart"/>
      <w:r w:rsidRPr="00DD2B72">
        <w:rPr>
          <w:rFonts w:ascii="Times New Roman" w:eastAsiaTheme="minorEastAsia" w:hAnsi="Times New Roman" w:cs="Times New Roman"/>
          <w:b/>
          <w:sz w:val="24"/>
          <w:szCs w:val="24"/>
          <w:lang w:eastAsia="en-IN"/>
        </w:rPr>
        <w:t>Sree</w:t>
      </w:r>
      <w:proofErr w:type="spellEnd"/>
      <w:r w:rsidRPr="00DD2B72">
        <w:rPr>
          <w:rFonts w:ascii="Times New Roman" w:eastAsiaTheme="minorEastAsia" w:hAnsi="Times New Roman" w:cs="Times New Roman"/>
          <w:b/>
          <w:sz w:val="24"/>
          <w:szCs w:val="24"/>
          <w:lang w:eastAsia="en-IN"/>
        </w:rPr>
        <w:t xml:space="preserve"> </w:t>
      </w:r>
      <w:proofErr w:type="spellStart"/>
      <w:r w:rsidRPr="00DD2B72">
        <w:rPr>
          <w:rFonts w:ascii="Times New Roman" w:eastAsiaTheme="minorEastAsia" w:hAnsi="Times New Roman" w:cs="Times New Roman"/>
          <w:b/>
          <w:sz w:val="24"/>
          <w:szCs w:val="24"/>
          <w:lang w:eastAsia="en-IN"/>
        </w:rPr>
        <w:t>Chitra</w:t>
      </w:r>
      <w:proofErr w:type="spellEnd"/>
      <w:r w:rsidRPr="00DD2B72">
        <w:rPr>
          <w:rFonts w:ascii="Times New Roman" w:eastAsiaTheme="minorEastAsia" w:hAnsi="Times New Roman" w:cs="Times New Roman"/>
          <w:b/>
          <w:sz w:val="24"/>
          <w:szCs w:val="24"/>
          <w:lang w:eastAsia="en-IN"/>
        </w:rPr>
        <w:t xml:space="preserve"> </w:t>
      </w:r>
      <w:proofErr w:type="spellStart"/>
      <w:r w:rsidRPr="00DD2B72">
        <w:rPr>
          <w:rFonts w:ascii="Times New Roman" w:eastAsiaTheme="minorEastAsia" w:hAnsi="Times New Roman" w:cs="Times New Roman"/>
          <w:b/>
          <w:sz w:val="24"/>
          <w:szCs w:val="24"/>
          <w:lang w:eastAsia="en-IN"/>
        </w:rPr>
        <w:t>Thirunal</w:t>
      </w:r>
      <w:proofErr w:type="spellEnd"/>
      <w:r w:rsidRPr="00DD2B72">
        <w:rPr>
          <w:rFonts w:ascii="Times New Roman" w:eastAsiaTheme="minorEastAsia" w:hAnsi="Times New Roman" w:cs="Times New Roman"/>
          <w:b/>
          <w:sz w:val="24"/>
          <w:szCs w:val="24"/>
          <w:lang w:eastAsia="en-IN"/>
        </w:rPr>
        <w:t xml:space="preserve"> College of Engineering) </w:t>
      </w:r>
    </w:p>
    <w:p w:rsidR="00DD2B72" w:rsidRPr="00DD2B72" w:rsidRDefault="00DD2B72" w:rsidP="00DD2B72">
      <w:pPr>
        <w:spacing w:after="0"/>
        <w:jc w:val="right"/>
        <w:rPr>
          <w:rFonts w:ascii="Times New Roman" w:eastAsia="Times New Roman" w:hAnsi="Times New Roman" w:cs="Times New Roman"/>
          <w:b/>
          <w:bCs/>
          <w:sz w:val="24"/>
          <w:szCs w:val="24"/>
          <w:lang w:eastAsia="en-IN"/>
        </w:rPr>
      </w:pPr>
      <w:r w:rsidRPr="00DD2B72">
        <w:rPr>
          <w:rFonts w:ascii="Times New Roman" w:eastAsia="Times New Roman" w:hAnsi="Times New Roman" w:cs="Times New Roman"/>
          <w:sz w:val="24"/>
          <w:szCs w:val="24"/>
          <w:lang w:eastAsia="en-IN"/>
        </w:rPr>
        <w:tab/>
      </w:r>
      <w:r w:rsidRPr="00DD2B72">
        <w:rPr>
          <w:rFonts w:ascii="Times New Roman" w:eastAsia="Times New Roman" w:hAnsi="Times New Roman" w:cs="Times New Roman"/>
          <w:b/>
          <w:bCs/>
          <w:sz w:val="24"/>
          <w:szCs w:val="24"/>
          <w:lang w:eastAsia="en-IN"/>
        </w:rPr>
        <w:t xml:space="preserve">(Outlay: </w:t>
      </w:r>
      <w:r w:rsidRPr="00DD2B72">
        <w:rPr>
          <w:rFonts w:ascii="Tahoma" w:eastAsia="Times New Roman" w:hAnsi="Tahoma" w:cs="Tahoma"/>
          <w:sz w:val="24"/>
          <w:szCs w:val="24"/>
          <w:lang w:eastAsia="en-IN"/>
        </w:rPr>
        <w:t>₹</w:t>
      </w:r>
      <w:r w:rsidRPr="00DD2B72">
        <w:rPr>
          <w:rFonts w:ascii="Times New Roman" w:eastAsia="Times New Roman" w:hAnsi="Times New Roman" w:cs="Times New Roman"/>
          <w:sz w:val="24"/>
          <w:szCs w:val="24"/>
          <w:lang w:eastAsia="en-IN"/>
        </w:rPr>
        <w:t xml:space="preserve"> </w:t>
      </w:r>
      <w:r w:rsidRPr="00DD2B72">
        <w:rPr>
          <w:rFonts w:ascii="Times New Roman" w:eastAsia="Times New Roman" w:hAnsi="Times New Roman" w:cs="Times New Roman"/>
          <w:b/>
          <w:bCs/>
          <w:sz w:val="24"/>
          <w:szCs w:val="24"/>
          <w:lang w:eastAsia="en-IN"/>
        </w:rPr>
        <w:t>900.00 lakh)</w:t>
      </w:r>
    </w:p>
    <w:p w:rsidR="00DD2B72" w:rsidRPr="00DD2B72" w:rsidRDefault="00DD2B72" w:rsidP="00DD2B72">
      <w:pPr>
        <w:spacing w:after="0"/>
        <w:ind w:firstLine="720"/>
        <w:jc w:val="both"/>
        <w:rPr>
          <w:rFonts w:ascii="Times New Roman" w:eastAsiaTheme="minorEastAsia" w:hAnsi="Times New Roman" w:cs="Times New Roman"/>
          <w:sz w:val="24"/>
          <w:szCs w:val="24"/>
          <w:lang w:eastAsia="en-IN"/>
        </w:rPr>
      </w:pPr>
      <w:proofErr w:type="spellStart"/>
      <w:r w:rsidRPr="00DD2B72">
        <w:rPr>
          <w:rFonts w:ascii="Times New Roman" w:eastAsiaTheme="minorEastAsia" w:hAnsi="Times New Roman" w:cs="Times New Roman"/>
          <w:sz w:val="24"/>
          <w:szCs w:val="24"/>
          <w:lang w:eastAsia="en-IN"/>
        </w:rPr>
        <w:t>Sree</w:t>
      </w:r>
      <w:proofErr w:type="spellEnd"/>
      <w:r w:rsidRPr="00DD2B72">
        <w:rPr>
          <w:rFonts w:ascii="Times New Roman" w:eastAsiaTheme="minorEastAsia" w:hAnsi="Times New Roman" w:cs="Times New Roman"/>
          <w:sz w:val="24"/>
          <w:szCs w:val="24"/>
          <w:lang w:eastAsia="en-IN"/>
        </w:rPr>
        <w:t xml:space="preserve"> </w:t>
      </w:r>
      <w:proofErr w:type="spellStart"/>
      <w:r w:rsidRPr="00DD2B72">
        <w:rPr>
          <w:rFonts w:ascii="Times New Roman" w:eastAsiaTheme="minorEastAsia" w:hAnsi="Times New Roman" w:cs="Times New Roman"/>
          <w:sz w:val="24"/>
          <w:szCs w:val="24"/>
          <w:lang w:eastAsia="en-IN"/>
        </w:rPr>
        <w:t>Chitra</w:t>
      </w:r>
      <w:proofErr w:type="spellEnd"/>
      <w:r w:rsidRPr="00DD2B72">
        <w:rPr>
          <w:rFonts w:ascii="Times New Roman" w:eastAsiaTheme="minorEastAsia" w:hAnsi="Times New Roman" w:cs="Times New Roman"/>
          <w:sz w:val="24"/>
          <w:szCs w:val="24"/>
          <w:lang w:eastAsia="en-IN"/>
        </w:rPr>
        <w:t xml:space="preserve"> </w:t>
      </w:r>
      <w:proofErr w:type="spellStart"/>
      <w:r w:rsidRPr="00DD2B72">
        <w:rPr>
          <w:rFonts w:ascii="Times New Roman" w:eastAsiaTheme="minorEastAsia" w:hAnsi="Times New Roman" w:cs="Times New Roman"/>
          <w:sz w:val="24"/>
          <w:szCs w:val="24"/>
          <w:lang w:eastAsia="en-IN"/>
        </w:rPr>
        <w:t>Thirunal</w:t>
      </w:r>
      <w:proofErr w:type="spellEnd"/>
      <w:r w:rsidRPr="00DD2B72">
        <w:rPr>
          <w:rFonts w:ascii="Times New Roman" w:eastAsiaTheme="minorEastAsia" w:hAnsi="Times New Roman" w:cs="Times New Roman"/>
          <w:sz w:val="24"/>
          <w:szCs w:val="24"/>
          <w:lang w:eastAsia="en-IN"/>
        </w:rPr>
        <w:t xml:space="preserve"> College of Engineering (SCTCE), Thiruvananthapuram started functioning as a full-fledged engineering college from 1995 onwards. The college is one among </w:t>
      </w:r>
      <w:r w:rsidRPr="00DD2B72">
        <w:rPr>
          <w:rFonts w:ascii="Times New Roman" w:eastAsiaTheme="minorEastAsia" w:hAnsi="Times New Roman" w:cs="Times New Roman"/>
          <w:sz w:val="24"/>
          <w:szCs w:val="24"/>
          <w:lang w:eastAsia="en-IN"/>
        </w:rPr>
        <w:lastRenderedPageBreak/>
        <w:t>the top few colleges which offers high quality engineering education in all the three levels viz. Graduate level, Post Graduate level and Doctoral level education. The present admission strength is nearly 2000 students. The placement also keeping a good consistency and is one among the top three or four colleges in the State. The entire admission is purely on merit basis only and the fee structure is a subsidized one decided by the State Government. The development of the college is now in slow pace because of financial constraints in taking up major infrastructure projects like Ladies Hostel, Research Block and Auditorium &amp; Library expansions.</w:t>
      </w:r>
    </w:p>
    <w:p w:rsidR="00DD2B72" w:rsidRPr="00DD2B72" w:rsidRDefault="00DD2B72" w:rsidP="00DD2B72">
      <w:pPr>
        <w:spacing w:after="0"/>
        <w:ind w:firstLine="720"/>
        <w:jc w:val="both"/>
        <w:rPr>
          <w:rFonts w:ascii="Times New Roman" w:eastAsiaTheme="minorEastAsia" w:hAnsi="Times New Roman" w:cs="Times New Roman"/>
          <w:sz w:val="24"/>
          <w:szCs w:val="24"/>
          <w:lang w:eastAsia="en-IN"/>
        </w:rPr>
      </w:pPr>
      <w:r w:rsidRPr="00DD2B72">
        <w:rPr>
          <w:rFonts w:ascii="Times New Roman" w:eastAsia="Calibri" w:hAnsi="Times New Roman" w:cs="Times New Roman"/>
          <w:sz w:val="24"/>
          <w:szCs w:val="24"/>
          <w:lang w:eastAsia="en-IN"/>
        </w:rPr>
        <w:t xml:space="preserve">To </w:t>
      </w:r>
      <w:r w:rsidRPr="00DD2B72">
        <w:rPr>
          <w:rFonts w:ascii="Times New Roman" w:eastAsiaTheme="minorEastAsia" w:hAnsi="Times New Roman" w:cs="Times New Roman"/>
          <w:sz w:val="24"/>
          <w:szCs w:val="24"/>
          <w:lang w:eastAsia="en-IN"/>
        </w:rPr>
        <w:t xml:space="preserve">convert </w:t>
      </w:r>
      <w:proofErr w:type="spellStart"/>
      <w:r w:rsidRPr="00DD2B72">
        <w:rPr>
          <w:rFonts w:ascii="Times New Roman" w:eastAsiaTheme="minorEastAsia" w:hAnsi="Times New Roman" w:cs="Times New Roman"/>
          <w:sz w:val="24"/>
          <w:szCs w:val="24"/>
          <w:lang w:eastAsia="en-IN"/>
        </w:rPr>
        <w:t>Sree</w:t>
      </w:r>
      <w:proofErr w:type="spellEnd"/>
      <w:r w:rsidRPr="00DD2B72">
        <w:rPr>
          <w:rFonts w:ascii="Times New Roman" w:eastAsiaTheme="minorEastAsia" w:hAnsi="Times New Roman" w:cs="Times New Roman"/>
          <w:sz w:val="24"/>
          <w:szCs w:val="24"/>
          <w:rtl/>
          <w:cs/>
          <w:lang w:eastAsia="en-IN"/>
        </w:rPr>
        <w:t xml:space="preserve"> </w:t>
      </w:r>
      <w:proofErr w:type="spellStart"/>
      <w:r w:rsidRPr="00DD2B72">
        <w:rPr>
          <w:rFonts w:ascii="Times New Roman" w:eastAsiaTheme="minorEastAsia" w:hAnsi="Times New Roman" w:cs="Times New Roman"/>
          <w:sz w:val="24"/>
          <w:szCs w:val="24"/>
          <w:lang w:eastAsia="en-IN"/>
        </w:rPr>
        <w:t>Chitra</w:t>
      </w:r>
      <w:proofErr w:type="spellEnd"/>
      <w:r w:rsidRPr="00DD2B72">
        <w:rPr>
          <w:rFonts w:ascii="Times New Roman" w:eastAsiaTheme="minorEastAsia" w:hAnsi="Times New Roman" w:cs="Times New Roman"/>
          <w:sz w:val="24"/>
          <w:szCs w:val="24"/>
          <w:lang w:eastAsia="en-IN"/>
        </w:rPr>
        <w:t xml:space="preserve"> </w:t>
      </w:r>
      <w:proofErr w:type="spellStart"/>
      <w:r w:rsidRPr="00DD2B72">
        <w:rPr>
          <w:rFonts w:ascii="Times New Roman" w:eastAsiaTheme="minorEastAsia" w:hAnsi="Times New Roman" w:cs="Times New Roman"/>
          <w:sz w:val="24"/>
          <w:szCs w:val="24"/>
          <w:lang w:eastAsia="en-IN"/>
        </w:rPr>
        <w:t>Thirunal</w:t>
      </w:r>
      <w:proofErr w:type="spellEnd"/>
      <w:r w:rsidRPr="00DD2B72">
        <w:rPr>
          <w:rFonts w:ascii="Times New Roman" w:eastAsiaTheme="minorEastAsia" w:hAnsi="Times New Roman" w:cs="Times New Roman"/>
          <w:sz w:val="24"/>
          <w:szCs w:val="24"/>
          <w:lang w:eastAsia="en-IN"/>
        </w:rPr>
        <w:t xml:space="preserve"> College of Engineering (SCTCE), Thiruvananthapuram into a leading research </w:t>
      </w:r>
      <w:proofErr w:type="spellStart"/>
      <w:r w:rsidRPr="00DD2B72">
        <w:rPr>
          <w:rFonts w:ascii="Times New Roman" w:eastAsiaTheme="minorEastAsia" w:hAnsi="Times New Roman" w:cs="Times New Roman"/>
          <w:sz w:val="24"/>
          <w:szCs w:val="24"/>
          <w:lang w:eastAsia="en-IN"/>
        </w:rPr>
        <w:t>centre</w:t>
      </w:r>
      <w:proofErr w:type="spellEnd"/>
      <w:r w:rsidRPr="00DD2B72">
        <w:rPr>
          <w:rFonts w:ascii="Times New Roman" w:eastAsia="Calibri" w:hAnsi="Times New Roman" w:cs="Times New Roman"/>
          <w:sz w:val="24"/>
          <w:szCs w:val="24"/>
          <w:lang w:eastAsia="en-IN"/>
        </w:rPr>
        <w:t xml:space="preserve">, it is proposed to provide financial support for the construction of Ladies Hostel, R&amp;D block, two floors in Library block, development of </w:t>
      </w:r>
      <w:proofErr w:type="spellStart"/>
      <w:r w:rsidRPr="00DD2B72">
        <w:rPr>
          <w:rFonts w:ascii="Times New Roman" w:eastAsia="Calibri" w:hAnsi="Times New Roman" w:cs="Times New Roman"/>
          <w:sz w:val="24"/>
          <w:szCs w:val="24"/>
          <w:lang w:eastAsia="en-IN"/>
        </w:rPr>
        <w:t>Nanoelectronics</w:t>
      </w:r>
      <w:proofErr w:type="spellEnd"/>
      <w:r w:rsidRPr="00DD2B72">
        <w:rPr>
          <w:rFonts w:ascii="Times New Roman" w:eastAsia="Calibri" w:hAnsi="Times New Roman" w:cs="Times New Roman"/>
          <w:sz w:val="24"/>
          <w:szCs w:val="24"/>
          <w:lang w:eastAsia="en-IN"/>
        </w:rPr>
        <w:t xml:space="preserve"> and materials laboratory and innovation </w:t>
      </w:r>
      <w:proofErr w:type="spellStart"/>
      <w:r w:rsidRPr="00DD2B72">
        <w:rPr>
          <w:rFonts w:ascii="Times New Roman" w:eastAsia="Calibri" w:hAnsi="Times New Roman" w:cs="Times New Roman"/>
          <w:sz w:val="24"/>
          <w:szCs w:val="24"/>
          <w:lang w:eastAsia="en-IN"/>
        </w:rPr>
        <w:t>centre</w:t>
      </w:r>
      <w:proofErr w:type="spellEnd"/>
      <w:r w:rsidRPr="00DD2B72">
        <w:rPr>
          <w:rFonts w:ascii="Times New Roman" w:eastAsia="Calibri" w:hAnsi="Times New Roman" w:cs="Times New Roman"/>
          <w:sz w:val="24"/>
          <w:szCs w:val="24"/>
          <w:lang w:eastAsia="en-IN"/>
        </w:rPr>
        <w:t xml:space="preserve">.   </w:t>
      </w:r>
    </w:p>
    <w:p w:rsidR="00DD2B72" w:rsidRDefault="00DD2B72" w:rsidP="00DD2B72">
      <w:pPr>
        <w:spacing w:after="0"/>
        <w:ind w:firstLine="720"/>
        <w:jc w:val="both"/>
        <w:rPr>
          <w:rFonts w:ascii="Times New Roman" w:eastAsiaTheme="minorEastAsia" w:hAnsi="Times New Roman" w:cs="Times New Roman"/>
          <w:bCs/>
          <w:sz w:val="24"/>
          <w:szCs w:val="24"/>
          <w:lang w:eastAsia="en-IN"/>
        </w:rPr>
      </w:pPr>
      <w:r w:rsidRPr="00DD2B72">
        <w:rPr>
          <w:rFonts w:ascii="Times New Roman" w:eastAsiaTheme="minorEastAsia" w:hAnsi="Times New Roman" w:cs="Times New Roman"/>
          <w:sz w:val="24"/>
          <w:szCs w:val="24"/>
          <w:lang w:eastAsia="en-IN"/>
        </w:rPr>
        <w:t xml:space="preserve">An amount of </w:t>
      </w:r>
      <w:r w:rsidRPr="00DD2B72">
        <w:rPr>
          <w:rFonts w:ascii="Tahoma" w:eastAsia="Times New Roman" w:hAnsi="Tahoma" w:cs="Tahoma"/>
          <w:sz w:val="24"/>
          <w:szCs w:val="24"/>
          <w:lang w:eastAsia="en-IN"/>
        </w:rPr>
        <w:t>₹</w:t>
      </w:r>
      <w:r w:rsidRPr="00DD2B72">
        <w:rPr>
          <w:rFonts w:ascii="Times New Roman" w:eastAsia="Times New Roman" w:hAnsi="Times New Roman" w:cs="Times New Roman"/>
          <w:sz w:val="24"/>
          <w:szCs w:val="24"/>
          <w:lang w:eastAsia="en-IN"/>
        </w:rPr>
        <w:t xml:space="preserve">900.00 </w:t>
      </w:r>
      <w:r w:rsidRPr="00DD2B72">
        <w:rPr>
          <w:rFonts w:ascii="Times New Roman" w:eastAsiaTheme="minorEastAsia" w:hAnsi="Times New Roman" w:cs="Times New Roman"/>
          <w:sz w:val="24"/>
          <w:szCs w:val="24"/>
          <w:lang w:eastAsia="en-IN"/>
        </w:rPr>
        <w:t xml:space="preserve">lakh </w:t>
      </w:r>
      <w:r w:rsidRPr="00DD2B72">
        <w:rPr>
          <w:rFonts w:ascii="Times New Roman" w:eastAsia="Calibri" w:hAnsi="Times New Roman" w:cs="Times New Roman"/>
          <w:sz w:val="24"/>
          <w:szCs w:val="24"/>
          <w:lang w:eastAsia="en-IN"/>
        </w:rPr>
        <w:t>is provided in the Budget 2021-22</w:t>
      </w:r>
      <w:r w:rsidRPr="00DD2B72">
        <w:rPr>
          <w:rFonts w:ascii="Times New Roman" w:eastAsiaTheme="minorEastAsia" w:hAnsi="Times New Roman" w:cs="Times New Roman"/>
          <w:sz w:val="24"/>
          <w:szCs w:val="24"/>
          <w:lang w:eastAsia="en-IN"/>
        </w:rPr>
        <w:t xml:space="preserve"> and the </w:t>
      </w:r>
      <w:r w:rsidRPr="00DD2B72">
        <w:rPr>
          <w:rFonts w:ascii="Times New Roman" w:eastAsiaTheme="minorEastAsia" w:hAnsi="Times New Roman" w:cs="Times New Roman"/>
          <w:bCs/>
          <w:sz w:val="24"/>
          <w:szCs w:val="24"/>
          <w:lang w:eastAsia="en-IN"/>
        </w:rPr>
        <w:t>works are to be taken up based on detailed project report.</w:t>
      </w:r>
    </w:p>
    <w:p w:rsidR="00B53C47" w:rsidRPr="00B53C47" w:rsidRDefault="00B53C47" w:rsidP="00DD2B72">
      <w:pPr>
        <w:spacing w:after="0"/>
        <w:ind w:firstLine="720"/>
        <w:jc w:val="both"/>
        <w:rPr>
          <w:rFonts w:ascii="Times New Roman" w:eastAsiaTheme="minorEastAsia" w:hAnsi="Times New Roman" w:cs="Times New Roman"/>
          <w:bCs/>
          <w:sz w:val="18"/>
          <w:szCs w:val="18"/>
          <w:lang w:eastAsia="en-IN"/>
        </w:rPr>
      </w:pPr>
    </w:p>
    <w:p w:rsidR="00DD2B72" w:rsidRPr="00DD2B72" w:rsidRDefault="00DD2B72" w:rsidP="00DD2B72">
      <w:pPr>
        <w:spacing w:after="120" w:line="240" w:lineRule="auto"/>
        <w:jc w:val="both"/>
        <w:rPr>
          <w:rFonts w:ascii="Times New Roman" w:eastAsiaTheme="minorEastAsia" w:hAnsi="Times New Roman" w:cs="Times New Roman"/>
          <w:sz w:val="24"/>
          <w:szCs w:val="24"/>
          <w:lang w:eastAsia="en-IN"/>
        </w:rPr>
      </w:pPr>
      <w:r w:rsidRPr="00DD2B72">
        <w:rPr>
          <w:rFonts w:ascii="Times New Roman" w:eastAsiaTheme="minorEastAsia" w:hAnsi="Times New Roman" w:cs="Times New Roman"/>
          <w:b/>
          <w:bCs/>
          <w:sz w:val="24"/>
          <w:szCs w:val="24"/>
          <w:lang w:eastAsia="en-IN"/>
        </w:rPr>
        <w:t>7.3.2 MOTOR VEHICLES DEPARTMENT</w:t>
      </w:r>
    </w:p>
    <w:p w:rsidR="00DD2B72" w:rsidRPr="00DD2B72" w:rsidRDefault="00DD2B72" w:rsidP="00DD2B72">
      <w:pPr>
        <w:spacing w:after="0"/>
        <w:jc w:val="both"/>
        <w:rPr>
          <w:rFonts w:ascii="Times New Roman" w:eastAsia="Times New Roman" w:hAnsi="Times New Roman" w:cs="Times New Roman"/>
          <w:sz w:val="24"/>
          <w:szCs w:val="24"/>
          <w:lang w:eastAsia="en-IN"/>
        </w:rPr>
      </w:pPr>
      <w:r w:rsidRPr="00DD2B72">
        <w:rPr>
          <w:rFonts w:ascii="Times New Roman" w:eastAsia="Times New Roman" w:hAnsi="Times New Roman" w:cs="Times New Roman"/>
          <w:sz w:val="24"/>
          <w:szCs w:val="24"/>
          <w:lang w:eastAsia="en-IN"/>
        </w:rPr>
        <w:tab/>
      </w:r>
      <w:r w:rsidRPr="00DD2B72">
        <w:rPr>
          <w:rFonts w:ascii="Times New Roman" w:eastAsia="Times New Roman" w:hAnsi="Times New Roman" w:cs="Times New Roman"/>
          <w:sz w:val="24"/>
          <w:szCs w:val="24"/>
          <w:shd w:val="clear" w:color="auto" w:fill="FFFFFF"/>
          <w:lang w:eastAsia="en-IN"/>
        </w:rPr>
        <w:t xml:space="preserve">The Motor Vehicles Department is regulated by the Government of Kerala in terms of policy formulation and its implementation.  The Department is administered by the Transport Commissioner who is the Head of Department. </w:t>
      </w:r>
      <w:r w:rsidRPr="00DD2B72">
        <w:rPr>
          <w:rFonts w:ascii="Times New Roman" w:eastAsia="Times New Roman" w:hAnsi="Times New Roman" w:cs="Times New Roman"/>
          <w:sz w:val="24"/>
          <w:szCs w:val="24"/>
          <w:lang w:eastAsia="en-IN"/>
        </w:rPr>
        <w:t>The main functions of the Department are Enforcement of the Motor Vehicles Act and Rules, Registration of vehicles, Collection of taxes and fees, rendering services like grant of driving licenses, issue of certificate of fitness, grant of permits to vehicles, etc.</w:t>
      </w:r>
      <w:r w:rsidRPr="00DD2B72">
        <w:rPr>
          <w:rFonts w:ascii="Times New Roman" w:eastAsia="Times New Roman" w:hAnsi="Times New Roman" w:cs="Times New Roman"/>
          <w:sz w:val="24"/>
          <w:szCs w:val="24"/>
          <w:shd w:val="clear" w:color="auto" w:fill="FFFFFF"/>
          <w:lang w:eastAsia="en-IN"/>
        </w:rPr>
        <w:t xml:space="preserve"> Apart from this more importance is also given to Road Safety measures and to the Control of Automobile Pollution. Motor Vehicles Department is one of the significant revenue earning departments of the Government. Government have taken several measures to make the functioning of Regional Transport Offices more people friendly and efficient. </w:t>
      </w:r>
      <w:r w:rsidRPr="00DD2B72">
        <w:rPr>
          <w:rFonts w:ascii="Times New Roman" w:eastAsia="Times New Roman" w:hAnsi="Times New Roman" w:cs="Times New Roman"/>
          <w:sz w:val="24"/>
          <w:szCs w:val="24"/>
          <w:lang w:eastAsia="en-IN"/>
        </w:rPr>
        <w:t>The proposed schemes of the department during 2021-22 are as follows.</w:t>
      </w:r>
    </w:p>
    <w:p w:rsidR="00DD2B72" w:rsidRPr="00DD2B72" w:rsidRDefault="00DD2B72" w:rsidP="003F2B0B">
      <w:pPr>
        <w:spacing w:after="0"/>
        <w:rPr>
          <w:rFonts w:ascii="Times New Roman" w:eastAsiaTheme="minorEastAsia" w:hAnsi="Times New Roman" w:cs="Times New Roman"/>
          <w:b/>
          <w:bCs/>
          <w:sz w:val="24"/>
          <w:szCs w:val="24"/>
          <w:lang w:eastAsia="en-IN"/>
        </w:rPr>
      </w:pPr>
      <w:r w:rsidRPr="00DD2B72">
        <w:rPr>
          <w:rFonts w:ascii="Times New Roman" w:eastAsiaTheme="minorEastAsia" w:hAnsi="Times New Roman" w:cs="Times New Roman"/>
          <w:b/>
          <w:bCs/>
          <w:sz w:val="24"/>
          <w:szCs w:val="24"/>
          <w:lang w:eastAsia="en-IN"/>
        </w:rPr>
        <w:t xml:space="preserve">1.  Road Transport Safety Measures </w:t>
      </w:r>
    </w:p>
    <w:p w:rsidR="00DD2B72" w:rsidRPr="00DD2B72" w:rsidRDefault="00DD2B72" w:rsidP="003F2B0B">
      <w:pPr>
        <w:spacing w:after="0"/>
        <w:ind w:left="720"/>
        <w:jc w:val="right"/>
        <w:rPr>
          <w:rFonts w:ascii="Times New Roman" w:eastAsiaTheme="minorEastAsia" w:hAnsi="Times New Roman" w:cs="Times New Roman"/>
          <w:b/>
          <w:bCs/>
          <w:i/>
          <w:iCs/>
          <w:sz w:val="24"/>
          <w:szCs w:val="24"/>
          <w:lang w:eastAsia="en-IN"/>
        </w:rPr>
      </w:pPr>
      <w:r w:rsidRPr="00DD2B72">
        <w:rPr>
          <w:rFonts w:ascii="Times New Roman" w:eastAsiaTheme="minorEastAsia" w:hAnsi="Times New Roman" w:cs="Times New Roman"/>
          <w:b/>
          <w:bCs/>
          <w:sz w:val="24"/>
          <w:szCs w:val="24"/>
          <w:lang w:eastAsia="en-IN"/>
        </w:rPr>
        <w:tab/>
      </w:r>
      <w:r w:rsidRPr="00DD2B72">
        <w:rPr>
          <w:rFonts w:ascii="Times New Roman" w:eastAsiaTheme="minorEastAsia" w:hAnsi="Times New Roman" w:cs="Times New Roman"/>
          <w:b/>
          <w:bCs/>
          <w:sz w:val="24"/>
          <w:szCs w:val="24"/>
          <w:lang w:eastAsia="en-IN"/>
        </w:rPr>
        <w:tab/>
      </w:r>
      <w:r w:rsidRPr="00DD2B72">
        <w:rPr>
          <w:rFonts w:ascii="Times New Roman" w:eastAsiaTheme="minorEastAsia" w:hAnsi="Times New Roman" w:cs="Times New Roman"/>
          <w:b/>
          <w:bCs/>
          <w:sz w:val="24"/>
          <w:szCs w:val="24"/>
          <w:lang w:eastAsia="en-IN"/>
        </w:rPr>
        <w:tab/>
      </w:r>
      <w:r w:rsidRPr="00DD2B72">
        <w:rPr>
          <w:rFonts w:ascii="Times New Roman" w:eastAsiaTheme="minorEastAsia" w:hAnsi="Times New Roman" w:cs="Times New Roman"/>
          <w:b/>
          <w:bCs/>
          <w:sz w:val="24"/>
          <w:szCs w:val="24"/>
          <w:lang w:eastAsia="en-IN"/>
        </w:rPr>
        <w:tab/>
      </w:r>
      <w:r w:rsidRPr="00DD2B72">
        <w:rPr>
          <w:rFonts w:ascii="Times New Roman" w:eastAsiaTheme="minorEastAsia" w:hAnsi="Times New Roman" w:cs="Times New Roman"/>
          <w:b/>
          <w:bCs/>
          <w:sz w:val="24"/>
          <w:szCs w:val="24"/>
          <w:lang w:eastAsia="en-IN"/>
        </w:rPr>
        <w:tab/>
      </w:r>
      <w:r w:rsidRPr="00DD2B72">
        <w:rPr>
          <w:rFonts w:ascii="Times New Roman" w:eastAsiaTheme="minorEastAsia" w:hAnsi="Times New Roman" w:cs="Times New Roman"/>
          <w:b/>
          <w:bCs/>
          <w:i/>
          <w:iCs/>
          <w:sz w:val="24"/>
          <w:szCs w:val="24"/>
          <w:lang w:eastAsia="en-IN"/>
        </w:rPr>
        <w:t xml:space="preserve">                                 </w:t>
      </w:r>
      <w:r w:rsidRPr="00DD2B72">
        <w:rPr>
          <w:rFonts w:ascii="Times New Roman" w:eastAsiaTheme="minorEastAsia" w:hAnsi="Times New Roman" w:cs="Times New Roman"/>
          <w:b/>
          <w:bCs/>
          <w:sz w:val="24"/>
          <w:szCs w:val="24"/>
          <w:lang w:eastAsia="en-IN"/>
        </w:rPr>
        <w:t xml:space="preserve">(Outlay: </w:t>
      </w:r>
      <w:r w:rsidRPr="00DD2B72">
        <w:rPr>
          <w:rFonts w:ascii="Tahoma" w:eastAsia="Times New Roman" w:hAnsi="Tahoma" w:cs="Tahoma"/>
          <w:sz w:val="24"/>
          <w:szCs w:val="24"/>
          <w:lang w:eastAsia="en-IN"/>
        </w:rPr>
        <w:t>₹</w:t>
      </w:r>
      <w:r w:rsidRPr="00DD2B72">
        <w:rPr>
          <w:rFonts w:ascii="Times New Roman" w:eastAsiaTheme="minorEastAsia" w:hAnsi="Times New Roman" w:cs="Times New Roman"/>
          <w:b/>
          <w:bCs/>
          <w:sz w:val="24"/>
          <w:szCs w:val="24"/>
          <w:lang w:eastAsia="en-IN"/>
        </w:rPr>
        <w:t>800.00 lakh)</w:t>
      </w:r>
    </w:p>
    <w:p w:rsidR="00DD2B72" w:rsidRPr="00DD2B72" w:rsidRDefault="00DD2B72" w:rsidP="003F2B0B">
      <w:pPr>
        <w:spacing w:after="0"/>
        <w:ind w:firstLine="720"/>
        <w:contextualSpacing/>
        <w:jc w:val="both"/>
        <w:rPr>
          <w:rFonts w:ascii="Times New Roman" w:eastAsia="Times New Roman" w:hAnsi="Times New Roman" w:cs="Times New Roman"/>
          <w:bCs/>
          <w:sz w:val="24"/>
          <w:szCs w:val="24"/>
          <w:lang w:eastAsia="en-IN"/>
        </w:rPr>
      </w:pPr>
      <w:r w:rsidRPr="00DD2B72">
        <w:rPr>
          <w:rFonts w:ascii="Times New Roman" w:eastAsia="Times New Roman" w:hAnsi="Times New Roman" w:cs="Times New Roman"/>
          <w:bCs/>
          <w:sz w:val="24"/>
          <w:szCs w:val="24"/>
          <w:lang w:eastAsia="en-IN"/>
        </w:rPr>
        <w:t xml:space="preserve">An amount of </w:t>
      </w:r>
      <w:r w:rsidRPr="00DD2B72">
        <w:rPr>
          <w:rFonts w:ascii="Tahoma" w:eastAsia="Times New Roman" w:hAnsi="Tahoma" w:cs="Tahoma"/>
          <w:sz w:val="24"/>
          <w:szCs w:val="24"/>
          <w:lang w:eastAsia="en-IN"/>
        </w:rPr>
        <w:t>₹</w:t>
      </w:r>
      <w:r w:rsidRPr="00DD2B72">
        <w:rPr>
          <w:rFonts w:ascii="Times New Roman" w:eastAsia="Times New Roman" w:hAnsi="Times New Roman" w:cs="Times New Roman"/>
          <w:bCs/>
          <w:sz w:val="24"/>
          <w:szCs w:val="24"/>
          <w:lang w:eastAsia="en-IN"/>
        </w:rPr>
        <w:t>800.00 lakh is provided</w:t>
      </w:r>
      <w:r w:rsidRPr="00DD2B72">
        <w:rPr>
          <w:rFonts w:ascii="Times New Roman" w:eastAsiaTheme="minorEastAsia" w:hAnsi="Times New Roman" w:cs="Times New Roman"/>
          <w:bCs/>
          <w:sz w:val="24"/>
          <w:szCs w:val="24"/>
          <w:lang w:eastAsia="en-IN"/>
        </w:rPr>
        <w:t xml:space="preserve"> for the scheme</w:t>
      </w:r>
      <w:r w:rsidRPr="00DD2B72">
        <w:rPr>
          <w:rFonts w:ascii="Times New Roman" w:eastAsia="Times New Roman" w:hAnsi="Times New Roman" w:cs="Times New Roman"/>
          <w:bCs/>
          <w:sz w:val="24"/>
          <w:szCs w:val="24"/>
          <w:lang w:eastAsia="en-IN"/>
        </w:rPr>
        <w:t xml:space="preserve"> in the Budget 2021-22 for the following activities. </w:t>
      </w:r>
    </w:p>
    <w:p w:rsidR="00DD2B72" w:rsidRPr="00DD2B72" w:rsidRDefault="00DD2B72" w:rsidP="00F0608F">
      <w:pPr>
        <w:numPr>
          <w:ilvl w:val="0"/>
          <w:numId w:val="93"/>
        </w:numPr>
        <w:spacing w:after="0"/>
        <w:contextualSpacing/>
        <w:jc w:val="both"/>
        <w:rPr>
          <w:rFonts w:ascii="Times New Roman" w:eastAsiaTheme="minorEastAsia" w:hAnsi="Times New Roman" w:cs="Times New Roman"/>
          <w:bCs/>
          <w:sz w:val="24"/>
          <w:szCs w:val="24"/>
          <w:lang w:eastAsia="en-IN"/>
        </w:rPr>
      </w:pPr>
      <w:r w:rsidRPr="00DD2B72">
        <w:rPr>
          <w:rFonts w:ascii="Times New Roman" w:eastAsiaTheme="minorEastAsia" w:hAnsi="Times New Roman" w:cs="Times New Roman"/>
          <w:bCs/>
          <w:sz w:val="24"/>
          <w:szCs w:val="24"/>
          <w:lang w:eastAsia="en-IN"/>
        </w:rPr>
        <w:t xml:space="preserve">Radar Surveillance Systems - </w:t>
      </w:r>
      <w:r w:rsidRPr="00DD2B72">
        <w:rPr>
          <w:rFonts w:ascii="Tahoma" w:eastAsia="Times New Roman" w:hAnsi="Tahoma" w:cs="Tahoma"/>
          <w:sz w:val="24"/>
          <w:szCs w:val="24"/>
          <w:lang w:eastAsia="en-IN"/>
        </w:rPr>
        <w:t>₹</w:t>
      </w:r>
      <w:r w:rsidRPr="00DD2B72">
        <w:rPr>
          <w:rFonts w:ascii="Times New Roman" w:eastAsiaTheme="minorEastAsia" w:hAnsi="Times New Roman" w:cs="Times New Roman"/>
          <w:bCs/>
          <w:sz w:val="24"/>
          <w:szCs w:val="24"/>
          <w:lang w:eastAsia="en-IN"/>
        </w:rPr>
        <w:t xml:space="preserve">600.00 lakh - as part of road safety activities the department has already covered </w:t>
      </w:r>
      <w:proofErr w:type="spellStart"/>
      <w:r w:rsidRPr="00DD2B72">
        <w:rPr>
          <w:rFonts w:ascii="Times New Roman" w:eastAsiaTheme="minorEastAsia" w:hAnsi="Times New Roman" w:cs="Times New Roman"/>
          <w:bCs/>
          <w:sz w:val="24"/>
          <w:szCs w:val="24"/>
          <w:lang w:eastAsia="en-IN"/>
        </w:rPr>
        <w:t>Cherthala-Mannuthy</w:t>
      </w:r>
      <w:proofErr w:type="spellEnd"/>
      <w:r w:rsidRPr="00DD2B72">
        <w:rPr>
          <w:rFonts w:ascii="Times New Roman" w:eastAsiaTheme="minorEastAsia" w:hAnsi="Times New Roman" w:cs="Times New Roman"/>
          <w:bCs/>
          <w:sz w:val="24"/>
          <w:szCs w:val="24"/>
          <w:lang w:eastAsia="en-IN"/>
        </w:rPr>
        <w:t xml:space="preserve">, </w:t>
      </w:r>
      <w:proofErr w:type="spellStart"/>
      <w:r w:rsidRPr="00DD2B72">
        <w:rPr>
          <w:rFonts w:ascii="Times New Roman" w:eastAsiaTheme="minorEastAsia" w:hAnsi="Times New Roman" w:cs="Times New Roman"/>
          <w:bCs/>
          <w:sz w:val="24"/>
          <w:szCs w:val="24"/>
          <w:lang w:eastAsia="en-IN"/>
        </w:rPr>
        <w:t>Mannuthy-Manjeswaram</w:t>
      </w:r>
      <w:proofErr w:type="spellEnd"/>
      <w:r w:rsidRPr="00DD2B72">
        <w:rPr>
          <w:rFonts w:ascii="Times New Roman" w:eastAsiaTheme="minorEastAsia" w:hAnsi="Times New Roman" w:cs="Times New Roman"/>
          <w:bCs/>
          <w:sz w:val="24"/>
          <w:szCs w:val="24"/>
          <w:lang w:eastAsia="en-IN"/>
        </w:rPr>
        <w:t xml:space="preserve"> stretch and five districts viz. Kollam, </w:t>
      </w:r>
      <w:proofErr w:type="spellStart"/>
      <w:r w:rsidRPr="00DD2B72">
        <w:rPr>
          <w:rFonts w:ascii="Times New Roman" w:eastAsiaTheme="minorEastAsia" w:hAnsi="Times New Roman" w:cs="Times New Roman"/>
          <w:bCs/>
          <w:sz w:val="24"/>
          <w:szCs w:val="24"/>
          <w:lang w:eastAsia="en-IN"/>
        </w:rPr>
        <w:t>Ernakulam</w:t>
      </w:r>
      <w:proofErr w:type="spellEnd"/>
      <w:r w:rsidRPr="00DD2B72">
        <w:rPr>
          <w:rFonts w:ascii="Times New Roman" w:eastAsiaTheme="minorEastAsia" w:hAnsi="Times New Roman" w:cs="Times New Roman"/>
          <w:bCs/>
          <w:sz w:val="24"/>
          <w:szCs w:val="24"/>
          <w:lang w:eastAsia="en-IN"/>
        </w:rPr>
        <w:t xml:space="preserve">, </w:t>
      </w:r>
      <w:proofErr w:type="spellStart"/>
      <w:r w:rsidRPr="00DD2B72">
        <w:rPr>
          <w:rFonts w:ascii="Times New Roman" w:eastAsiaTheme="minorEastAsia" w:hAnsi="Times New Roman" w:cs="Times New Roman"/>
          <w:bCs/>
          <w:sz w:val="24"/>
          <w:szCs w:val="24"/>
          <w:lang w:eastAsia="en-IN"/>
        </w:rPr>
        <w:t>Kottayam</w:t>
      </w:r>
      <w:proofErr w:type="spellEnd"/>
      <w:r w:rsidRPr="00DD2B72">
        <w:rPr>
          <w:rFonts w:ascii="Times New Roman" w:eastAsiaTheme="minorEastAsia" w:hAnsi="Times New Roman" w:cs="Times New Roman"/>
          <w:bCs/>
          <w:sz w:val="24"/>
          <w:szCs w:val="24"/>
          <w:lang w:eastAsia="en-IN"/>
        </w:rPr>
        <w:t xml:space="preserve"> Kannur and Thiruvananthapuram. To improve the enforcement activities, more number of violation detection cameras needs to be installed and have appointed C-DAC as a consultant for the project. The amount provided is for installing 30 radars/cameras and allied control room modifications in line with accident black spots identified by NATPAC/PWD. The Motor Vehicles Department may consider options of implementing the project on annuity mode with built in AMC provisions.</w:t>
      </w:r>
    </w:p>
    <w:p w:rsidR="00DD2B72" w:rsidRPr="00DD2B72" w:rsidRDefault="00DD2B72" w:rsidP="00F0608F">
      <w:pPr>
        <w:numPr>
          <w:ilvl w:val="0"/>
          <w:numId w:val="93"/>
        </w:numPr>
        <w:spacing w:before="100" w:beforeAutospacing="1" w:after="100" w:afterAutospacing="1"/>
        <w:jc w:val="both"/>
        <w:rPr>
          <w:rFonts w:ascii="Times New Roman" w:eastAsia="Times New Roman" w:hAnsi="Times New Roman" w:cs="Times New Roman"/>
          <w:sz w:val="24"/>
          <w:szCs w:val="24"/>
          <w:lang w:eastAsia="en-IN"/>
        </w:rPr>
      </w:pPr>
      <w:r w:rsidRPr="00DD2B72">
        <w:rPr>
          <w:rFonts w:ascii="Times New Roman" w:eastAsia="Times New Roman" w:hAnsi="Times New Roman" w:cs="Times New Roman"/>
          <w:sz w:val="24"/>
          <w:szCs w:val="24"/>
          <w:lang w:eastAsia="en-IN"/>
        </w:rPr>
        <w:t xml:space="preserve">GPS based vehicle tracking system - </w:t>
      </w:r>
      <w:r w:rsidRPr="00DD2B72">
        <w:rPr>
          <w:rFonts w:ascii="Tahoma" w:eastAsia="Times New Roman" w:hAnsi="Tahoma" w:cs="Tahoma"/>
          <w:sz w:val="24"/>
          <w:szCs w:val="24"/>
          <w:lang w:eastAsia="en-IN"/>
        </w:rPr>
        <w:t>₹</w:t>
      </w:r>
      <w:r w:rsidRPr="00DD2B72">
        <w:rPr>
          <w:rFonts w:ascii="Times New Roman" w:eastAsia="Times New Roman" w:hAnsi="Times New Roman" w:cs="Times New Roman"/>
          <w:sz w:val="24"/>
          <w:szCs w:val="24"/>
          <w:lang w:eastAsia="en-IN"/>
        </w:rPr>
        <w:t>100.00 lakh –The installation of vehicle location tracking device and emergency button for new public service vehicle become mandated under rule 125H of the Central Motor Vehicle Rules, 1989 registered after 1</w:t>
      </w:r>
      <w:r w:rsidRPr="00DD2B72">
        <w:rPr>
          <w:rFonts w:ascii="Times New Roman" w:eastAsia="Times New Roman" w:hAnsi="Times New Roman" w:cs="Times New Roman"/>
          <w:sz w:val="24"/>
          <w:szCs w:val="24"/>
          <w:vertAlign w:val="superscript"/>
          <w:lang w:eastAsia="en-IN"/>
        </w:rPr>
        <w:t>st</w:t>
      </w:r>
      <w:r w:rsidRPr="00DD2B72">
        <w:rPr>
          <w:rFonts w:ascii="Times New Roman" w:eastAsia="Times New Roman" w:hAnsi="Times New Roman" w:cs="Times New Roman"/>
          <w:sz w:val="24"/>
          <w:szCs w:val="24"/>
          <w:lang w:eastAsia="en-IN"/>
        </w:rPr>
        <w:t xml:space="preserve"> January 2019. </w:t>
      </w:r>
      <w:r w:rsidRPr="00DD2B72">
        <w:rPr>
          <w:rFonts w:ascii="Times New Roman" w:eastAsia="Times New Roman" w:hAnsi="Times New Roman" w:cs="Times New Roman"/>
          <w:sz w:val="24"/>
          <w:szCs w:val="24"/>
          <w:lang w:eastAsia="en-IN"/>
        </w:rPr>
        <w:lastRenderedPageBreak/>
        <w:t xml:space="preserve">The aim of the project is to install location tracking devices in public transport and goods vehicles. The implementation of the project will ensure real time monitoring of public vehicles thereby ensuring women safety. Public service vehicles are required to have panic buttons in addition to tracking devices for enhanced women safety. In the first phase, implementations in all educational institution buses are progressing. It is planned to implement in all PSVs, Good Vehicles. The final phase will be completed only after implementation in PSVs. Government Order is awaited for fitting the device in old vehicles. The amount provided is for </w:t>
      </w:r>
      <w:proofErr w:type="spellStart"/>
      <w:r w:rsidRPr="00DD2B72">
        <w:rPr>
          <w:rFonts w:ascii="Times New Roman" w:eastAsia="Times New Roman" w:hAnsi="Times New Roman" w:cs="Times New Roman"/>
          <w:sz w:val="24"/>
          <w:szCs w:val="24"/>
          <w:lang w:eastAsia="en-IN"/>
        </w:rPr>
        <w:t>upgradation</w:t>
      </w:r>
      <w:proofErr w:type="spellEnd"/>
      <w:r w:rsidRPr="00DD2B72">
        <w:rPr>
          <w:rFonts w:ascii="Times New Roman" w:eastAsia="Times New Roman" w:hAnsi="Times New Roman" w:cs="Times New Roman"/>
          <w:sz w:val="24"/>
          <w:szCs w:val="24"/>
          <w:lang w:eastAsia="en-IN"/>
        </w:rPr>
        <w:t xml:space="preserve"> of soft and hard IT infrastructure for the real time monitoring/ governance of the system. </w:t>
      </w:r>
    </w:p>
    <w:p w:rsidR="00DD2B72" w:rsidRPr="00DD2B72" w:rsidRDefault="00DD2B72" w:rsidP="00F0608F">
      <w:pPr>
        <w:numPr>
          <w:ilvl w:val="0"/>
          <w:numId w:val="93"/>
        </w:numPr>
        <w:spacing w:after="0"/>
        <w:contextualSpacing/>
        <w:jc w:val="both"/>
        <w:rPr>
          <w:rFonts w:ascii="Times New Roman" w:eastAsiaTheme="minorEastAsia" w:hAnsi="Times New Roman" w:cs="Times New Roman"/>
          <w:bCs/>
          <w:sz w:val="24"/>
          <w:szCs w:val="24"/>
          <w:lang w:eastAsia="en-IN"/>
        </w:rPr>
      </w:pPr>
      <w:r w:rsidRPr="00DD2B72">
        <w:rPr>
          <w:rFonts w:ascii="Times New Roman" w:eastAsiaTheme="minorEastAsia" w:hAnsi="Times New Roman" w:cs="Times New Roman"/>
          <w:bCs/>
          <w:sz w:val="24"/>
          <w:szCs w:val="24"/>
          <w:lang w:eastAsia="en-IN"/>
        </w:rPr>
        <w:t xml:space="preserve">Third Eye Enforcement Project (TEP) - </w:t>
      </w:r>
      <w:r w:rsidRPr="00DD2B72">
        <w:rPr>
          <w:rFonts w:ascii="Tahoma" w:eastAsia="Times New Roman" w:hAnsi="Tahoma" w:cs="Tahoma"/>
          <w:sz w:val="24"/>
          <w:szCs w:val="24"/>
          <w:lang w:eastAsia="en-IN"/>
        </w:rPr>
        <w:t>₹</w:t>
      </w:r>
      <w:r w:rsidRPr="00DD2B72">
        <w:rPr>
          <w:rFonts w:ascii="Times New Roman" w:eastAsiaTheme="minorEastAsia" w:hAnsi="Times New Roman" w:cs="Times New Roman"/>
          <w:bCs/>
          <w:sz w:val="24"/>
          <w:szCs w:val="24"/>
          <w:lang w:eastAsia="en-IN"/>
        </w:rPr>
        <w:t xml:space="preserve">50.00 lakh - To find out and prosecute the traffic violators with public assistance. The public can assist the enforcement team of the department by capturing and sending the traffic violations via video clips, images etc. on real time basis through an exclusive public web portal covering road safety suggestions/feedbacks. A unique </w:t>
      </w:r>
      <w:proofErr w:type="spellStart"/>
      <w:r w:rsidRPr="00DD2B72">
        <w:rPr>
          <w:rFonts w:ascii="Times New Roman" w:eastAsiaTheme="minorEastAsia" w:hAnsi="Times New Roman" w:cs="Times New Roman"/>
          <w:bCs/>
          <w:sz w:val="24"/>
          <w:szCs w:val="24"/>
          <w:lang w:eastAsia="en-IN"/>
        </w:rPr>
        <w:t>Whatsapp</w:t>
      </w:r>
      <w:proofErr w:type="spellEnd"/>
      <w:r w:rsidRPr="00DD2B72">
        <w:rPr>
          <w:rFonts w:ascii="Times New Roman" w:eastAsiaTheme="minorEastAsia" w:hAnsi="Times New Roman" w:cs="Times New Roman"/>
          <w:bCs/>
          <w:sz w:val="24"/>
          <w:szCs w:val="24"/>
          <w:lang w:eastAsia="en-IN"/>
        </w:rPr>
        <w:t xml:space="preserve"> number has been allotted for public to lodge complaints</w:t>
      </w:r>
      <w:r w:rsidRPr="00DD2B72">
        <w:rPr>
          <w:rFonts w:ascii="Times New Roman" w:eastAsiaTheme="minorEastAsia" w:hAnsi="Times New Roman" w:cs="Times New Roman"/>
          <w:bCs/>
          <w:color w:val="FF0000"/>
          <w:sz w:val="24"/>
          <w:szCs w:val="24"/>
          <w:lang w:eastAsia="en-IN"/>
        </w:rPr>
        <w:t xml:space="preserve">. </w:t>
      </w:r>
      <w:r w:rsidRPr="00DD2B72">
        <w:rPr>
          <w:rFonts w:ascii="Tahoma" w:eastAsia="Times New Roman" w:hAnsi="Tahoma" w:cs="Tahoma"/>
          <w:sz w:val="24"/>
          <w:szCs w:val="24"/>
          <w:lang w:eastAsia="en-IN"/>
        </w:rPr>
        <w:t>₹</w:t>
      </w:r>
      <w:r w:rsidRPr="00DD2B72">
        <w:rPr>
          <w:rFonts w:ascii="Times New Roman" w:eastAsiaTheme="minorEastAsia" w:hAnsi="Times New Roman" w:cs="Times New Roman"/>
          <w:bCs/>
          <w:sz w:val="24"/>
          <w:szCs w:val="24"/>
          <w:lang w:eastAsia="en-IN"/>
        </w:rPr>
        <w:t>50.00 lakh provided for the activities proposed under Third Eye Enforcement Project (TEP) like completing software development of the phase-I activities,</w:t>
      </w:r>
      <w:r w:rsidRPr="00DD2B72">
        <w:rPr>
          <w:rFonts w:ascii="Times New Roman" w:eastAsiaTheme="minorEastAsia" w:hAnsi="Times New Roman" w:cs="Times New Roman"/>
          <w:bCs/>
          <w:sz w:val="24"/>
          <w:szCs w:val="24"/>
          <w:rtl/>
          <w:cs/>
          <w:lang w:eastAsia="en-IN"/>
        </w:rPr>
        <w:t xml:space="preserve"> </w:t>
      </w:r>
      <w:r w:rsidRPr="00DD2B72">
        <w:rPr>
          <w:rFonts w:ascii="Times New Roman" w:eastAsiaTheme="minorEastAsia" w:hAnsi="Times New Roman" w:cs="Times New Roman"/>
          <w:bCs/>
          <w:sz w:val="24"/>
          <w:szCs w:val="24"/>
          <w:lang w:eastAsia="en-IN"/>
        </w:rPr>
        <w:t>installation</w:t>
      </w:r>
      <w:r w:rsidRPr="00DD2B72">
        <w:rPr>
          <w:rFonts w:ascii="Times New Roman" w:eastAsiaTheme="minorEastAsia" w:hAnsi="Times New Roman" w:cs="Times New Roman"/>
          <w:bCs/>
          <w:sz w:val="24"/>
          <w:szCs w:val="24"/>
          <w:rtl/>
          <w:cs/>
          <w:lang w:eastAsia="en-IN"/>
        </w:rPr>
        <w:t xml:space="preserve"> </w:t>
      </w:r>
      <w:r w:rsidRPr="00DD2B72">
        <w:rPr>
          <w:rFonts w:ascii="Times New Roman" w:eastAsiaTheme="minorEastAsia" w:hAnsi="Times New Roman" w:cs="Times New Roman"/>
          <w:bCs/>
          <w:sz w:val="24"/>
          <w:szCs w:val="24"/>
          <w:lang w:eastAsia="en-IN"/>
        </w:rPr>
        <w:t xml:space="preserve">and testing of auxiliary </w:t>
      </w:r>
      <w:proofErr w:type="spellStart"/>
      <w:r w:rsidRPr="00DD2B72">
        <w:rPr>
          <w:rFonts w:ascii="Times New Roman" w:eastAsiaTheme="minorEastAsia" w:hAnsi="Times New Roman" w:cs="Times New Roman"/>
          <w:bCs/>
          <w:sz w:val="24"/>
          <w:szCs w:val="24"/>
          <w:lang w:eastAsia="en-IN"/>
        </w:rPr>
        <w:t>equipments</w:t>
      </w:r>
      <w:proofErr w:type="spellEnd"/>
      <w:r w:rsidRPr="00DD2B72">
        <w:rPr>
          <w:rFonts w:ascii="Times New Roman" w:eastAsiaTheme="minorEastAsia" w:hAnsi="Times New Roman" w:cs="Times New Roman"/>
          <w:bCs/>
          <w:sz w:val="24"/>
          <w:szCs w:val="24"/>
          <w:lang w:eastAsia="en-IN"/>
        </w:rPr>
        <w:t>, user acceptance and roll out.</w:t>
      </w:r>
    </w:p>
    <w:p w:rsidR="00DD2B72" w:rsidRPr="00DD2B72" w:rsidRDefault="00DD2B72" w:rsidP="00F0608F">
      <w:pPr>
        <w:numPr>
          <w:ilvl w:val="0"/>
          <w:numId w:val="93"/>
        </w:numPr>
        <w:spacing w:after="0"/>
        <w:contextualSpacing/>
        <w:jc w:val="both"/>
        <w:rPr>
          <w:rFonts w:ascii="Times New Roman" w:eastAsiaTheme="minorEastAsia" w:hAnsi="Times New Roman" w:cs="Times New Roman"/>
          <w:b/>
          <w:bCs/>
          <w:sz w:val="24"/>
          <w:szCs w:val="24"/>
          <w:lang w:eastAsia="en-IN"/>
        </w:rPr>
      </w:pPr>
      <w:r w:rsidRPr="00DD2B72">
        <w:rPr>
          <w:rFonts w:ascii="Times New Roman" w:eastAsiaTheme="minorEastAsia" w:hAnsi="Times New Roman" w:cs="Times New Roman"/>
          <w:bCs/>
          <w:sz w:val="24"/>
          <w:szCs w:val="24"/>
          <w:lang w:eastAsia="en-IN"/>
        </w:rPr>
        <w:t xml:space="preserve">Developing Road Safety Data Control Centre - </w:t>
      </w:r>
      <w:r w:rsidRPr="00DD2B72">
        <w:rPr>
          <w:rFonts w:ascii="Tahoma" w:eastAsia="Times New Roman" w:hAnsi="Tahoma" w:cs="Tahoma"/>
          <w:sz w:val="24"/>
          <w:szCs w:val="24"/>
          <w:lang w:eastAsia="en-IN"/>
        </w:rPr>
        <w:t>₹</w:t>
      </w:r>
      <w:r w:rsidRPr="00DD2B72">
        <w:rPr>
          <w:rFonts w:ascii="Times New Roman" w:eastAsia="Times New Roman" w:hAnsi="Times New Roman" w:cs="Times New Roman"/>
          <w:bCs/>
          <w:sz w:val="24"/>
          <w:szCs w:val="24"/>
          <w:lang w:eastAsia="en-IN"/>
        </w:rPr>
        <w:t xml:space="preserve">50.00 </w:t>
      </w:r>
      <w:r w:rsidRPr="00DD2B72">
        <w:rPr>
          <w:rFonts w:ascii="Times New Roman" w:eastAsiaTheme="minorEastAsia" w:hAnsi="Times New Roman" w:cs="Times New Roman"/>
          <w:bCs/>
          <w:sz w:val="24"/>
          <w:szCs w:val="24"/>
          <w:lang w:eastAsia="en-IN"/>
        </w:rPr>
        <w:t xml:space="preserve">lakh - Web based platform for road asset management and accident data base system which is accessible to stakeholders/concerned departments/organizations for updating their assigned and statutory works and finally presenting the output in GIS mapping platform. The MIS shall align with the activities now being carried out under Kerala Geo portal by IT Department. </w:t>
      </w:r>
      <w:r w:rsidRPr="00DD2B72">
        <w:rPr>
          <w:rFonts w:ascii="Tahoma" w:eastAsia="Times New Roman" w:hAnsi="Tahoma" w:cs="Tahoma"/>
          <w:sz w:val="24"/>
          <w:szCs w:val="24"/>
          <w:lang w:eastAsia="en-IN"/>
        </w:rPr>
        <w:t>₹</w:t>
      </w:r>
      <w:r w:rsidRPr="00DD2B72">
        <w:rPr>
          <w:rFonts w:ascii="Times New Roman" w:eastAsiaTheme="minorEastAsia" w:hAnsi="Times New Roman" w:cs="Times New Roman"/>
          <w:bCs/>
          <w:sz w:val="24"/>
          <w:szCs w:val="24"/>
          <w:lang w:eastAsia="en-IN"/>
        </w:rPr>
        <w:t xml:space="preserve">50.00 lakh provided for the preparation of detailed report, roll out, modifications and version </w:t>
      </w:r>
      <w:proofErr w:type="spellStart"/>
      <w:r w:rsidRPr="00DD2B72">
        <w:rPr>
          <w:rFonts w:ascii="Times New Roman" w:eastAsiaTheme="minorEastAsia" w:hAnsi="Times New Roman" w:cs="Times New Roman"/>
          <w:bCs/>
          <w:sz w:val="24"/>
          <w:szCs w:val="24"/>
          <w:lang w:eastAsia="en-IN"/>
        </w:rPr>
        <w:t>updation</w:t>
      </w:r>
      <w:proofErr w:type="spellEnd"/>
      <w:r w:rsidRPr="00DD2B72">
        <w:rPr>
          <w:rFonts w:ascii="Times New Roman" w:eastAsiaTheme="minorEastAsia" w:hAnsi="Times New Roman" w:cs="Times New Roman"/>
          <w:bCs/>
          <w:sz w:val="24"/>
          <w:szCs w:val="24"/>
          <w:lang w:eastAsia="en-IN"/>
        </w:rPr>
        <w:t xml:space="preserve"> of the project.</w:t>
      </w:r>
    </w:p>
    <w:p w:rsidR="00DD2B72" w:rsidRPr="00DD2B72" w:rsidRDefault="00DD2B72" w:rsidP="003F2B0B">
      <w:pPr>
        <w:spacing w:after="0"/>
        <w:contextualSpacing/>
        <w:jc w:val="both"/>
        <w:rPr>
          <w:rFonts w:ascii="Times New Roman" w:eastAsiaTheme="minorEastAsia" w:hAnsi="Times New Roman" w:cs="Times New Roman"/>
          <w:sz w:val="24"/>
          <w:szCs w:val="24"/>
          <w:lang w:eastAsia="en-IN"/>
        </w:rPr>
      </w:pPr>
      <w:r w:rsidRPr="00DD2B72">
        <w:rPr>
          <w:rFonts w:ascii="Times New Roman" w:eastAsiaTheme="minorEastAsia" w:hAnsi="Times New Roman" w:cs="Times New Roman"/>
          <w:b/>
          <w:sz w:val="24"/>
          <w:szCs w:val="24"/>
          <w:lang w:eastAsia="en-IN"/>
        </w:rPr>
        <w:t>2. Implementation of E-Governance</w:t>
      </w:r>
    </w:p>
    <w:p w:rsidR="00DD2B72" w:rsidRPr="00DD2B72" w:rsidRDefault="00DD2B72" w:rsidP="003F2B0B">
      <w:pPr>
        <w:spacing w:after="0"/>
        <w:ind w:left="450"/>
        <w:contextualSpacing/>
        <w:jc w:val="right"/>
        <w:rPr>
          <w:rFonts w:ascii="Times New Roman" w:eastAsiaTheme="minorEastAsia" w:hAnsi="Times New Roman" w:cs="Times New Roman"/>
          <w:sz w:val="24"/>
          <w:szCs w:val="24"/>
          <w:lang w:eastAsia="en-IN"/>
        </w:rPr>
      </w:pPr>
      <w:r w:rsidRPr="00DD2B72">
        <w:rPr>
          <w:rFonts w:ascii="Times New Roman" w:eastAsiaTheme="minorEastAsia" w:hAnsi="Times New Roman" w:cs="Times New Roman"/>
          <w:b/>
          <w:sz w:val="24"/>
          <w:szCs w:val="24"/>
          <w:lang w:eastAsia="en-IN"/>
        </w:rPr>
        <w:tab/>
      </w:r>
      <w:r w:rsidRPr="00DD2B72">
        <w:rPr>
          <w:rFonts w:ascii="Times New Roman" w:eastAsiaTheme="minorEastAsia" w:hAnsi="Times New Roman" w:cs="Times New Roman"/>
          <w:b/>
          <w:sz w:val="24"/>
          <w:szCs w:val="24"/>
          <w:lang w:eastAsia="en-IN"/>
        </w:rPr>
        <w:tab/>
      </w:r>
      <w:r w:rsidRPr="00DD2B72">
        <w:rPr>
          <w:rFonts w:ascii="Times New Roman" w:eastAsiaTheme="minorEastAsia" w:hAnsi="Times New Roman" w:cs="Times New Roman"/>
          <w:b/>
          <w:sz w:val="24"/>
          <w:szCs w:val="24"/>
          <w:lang w:eastAsia="en-IN"/>
        </w:rPr>
        <w:tab/>
      </w:r>
      <w:r w:rsidRPr="00DD2B72">
        <w:rPr>
          <w:rFonts w:ascii="Times New Roman" w:eastAsiaTheme="minorEastAsia" w:hAnsi="Times New Roman" w:cs="Times New Roman"/>
          <w:b/>
          <w:sz w:val="24"/>
          <w:szCs w:val="24"/>
          <w:lang w:eastAsia="en-IN"/>
        </w:rPr>
        <w:tab/>
      </w:r>
      <w:r w:rsidRPr="00DD2B72">
        <w:rPr>
          <w:rFonts w:ascii="Times New Roman" w:eastAsiaTheme="minorEastAsia" w:hAnsi="Times New Roman" w:cs="Times New Roman"/>
          <w:b/>
          <w:sz w:val="24"/>
          <w:szCs w:val="24"/>
          <w:lang w:eastAsia="en-IN"/>
        </w:rPr>
        <w:tab/>
        <w:t xml:space="preserve">(Outlay: </w:t>
      </w:r>
      <w:r w:rsidRPr="00DD2B72">
        <w:rPr>
          <w:rFonts w:ascii="Tahoma" w:eastAsia="Times New Roman" w:hAnsi="Tahoma" w:cs="Tahoma"/>
          <w:sz w:val="24"/>
          <w:szCs w:val="24"/>
          <w:lang w:eastAsia="en-IN"/>
        </w:rPr>
        <w:t>₹</w:t>
      </w:r>
      <w:r w:rsidRPr="00DD2B72">
        <w:rPr>
          <w:rFonts w:ascii="Times New Roman" w:eastAsia="Times New Roman" w:hAnsi="Times New Roman" w:cs="Times New Roman"/>
          <w:b/>
          <w:sz w:val="24"/>
          <w:szCs w:val="24"/>
          <w:lang w:eastAsia="en-IN"/>
        </w:rPr>
        <w:t>346.00</w:t>
      </w:r>
      <w:r w:rsidRPr="00DD2B72">
        <w:rPr>
          <w:rFonts w:ascii="Times New Roman" w:eastAsiaTheme="minorEastAsia" w:hAnsi="Times New Roman" w:cs="Times New Roman"/>
          <w:b/>
          <w:sz w:val="24"/>
          <w:szCs w:val="24"/>
          <w:lang w:eastAsia="en-IN"/>
        </w:rPr>
        <w:t xml:space="preserve"> lakh)</w:t>
      </w:r>
    </w:p>
    <w:p w:rsidR="00DD2B72" w:rsidRPr="00DD2B72" w:rsidRDefault="00DD2B72" w:rsidP="003F2B0B">
      <w:pPr>
        <w:spacing w:after="0"/>
        <w:ind w:left="90" w:firstLine="630"/>
        <w:contextualSpacing/>
        <w:jc w:val="both"/>
        <w:rPr>
          <w:rFonts w:ascii="Times New Roman" w:eastAsiaTheme="minorEastAsia" w:hAnsi="Times New Roman" w:cs="Times New Roman"/>
          <w:bCs/>
          <w:sz w:val="24"/>
          <w:szCs w:val="24"/>
          <w:u w:val="single"/>
          <w:lang w:eastAsia="en-IN"/>
        </w:rPr>
      </w:pPr>
      <w:r w:rsidRPr="00DD2B72">
        <w:rPr>
          <w:rFonts w:ascii="Times New Roman" w:eastAsiaTheme="minorEastAsia" w:hAnsi="Times New Roman" w:cs="Times New Roman"/>
          <w:bCs/>
          <w:sz w:val="24"/>
          <w:szCs w:val="24"/>
          <w:lang w:eastAsia="en-IN"/>
        </w:rPr>
        <w:t>The</w:t>
      </w:r>
      <w:r w:rsidRPr="00DD2B72">
        <w:rPr>
          <w:rFonts w:ascii="Times New Roman" w:eastAsiaTheme="minorEastAsia" w:hAnsi="Times New Roman" w:cs="Times New Roman"/>
          <w:bCs/>
          <w:sz w:val="24"/>
          <w:szCs w:val="24"/>
          <w:rtl/>
          <w:cs/>
          <w:lang w:eastAsia="en-IN"/>
        </w:rPr>
        <w:t xml:space="preserve"> </w:t>
      </w:r>
      <w:r w:rsidRPr="00DD2B72">
        <w:rPr>
          <w:rFonts w:ascii="Times New Roman" w:eastAsiaTheme="minorEastAsia" w:hAnsi="Times New Roman" w:cs="Times New Roman"/>
          <w:bCs/>
          <w:sz w:val="24"/>
          <w:szCs w:val="24"/>
          <w:lang w:eastAsia="en-IN"/>
        </w:rPr>
        <w:t xml:space="preserve">objective of the scheme is to develop a full-fledged Professional team in MVD aligning to new initiatives of </w:t>
      </w:r>
      <w:proofErr w:type="spellStart"/>
      <w:r w:rsidRPr="00DD2B72">
        <w:rPr>
          <w:rFonts w:ascii="Times New Roman" w:eastAsiaTheme="minorEastAsia" w:hAnsi="Times New Roman" w:cs="Times New Roman"/>
          <w:bCs/>
          <w:sz w:val="24"/>
          <w:szCs w:val="24"/>
          <w:lang w:eastAsia="en-IN"/>
        </w:rPr>
        <w:t>GoI</w:t>
      </w:r>
      <w:proofErr w:type="spellEnd"/>
      <w:r w:rsidRPr="00DD2B72">
        <w:rPr>
          <w:rFonts w:ascii="Times New Roman" w:eastAsiaTheme="minorEastAsia" w:hAnsi="Times New Roman" w:cs="Times New Roman"/>
          <w:bCs/>
          <w:sz w:val="24"/>
          <w:szCs w:val="24"/>
          <w:lang w:eastAsia="en-IN"/>
        </w:rPr>
        <w:t xml:space="preserve"> and </w:t>
      </w:r>
      <w:proofErr w:type="spellStart"/>
      <w:r w:rsidRPr="00DD2B72">
        <w:rPr>
          <w:rFonts w:ascii="Times New Roman" w:eastAsiaTheme="minorEastAsia" w:hAnsi="Times New Roman" w:cs="Times New Roman"/>
          <w:bCs/>
          <w:sz w:val="24"/>
          <w:szCs w:val="24"/>
          <w:lang w:eastAsia="en-IN"/>
        </w:rPr>
        <w:t>GoK</w:t>
      </w:r>
      <w:proofErr w:type="spellEnd"/>
      <w:r w:rsidRPr="00DD2B72">
        <w:rPr>
          <w:rFonts w:ascii="Times New Roman" w:eastAsiaTheme="minorEastAsia" w:hAnsi="Times New Roman" w:cs="Times New Roman"/>
          <w:bCs/>
          <w:sz w:val="24"/>
          <w:szCs w:val="24"/>
          <w:lang w:eastAsia="en-IN"/>
        </w:rPr>
        <w:t xml:space="preserve"> in Transport sector. Training and capacity building of the officials needs to be charted out after doing a training need analysis, which can be implemented through IHRD, IDTR, IMG, CRRI, NATPAC etc. during the period in order to provide the better opportunity to familiarize with best practices in the enforcement of Motor Vehicle Laws and Road Safety activities.</w:t>
      </w:r>
    </w:p>
    <w:p w:rsidR="00DD2B72" w:rsidRPr="00DD2B72" w:rsidRDefault="00DD2B72" w:rsidP="003F2B0B">
      <w:pPr>
        <w:spacing w:after="0"/>
        <w:contextualSpacing/>
        <w:jc w:val="both"/>
        <w:rPr>
          <w:rFonts w:ascii="Times New Roman" w:eastAsiaTheme="minorEastAsia" w:hAnsi="Times New Roman" w:cs="Times New Roman"/>
          <w:b/>
          <w:sz w:val="24"/>
          <w:szCs w:val="24"/>
          <w:lang w:eastAsia="en-IN"/>
        </w:rPr>
      </w:pPr>
      <w:r w:rsidRPr="00DD2B72">
        <w:rPr>
          <w:rFonts w:ascii="Times New Roman" w:eastAsiaTheme="minorEastAsia" w:hAnsi="Times New Roman" w:cs="Times New Roman"/>
          <w:b/>
          <w:sz w:val="24"/>
          <w:szCs w:val="24"/>
          <w:lang w:eastAsia="en-IN"/>
        </w:rPr>
        <w:t xml:space="preserve">Wireless Communication Network </w:t>
      </w:r>
    </w:p>
    <w:p w:rsidR="00DD2B72" w:rsidRPr="00DD2B72" w:rsidRDefault="00DD2B72" w:rsidP="003F2B0B">
      <w:pPr>
        <w:spacing w:after="0"/>
        <w:ind w:left="90" w:firstLine="630"/>
        <w:contextualSpacing/>
        <w:jc w:val="both"/>
        <w:rPr>
          <w:rFonts w:ascii="Times New Roman" w:eastAsiaTheme="minorEastAsia" w:hAnsi="Times New Roman" w:cs="Times New Roman"/>
          <w:bCs/>
          <w:sz w:val="24"/>
          <w:szCs w:val="24"/>
          <w:lang w:eastAsia="en-IN"/>
        </w:rPr>
      </w:pPr>
      <w:r w:rsidRPr="00DD2B72">
        <w:rPr>
          <w:rFonts w:ascii="Times New Roman" w:eastAsiaTheme="minorEastAsia" w:hAnsi="Times New Roman" w:cs="Times New Roman"/>
          <w:bCs/>
          <w:sz w:val="24"/>
          <w:szCs w:val="24"/>
          <w:lang w:eastAsia="en-IN"/>
        </w:rPr>
        <w:t xml:space="preserve">The Motor Vehicles Department faced much difficulty in communication due to lack of wireless devices during recent flood and landslides. The department envisages setting up wireless communication and allied network infrastructure for the use of the department officials. A Technical Committee has been constituted to implement the project with a nodal officer and project is prepared with pilot district of implementation as </w:t>
      </w:r>
      <w:proofErr w:type="spellStart"/>
      <w:r w:rsidRPr="00DD2B72">
        <w:rPr>
          <w:rFonts w:ascii="Times New Roman" w:eastAsiaTheme="minorEastAsia" w:hAnsi="Times New Roman" w:cs="Times New Roman"/>
          <w:bCs/>
          <w:sz w:val="24"/>
          <w:szCs w:val="24"/>
          <w:lang w:eastAsia="en-IN"/>
        </w:rPr>
        <w:t>Ernakulam</w:t>
      </w:r>
      <w:proofErr w:type="spellEnd"/>
      <w:r w:rsidRPr="00DD2B72">
        <w:rPr>
          <w:rFonts w:ascii="Times New Roman" w:eastAsiaTheme="minorEastAsia" w:hAnsi="Times New Roman" w:cs="Times New Roman"/>
          <w:bCs/>
          <w:sz w:val="24"/>
          <w:szCs w:val="24"/>
          <w:lang w:eastAsia="en-IN"/>
        </w:rPr>
        <w:t>. The tender documents are being evaluated by the technical committee and are expect to be rolled out this year.</w:t>
      </w:r>
    </w:p>
    <w:p w:rsidR="00DD2B72" w:rsidRPr="00DD2B72" w:rsidRDefault="00DD2B72" w:rsidP="003F2B0B">
      <w:pPr>
        <w:spacing w:after="0"/>
        <w:ind w:left="142"/>
        <w:contextualSpacing/>
        <w:jc w:val="both"/>
        <w:rPr>
          <w:rFonts w:ascii="Times New Roman" w:eastAsiaTheme="minorEastAsia" w:hAnsi="Times New Roman" w:cs="Times New Roman"/>
          <w:bCs/>
          <w:sz w:val="24"/>
          <w:szCs w:val="24"/>
          <w:lang w:eastAsia="en-IN"/>
        </w:rPr>
      </w:pPr>
      <w:r w:rsidRPr="00DD2B72">
        <w:rPr>
          <w:rFonts w:ascii="Times New Roman" w:eastAsiaTheme="minorEastAsia" w:hAnsi="Times New Roman" w:cs="Times New Roman"/>
          <w:bCs/>
          <w:sz w:val="24"/>
          <w:szCs w:val="24"/>
          <w:lang w:eastAsia="en-IN"/>
        </w:rPr>
        <w:lastRenderedPageBreak/>
        <w:tab/>
        <w:t xml:space="preserve">To implement first phase of the project, an amount of </w:t>
      </w:r>
      <w:r w:rsidRPr="00DD2B72">
        <w:rPr>
          <w:rFonts w:ascii="Tahoma" w:eastAsia="Times New Roman" w:hAnsi="Tahoma" w:cs="Tahoma"/>
          <w:sz w:val="24"/>
          <w:szCs w:val="24"/>
          <w:lang w:eastAsia="en-IN"/>
        </w:rPr>
        <w:t>₹</w:t>
      </w:r>
      <w:r w:rsidRPr="00DD2B72">
        <w:rPr>
          <w:rFonts w:ascii="Times New Roman" w:eastAsia="Times New Roman" w:hAnsi="Times New Roman" w:cs="Times New Roman"/>
          <w:bCs/>
          <w:sz w:val="24"/>
          <w:szCs w:val="24"/>
          <w:lang w:eastAsia="en-IN"/>
        </w:rPr>
        <w:t>346.00</w:t>
      </w:r>
      <w:r w:rsidRPr="00DD2B72">
        <w:rPr>
          <w:rFonts w:ascii="Times New Roman" w:eastAsiaTheme="minorEastAsia" w:hAnsi="Times New Roman" w:cs="Times New Roman"/>
          <w:bCs/>
          <w:sz w:val="24"/>
          <w:szCs w:val="24"/>
          <w:lang w:eastAsia="en-IN"/>
        </w:rPr>
        <w:t xml:space="preserve"> lakh is provided in the Budget 2021-22.</w:t>
      </w:r>
    </w:p>
    <w:p w:rsidR="00DD2B72" w:rsidRPr="00DD2B72" w:rsidRDefault="00DD2B72" w:rsidP="003F2B0B">
      <w:pPr>
        <w:spacing w:after="0"/>
        <w:jc w:val="both"/>
        <w:rPr>
          <w:rFonts w:ascii="Times New Roman" w:eastAsiaTheme="minorEastAsia" w:hAnsi="Times New Roman" w:cs="Times New Roman"/>
          <w:b/>
          <w:bCs/>
          <w:sz w:val="24"/>
          <w:szCs w:val="24"/>
          <w:lang w:eastAsia="en-IN"/>
        </w:rPr>
      </w:pPr>
      <w:r w:rsidRPr="00DD2B72">
        <w:rPr>
          <w:rFonts w:ascii="Times New Roman" w:eastAsiaTheme="minorEastAsia" w:hAnsi="Times New Roman" w:cs="Times New Roman"/>
          <w:b/>
          <w:bCs/>
          <w:sz w:val="24"/>
          <w:szCs w:val="24"/>
          <w:lang w:eastAsia="en-IN"/>
        </w:rPr>
        <w:t>3. Vehicle cum Driver Testing Stations</w:t>
      </w:r>
    </w:p>
    <w:p w:rsidR="00DD2B72" w:rsidRPr="00DD2B72" w:rsidRDefault="00DD2B72" w:rsidP="003F2B0B">
      <w:pPr>
        <w:spacing w:after="0"/>
        <w:ind w:left="720"/>
        <w:jc w:val="right"/>
        <w:rPr>
          <w:rFonts w:ascii="Times New Roman" w:eastAsiaTheme="minorEastAsia" w:hAnsi="Times New Roman" w:cs="Times New Roman"/>
          <w:b/>
          <w:bCs/>
          <w:sz w:val="24"/>
          <w:szCs w:val="24"/>
          <w:lang w:eastAsia="en-IN"/>
        </w:rPr>
      </w:pPr>
      <w:r w:rsidRPr="00DD2B72">
        <w:rPr>
          <w:rFonts w:ascii="Times New Roman" w:eastAsiaTheme="minorEastAsia" w:hAnsi="Times New Roman" w:cs="Times New Roman"/>
          <w:b/>
          <w:bCs/>
          <w:sz w:val="24"/>
          <w:szCs w:val="24"/>
          <w:lang w:eastAsia="en-IN"/>
        </w:rPr>
        <w:tab/>
      </w:r>
      <w:r w:rsidRPr="00DD2B72">
        <w:rPr>
          <w:rFonts w:ascii="Times New Roman" w:eastAsiaTheme="minorEastAsia" w:hAnsi="Times New Roman" w:cs="Times New Roman"/>
          <w:b/>
          <w:bCs/>
          <w:sz w:val="24"/>
          <w:szCs w:val="24"/>
          <w:lang w:eastAsia="en-IN"/>
        </w:rPr>
        <w:tab/>
      </w:r>
      <w:r w:rsidRPr="00DD2B72">
        <w:rPr>
          <w:rFonts w:ascii="Times New Roman" w:eastAsiaTheme="minorEastAsia" w:hAnsi="Times New Roman" w:cs="Times New Roman"/>
          <w:b/>
          <w:bCs/>
          <w:sz w:val="24"/>
          <w:szCs w:val="24"/>
          <w:lang w:eastAsia="en-IN"/>
        </w:rPr>
        <w:tab/>
      </w:r>
      <w:r w:rsidRPr="00DD2B72">
        <w:rPr>
          <w:rFonts w:ascii="Times New Roman" w:eastAsiaTheme="minorEastAsia" w:hAnsi="Times New Roman" w:cs="Times New Roman"/>
          <w:b/>
          <w:bCs/>
          <w:sz w:val="24"/>
          <w:szCs w:val="24"/>
          <w:lang w:eastAsia="en-IN"/>
        </w:rPr>
        <w:tab/>
      </w:r>
      <w:r w:rsidRPr="00DD2B72">
        <w:rPr>
          <w:rFonts w:ascii="Times New Roman" w:eastAsiaTheme="minorEastAsia" w:hAnsi="Times New Roman" w:cs="Times New Roman"/>
          <w:b/>
          <w:bCs/>
          <w:sz w:val="24"/>
          <w:szCs w:val="24"/>
          <w:lang w:eastAsia="en-IN"/>
        </w:rPr>
        <w:tab/>
      </w:r>
      <w:r w:rsidRPr="00DD2B72">
        <w:rPr>
          <w:rFonts w:ascii="Times New Roman" w:eastAsiaTheme="minorEastAsia" w:hAnsi="Times New Roman" w:cs="Times New Roman"/>
          <w:b/>
          <w:bCs/>
          <w:i/>
          <w:iCs/>
          <w:sz w:val="24"/>
          <w:szCs w:val="24"/>
          <w:lang w:eastAsia="en-IN"/>
        </w:rPr>
        <w:t xml:space="preserve">                                  </w:t>
      </w:r>
      <w:r w:rsidRPr="00DD2B72">
        <w:rPr>
          <w:rFonts w:ascii="Times New Roman" w:eastAsiaTheme="minorEastAsia" w:hAnsi="Times New Roman" w:cs="Times New Roman"/>
          <w:b/>
          <w:bCs/>
          <w:sz w:val="24"/>
          <w:szCs w:val="24"/>
          <w:lang w:eastAsia="en-IN"/>
        </w:rPr>
        <w:t xml:space="preserve">(Outlay: </w:t>
      </w:r>
      <w:r w:rsidRPr="00DD2B72">
        <w:rPr>
          <w:rFonts w:ascii="Tahoma" w:eastAsia="Times New Roman" w:hAnsi="Tahoma" w:cs="Tahoma"/>
          <w:sz w:val="24"/>
          <w:szCs w:val="24"/>
          <w:lang w:eastAsia="en-IN"/>
        </w:rPr>
        <w:t>₹</w:t>
      </w:r>
      <w:r w:rsidRPr="00DD2B72">
        <w:rPr>
          <w:rFonts w:ascii="Times New Roman" w:eastAsia="Times New Roman" w:hAnsi="Times New Roman" w:cs="Times New Roman"/>
          <w:b/>
          <w:bCs/>
          <w:sz w:val="24"/>
          <w:szCs w:val="24"/>
          <w:lang w:eastAsia="en-IN"/>
        </w:rPr>
        <w:t>500.00</w:t>
      </w:r>
      <w:r w:rsidRPr="00DD2B72">
        <w:rPr>
          <w:rFonts w:ascii="Times New Roman" w:eastAsiaTheme="minorEastAsia" w:hAnsi="Times New Roman" w:cs="Times New Roman"/>
          <w:b/>
          <w:bCs/>
          <w:sz w:val="24"/>
          <w:szCs w:val="24"/>
          <w:lang w:eastAsia="en-IN"/>
        </w:rPr>
        <w:t xml:space="preserve"> lakh)</w:t>
      </w:r>
    </w:p>
    <w:p w:rsidR="00DD2B72" w:rsidRPr="00DD2B72" w:rsidRDefault="00DD2B72" w:rsidP="003F2B0B">
      <w:pPr>
        <w:spacing w:after="0"/>
        <w:jc w:val="both"/>
        <w:rPr>
          <w:rFonts w:ascii="Times New Roman" w:eastAsiaTheme="minorEastAsia" w:hAnsi="Times New Roman" w:cs="Times New Roman"/>
          <w:sz w:val="24"/>
          <w:szCs w:val="24"/>
          <w:lang w:eastAsia="en-IN"/>
        </w:rPr>
      </w:pPr>
      <w:r w:rsidRPr="00DD2B72">
        <w:rPr>
          <w:rFonts w:ascii="Times New Roman" w:eastAsiaTheme="minorEastAsia" w:hAnsi="Times New Roman" w:cs="Times New Roman"/>
          <w:b/>
          <w:bCs/>
          <w:sz w:val="24"/>
          <w:szCs w:val="24"/>
          <w:lang w:eastAsia="en-IN"/>
        </w:rPr>
        <w:tab/>
      </w:r>
      <w:r w:rsidRPr="00DD2B72">
        <w:rPr>
          <w:rFonts w:ascii="Times New Roman" w:eastAsiaTheme="minorEastAsia" w:hAnsi="Times New Roman" w:cs="Times New Roman"/>
          <w:sz w:val="24"/>
          <w:szCs w:val="24"/>
          <w:lang w:eastAsia="en-IN"/>
        </w:rPr>
        <w:t xml:space="preserve">Model Vehicle and Driver Testing Stations brings about uniformity in standards for testing and certification ensuring transparency. The scheme proposes to set up new Vehicle cum Driver Testing Stations which will ensure the mechanical fitness of vehicles; reduce subjectivity in decisions, transparency in driver testing /licensing, better image to the department and reduction in accidents. Implementation of the project is essential to comply with the proposed amendments to Central Motor Vehicles Act and the recommendations of the Supreme Court Committee on road Safety. The provision can also be utilized for setting up </w:t>
      </w:r>
      <w:proofErr w:type="spellStart"/>
      <w:r w:rsidRPr="00DD2B72">
        <w:rPr>
          <w:rFonts w:ascii="Times New Roman" w:eastAsiaTheme="minorEastAsia" w:hAnsi="Times New Roman" w:cs="Times New Roman"/>
          <w:sz w:val="24"/>
          <w:szCs w:val="24"/>
          <w:lang w:eastAsia="en-IN"/>
        </w:rPr>
        <w:t>Computerised</w:t>
      </w:r>
      <w:proofErr w:type="spellEnd"/>
      <w:r w:rsidRPr="00DD2B72">
        <w:rPr>
          <w:rFonts w:ascii="Times New Roman" w:eastAsiaTheme="minorEastAsia" w:hAnsi="Times New Roman" w:cs="Times New Roman"/>
          <w:sz w:val="24"/>
          <w:szCs w:val="24"/>
          <w:lang w:eastAsia="en-IN"/>
        </w:rPr>
        <w:t xml:space="preserve"> Vehicle cum Driver Testing stations on PPP mode, upgrading existing testing station and an amount of </w:t>
      </w:r>
      <w:r w:rsidRPr="00DD2B72">
        <w:rPr>
          <w:rFonts w:ascii="Tahoma" w:eastAsia="Times New Roman" w:hAnsi="Tahoma" w:cs="Tahoma"/>
          <w:sz w:val="24"/>
          <w:szCs w:val="24"/>
          <w:lang w:eastAsia="en-IN"/>
        </w:rPr>
        <w:t>₹</w:t>
      </w:r>
      <w:r w:rsidRPr="00DD2B72">
        <w:rPr>
          <w:rFonts w:ascii="Times New Roman" w:eastAsiaTheme="minorEastAsia" w:hAnsi="Times New Roman" w:cs="Times New Roman"/>
          <w:sz w:val="24"/>
          <w:szCs w:val="24"/>
          <w:lang w:eastAsia="en-IN"/>
        </w:rPr>
        <w:t xml:space="preserve">250.00 lakh is earmarked for setting up International Driving Testing Tracks and Driver Coaching Centre. </w:t>
      </w:r>
    </w:p>
    <w:p w:rsidR="00DD2B72" w:rsidRPr="00DD2B72" w:rsidRDefault="00DD2B72" w:rsidP="00DD2B72">
      <w:pPr>
        <w:spacing w:after="240" w:line="240" w:lineRule="auto"/>
        <w:ind w:firstLine="720"/>
        <w:contextualSpacing/>
        <w:jc w:val="both"/>
        <w:rPr>
          <w:rFonts w:ascii="Times New Roman" w:eastAsia="Times New Roman" w:hAnsi="Times New Roman" w:cs="Times New Roman"/>
          <w:bCs/>
          <w:sz w:val="24"/>
          <w:szCs w:val="24"/>
          <w:lang w:eastAsia="en-IN"/>
        </w:rPr>
      </w:pPr>
      <w:r w:rsidRPr="00DD2B72">
        <w:rPr>
          <w:rFonts w:ascii="Times New Roman" w:eastAsia="Times New Roman" w:hAnsi="Times New Roman" w:cs="Times New Roman"/>
          <w:bCs/>
          <w:sz w:val="24"/>
          <w:szCs w:val="24"/>
          <w:lang w:eastAsia="en-IN"/>
        </w:rPr>
        <w:t xml:space="preserve">A total amount of </w:t>
      </w:r>
      <w:r w:rsidRPr="00DD2B72">
        <w:rPr>
          <w:rFonts w:ascii="Tahoma" w:eastAsia="Times New Roman" w:hAnsi="Tahoma" w:cs="Tahoma"/>
          <w:sz w:val="24"/>
          <w:szCs w:val="24"/>
          <w:lang w:eastAsia="en-IN"/>
        </w:rPr>
        <w:t>₹</w:t>
      </w:r>
      <w:r w:rsidRPr="00DD2B72">
        <w:rPr>
          <w:rFonts w:ascii="Times New Roman" w:eastAsia="Times New Roman" w:hAnsi="Times New Roman" w:cs="Times New Roman"/>
          <w:bCs/>
          <w:sz w:val="24"/>
          <w:szCs w:val="24"/>
          <w:lang w:eastAsia="en-IN"/>
        </w:rPr>
        <w:t>500.00 lakh is provided</w:t>
      </w:r>
      <w:r w:rsidRPr="00DD2B72">
        <w:rPr>
          <w:rFonts w:ascii="Times New Roman" w:eastAsiaTheme="minorEastAsia" w:hAnsi="Times New Roman" w:cs="Times New Roman"/>
          <w:bCs/>
          <w:sz w:val="24"/>
          <w:szCs w:val="24"/>
          <w:lang w:eastAsia="en-IN"/>
        </w:rPr>
        <w:t xml:space="preserve"> for the scheme</w:t>
      </w:r>
      <w:r w:rsidRPr="00DD2B72">
        <w:rPr>
          <w:rFonts w:ascii="Times New Roman" w:eastAsia="Times New Roman" w:hAnsi="Times New Roman" w:cs="Times New Roman"/>
          <w:bCs/>
          <w:sz w:val="24"/>
          <w:szCs w:val="24"/>
          <w:lang w:eastAsia="en-IN"/>
        </w:rPr>
        <w:t xml:space="preserve"> in the Budget 2021-22.</w:t>
      </w:r>
    </w:p>
    <w:p w:rsidR="00DD2B72" w:rsidRPr="00DD2B72" w:rsidRDefault="00DD2B72" w:rsidP="00DD2B72">
      <w:pPr>
        <w:spacing w:before="120" w:after="0" w:line="240" w:lineRule="auto"/>
        <w:contextualSpacing/>
        <w:jc w:val="both"/>
        <w:rPr>
          <w:rFonts w:ascii="Times New Roman" w:eastAsiaTheme="minorEastAsia" w:hAnsi="Times New Roman" w:cs="Times New Roman"/>
          <w:b/>
          <w:sz w:val="24"/>
          <w:szCs w:val="24"/>
          <w:lang w:eastAsia="en-IN"/>
        </w:rPr>
      </w:pPr>
      <w:r w:rsidRPr="00DD2B72">
        <w:rPr>
          <w:rFonts w:ascii="Times New Roman" w:eastAsiaTheme="minorEastAsia" w:hAnsi="Times New Roman" w:cs="Times New Roman"/>
          <w:b/>
          <w:sz w:val="24"/>
          <w:szCs w:val="24"/>
          <w:lang w:eastAsia="en-IN"/>
        </w:rPr>
        <w:t>4.  Modernization of MV Check posts</w:t>
      </w:r>
      <w:r w:rsidRPr="00DD2B72">
        <w:rPr>
          <w:rFonts w:ascii="Times New Roman" w:eastAsiaTheme="minorEastAsia" w:hAnsi="Times New Roman" w:cs="Times New Roman"/>
          <w:b/>
          <w:sz w:val="24"/>
          <w:szCs w:val="24"/>
          <w:lang w:eastAsia="en-IN"/>
        </w:rPr>
        <w:tab/>
      </w:r>
      <w:r w:rsidRPr="00DD2B72">
        <w:rPr>
          <w:rFonts w:ascii="Times New Roman" w:eastAsiaTheme="minorEastAsia" w:hAnsi="Times New Roman" w:cs="Times New Roman"/>
          <w:b/>
          <w:sz w:val="24"/>
          <w:szCs w:val="24"/>
          <w:lang w:eastAsia="en-IN"/>
        </w:rPr>
        <w:tab/>
      </w:r>
      <w:r w:rsidRPr="00DD2B72">
        <w:rPr>
          <w:rFonts w:ascii="Times New Roman" w:eastAsiaTheme="minorEastAsia" w:hAnsi="Times New Roman" w:cs="Times New Roman"/>
          <w:b/>
          <w:sz w:val="24"/>
          <w:szCs w:val="24"/>
          <w:lang w:eastAsia="en-IN"/>
        </w:rPr>
        <w:tab/>
      </w:r>
      <w:r w:rsidRPr="00DD2B72">
        <w:rPr>
          <w:rFonts w:ascii="Times New Roman" w:eastAsiaTheme="minorEastAsia" w:hAnsi="Times New Roman" w:cs="Times New Roman"/>
          <w:b/>
          <w:sz w:val="24"/>
          <w:szCs w:val="24"/>
          <w:lang w:eastAsia="en-IN"/>
        </w:rPr>
        <w:tab/>
      </w:r>
      <w:r w:rsidRPr="00DD2B72">
        <w:rPr>
          <w:rFonts w:ascii="Times New Roman" w:eastAsiaTheme="minorEastAsia" w:hAnsi="Times New Roman" w:cs="Times New Roman"/>
          <w:b/>
          <w:sz w:val="24"/>
          <w:szCs w:val="24"/>
          <w:lang w:eastAsia="en-IN"/>
        </w:rPr>
        <w:tab/>
      </w:r>
    </w:p>
    <w:p w:rsidR="00DD2B72" w:rsidRPr="00DD2B72" w:rsidRDefault="00DD2B72" w:rsidP="00DD2B72">
      <w:pPr>
        <w:spacing w:after="0" w:line="240" w:lineRule="auto"/>
        <w:ind w:left="144"/>
        <w:jc w:val="right"/>
        <w:rPr>
          <w:rFonts w:ascii="Times New Roman" w:eastAsiaTheme="minorEastAsia" w:hAnsi="Times New Roman" w:cs="Times New Roman"/>
          <w:b/>
          <w:bCs/>
          <w:sz w:val="24"/>
          <w:szCs w:val="24"/>
          <w:lang w:eastAsia="en-IN"/>
        </w:rPr>
      </w:pPr>
      <w:r w:rsidRPr="00DD2B72">
        <w:rPr>
          <w:rFonts w:ascii="Times New Roman" w:eastAsiaTheme="minorEastAsia" w:hAnsi="Times New Roman" w:cs="Times New Roman"/>
          <w:b/>
          <w:bCs/>
          <w:sz w:val="24"/>
          <w:szCs w:val="24"/>
          <w:lang w:eastAsia="en-IN"/>
        </w:rPr>
        <w:t xml:space="preserve">                                                                                               (Outlay: </w:t>
      </w:r>
      <w:r w:rsidRPr="00DD2B72">
        <w:rPr>
          <w:rFonts w:ascii="Tahoma" w:eastAsia="Times New Roman" w:hAnsi="Tahoma" w:cs="Tahoma"/>
          <w:sz w:val="24"/>
          <w:szCs w:val="24"/>
          <w:lang w:eastAsia="en-IN"/>
        </w:rPr>
        <w:t>₹</w:t>
      </w:r>
      <w:r w:rsidRPr="00DD2B72">
        <w:rPr>
          <w:rFonts w:ascii="Times New Roman" w:eastAsia="Times New Roman" w:hAnsi="Times New Roman" w:cs="Times New Roman"/>
          <w:b/>
          <w:bCs/>
          <w:sz w:val="24"/>
          <w:szCs w:val="24"/>
          <w:lang w:eastAsia="en-IN"/>
        </w:rPr>
        <w:t>800.00</w:t>
      </w:r>
      <w:r w:rsidRPr="00DD2B72">
        <w:rPr>
          <w:rFonts w:ascii="Times New Roman" w:eastAsiaTheme="minorEastAsia" w:hAnsi="Times New Roman" w:cs="Times New Roman"/>
          <w:b/>
          <w:bCs/>
          <w:sz w:val="24"/>
          <w:szCs w:val="24"/>
          <w:lang w:eastAsia="en-IN"/>
        </w:rPr>
        <w:t xml:space="preserve"> lakh)</w:t>
      </w:r>
    </w:p>
    <w:p w:rsidR="00DD2B72" w:rsidRPr="00DD2B72" w:rsidRDefault="00DD2B72" w:rsidP="00390C24">
      <w:pPr>
        <w:spacing w:after="0"/>
        <w:ind w:right="4"/>
        <w:jc w:val="both"/>
        <w:rPr>
          <w:rFonts w:ascii="Times New Roman" w:eastAsiaTheme="minorEastAsia" w:hAnsi="Times New Roman" w:cs="Times New Roman"/>
          <w:sz w:val="24"/>
          <w:szCs w:val="24"/>
          <w:lang w:eastAsia="en-IN"/>
        </w:rPr>
      </w:pPr>
      <w:r w:rsidRPr="00DD2B72">
        <w:rPr>
          <w:rFonts w:ascii="Times New Roman" w:eastAsiaTheme="minorEastAsia" w:hAnsi="Times New Roman" w:cs="Times New Roman"/>
          <w:sz w:val="24"/>
          <w:szCs w:val="24"/>
          <w:lang w:eastAsia="en-IN"/>
        </w:rPr>
        <w:tab/>
        <w:t xml:space="preserve">The objective of the scheme is to prevent the loss of revenue at the State borders. Overloading of goods vehicles is causing a lot of accidents and damage to road infrastructure. The outlay is for modernization and infrastructure development works of MV check posts covering land costs in setting up modern check posts in integration with other departments.  The Department has entrusted </w:t>
      </w:r>
      <w:proofErr w:type="spellStart"/>
      <w:r w:rsidRPr="00DD2B72">
        <w:rPr>
          <w:rFonts w:ascii="Times New Roman" w:eastAsiaTheme="minorEastAsia" w:hAnsi="Times New Roman" w:cs="Times New Roman"/>
          <w:sz w:val="24"/>
          <w:szCs w:val="24"/>
          <w:lang w:eastAsia="en-IN"/>
        </w:rPr>
        <w:t>SeMT</w:t>
      </w:r>
      <w:proofErr w:type="spellEnd"/>
      <w:r w:rsidRPr="00DD2B72">
        <w:rPr>
          <w:rFonts w:ascii="Times New Roman" w:eastAsiaTheme="minorEastAsia" w:hAnsi="Times New Roman" w:cs="Times New Roman"/>
          <w:sz w:val="24"/>
          <w:szCs w:val="24"/>
          <w:lang w:eastAsia="en-IN"/>
        </w:rPr>
        <w:t xml:space="preserve"> as the technical consultant for the preparation of User Requirement Specifications (URS), Detailed Project Reports, monitoring the implementation of e-Check post management system and container module type check posts. A technical committee with members from SCRB, NIC, KSITM, </w:t>
      </w:r>
      <w:proofErr w:type="spellStart"/>
      <w:r w:rsidRPr="00DD2B72">
        <w:rPr>
          <w:rFonts w:ascii="Times New Roman" w:eastAsiaTheme="minorEastAsia" w:hAnsi="Times New Roman" w:cs="Times New Roman"/>
          <w:sz w:val="24"/>
          <w:szCs w:val="24"/>
          <w:lang w:eastAsia="en-IN"/>
        </w:rPr>
        <w:t>SeMT</w:t>
      </w:r>
      <w:proofErr w:type="spellEnd"/>
      <w:r w:rsidRPr="00DD2B72">
        <w:rPr>
          <w:rFonts w:ascii="Times New Roman" w:eastAsiaTheme="minorEastAsia" w:hAnsi="Times New Roman" w:cs="Times New Roman"/>
          <w:sz w:val="24"/>
          <w:szCs w:val="24"/>
          <w:lang w:eastAsia="en-IN"/>
        </w:rPr>
        <w:t xml:space="preserve"> and NATPAC has been appointed for the evaluation and </w:t>
      </w:r>
      <w:proofErr w:type="spellStart"/>
      <w:r w:rsidRPr="00DD2B72">
        <w:rPr>
          <w:rFonts w:ascii="Times New Roman" w:eastAsiaTheme="minorEastAsia" w:hAnsi="Times New Roman" w:cs="Times New Roman"/>
          <w:sz w:val="24"/>
          <w:szCs w:val="24"/>
          <w:lang w:eastAsia="en-IN"/>
        </w:rPr>
        <w:t>finalisation</w:t>
      </w:r>
      <w:proofErr w:type="spellEnd"/>
      <w:r w:rsidRPr="00DD2B72">
        <w:rPr>
          <w:rFonts w:ascii="Times New Roman" w:eastAsiaTheme="minorEastAsia" w:hAnsi="Times New Roman" w:cs="Times New Roman"/>
          <w:sz w:val="24"/>
          <w:szCs w:val="24"/>
          <w:lang w:eastAsia="en-IN"/>
        </w:rPr>
        <w:t xml:space="preserve"> of project proposal.</w:t>
      </w:r>
    </w:p>
    <w:p w:rsidR="00DD2B72" w:rsidRPr="00DD2B72" w:rsidRDefault="00DD2B72" w:rsidP="00DD2B72">
      <w:pPr>
        <w:spacing w:after="0"/>
        <w:ind w:right="144"/>
        <w:jc w:val="both"/>
        <w:rPr>
          <w:rFonts w:ascii="Times New Roman" w:eastAsiaTheme="minorEastAsia" w:hAnsi="Times New Roman" w:cs="Times New Roman"/>
          <w:sz w:val="24"/>
          <w:szCs w:val="24"/>
          <w:lang w:eastAsia="en-IN"/>
        </w:rPr>
      </w:pPr>
      <w:r w:rsidRPr="00DD2B72">
        <w:rPr>
          <w:rFonts w:ascii="Times New Roman" w:eastAsiaTheme="minorEastAsia" w:hAnsi="Times New Roman" w:cs="Times New Roman"/>
          <w:sz w:val="24"/>
          <w:szCs w:val="24"/>
          <w:lang w:eastAsia="en-IN"/>
        </w:rPr>
        <w:tab/>
        <w:t xml:space="preserve">An amount of </w:t>
      </w:r>
      <w:r w:rsidRPr="00DD2B72">
        <w:rPr>
          <w:rFonts w:ascii="Tahoma" w:eastAsia="Times New Roman" w:hAnsi="Tahoma" w:cs="Tahoma"/>
          <w:sz w:val="24"/>
          <w:szCs w:val="24"/>
          <w:lang w:eastAsia="en-IN"/>
        </w:rPr>
        <w:t>₹</w:t>
      </w:r>
      <w:r w:rsidRPr="00DD2B72">
        <w:rPr>
          <w:rFonts w:ascii="Times New Roman" w:eastAsia="Times New Roman" w:hAnsi="Times New Roman" w:cs="Times New Roman"/>
          <w:sz w:val="24"/>
          <w:szCs w:val="24"/>
          <w:lang w:eastAsia="en-IN"/>
        </w:rPr>
        <w:t>800.00</w:t>
      </w:r>
      <w:r w:rsidRPr="00DD2B72">
        <w:rPr>
          <w:rFonts w:ascii="Times New Roman" w:eastAsiaTheme="minorEastAsia" w:hAnsi="Times New Roman" w:cs="Times New Roman"/>
          <w:sz w:val="24"/>
          <w:szCs w:val="24"/>
          <w:lang w:eastAsia="en-IN"/>
        </w:rPr>
        <w:t xml:space="preserve"> lakh </w:t>
      </w:r>
      <w:r w:rsidR="007372CA">
        <w:rPr>
          <w:rFonts w:ascii="Times New Roman" w:eastAsiaTheme="minorEastAsia" w:hAnsi="Times New Roman" w:cs="Times New Roman"/>
          <w:sz w:val="24"/>
          <w:szCs w:val="24"/>
          <w:lang w:eastAsia="en-IN"/>
        </w:rPr>
        <w:t xml:space="preserve">is </w:t>
      </w:r>
      <w:r w:rsidRPr="00DD2B72">
        <w:rPr>
          <w:rFonts w:ascii="Times New Roman" w:eastAsiaTheme="minorEastAsia" w:hAnsi="Times New Roman" w:cs="Times New Roman"/>
          <w:sz w:val="24"/>
          <w:szCs w:val="24"/>
          <w:lang w:eastAsia="en-IN"/>
        </w:rPr>
        <w:t xml:space="preserve">provided for infrastructure development and modernization of the check posts of Motor Vehicles Department </w:t>
      </w:r>
      <w:r w:rsidRPr="00DD2B72">
        <w:rPr>
          <w:rFonts w:ascii="Times New Roman" w:eastAsia="Times New Roman" w:hAnsi="Times New Roman" w:cs="Times New Roman"/>
          <w:bCs/>
          <w:sz w:val="24"/>
          <w:szCs w:val="24"/>
          <w:lang w:eastAsia="en-IN"/>
        </w:rPr>
        <w:t>in the Budget 2021-22</w:t>
      </w:r>
      <w:r w:rsidRPr="00DD2B72">
        <w:rPr>
          <w:rFonts w:ascii="Times New Roman" w:eastAsiaTheme="minorEastAsia" w:hAnsi="Times New Roman" w:cs="Times New Roman"/>
          <w:sz w:val="24"/>
          <w:szCs w:val="24"/>
          <w:lang w:eastAsia="en-IN"/>
        </w:rPr>
        <w:t>.</w:t>
      </w:r>
    </w:p>
    <w:p w:rsidR="00DD2B72" w:rsidRPr="00DD2B72" w:rsidRDefault="00DD2B72" w:rsidP="00390C24">
      <w:pPr>
        <w:spacing w:after="0" w:line="240" w:lineRule="auto"/>
        <w:jc w:val="both"/>
        <w:rPr>
          <w:rFonts w:ascii="Times New Roman" w:eastAsiaTheme="minorEastAsia" w:hAnsi="Times New Roman" w:cs="Times New Roman"/>
          <w:b/>
          <w:sz w:val="24"/>
          <w:szCs w:val="24"/>
          <w:lang w:eastAsia="en-IN"/>
        </w:rPr>
      </w:pPr>
      <w:r w:rsidRPr="00DD2B72">
        <w:rPr>
          <w:rFonts w:ascii="Times New Roman" w:eastAsiaTheme="minorEastAsia" w:hAnsi="Times New Roman" w:cs="Times New Roman"/>
          <w:b/>
          <w:sz w:val="24"/>
          <w:szCs w:val="24"/>
          <w:lang w:eastAsia="en-IN"/>
        </w:rPr>
        <w:t xml:space="preserve">5.  Setting up of Model Inspection and Certification Centre </w:t>
      </w:r>
    </w:p>
    <w:p w:rsidR="00DD2B72" w:rsidRPr="00DD2B72" w:rsidRDefault="00DD2B72" w:rsidP="00390C24">
      <w:pPr>
        <w:spacing w:after="0" w:line="240" w:lineRule="auto"/>
        <w:jc w:val="right"/>
        <w:rPr>
          <w:rFonts w:ascii="Times New Roman" w:eastAsiaTheme="minorEastAsia" w:hAnsi="Times New Roman" w:cs="Times New Roman"/>
          <w:b/>
          <w:bCs/>
          <w:sz w:val="24"/>
          <w:szCs w:val="24"/>
          <w:lang w:eastAsia="en-IN"/>
        </w:rPr>
      </w:pPr>
      <w:r w:rsidRPr="00DD2B72">
        <w:rPr>
          <w:rFonts w:ascii="Times New Roman" w:eastAsiaTheme="minorEastAsia" w:hAnsi="Times New Roman" w:cs="Times New Roman"/>
          <w:b/>
          <w:bCs/>
          <w:sz w:val="24"/>
          <w:szCs w:val="24"/>
          <w:lang w:eastAsia="en-IN"/>
        </w:rPr>
        <w:t xml:space="preserve">(Outlay: </w:t>
      </w:r>
      <w:r w:rsidRPr="00DD2B72">
        <w:rPr>
          <w:rFonts w:ascii="Tahoma" w:eastAsia="Times New Roman" w:hAnsi="Tahoma" w:cs="Tahoma"/>
          <w:sz w:val="24"/>
          <w:szCs w:val="24"/>
          <w:lang w:eastAsia="en-IN"/>
        </w:rPr>
        <w:t>₹</w:t>
      </w:r>
      <w:r w:rsidRPr="00DD2B72">
        <w:rPr>
          <w:rFonts w:ascii="Times New Roman" w:eastAsia="Times New Roman" w:hAnsi="Times New Roman" w:cs="Times New Roman"/>
          <w:b/>
          <w:bCs/>
          <w:sz w:val="24"/>
          <w:szCs w:val="24"/>
          <w:lang w:eastAsia="en-IN"/>
        </w:rPr>
        <w:t>1.00</w:t>
      </w:r>
      <w:r w:rsidRPr="00DD2B72">
        <w:rPr>
          <w:rFonts w:ascii="Times New Roman" w:eastAsiaTheme="minorEastAsia" w:hAnsi="Times New Roman" w:cs="Times New Roman"/>
          <w:b/>
          <w:bCs/>
          <w:sz w:val="24"/>
          <w:szCs w:val="24"/>
          <w:lang w:eastAsia="en-IN"/>
        </w:rPr>
        <w:t xml:space="preserve"> lakh)</w:t>
      </w:r>
    </w:p>
    <w:p w:rsidR="00DD2B72" w:rsidRPr="00DD2B72" w:rsidRDefault="00DD2B72" w:rsidP="003F2B0B">
      <w:pPr>
        <w:spacing w:after="0"/>
        <w:jc w:val="both"/>
        <w:rPr>
          <w:rFonts w:ascii="Times New Roman" w:eastAsiaTheme="minorEastAsia" w:hAnsi="Times New Roman" w:cs="Times New Roman"/>
          <w:bCs/>
          <w:sz w:val="24"/>
          <w:szCs w:val="24"/>
          <w:lang w:eastAsia="en-IN"/>
        </w:rPr>
      </w:pPr>
      <w:r w:rsidRPr="00DD2B72">
        <w:rPr>
          <w:rFonts w:ascii="Times New Roman" w:eastAsiaTheme="minorEastAsia" w:hAnsi="Times New Roman" w:cs="Times New Roman"/>
          <w:bCs/>
          <w:sz w:val="24"/>
          <w:szCs w:val="24"/>
          <w:lang w:eastAsia="en-IN"/>
        </w:rPr>
        <w:tab/>
        <w:t xml:space="preserve">An amount of </w:t>
      </w:r>
      <w:r w:rsidRPr="00DD2B72">
        <w:rPr>
          <w:rFonts w:ascii="Tahoma" w:eastAsia="Times New Roman" w:hAnsi="Tahoma" w:cs="Tahoma"/>
          <w:sz w:val="24"/>
          <w:szCs w:val="24"/>
          <w:lang w:eastAsia="en-IN"/>
        </w:rPr>
        <w:t>₹</w:t>
      </w:r>
      <w:r w:rsidRPr="00DD2B72">
        <w:rPr>
          <w:rFonts w:ascii="Times New Roman" w:eastAsiaTheme="minorEastAsia" w:hAnsi="Times New Roman" w:cs="Times New Roman"/>
          <w:bCs/>
          <w:sz w:val="24"/>
          <w:szCs w:val="24"/>
          <w:lang w:eastAsia="en-IN"/>
        </w:rPr>
        <w:t xml:space="preserve">1.00 lakh is provided as a State share for the setting up of Model Inspection and Certification Centre sanctioned by Government of India. The project can be taken up on PPP mode also, in which matching funds of State can be met from this head.  </w:t>
      </w:r>
    </w:p>
    <w:p w:rsidR="00DD2B72" w:rsidRPr="00DD2B72" w:rsidRDefault="00DD2B72" w:rsidP="003F2B0B">
      <w:pPr>
        <w:spacing w:after="0"/>
        <w:rPr>
          <w:rFonts w:ascii="Times New Roman" w:eastAsiaTheme="minorEastAsia" w:hAnsi="Times New Roman" w:cs="Times New Roman"/>
          <w:bCs/>
          <w:sz w:val="24"/>
          <w:szCs w:val="24"/>
          <w:lang w:eastAsia="en-IN"/>
        </w:rPr>
      </w:pPr>
      <w:r w:rsidRPr="00DD2B72">
        <w:rPr>
          <w:rFonts w:ascii="Times New Roman" w:eastAsiaTheme="minorEastAsia" w:hAnsi="Times New Roman" w:cs="Times New Roman"/>
          <w:bCs/>
          <w:sz w:val="24"/>
          <w:szCs w:val="24"/>
          <w:lang w:eastAsia="en-IN"/>
        </w:rPr>
        <w:t xml:space="preserve">        An amount of </w:t>
      </w:r>
      <w:r w:rsidRPr="00DD2B72">
        <w:rPr>
          <w:rFonts w:ascii="Tahoma" w:eastAsia="Times New Roman" w:hAnsi="Tahoma" w:cs="Tahoma"/>
          <w:sz w:val="24"/>
          <w:szCs w:val="24"/>
          <w:lang w:eastAsia="en-IN"/>
        </w:rPr>
        <w:t>₹</w:t>
      </w:r>
      <w:r w:rsidRPr="00DD2B72">
        <w:rPr>
          <w:rFonts w:ascii="Times New Roman" w:eastAsia="Times New Roman" w:hAnsi="Times New Roman" w:cs="Times New Roman"/>
          <w:sz w:val="24"/>
          <w:szCs w:val="24"/>
          <w:lang w:eastAsia="en-IN"/>
        </w:rPr>
        <w:t>1.00</w:t>
      </w:r>
      <w:r w:rsidRPr="00DD2B72">
        <w:rPr>
          <w:rFonts w:ascii="Times New Roman" w:eastAsiaTheme="minorEastAsia" w:hAnsi="Times New Roman" w:cs="Times New Roman"/>
          <w:bCs/>
          <w:sz w:val="24"/>
          <w:szCs w:val="24"/>
          <w:lang w:eastAsia="en-IN"/>
        </w:rPr>
        <w:t xml:space="preserve"> lakh is provided for the scheme in the Budget 2021-22.</w:t>
      </w:r>
    </w:p>
    <w:p w:rsidR="00DD2B72" w:rsidRPr="00DD2B72" w:rsidRDefault="00DD2B72" w:rsidP="00390C24">
      <w:pPr>
        <w:spacing w:after="0" w:line="240" w:lineRule="auto"/>
        <w:jc w:val="both"/>
        <w:rPr>
          <w:rFonts w:ascii="Times New Roman" w:eastAsiaTheme="minorEastAsia" w:hAnsi="Times New Roman" w:cs="Times New Roman"/>
          <w:b/>
          <w:sz w:val="24"/>
          <w:szCs w:val="24"/>
          <w:lang w:eastAsia="en-IN"/>
        </w:rPr>
      </w:pPr>
      <w:r w:rsidRPr="00DD2B72">
        <w:rPr>
          <w:rFonts w:ascii="Times New Roman" w:eastAsiaTheme="minorEastAsia" w:hAnsi="Times New Roman" w:cs="Times New Roman"/>
          <w:b/>
          <w:bCs/>
          <w:sz w:val="24"/>
          <w:szCs w:val="24"/>
          <w:lang w:eastAsia="en-IN"/>
        </w:rPr>
        <w:t xml:space="preserve">6.  </w:t>
      </w:r>
      <w:r w:rsidRPr="00DD2B72">
        <w:rPr>
          <w:rFonts w:ascii="Times New Roman" w:eastAsiaTheme="minorEastAsia" w:hAnsi="Times New Roman" w:cs="Times New Roman"/>
          <w:b/>
          <w:sz w:val="24"/>
          <w:szCs w:val="24"/>
          <w:lang w:eastAsia="en-IN"/>
        </w:rPr>
        <w:t xml:space="preserve">Motor Vehicles Department - Establishment of new sub offices </w:t>
      </w:r>
    </w:p>
    <w:p w:rsidR="00DD2B72" w:rsidRPr="00DD2B72" w:rsidRDefault="00DD2B72" w:rsidP="00390C24">
      <w:pPr>
        <w:spacing w:after="0" w:line="240" w:lineRule="auto"/>
        <w:ind w:left="6480"/>
        <w:jc w:val="right"/>
        <w:rPr>
          <w:rFonts w:ascii="Times New Roman" w:eastAsiaTheme="minorEastAsia" w:hAnsi="Times New Roman" w:cs="Times New Roman"/>
          <w:b/>
          <w:sz w:val="24"/>
          <w:szCs w:val="24"/>
          <w:lang w:eastAsia="en-IN"/>
        </w:rPr>
      </w:pPr>
      <w:r w:rsidRPr="00DD2B72">
        <w:rPr>
          <w:rFonts w:ascii="Times New Roman" w:eastAsiaTheme="minorEastAsia" w:hAnsi="Times New Roman" w:cs="Times New Roman"/>
          <w:b/>
          <w:sz w:val="24"/>
          <w:szCs w:val="24"/>
          <w:lang w:eastAsia="en-IN"/>
        </w:rPr>
        <w:t xml:space="preserve">(Outlay: </w:t>
      </w:r>
      <w:r w:rsidRPr="00DD2B72">
        <w:rPr>
          <w:rFonts w:ascii="Tahoma" w:eastAsia="Times New Roman" w:hAnsi="Tahoma" w:cs="Tahoma"/>
          <w:sz w:val="24"/>
          <w:szCs w:val="24"/>
          <w:lang w:eastAsia="en-IN"/>
        </w:rPr>
        <w:t>₹</w:t>
      </w:r>
      <w:r w:rsidRPr="00DD2B72">
        <w:rPr>
          <w:rFonts w:ascii="Times New Roman" w:eastAsia="Times New Roman" w:hAnsi="Times New Roman" w:cs="Times New Roman"/>
          <w:sz w:val="24"/>
          <w:szCs w:val="24"/>
          <w:lang w:eastAsia="en-IN"/>
        </w:rPr>
        <w:t xml:space="preserve"> </w:t>
      </w:r>
      <w:r w:rsidRPr="00DD2B72">
        <w:rPr>
          <w:rFonts w:ascii="Times New Roman" w:eastAsia="Times New Roman" w:hAnsi="Times New Roman" w:cs="Times New Roman"/>
          <w:b/>
          <w:bCs/>
          <w:sz w:val="24"/>
          <w:szCs w:val="24"/>
          <w:lang w:eastAsia="en-IN"/>
        </w:rPr>
        <w:t>230.00</w:t>
      </w:r>
      <w:r w:rsidRPr="00DD2B72">
        <w:rPr>
          <w:rFonts w:ascii="Times New Roman" w:eastAsiaTheme="minorEastAsia" w:hAnsi="Times New Roman" w:cs="Times New Roman"/>
          <w:b/>
          <w:sz w:val="24"/>
          <w:szCs w:val="24"/>
          <w:lang w:eastAsia="en-IN"/>
        </w:rPr>
        <w:t xml:space="preserve"> lakh) </w:t>
      </w:r>
    </w:p>
    <w:p w:rsidR="00DD2B72" w:rsidRPr="00DD2B72" w:rsidRDefault="00DD2B72" w:rsidP="003F2B0B">
      <w:pPr>
        <w:spacing w:after="0"/>
        <w:ind w:firstLine="720"/>
        <w:jc w:val="both"/>
        <w:rPr>
          <w:rFonts w:ascii="Times New Roman" w:eastAsiaTheme="minorEastAsia" w:hAnsi="Times New Roman" w:cs="Times New Roman"/>
          <w:bCs/>
          <w:sz w:val="24"/>
          <w:szCs w:val="24"/>
          <w:lang w:eastAsia="en-IN"/>
        </w:rPr>
      </w:pPr>
      <w:r w:rsidRPr="00DD2B72">
        <w:rPr>
          <w:rFonts w:ascii="Times New Roman" w:eastAsiaTheme="minorEastAsia" w:hAnsi="Times New Roman" w:cs="Times New Roman"/>
          <w:sz w:val="24"/>
          <w:szCs w:val="24"/>
          <w:lang w:eastAsia="en-IN"/>
        </w:rPr>
        <w:t xml:space="preserve">The scheme envisages completion of works initiated for establishing new sub offices sanctioned in previous year. </w:t>
      </w:r>
      <w:r w:rsidRPr="00DD2B72">
        <w:rPr>
          <w:rFonts w:ascii="Times New Roman" w:eastAsiaTheme="minorEastAsia" w:hAnsi="Times New Roman" w:cs="Times New Roman"/>
          <w:bCs/>
          <w:sz w:val="24"/>
          <w:szCs w:val="24"/>
          <w:lang w:eastAsia="en-IN"/>
        </w:rPr>
        <w:t>D</w:t>
      </w:r>
      <w:r w:rsidRPr="00DD2B72">
        <w:rPr>
          <w:rFonts w:ascii="Times New Roman" w:eastAsiaTheme="minorEastAsia" w:hAnsi="Times New Roman" w:cs="Times New Roman"/>
          <w:sz w:val="24"/>
          <w:szCs w:val="24"/>
          <w:lang w:eastAsia="en-IN"/>
        </w:rPr>
        <w:t>epartment has accorded sanction for 7</w:t>
      </w:r>
      <w:r w:rsidRPr="00DD2B72">
        <w:rPr>
          <w:rFonts w:ascii="Times New Roman" w:eastAsiaTheme="minorEastAsia" w:hAnsi="Times New Roman" w:cs="Times New Roman"/>
          <w:bCs/>
          <w:sz w:val="24"/>
          <w:szCs w:val="24"/>
          <w:lang w:eastAsia="en-IN"/>
        </w:rPr>
        <w:t xml:space="preserve"> new sub regional offices at </w:t>
      </w:r>
      <w:proofErr w:type="spellStart"/>
      <w:r w:rsidRPr="00DD2B72">
        <w:rPr>
          <w:rFonts w:ascii="Times New Roman" w:eastAsiaTheme="minorEastAsia" w:hAnsi="Times New Roman" w:cs="Times New Roman"/>
          <w:bCs/>
          <w:sz w:val="24"/>
          <w:szCs w:val="24"/>
          <w:lang w:eastAsia="en-IN"/>
        </w:rPr>
        <w:t>Kondotty</w:t>
      </w:r>
      <w:proofErr w:type="spellEnd"/>
      <w:r w:rsidRPr="00DD2B72">
        <w:rPr>
          <w:rFonts w:ascii="Times New Roman" w:eastAsiaTheme="minorEastAsia" w:hAnsi="Times New Roman" w:cs="Times New Roman"/>
          <w:bCs/>
          <w:sz w:val="24"/>
          <w:szCs w:val="24"/>
          <w:lang w:eastAsia="en-IN"/>
        </w:rPr>
        <w:t xml:space="preserve"> (</w:t>
      </w:r>
      <w:proofErr w:type="spellStart"/>
      <w:r w:rsidRPr="00DD2B72">
        <w:rPr>
          <w:rFonts w:ascii="Times New Roman" w:eastAsiaTheme="minorEastAsia" w:hAnsi="Times New Roman" w:cs="Times New Roman"/>
          <w:bCs/>
          <w:sz w:val="24"/>
          <w:szCs w:val="24"/>
          <w:lang w:eastAsia="en-IN"/>
        </w:rPr>
        <w:t>Malappuram</w:t>
      </w:r>
      <w:proofErr w:type="spellEnd"/>
      <w:r w:rsidRPr="00DD2B72">
        <w:rPr>
          <w:rFonts w:ascii="Times New Roman" w:eastAsiaTheme="minorEastAsia" w:hAnsi="Times New Roman" w:cs="Times New Roman"/>
          <w:bCs/>
          <w:sz w:val="24"/>
          <w:szCs w:val="24"/>
          <w:lang w:eastAsia="en-IN"/>
        </w:rPr>
        <w:t xml:space="preserve">), </w:t>
      </w:r>
      <w:proofErr w:type="spellStart"/>
      <w:r w:rsidRPr="00DD2B72">
        <w:rPr>
          <w:rFonts w:ascii="Times New Roman" w:eastAsiaTheme="minorEastAsia" w:hAnsi="Times New Roman" w:cs="Times New Roman"/>
          <w:bCs/>
          <w:sz w:val="24"/>
          <w:szCs w:val="24"/>
          <w:lang w:eastAsia="en-IN"/>
        </w:rPr>
        <w:t>Ramanattukara</w:t>
      </w:r>
      <w:proofErr w:type="spellEnd"/>
      <w:r w:rsidRPr="00DD2B72">
        <w:rPr>
          <w:rFonts w:ascii="Times New Roman" w:eastAsiaTheme="minorEastAsia" w:hAnsi="Times New Roman" w:cs="Times New Roman"/>
          <w:bCs/>
          <w:sz w:val="24"/>
          <w:szCs w:val="24"/>
          <w:lang w:eastAsia="en-IN"/>
        </w:rPr>
        <w:t xml:space="preserve"> (</w:t>
      </w:r>
      <w:proofErr w:type="spellStart"/>
      <w:r w:rsidRPr="00DD2B72">
        <w:rPr>
          <w:rFonts w:ascii="Times New Roman" w:eastAsiaTheme="minorEastAsia" w:hAnsi="Times New Roman" w:cs="Times New Roman"/>
          <w:bCs/>
          <w:sz w:val="24"/>
          <w:szCs w:val="24"/>
          <w:lang w:eastAsia="en-IN"/>
        </w:rPr>
        <w:t>Feroke</w:t>
      </w:r>
      <w:proofErr w:type="spellEnd"/>
      <w:r w:rsidRPr="00DD2B72">
        <w:rPr>
          <w:rFonts w:ascii="Times New Roman" w:eastAsiaTheme="minorEastAsia" w:hAnsi="Times New Roman" w:cs="Times New Roman"/>
          <w:bCs/>
          <w:sz w:val="24"/>
          <w:szCs w:val="24"/>
          <w:lang w:eastAsia="en-IN"/>
        </w:rPr>
        <w:t xml:space="preserve">), </w:t>
      </w:r>
      <w:proofErr w:type="spellStart"/>
      <w:r w:rsidRPr="00DD2B72">
        <w:rPr>
          <w:rFonts w:ascii="Times New Roman" w:eastAsiaTheme="minorEastAsia" w:hAnsi="Times New Roman" w:cs="Times New Roman"/>
          <w:bCs/>
          <w:sz w:val="24"/>
          <w:szCs w:val="24"/>
          <w:lang w:eastAsia="en-IN"/>
        </w:rPr>
        <w:t>Payyanur</w:t>
      </w:r>
      <w:proofErr w:type="spellEnd"/>
      <w:r w:rsidRPr="00DD2B72">
        <w:rPr>
          <w:rFonts w:ascii="Times New Roman" w:eastAsiaTheme="minorEastAsia" w:hAnsi="Times New Roman" w:cs="Times New Roman"/>
          <w:bCs/>
          <w:sz w:val="24"/>
          <w:szCs w:val="24"/>
          <w:lang w:eastAsia="en-IN"/>
        </w:rPr>
        <w:t xml:space="preserve"> (Kannur), </w:t>
      </w:r>
      <w:proofErr w:type="spellStart"/>
      <w:r w:rsidRPr="00DD2B72">
        <w:rPr>
          <w:rFonts w:ascii="Times New Roman" w:eastAsiaTheme="minorEastAsia" w:hAnsi="Times New Roman" w:cs="Times New Roman"/>
          <w:bCs/>
          <w:sz w:val="24"/>
          <w:szCs w:val="24"/>
          <w:lang w:eastAsia="en-IN"/>
        </w:rPr>
        <w:t>Chadayamangalam</w:t>
      </w:r>
      <w:proofErr w:type="spellEnd"/>
      <w:r w:rsidRPr="00DD2B72">
        <w:rPr>
          <w:rFonts w:ascii="Times New Roman" w:eastAsiaTheme="minorEastAsia" w:hAnsi="Times New Roman" w:cs="Times New Roman"/>
          <w:bCs/>
          <w:sz w:val="24"/>
          <w:szCs w:val="24"/>
          <w:lang w:eastAsia="en-IN"/>
        </w:rPr>
        <w:t xml:space="preserve"> (Kollam), </w:t>
      </w:r>
      <w:proofErr w:type="spellStart"/>
      <w:r w:rsidRPr="00DD2B72">
        <w:rPr>
          <w:rFonts w:ascii="Times New Roman" w:eastAsiaTheme="minorEastAsia" w:hAnsi="Times New Roman" w:cs="Times New Roman"/>
          <w:bCs/>
          <w:sz w:val="24"/>
          <w:szCs w:val="24"/>
          <w:lang w:eastAsia="en-IN"/>
        </w:rPr>
        <w:t>Pathanapuram</w:t>
      </w:r>
      <w:proofErr w:type="spellEnd"/>
      <w:r w:rsidRPr="00DD2B72">
        <w:rPr>
          <w:rFonts w:ascii="Times New Roman" w:eastAsiaTheme="minorEastAsia" w:hAnsi="Times New Roman" w:cs="Times New Roman"/>
          <w:bCs/>
          <w:sz w:val="24"/>
          <w:szCs w:val="24"/>
          <w:lang w:eastAsia="en-IN"/>
        </w:rPr>
        <w:t xml:space="preserve"> (Kollam), </w:t>
      </w:r>
      <w:proofErr w:type="spellStart"/>
      <w:r w:rsidRPr="00DD2B72">
        <w:rPr>
          <w:rFonts w:ascii="Times New Roman" w:eastAsiaTheme="minorEastAsia" w:hAnsi="Times New Roman" w:cs="Times New Roman"/>
          <w:bCs/>
          <w:sz w:val="24"/>
          <w:szCs w:val="24"/>
          <w:lang w:eastAsia="en-IN"/>
        </w:rPr>
        <w:t>Konni</w:t>
      </w:r>
      <w:proofErr w:type="spellEnd"/>
      <w:r w:rsidRPr="00DD2B72">
        <w:rPr>
          <w:rFonts w:ascii="Times New Roman" w:eastAsiaTheme="minorEastAsia" w:hAnsi="Times New Roman" w:cs="Times New Roman"/>
          <w:bCs/>
          <w:sz w:val="24"/>
          <w:szCs w:val="24"/>
          <w:lang w:eastAsia="en-IN"/>
        </w:rPr>
        <w:t xml:space="preserve"> (</w:t>
      </w:r>
      <w:proofErr w:type="spellStart"/>
      <w:r w:rsidRPr="00DD2B72">
        <w:rPr>
          <w:rFonts w:ascii="Times New Roman" w:eastAsiaTheme="minorEastAsia" w:hAnsi="Times New Roman" w:cs="Times New Roman"/>
          <w:bCs/>
          <w:sz w:val="24"/>
          <w:szCs w:val="24"/>
          <w:lang w:eastAsia="en-IN"/>
        </w:rPr>
        <w:t>Pathanamthitta</w:t>
      </w:r>
      <w:proofErr w:type="spellEnd"/>
      <w:r w:rsidRPr="00DD2B72">
        <w:rPr>
          <w:rFonts w:ascii="Times New Roman" w:eastAsiaTheme="minorEastAsia" w:hAnsi="Times New Roman" w:cs="Times New Roman"/>
          <w:bCs/>
          <w:sz w:val="24"/>
          <w:szCs w:val="24"/>
          <w:lang w:eastAsia="en-IN"/>
        </w:rPr>
        <w:t xml:space="preserve">) and </w:t>
      </w:r>
      <w:proofErr w:type="spellStart"/>
      <w:r w:rsidRPr="00DD2B72">
        <w:rPr>
          <w:rFonts w:ascii="Times New Roman" w:eastAsiaTheme="minorEastAsia" w:hAnsi="Times New Roman" w:cs="Times New Roman"/>
          <w:bCs/>
          <w:sz w:val="24"/>
          <w:szCs w:val="24"/>
          <w:lang w:eastAsia="en-IN"/>
        </w:rPr>
        <w:t>Varkala</w:t>
      </w:r>
      <w:proofErr w:type="spellEnd"/>
      <w:r w:rsidRPr="00DD2B72">
        <w:rPr>
          <w:rFonts w:ascii="Times New Roman" w:eastAsiaTheme="minorEastAsia" w:hAnsi="Times New Roman" w:cs="Times New Roman"/>
          <w:bCs/>
          <w:sz w:val="24"/>
          <w:szCs w:val="24"/>
          <w:lang w:eastAsia="en-IN"/>
        </w:rPr>
        <w:t xml:space="preserve"> (</w:t>
      </w:r>
      <w:proofErr w:type="spellStart"/>
      <w:r w:rsidRPr="00DD2B72">
        <w:rPr>
          <w:rFonts w:ascii="Times New Roman" w:eastAsiaTheme="minorEastAsia" w:hAnsi="Times New Roman" w:cs="Times New Roman"/>
          <w:bCs/>
          <w:sz w:val="24"/>
          <w:szCs w:val="24"/>
          <w:lang w:eastAsia="en-IN"/>
        </w:rPr>
        <w:t>Thiruvananthaputam</w:t>
      </w:r>
      <w:proofErr w:type="spellEnd"/>
      <w:r w:rsidRPr="00DD2B72">
        <w:rPr>
          <w:rFonts w:ascii="Times New Roman" w:eastAsiaTheme="minorEastAsia" w:hAnsi="Times New Roman" w:cs="Times New Roman"/>
          <w:bCs/>
          <w:sz w:val="24"/>
          <w:szCs w:val="24"/>
          <w:lang w:eastAsia="en-IN"/>
        </w:rPr>
        <w:t xml:space="preserve">) where no MVD offices are functioning at present. </w:t>
      </w:r>
      <w:r w:rsidRPr="00DD2B72">
        <w:rPr>
          <w:rFonts w:ascii="Times New Roman" w:eastAsia="Times New Roman" w:hAnsi="Times New Roman" w:cs="Times New Roman"/>
          <w:sz w:val="24"/>
          <w:szCs w:val="24"/>
          <w:lang w:eastAsia="en-IN"/>
        </w:rPr>
        <w:t xml:space="preserve">Buildings have been identified at 7 locations. </w:t>
      </w:r>
      <w:r w:rsidRPr="00DD2B72">
        <w:rPr>
          <w:rFonts w:ascii="Times New Roman" w:eastAsia="Times New Roman" w:hAnsi="Times New Roman" w:cs="Times New Roman"/>
          <w:sz w:val="24"/>
          <w:szCs w:val="24"/>
          <w:lang w:eastAsia="en-IN"/>
        </w:rPr>
        <w:lastRenderedPageBreak/>
        <w:t xml:space="preserve">The Sub offices at </w:t>
      </w:r>
      <w:proofErr w:type="spellStart"/>
      <w:r w:rsidRPr="00DD2B72">
        <w:rPr>
          <w:rFonts w:ascii="Times New Roman" w:eastAsia="Times New Roman" w:hAnsi="Times New Roman" w:cs="Times New Roman"/>
          <w:sz w:val="24"/>
          <w:szCs w:val="24"/>
          <w:lang w:eastAsia="en-IN"/>
        </w:rPr>
        <w:t>Varkala</w:t>
      </w:r>
      <w:proofErr w:type="spellEnd"/>
      <w:r w:rsidRPr="00DD2B72">
        <w:rPr>
          <w:rFonts w:ascii="Times New Roman" w:eastAsia="Times New Roman" w:hAnsi="Times New Roman" w:cs="Times New Roman"/>
          <w:sz w:val="24"/>
          <w:szCs w:val="24"/>
          <w:lang w:eastAsia="en-IN"/>
        </w:rPr>
        <w:t xml:space="preserve"> (Thiruvananthapuram) and </w:t>
      </w:r>
      <w:proofErr w:type="spellStart"/>
      <w:r w:rsidRPr="00DD2B72">
        <w:rPr>
          <w:rFonts w:ascii="Times New Roman" w:eastAsia="Times New Roman" w:hAnsi="Times New Roman" w:cs="Times New Roman"/>
          <w:sz w:val="24"/>
          <w:szCs w:val="24"/>
          <w:lang w:eastAsia="en-IN"/>
        </w:rPr>
        <w:t>Konni</w:t>
      </w:r>
      <w:proofErr w:type="spellEnd"/>
      <w:r w:rsidRPr="00DD2B72">
        <w:rPr>
          <w:rFonts w:ascii="Times New Roman" w:eastAsia="Times New Roman" w:hAnsi="Times New Roman" w:cs="Times New Roman"/>
          <w:sz w:val="24"/>
          <w:szCs w:val="24"/>
          <w:lang w:eastAsia="en-IN"/>
        </w:rPr>
        <w:t xml:space="preserve"> (</w:t>
      </w:r>
      <w:proofErr w:type="spellStart"/>
      <w:r w:rsidRPr="00DD2B72">
        <w:rPr>
          <w:rFonts w:ascii="Times New Roman" w:eastAsia="Times New Roman" w:hAnsi="Times New Roman" w:cs="Times New Roman"/>
          <w:sz w:val="24"/>
          <w:szCs w:val="24"/>
          <w:lang w:eastAsia="en-IN"/>
        </w:rPr>
        <w:t>Pathanamthitta</w:t>
      </w:r>
      <w:proofErr w:type="spellEnd"/>
      <w:r w:rsidRPr="00DD2B72">
        <w:rPr>
          <w:rFonts w:ascii="Times New Roman" w:eastAsia="Times New Roman" w:hAnsi="Times New Roman" w:cs="Times New Roman"/>
          <w:sz w:val="24"/>
          <w:szCs w:val="24"/>
          <w:lang w:eastAsia="en-IN"/>
        </w:rPr>
        <w:t xml:space="preserve">) have been commissioned. Interior furnishing works of sub offices at </w:t>
      </w:r>
      <w:proofErr w:type="spellStart"/>
      <w:r w:rsidRPr="00DD2B72">
        <w:rPr>
          <w:rFonts w:ascii="Times New Roman" w:eastAsia="Times New Roman" w:hAnsi="Times New Roman" w:cs="Times New Roman"/>
          <w:sz w:val="24"/>
          <w:szCs w:val="24"/>
          <w:lang w:eastAsia="en-IN"/>
        </w:rPr>
        <w:t>Kondotty</w:t>
      </w:r>
      <w:proofErr w:type="spellEnd"/>
      <w:r w:rsidRPr="00DD2B72">
        <w:rPr>
          <w:rFonts w:ascii="Times New Roman" w:eastAsia="Times New Roman" w:hAnsi="Times New Roman" w:cs="Times New Roman"/>
          <w:sz w:val="24"/>
          <w:szCs w:val="24"/>
          <w:lang w:eastAsia="en-IN"/>
        </w:rPr>
        <w:t xml:space="preserve">, </w:t>
      </w:r>
      <w:proofErr w:type="spellStart"/>
      <w:r w:rsidRPr="00DD2B72">
        <w:rPr>
          <w:rFonts w:ascii="Times New Roman" w:eastAsia="Times New Roman" w:hAnsi="Times New Roman" w:cs="Times New Roman"/>
          <w:sz w:val="24"/>
          <w:szCs w:val="24"/>
          <w:lang w:eastAsia="en-IN"/>
        </w:rPr>
        <w:t>Ramanattukara</w:t>
      </w:r>
      <w:proofErr w:type="spellEnd"/>
      <w:r w:rsidRPr="00DD2B72">
        <w:rPr>
          <w:rFonts w:ascii="Times New Roman" w:eastAsia="Times New Roman" w:hAnsi="Times New Roman" w:cs="Times New Roman"/>
          <w:sz w:val="24"/>
          <w:szCs w:val="24"/>
          <w:lang w:eastAsia="en-IN"/>
        </w:rPr>
        <w:t xml:space="preserve"> (</w:t>
      </w:r>
      <w:proofErr w:type="spellStart"/>
      <w:r w:rsidRPr="00DD2B72">
        <w:rPr>
          <w:rFonts w:ascii="Times New Roman" w:eastAsia="Times New Roman" w:hAnsi="Times New Roman" w:cs="Times New Roman"/>
          <w:sz w:val="24"/>
          <w:szCs w:val="24"/>
          <w:lang w:eastAsia="en-IN"/>
        </w:rPr>
        <w:t>Feroke</w:t>
      </w:r>
      <w:proofErr w:type="spellEnd"/>
      <w:r w:rsidRPr="00DD2B72">
        <w:rPr>
          <w:rFonts w:ascii="Times New Roman" w:eastAsia="Times New Roman" w:hAnsi="Times New Roman" w:cs="Times New Roman"/>
          <w:sz w:val="24"/>
          <w:szCs w:val="24"/>
          <w:lang w:eastAsia="en-IN"/>
        </w:rPr>
        <w:t xml:space="preserve">), </w:t>
      </w:r>
      <w:proofErr w:type="spellStart"/>
      <w:r w:rsidRPr="00DD2B72">
        <w:rPr>
          <w:rFonts w:ascii="Times New Roman" w:eastAsia="Times New Roman" w:hAnsi="Times New Roman" w:cs="Times New Roman"/>
          <w:sz w:val="24"/>
          <w:szCs w:val="24"/>
          <w:lang w:eastAsia="en-IN"/>
        </w:rPr>
        <w:t>Payyannur</w:t>
      </w:r>
      <w:proofErr w:type="spellEnd"/>
      <w:r w:rsidRPr="00DD2B72">
        <w:rPr>
          <w:rFonts w:ascii="Times New Roman" w:eastAsia="Times New Roman" w:hAnsi="Times New Roman" w:cs="Times New Roman"/>
          <w:sz w:val="24"/>
          <w:szCs w:val="24"/>
          <w:lang w:eastAsia="en-IN"/>
        </w:rPr>
        <w:t xml:space="preserve">, </w:t>
      </w:r>
      <w:proofErr w:type="spellStart"/>
      <w:r w:rsidRPr="00DD2B72">
        <w:rPr>
          <w:rFonts w:ascii="Times New Roman" w:eastAsia="Times New Roman" w:hAnsi="Times New Roman" w:cs="Times New Roman"/>
          <w:sz w:val="24"/>
          <w:szCs w:val="24"/>
          <w:lang w:eastAsia="en-IN"/>
        </w:rPr>
        <w:t>Chadayamangalam</w:t>
      </w:r>
      <w:proofErr w:type="spellEnd"/>
      <w:r w:rsidRPr="00DD2B72">
        <w:rPr>
          <w:rFonts w:ascii="Times New Roman" w:eastAsia="Times New Roman" w:hAnsi="Times New Roman" w:cs="Times New Roman"/>
          <w:sz w:val="24"/>
          <w:szCs w:val="24"/>
          <w:lang w:eastAsia="en-IN"/>
        </w:rPr>
        <w:t xml:space="preserve"> and </w:t>
      </w:r>
      <w:proofErr w:type="spellStart"/>
      <w:r w:rsidRPr="00DD2B72">
        <w:rPr>
          <w:rFonts w:ascii="Times New Roman" w:eastAsia="Times New Roman" w:hAnsi="Times New Roman" w:cs="Times New Roman"/>
          <w:sz w:val="24"/>
          <w:szCs w:val="24"/>
          <w:lang w:eastAsia="en-IN"/>
        </w:rPr>
        <w:t>Pathanapuram</w:t>
      </w:r>
      <w:proofErr w:type="spellEnd"/>
      <w:r w:rsidRPr="00DD2B72">
        <w:rPr>
          <w:rFonts w:ascii="Times New Roman" w:eastAsia="Times New Roman" w:hAnsi="Times New Roman" w:cs="Times New Roman"/>
          <w:sz w:val="24"/>
          <w:szCs w:val="24"/>
          <w:lang w:eastAsia="en-IN"/>
        </w:rPr>
        <w:t xml:space="preserve"> are underway. </w:t>
      </w:r>
      <w:r w:rsidRPr="00DD2B72">
        <w:rPr>
          <w:rFonts w:ascii="Times New Roman" w:eastAsiaTheme="minorEastAsia" w:hAnsi="Times New Roman" w:cs="Times New Roman"/>
          <w:bCs/>
          <w:sz w:val="24"/>
          <w:szCs w:val="24"/>
          <w:lang w:eastAsia="en-IN"/>
        </w:rPr>
        <w:t xml:space="preserve">The amount provisioned is for meeting balance infrastructure and allied costs in completing the ongoing works at 7 locations. </w:t>
      </w:r>
    </w:p>
    <w:p w:rsidR="00DD2B72" w:rsidRPr="00DD2B72" w:rsidRDefault="00DD2B72" w:rsidP="00DD2B72">
      <w:pPr>
        <w:spacing w:after="0"/>
        <w:ind w:firstLine="720"/>
        <w:rPr>
          <w:rFonts w:ascii="Times New Roman" w:eastAsiaTheme="minorEastAsia" w:hAnsi="Times New Roman" w:cs="Times New Roman"/>
          <w:bCs/>
          <w:sz w:val="24"/>
          <w:szCs w:val="24"/>
          <w:lang w:eastAsia="en-IN"/>
        </w:rPr>
      </w:pPr>
      <w:r w:rsidRPr="00DD2B72">
        <w:rPr>
          <w:rFonts w:ascii="Times New Roman" w:eastAsiaTheme="minorEastAsia" w:hAnsi="Times New Roman" w:cs="Times New Roman"/>
          <w:bCs/>
          <w:sz w:val="24"/>
          <w:szCs w:val="24"/>
          <w:lang w:eastAsia="en-IN"/>
        </w:rPr>
        <w:t xml:space="preserve">An amount of </w:t>
      </w:r>
      <w:r w:rsidRPr="00DD2B72">
        <w:rPr>
          <w:rFonts w:ascii="Tahoma" w:eastAsia="Times New Roman" w:hAnsi="Tahoma" w:cs="Tahoma"/>
          <w:sz w:val="24"/>
          <w:szCs w:val="24"/>
          <w:lang w:eastAsia="en-IN"/>
        </w:rPr>
        <w:t>₹</w:t>
      </w:r>
      <w:r w:rsidRPr="00DD2B72">
        <w:rPr>
          <w:rFonts w:ascii="Times New Roman" w:eastAsia="Times New Roman" w:hAnsi="Times New Roman" w:cs="Times New Roman"/>
          <w:sz w:val="24"/>
          <w:szCs w:val="24"/>
          <w:lang w:eastAsia="en-IN"/>
        </w:rPr>
        <w:t>230.00</w:t>
      </w:r>
      <w:r w:rsidRPr="00DD2B72">
        <w:rPr>
          <w:rFonts w:ascii="Times New Roman" w:eastAsiaTheme="minorEastAsia" w:hAnsi="Times New Roman" w:cs="Times New Roman"/>
          <w:bCs/>
          <w:sz w:val="24"/>
          <w:szCs w:val="24"/>
          <w:lang w:eastAsia="en-IN"/>
        </w:rPr>
        <w:t xml:space="preserve"> lakh is provided for the scheme in the Budget 2021-22.</w:t>
      </w:r>
    </w:p>
    <w:p w:rsidR="00DD2B72" w:rsidRPr="00DD2B72" w:rsidRDefault="00DD2B72" w:rsidP="00DD2B72">
      <w:pPr>
        <w:spacing w:after="0" w:line="240" w:lineRule="auto"/>
        <w:rPr>
          <w:rFonts w:ascii="Times New Roman" w:eastAsiaTheme="minorEastAsia" w:hAnsi="Times New Roman" w:cs="Times New Roman"/>
          <w:b/>
          <w:sz w:val="24"/>
          <w:szCs w:val="24"/>
          <w:lang w:eastAsia="en-IN"/>
        </w:rPr>
      </w:pPr>
      <w:r w:rsidRPr="00DD2B72">
        <w:rPr>
          <w:rFonts w:ascii="Times New Roman" w:eastAsiaTheme="minorEastAsia" w:hAnsi="Times New Roman" w:cs="Times New Roman"/>
          <w:b/>
          <w:sz w:val="24"/>
          <w:szCs w:val="24"/>
          <w:lang w:eastAsia="en-IN"/>
        </w:rPr>
        <w:t xml:space="preserve">7. E- Mobility Promotion Fund </w:t>
      </w:r>
    </w:p>
    <w:p w:rsidR="00DD2B72" w:rsidRPr="00DD2B72" w:rsidRDefault="00DD2B72" w:rsidP="00DD2B72">
      <w:pPr>
        <w:spacing w:after="0" w:line="240" w:lineRule="auto"/>
        <w:jc w:val="right"/>
        <w:rPr>
          <w:rFonts w:ascii="Times New Roman" w:eastAsiaTheme="minorEastAsia" w:hAnsi="Times New Roman" w:cs="Times New Roman"/>
          <w:b/>
          <w:sz w:val="24"/>
          <w:szCs w:val="24"/>
          <w:lang w:eastAsia="en-IN"/>
        </w:rPr>
      </w:pPr>
      <w:r w:rsidRPr="00DD2B72">
        <w:rPr>
          <w:rFonts w:ascii="Times New Roman" w:eastAsiaTheme="minorEastAsia" w:hAnsi="Times New Roman" w:cs="Times New Roman"/>
          <w:b/>
          <w:sz w:val="24"/>
          <w:szCs w:val="24"/>
          <w:lang w:eastAsia="en-IN"/>
        </w:rPr>
        <w:t xml:space="preserve">(Outlay: </w:t>
      </w:r>
      <w:r w:rsidRPr="00DD2B72">
        <w:rPr>
          <w:rFonts w:ascii="Tahoma" w:eastAsia="Times New Roman" w:hAnsi="Tahoma" w:cs="Tahoma"/>
          <w:sz w:val="24"/>
          <w:szCs w:val="24"/>
          <w:lang w:eastAsia="en-IN"/>
        </w:rPr>
        <w:t>₹</w:t>
      </w:r>
      <w:r w:rsidRPr="00DD2B72">
        <w:rPr>
          <w:rFonts w:ascii="Times New Roman" w:eastAsia="Times New Roman" w:hAnsi="Times New Roman" w:cs="Times New Roman"/>
          <w:sz w:val="24"/>
          <w:szCs w:val="24"/>
          <w:lang w:eastAsia="en-IN"/>
        </w:rPr>
        <w:t xml:space="preserve"> </w:t>
      </w:r>
      <w:r w:rsidRPr="00DD2B72">
        <w:rPr>
          <w:rFonts w:ascii="Times New Roman" w:eastAsiaTheme="minorEastAsia" w:hAnsi="Times New Roman" w:cs="Times New Roman"/>
          <w:b/>
          <w:sz w:val="24"/>
          <w:szCs w:val="24"/>
          <w:lang w:eastAsia="en-IN"/>
        </w:rPr>
        <w:t>1200.00 lakh)</w:t>
      </w:r>
    </w:p>
    <w:p w:rsidR="00DD2B72" w:rsidRPr="00DD2B72" w:rsidRDefault="00DD2B72" w:rsidP="00DD2B72">
      <w:pPr>
        <w:autoSpaceDE w:val="0"/>
        <w:autoSpaceDN w:val="0"/>
        <w:adjustRightInd w:val="0"/>
        <w:spacing w:after="0"/>
        <w:jc w:val="both"/>
        <w:rPr>
          <w:rFonts w:ascii="Times New Roman" w:eastAsiaTheme="minorEastAsia" w:hAnsi="Times New Roman" w:cs="Times New Roman"/>
          <w:bCs/>
          <w:sz w:val="24"/>
          <w:szCs w:val="24"/>
          <w:lang w:eastAsia="en-IN"/>
        </w:rPr>
      </w:pPr>
      <w:r w:rsidRPr="00DD2B72">
        <w:rPr>
          <w:rFonts w:ascii="Times New Roman" w:eastAsiaTheme="minorEastAsia" w:hAnsi="Times New Roman" w:cs="Times New Roman"/>
          <w:bCs/>
          <w:sz w:val="24"/>
          <w:szCs w:val="24"/>
          <w:lang w:eastAsia="en-IN"/>
        </w:rPr>
        <w:tab/>
      </w:r>
      <w:r w:rsidRPr="00DD2B72">
        <w:rPr>
          <w:rFonts w:ascii="Times New Roman" w:eastAsiaTheme="minorEastAsia" w:hAnsi="Times New Roman" w:cs="Times New Roman"/>
          <w:sz w:val="24"/>
          <w:szCs w:val="24"/>
          <w:lang w:eastAsia="en-IN"/>
        </w:rPr>
        <w:t xml:space="preserve">The vehicular transport of the State predominantly depends on fossil fuels. The extensive use of fossil fuels leads to environmental pollution and health hazards, which necessitates the exploration of alternative energy. The transition to electric vehicles is a natural choice for the State in line with its development ethos. </w:t>
      </w:r>
      <w:r w:rsidRPr="00DD2B72">
        <w:rPr>
          <w:rFonts w:ascii="Times New Roman" w:eastAsiaTheme="minorEastAsia" w:hAnsi="Times New Roman" w:cs="Times New Roman"/>
          <w:bCs/>
          <w:sz w:val="24"/>
          <w:szCs w:val="24"/>
          <w:lang w:eastAsia="en-IN"/>
        </w:rPr>
        <w:t xml:space="preserve">Govt. of Kerala, which is a forefront runner in many reforms and innovations, initiated early steps in the development of forming a road map to an Electric Vehicle (EV) policy for the State. </w:t>
      </w:r>
      <w:r w:rsidRPr="00DD2B72">
        <w:rPr>
          <w:rFonts w:ascii="Times New Roman" w:eastAsiaTheme="minorEastAsia" w:hAnsi="Times New Roman" w:cs="Times New Roman"/>
          <w:sz w:val="24"/>
          <w:szCs w:val="24"/>
          <w:lang w:eastAsia="en-IN"/>
        </w:rPr>
        <w:t xml:space="preserve">Electric Vehicles (EV) or e-mobility is the next step forward. </w:t>
      </w:r>
      <w:r w:rsidRPr="00DD2B72">
        <w:rPr>
          <w:rFonts w:ascii="Times New Roman" w:eastAsiaTheme="minorEastAsia" w:hAnsi="Times New Roman" w:cs="Times New Roman"/>
          <w:bCs/>
          <w:sz w:val="24"/>
          <w:szCs w:val="24"/>
          <w:lang w:eastAsia="en-IN"/>
        </w:rPr>
        <w:t xml:space="preserve">Government had approved the draft EV policy (vide G.O (MS) No: 58/2018/Trans dated 29/9/2018). </w:t>
      </w:r>
    </w:p>
    <w:p w:rsidR="00DD2B72" w:rsidRPr="00DD2B72" w:rsidRDefault="00DD2B72" w:rsidP="00DD2B72">
      <w:pPr>
        <w:spacing w:after="0"/>
        <w:jc w:val="both"/>
        <w:rPr>
          <w:rFonts w:ascii="Times New Roman" w:eastAsiaTheme="minorEastAsia" w:hAnsi="Times New Roman" w:cs="Times New Roman"/>
          <w:bCs/>
          <w:sz w:val="24"/>
          <w:szCs w:val="24"/>
          <w:lang w:eastAsia="en-IN"/>
        </w:rPr>
      </w:pPr>
      <w:r w:rsidRPr="00DD2B72">
        <w:rPr>
          <w:rFonts w:ascii="Times New Roman" w:eastAsiaTheme="minorEastAsia" w:hAnsi="Times New Roman" w:cs="Times New Roman"/>
          <w:bCs/>
          <w:sz w:val="24"/>
          <w:szCs w:val="24"/>
          <w:lang w:eastAsia="en-IN"/>
        </w:rPr>
        <w:tab/>
        <w:t xml:space="preserve">The scheme intends to push electric mobility in commercial use by providing attractive incentives, subsidies for replacement of fossil fuel vehicles, procurement of electric vehicles, establishing charging infrastructure, retro fitment facilitating manufacturing ecosystem for             e-mobility, promotional </w:t>
      </w:r>
      <w:proofErr w:type="spellStart"/>
      <w:r w:rsidRPr="00DD2B72">
        <w:rPr>
          <w:rFonts w:ascii="Times New Roman" w:eastAsiaTheme="minorEastAsia" w:hAnsi="Times New Roman" w:cs="Times New Roman"/>
          <w:bCs/>
          <w:sz w:val="24"/>
          <w:szCs w:val="24"/>
          <w:lang w:eastAsia="en-IN"/>
        </w:rPr>
        <w:t>programmes</w:t>
      </w:r>
      <w:proofErr w:type="spellEnd"/>
      <w:r w:rsidRPr="00DD2B72">
        <w:rPr>
          <w:rFonts w:ascii="Times New Roman" w:eastAsiaTheme="minorEastAsia" w:hAnsi="Times New Roman" w:cs="Times New Roman"/>
          <w:bCs/>
          <w:sz w:val="24"/>
          <w:szCs w:val="24"/>
          <w:lang w:eastAsia="en-IN"/>
        </w:rPr>
        <w:t xml:space="preserve"> like shared electric and connected mobility and other innovative </w:t>
      </w:r>
      <w:proofErr w:type="spellStart"/>
      <w:r w:rsidRPr="00DD2B72">
        <w:rPr>
          <w:rFonts w:ascii="Times New Roman" w:eastAsiaTheme="minorEastAsia" w:hAnsi="Times New Roman" w:cs="Times New Roman"/>
          <w:bCs/>
          <w:sz w:val="24"/>
          <w:szCs w:val="24"/>
          <w:lang w:eastAsia="en-IN"/>
        </w:rPr>
        <w:t>programmes</w:t>
      </w:r>
      <w:proofErr w:type="spellEnd"/>
      <w:r w:rsidRPr="00DD2B72">
        <w:rPr>
          <w:rFonts w:ascii="Times New Roman" w:eastAsiaTheme="minorEastAsia" w:hAnsi="Times New Roman" w:cs="Times New Roman"/>
          <w:bCs/>
          <w:sz w:val="24"/>
          <w:szCs w:val="24"/>
          <w:lang w:eastAsia="en-IN"/>
        </w:rPr>
        <w:t xml:space="preserve">. </w:t>
      </w:r>
    </w:p>
    <w:p w:rsidR="00DD2B72" w:rsidRPr="00DD2B72" w:rsidRDefault="00DD2B72" w:rsidP="00DD2B72">
      <w:pPr>
        <w:spacing w:after="0"/>
        <w:jc w:val="both"/>
        <w:rPr>
          <w:rFonts w:ascii="Times New Roman" w:eastAsiaTheme="minorEastAsia" w:hAnsi="Times New Roman" w:cs="Times New Roman"/>
          <w:bCs/>
          <w:sz w:val="24"/>
          <w:szCs w:val="24"/>
          <w:lang w:eastAsia="en-IN"/>
        </w:rPr>
      </w:pPr>
      <w:r w:rsidRPr="00DD2B72">
        <w:rPr>
          <w:rFonts w:ascii="Times New Roman" w:eastAsiaTheme="minorEastAsia" w:hAnsi="Times New Roman" w:cs="Times New Roman"/>
          <w:bCs/>
          <w:sz w:val="24"/>
          <w:szCs w:val="24"/>
          <w:lang w:eastAsia="en-IN"/>
        </w:rPr>
        <w:tab/>
        <w:t xml:space="preserve">In the  initial phase, it is planned to roll out 10000 e- autos in the identified places of major districts with an incentive of </w:t>
      </w:r>
      <w:r w:rsidRPr="00DD2B72">
        <w:rPr>
          <w:rFonts w:ascii="Tahoma" w:eastAsia="Times New Roman" w:hAnsi="Tahoma" w:cs="Tahoma"/>
          <w:sz w:val="24"/>
          <w:szCs w:val="24"/>
          <w:lang w:eastAsia="en-IN"/>
        </w:rPr>
        <w:t>₹</w:t>
      </w:r>
      <w:r w:rsidRPr="00DD2B72">
        <w:rPr>
          <w:rFonts w:ascii="Times New Roman" w:eastAsiaTheme="minorEastAsia" w:hAnsi="Times New Roman" w:cs="Times New Roman"/>
          <w:bCs/>
          <w:sz w:val="24"/>
          <w:szCs w:val="24"/>
          <w:lang w:eastAsia="en-IN"/>
        </w:rPr>
        <w:t xml:space="preserve">25000/- to </w:t>
      </w:r>
      <w:r w:rsidRPr="00DD2B72">
        <w:rPr>
          <w:rFonts w:ascii="Tahoma" w:eastAsia="Times New Roman" w:hAnsi="Tahoma" w:cs="Tahoma"/>
          <w:sz w:val="24"/>
          <w:szCs w:val="24"/>
          <w:lang w:eastAsia="en-IN"/>
        </w:rPr>
        <w:t>₹</w:t>
      </w:r>
      <w:r w:rsidR="00390C24">
        <w:rPr>
          <w:rFonts w:ascii="Times New Roman" w:eastAsiaTheme="minorEastAsia" w:hAnsi="Times New Roman" w:cs="Times New Roman"/>
          <w:bCs/>
          <w:sz w:val="24"/>
          <w:szCs w:val="24"/>
          <w:lang w:eastAsia="en-IN"/>
        </w:rPr>
        <w:t>30000/- per vehicle focus</w:t>
      </w:r>
      <w:r w:rsidRPr="00DD2B72">
        <w:rPr>
          <w:rFonts w:ascii="Times New Roman" w:eastAsiaTheme="minorEastAsia" w:hAnsi="Times New Roman" w:cs="Times New Roman"/>
          <w:bCs/>
          <w:sz w:val="24"/>
          <w:szCs w:val="24"/>
          <w:lang w:eastAsia="en-IN"/>
        </w:rPr>
        <w:t xml:space="preserve">ing identified e-mobility zones in line with SLB’s/Credit schemes of the State. The administrative department shall ensure that 50% of the beneficiaries are women. </w:t>
      </w:r>
    </w:p>
    <w:p w:rsidR="00DD2B72" w:rsidRDefault="00DD2B72" w:rsidP="003F2B0B">
      <w:pPr>
        <w:spacing w:after="0"/>
        <w:jc w:val="both"/>
        <w:rPr>
          <w:rFonts w:ascii="Times New Roman" w:eastAsiaTheme="minorEastAsia" w:hAnsi="Times New Roman" w:cs="Times New Roman"/>
          <w:bCs/>
          <w:sz w:val="24"/>
          <w:szCs w:val="24"/>
          <w:lang w:eastAsia="en-IN"/>
        </w:rPr>
      </w:pPr>
      <w:r w:rsidRPr="00DD2B72">
        <w:rPr>
          <w:rFonts w:ascii="Times New Roman" w:eastAsiaTheme="minorEastAsia" w:hAnsi="Times New Roman" w:cs="Times New Roman"/>
          <w:bCs/>
          <w:sz w:val="24"/>
          <w:szCs w:val="24"/>
          <w:lang w:eastAsia="en-IN"/>
        </w:rPr>
        <w:tab/>
        <w:t>Transport department envisages piloting hydrogen fu</w:t>
      </w:r>
      <w:r w:rsidR="007372CA">
        <w:rPr>
          <w:rFonts w:ascii="Times New Roman" w:eastAsiaTheme="minorEastAsia" w:hAnsi="Times New Roman" w:cs="Times New Roman"/>
          <w:bCs/>
          <w:sz w:val="24"/>
          <w:szCs w:val="24"/>
          <w:lang w:eastAsia="en-IN"/>
        </w:rPr>
        <w:t xml:space="preserve">el vehicles in the State in </w:t>
      </w:r>
      <w:r w:rsidRPr="00DD2B72">
        <w:rPr>
          <w:rFonts w:ascii="Times New Roman" w:eastAsiaTheme="minorEastAsia" w:hAnsi="Times New Roman" w:cs="Times New Roman"/>
          <w:bCs/>
          <w:sz w:val="24"/>
          <w:szCs w:val="24"/>
          <w:lang w:eastAsia="en-IN"/>
        </w:rPr>
        <w:t xml:space="preserve">2021-22 with a provision of </w:t>
      </w:r>
      <w:r w:rsidRPr="00DD2B72">
        <w:rPr>
          <w:rFonts w:ascii="Tahoma" w:eastAsia="Times New Roman" w:hAnsi="Tahoma" w:cs="Tahoma"/>
          <w:sz w:val="24"/>
          <w:szCs w:val="24"/>
          <w:lang w:eastAsia="en-IN"/>
        </w:rPr>
        <w:t>₹</w:t>
      </w:r>
      <w:r w:rsidRPr="00DD2B72">
        <w:rPr>
          <w:rFonts w:ascii="Times New Roman" w:eastAsiaTheme="minorEastAsia" w:hAnsi="Times New Roman" w:cs="Times New Roman"/>
          <w:bCs/>
          <w:sz w:val="24"/>
          <w:szCs w:val="24"/>
          <w:lang w:eastAsia="en-IN"/>
        </w:rPr>
        <w:t xml:space="preserve">150.00 lakh under this scheme. An amount of </w:t>
      </w:r>
      <w:r w:rsidRPr="00DD2B72">
        <w:rPr>
          <w:rFonts w:ascii="Tahoma" w:eastAsia="Times New Roman" w:hAnsi="Tahoma" w:cs="Tahoma"/>
          <w:sz w:val="24"/>
          <w:szCs w:val="24"/>
          <w:lang w:eastAsia="en-IN"/>
        </w:rPr>
        <w:t>₹</w:t>
      </w:r>
      <w:r w:rsidRPr="00DD2B72">
        <w:rPr>
          <w:rFonts w:ascii="Times New Roman" w:eastAsiaTheme="minorEastAsia" w:hAnsi="Times New Roman" w:cs="Times New Roman"/>
          <w:bCs/>
          <w:sz w:val="24"/>
          <w:szCs w:val="24"/>
          <w:lang w:eastAsia="en-IN"/>
        </w:rPr>
        <w:t xml:space="preserve">1200.00 lakh is provided for the scheme in the Budget 2021-22 for fulfilling the targets and advancing activities related for </w:t>
      </w:r>
      <w:proofErr w:type="spellStart"/>
      <w:r w:rsidRPr="00DD2B72">
        <w:rPr>
          <w:rFonts w:ascii="Times New Roman" w:eastAsiaTheme="minorEastAsia" w:hAnsi="Times New Roman" w:cs="Times New Roman"/>
          <w:bCs/>
          <w:sz w:val="24"/>
          <w:szCs w:val="24"/>
          <w:lang w:eastAsia="en-IN"/>
        </w:rPr>
        <w:t>popularising</w:t>
      </w:r>
      <w:proofErr w:type="spellEnd"/>
      <w:r w:rsidRPr="00DD2B72">
        <w:rPr>
          <w:rFonts w:ascii="Times New Roman" w:eastAsiaTheme="minorEastAsia" w:hAnsi="Times New Roman" w:cs="Times New Roman"/>
          <w:bCs/>
          <w:sz w:val="24"/>
          <w:szCs w:val="24"/>
          <w:lang w:eastAsia="en-IN"/>
        </w:rPr>
        <w:t>/creating awareness about the electric vehicles among the public.</w:t>
      </w:r>
    </w:p>
    <w:p w:rsidR="003F2B0B" w:rsidRPr="00DD2B72" w:rsidRDefault="003F2B0B" w:rsidP="003F2B0B">
      <w:pPr>
        <w:spacing w:after="0"/>
        <w:jc w:val="both"/>
        <w:rPr>
          <w:rFonts w:ascii="Times New Roman" w:eastAsiaTheme="minorEastAsia" w:hAnsi="Times New Roman" w:cs="Times New Roman"/>
          <w:bCs/>
          <w:sz w:val="24"/>
          <w:szCs w:val="24"/>
          <w:lang w:eastAsia="en-IN"/>
        </w:rPr>
      </w:pPr>
    </w:p>
    <w:p w:rsidR="00DD2B72" w:rsidRPr="00DD2B72" w:rsidRDefault="00DD2B72" w:rsidP="00390C24">
      <w:pPr>
        <w:spacing w:after="0"/>
        <w:rPr>
          <w:rFonts w:ascii="Times New Roman" w:eastAsiaTheme="minorEastAsia" w:hAnsi="Times New Roman" w:cs="Times New Roman"/>
          <w:b/>
          <w:sz w:val="24"/>
          <w:szCs w:val="24"/>
          <w:lang w:eastAsia="en-IN"/>
        </w:rPr>
      </w:pPr>
      <w:r w:rsidRPr="00DD2B72">
        <w:rPr>
          <w:rFonts w:ascii="Times New Roman" w:eastAsiaTheme="minorEastAsia" w:hAnsi="Times New Roman" w:cs="Times New Roman"/>
          <w:b/>
          <w:sz w:val="24"/>
          <w:szCs w:val="24"/>
          <w:lang w:eastAsia="en-IN"/>
        </w:rPr>
        <w:t>7.4 INLAND WATER TRANSPORT DEPARTMENT</w:t>
      </w:r>
    </w:p>
    <w:p w:rsidR="00DD2B72" w:rsidRPr="00DD2B72" w:rsidRDefault="00DD2B72" w:rsidP="007372CA">
      <w:pPr>
        <w:spacing w:after="0"/>
        <w:ind w:firstLine="720"/>
        <w:jc w:val="both"/>
        <w:rPr>
          <w:rFonts w:ascii="Times New Roman" w:eastAsiaTheme="minorEastAsia" w:hAnsi="Times New Roman" w:cs="Times New Roman"/>
          <w:sz w:val="24"/>
          <w:szCs w:val="24"/>
          <w:lang w:eastAsia="en-IN"/>
        </w:rPr>
      </w:pPr>
      <w:r w:rsidRPr="00DD2B72">
        <w:rPr>
          <w:rFonts w:ascii="Times New Roman" w:eastAsiaTheme="minorEastAsia" w:hAnsi="Times New Roman" w:cs="Times New Roman"/>
          <w:sz w:val="24"/>
          <w:szCs w:val="24"/>
          <w:lang w:eastAsia="en-IN"/>
        </w:rPr>
        <w:t xml:space="preserve">State Water Transport Department, Kerala Shipping &amp; Inland Navigation Corporation Ltd and Coastal Shipping &amp; Inland Navigation Department are the agencies involved in the transportation and development activities of the back water sector of the State. The outlay provided in the Budget 2021-22 for Inland Water Transport are as below. </w:t>
      </w:r>
    </w:p>
    <w:tbl>
      <w:tblPr>
        <w:tblW w:w="0" w:type="auto"/>
        <w:jc w:val="center"/>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6378"/>
        <w:gridCol w:w="1701"/>
      </w:tblGrid>
      <w:tr w:rsidR="00DD2B72" w:rsidRPr="00DD2B72" w:rsidTr="004B57B1">
        <w:trPr>
          <w:jc w:val="center"/>
        </w:trPr>
        <w:tc>
          <w:tcPr>
            <w:tcW w:w="851" w:type="dxa"/>
            <w:vAlign w:val="center"/>
          </w:tcPr>
          <w:p w:rsidR="00DD2B72" w:rsidRPr="00DD2B72" w:rsidRDefault="00DD2B72" w:rsidP="00DD2B72">
            <w:pPr>
              <w:spacing w:after="0" w:line="240" w:lineRule="auto"/>
              <w:ind w:right="144"/>
              <w:jc w:val="center"/>
              <w:rPr>
                <w:rFonts w:ascii="Times New Roman" w:eastAsiaTheme="minorEastAsia" w:hAnsi="Times New Roman" w:cs="Times New Roman"/>
                <w:b/>
                <w:sz w:val="24"/>
                <w:szCs w:val="24"/>
                <w:lang w:eastAsia="en-IN"/>
              </w:rPr>
            </w:pPr>
            <w:r w:rsidRPr="00DD2B72">
              <w:rPr>
                <w:rFonts w:ascii="Times New Roman" w:eastAsiaTheme="minorEastAsia" w:hAnsi="Times New Roman" w:cs="Times New Roman"/>
                <w:b/>
                <w:sz w:val="24"/>
                <w:szCs w:val="24"/>
                <w:lang w:eastAsia="en-IN"/>
              </w:rPr>
              <w:t>Sl. No</w:t>
            </w:r>
          </w:p>
        </w:tc>
        <w:tc>
          <w:tcPr>
            <w:tcW w:w="6378" w:type="dxa"/>
            <w:vAlign w:val="center"/>
          </w:tcPr>
          <w:p w:rsidR="00DD2B72" w:rsidRPr="00DD2B72" w:rsidRDefault="00DD2B72" w:rsidP="00DD2B72">
            <w:pPr>
              <w:spacing w:after="0" w:line="240" w:lineRule="auto"/>
              <w:ind w:right="144"/>
              <w:jc w:val="center"/>
              <w:rPr>
                <w:rFonts w:ascii="Times New Roman" w:eastAsiaTheme="minorEastAsia" w:hAnsi="Times New Roman" w:cs="Times New Roman"/>
                <w:b/>
                <w:sz w:val="24"/>
                <w:szCs w:val="24"/>
                <w:lang w:eastAsia="en-IN"/>
              </w:rPr>
            </w:pPr>
            <w:r w:rsidRPr="00DD2B72">
              <w:rPr>
                <w:rFonts w:ascii="Times New Roman" w:eastAsiaTheme="minorEastAsia" w:hAnsi="Times New Roman" w:cs="Times New Roman"/>
                <w:b/>
                <w:sz w:val="24"/>
                <w:szCs w:val="24"/>
                <w:lang w:eastAsia="en-IN"/>
              </w:rPr>
              <w:t>Department</w:t>
            </w:r>
          </w:p>
        </w:tc>
        <w:tc>
          <w:tcPr>
            <w:tcW w:w="1701" w:type="dxa"/>
            <w:vAlign w:val="center"/>
          </w:tcPr>
          <w:p w:rsidR="00DD2B72" w:rsidRPr="00DD2B72" w:rsidRDefault="00DD2B72" w:rsidP="00DD2B72">
            <w:pPr>
              <w:spacing w:after="0" w:line="240" w:lineRule="auto"/>
              <w:ind w:right="144"/>
              <w:jc w:val="center"/>
              <w:rPr>
                <w:rFonts w:ascii="Times New Roman" w:eastAsiaTheme="minorEastAsia" w:hAnsi="Times New Roman" w:cs="Times New Roman"/>
                <w:b/>
                <w:sz w:val="24"/>
                <w:szCs w:val="24"/>
                <w:lang w:eastAsia="en-IN"/>
              </w:rPr>
            </w:pPr>
            <w:r w:rsidRPr="00DD2B72">
              <w:rPr>
                <w:rFonts w:ascii="Times New Roman" w:eastAsiaTheme="minorEastAsia" w:hAnsi="Times New Roman" w:cs="Times New Roman"/>
                <w:b/>
                <w:sz w:val="24"/>
                <w:szCs w:val="24"/>
                <w:lang w:eastAsia="en-IN"/>
              </w:rPr>
              <w:t>Outlay</w:t>
            </w:r>
          </w:p>
          <w:p w:rsidR="00DD2B72" w:rsidRPr="00DD2B72" w:rsidRDefault="00DD2B72" w:rsidP="00DD2B72">
            <w:pPr>
              <w:spacing w:after="0" w:line="240" w:lineRule="auto"/>
              <w:ind w:right="144"/>
              <w:jc w:val="center"/>
              <w:rPr>
                <w:rFonts w:ascii="Times New Roman" w:eastAsiaTheme="minorEastAsia" w:hAnsi="Times New Roman" w:cs="Times New Roman"/>
                <w:b/>
                <w:sz w:val="24"/>
                <w:szCs w:val="24"/>
                <w:lang w:eastAsia="en-IN"/>
              </w:rPr>
            </w:pPr>
            <w:r w:rsidRPr="00DD2B72">
              <w:rPr>
                <w:rFonts w:ascii="Times New Roman" w:eastAsiaTheme="minorEastAsia" w:hAnsi="Times New Roman" w:cs="Times New Roman"/>
                <w:b/>
                <w:sz w:val="24"/>
                <w:szCs w:val="24"/>
                <w:lang w:eastAsia="en-IN"/>
              </w:rPr>
              <w:t>(</w:t>
            </w:r>
            <w:r w:rsidRPr="00DD2B72">
              <w:rPr>
                <w:rFonts w:ascii="Times New Roman" w:eastAsia="Times New Roman" w:hAnsi="Times New Roman" w:cs="Times New Roman"/>
                <w:b/>
                <w:bCs/>
                <w:sz w:val="24"/>
                <w:szCs w:val="24"/>
                <w:lang w:eastAsia="en-IN"/>
              </w:rPr>
              <w:t>₹</w:t>
            </w:r>
            <w:r w:rsidRPr="00DD2B72">
              <w:rPr>
                <w:rFonts w:ascii="Times New Roman" w:eastAsiaTheme="minorEastAsia" w:hAnsi="Times New Roman" w:cs="Times New Roman"/>
                <w:b/>
                <w:sz w:val="24"/>
                <w:szCs w:val="24"/>
                <w:lang w:eastAsia="en-IN"/>
              </w:rPr>
              <w:t>lakh)</w:t>
            </w:r>
          </w:p>
        </w:tc>
      </w:tr>
      <w:tr w:rsidR="00DD2B72" w:rsidRPr="00DD2B72" w:rsidTr="004B57B1">
        <w:trPr>
          <w:jc w:val="center"/>
        </w:trPr>
        <w:tc>
          <w:tcPr>
            <w:tcW w:w="851" w:type="dxa"/>
          </w:tcPr>
          <w:p w:rsidR="00DD2B72" w:rsidRPr="00DD2B72" w:rsidRDefault="00DD2B72" w:rsidP="00DD2B72">
            <w:pPr>
              <w:spacing w:after="0" w:line="240" w:lineRule="auto"/>
              <w:ind w:right="144"/>
              <w:jc w:val="center"/>
              <w:rPr>
                <w:rFonts w:ascii="Times New Roman" w:eastAsiaTheme="minorEastAsia" w:hAnsi="Times New Roman" w:cs="Times New Roman"/>
                <w:bCs/>
                <w:sz w:val="24"/>
                <w:szCs w:val="24"/>
                <w:lang w:eastAsia="en-IN"/>
              </w:rPr>
            </w:pPr>
            <w:r w:rsidRPr="00DD2B72">
              <w:rPr>
                <w:rFonts w:ascii="Times New Roman" w:eastAsiaTheme="minorEastAsia" w:hAnsi="Times New Roman" w:cs="Times New Roman"/>
                <w:bCs/>
                <w:sz w:val="24"/>
                <w:szCs w:val="24"/>
                <w:lang w:eastAsia="en-IN"/>
              </w:rPr>
              <w:t>1</w:t>
            </w:r>
          </w:p>
        </w:tc>
        <w:tc>
          <w:tcPr>
            <w:tcW w:w="6378" w:type="dxa"/>
          </w:tcPr>
          <w:p w:rsidR="00DD2B72" w:rsidRPr="00DD2B72" w:rsidRDefault="00DD2B72" w:rsidP="00DD2B72">
            <w:pPr>
              <w:spacing w:after="0" w:line="240" w:lineRule="auto"/>
              <w:ind w:right="144"/>
              <w:rPr>
                <w:rFonts w:ascii="Times New Roman" w:eastAsia="Calibri" w:hAnsi="Times New Roman" w:cs="Times New Roman"/>
                <w:bCs/>
                <w:sz w:val="24"/>
                <w:szCs w:val="24"/>
                <w:lang w:eastAsia="en-IN"/>
              </w:rPr>
            </w:pPr>
            <w:r w:rsidRPr="00DD2B72">
              <w:rPr>
                <w:rFonts w:ascii="Times New Roman" w:eastAsia="Calibri" w:hAnsi="Times New Roman" w:cs="Times New Roman"/>
                <w:bCs/>
                <w:sz w:val="24"/>
                <w:szCs w:val="24"/>
                <w:lang w:eastAsia="en-IN"/>
              </w:rPr>
              <w:t>State Water Transport Department</w:t>
            </w:r>
          </w:p>
        </w:tc>
        <w:tc>
          <w:tcPr>
            <w:tcW w:w="1701" w:type="dxa"/>
          </w:tcPr>
          <w:p w:rsidR="00DD2B72" w:rsidRPr="00DD2B72" w:rsidRDefault="00DD2B72" w:rsidP="00DD2B72">
            <w:pPr>
              <w:spacing w:after="0" w:line="240" w:lineRule="auto"/>
              <w:ind w:right="144"/>
              <w:jc w:val="center"/>
              <w:rPr>
                <w:rFonts w:ascii="Times New Roman" w:eastAsiaTheme="minorEastAsia" w:hAnsi="Times New Roman" w:cs="Times New Roman"/>
                <w:bCs/>
                <w:sz w:val="24"/>
                <w:szCs w:val="24"/>
                <w:lang w:eastAsia="en-IN"/>
              </w:rPr>
            </w:pPr>
            <w:r w:rsidRPr="00DD2B72">
              <w:rPr>
                <w:rFonts w:ascii="Times New Roman" w:eastAsiaTheme="minorEastAsia" w:hAnsi="Times New Roman" w:cs="Times New Roman"/>
                <w:bCs/>
                <w:sz w:val="24"/>
                <w:szCs w:val="24"/>
                <w:lang w:eastAsia="en-IN"/>
              </w:rPr>
              <w:t>2761.00</w:t>
            </w:r>
          </w:p>
        </w:tc>
      </w:tr>
      <w:tr w:rsidR="00DD2B72" w:rsidRPr="00DD2B72" w:rsidTr="004B57B1">
        <w:trPr>
          <w:jc w:val="center"/>
        </w:trPr>
        <w:tc>
          <w:tcPr>
            <w:tcW w:w="851" w:type="dxa"/>
          </w:tcPr>
          <w:p w:rsidR="00DD2B72" w:rsidRPr="00DD2B72" w:rsidRDefault="00DD2B72" w:rsidP="00DD2B72">
            <w:pPr>
              <w:spacing w:after="0" w:line="240" w:lineRule="auto"/>
              <w:ind w:right="144"/>
              <w:jc w:val="center"/>
              <w:rPr>
                <w:rFonts w:ascii="Times New Roman" w:eastAsiaTheme="minorEastAsia" w:hAnsi="Times New Roman" w:cs="Times New Roman"/>
                <w:bCs/>
                <w:sz w:val="24"/>
                <w:szCs w:val="24"/>
                <w:lang w:eastAsia="en-IN"/>
              </w:rPr>
            </w:pPr>
            <w:r w:rsidRPr="00DD2B72">
              <w:rPr>
                <w:rFonts w:ascii="Times New Roman" w:eastAsiaTheme="minorEastAsia" w:hAnsi="Times New Roman" w:cs="Times New Roman"/>
                <w:bCs/>
                <w:sz w:val="24"/>
                <w:szCs w:val="24"/>
                <w:lang w:eastAsia="en-IN"/>
              </w:rPr>
              <w:t>2</w:t>
            </w:r>
          </w:p>
        </w:tc>
        <w:tc>
          <w:tcPr>
            <w:tcW w:w="6378" w:type="dxa"/>
          </w:tcPr>
          <w:p w:rsidR="00DD2B72" w:rsidRPr="00DD2B72" w:rsidRDefault="00DD2B72" w:rsidP="00DD2B72">
            <w:pPr>
              <w:spacing w:after="0" w:line="240" w:lineRule="auto"/>
              <w:ind w:right="144"/>
              <w:rPr>
                <w:rFonts w:ascii="Times New Roman" w:eastAsia="Calibri" w:hAnsi="Times New Roman" w:cs="Times New Roman"/>
                <w:bCs/>
                <w:sz w:val="24"/>
                <w:szCs w:val="24"/>
                <w:lang w:eastAsia="en-IN"/>
              </w:rPr>
            </w:pPr>
            <w:r w:rsidRPr="00DD2B72">
              <w:rPr>
                <w:rFonts w:ascii="Times New Roman" w:eastAsia="Calibri" w:hAnsi="Times New Roman" w:cs="Times New Roman"/>
                <w:bCs/>
                <w:sz w:val="24"/>
                <w:szCs w:val="24"/>
                <w:lang w:eastAsia="en-IN"/>
              </w:rPr>
              <w:t>Kerala Shipping and Inland Navigation Corporation Ltd</w:t>
            </w:r>
          </w:p>
        </w:tc>
        <w:tc>
          <w:tcPr>
            <w:tcW w:w="1701" w:type="dxa"/>
          </w:tcPr>
          <w:p w:rsidR="00DD2B72" w:rsidRPr="00DD2B72" w:rsidRDefault="00DD2B72" w:rsidP="00DD2B72">
            <w:pPr>
              <w:spacing w:after="0" w:line="240" w:lineRule="auto"/>
              <w:ind w:right="144"/>
              <w:jc w:val="center"/>
              <w:rPr>
                <w:rFonts w:ascii="Times New Roman" w:eastAsiaTheme="minorEastAsia" w:hAnsi="Times New Roman" w:cs="Times New Roman"/>
                <w:bCs/>
                <w:sz w:val="24"/>
                <w:szCs w:val="24"/>
                <w:lang w:eastAsia="en-IN"/>
              </w:rPr>
            </w:pPr>
            <w:r w:rsidRPr="00DD2B72">
              <w:rPr>
                <w:rFonts w:ascii="Times New Roman" w:eastAsiaTheme="minorEastAsia" w:hAnsi="Times New Roman" w:cs="Times New Roman"/>
                <w:bCs/>
                <w:sz w:val="24"/>
                <w:szCs w:val="24"/>
                <w:lang w:eastAsia="en-IN"/>
              </w:rPr>
              <w:t>867.00</w:t>
            </w:r>
          </w:p>
        </w:tc>
      </w:tr>
      <w:tr w:rsidR="00DD2B72" w:rsidRPr="00DD2B72" w:rsidTr="004B57B1">
        <w:trPr>
          <w:jc w:val="center"/>
        </w:trPr>
        <w:tc>
          <w:tcPr>
            <w:tcW w:w="851" w:type="dxa"/>
          </w:tcPr>
          <w:p w:rsidR="00DD2B72" w:rsidRPr="00DD2B72" w:rsidRDefault="00DD2B72" w:rsidP="00DD2B72">
            <w:pPr>
              <w:spacing w:after="0" w:line="240" w:lineRule="auto"/>
              <w:ind w:right="144"/>
              <w:jc w:val="center"/>
              <w:rPr>
                <w:rFonts w:ascii="Times New Roman" w:eastAsiaTheme="minorEastAsia" w:hAnsi="Times New Roman" w:cs="Times New Roman"/>
                <w:bCs/>
                <w:sz w:val="24"/>
                <w:szCs w:val="24"/>
                <w:lang w:eastAsia="en-IN"/>
              </w:rPr>
            </w:pPr>
            <w:r w:rsidRPr="00DD2B72">
              <w:rPr>
                <w:rFonts w:ascii="Times New Roman" w:eastAsiaTheme="minorEastAsia" w:hAnsi="Times New Roman" w:cs="Times New Roman"/>
                <w:bCs/>
                <w:sz w:val="24"/>
                <w:szCs w:val="24"/>
                <w:lang w:eastAsia="en-IN"/>
              </w:rPr>
              <w:t>3</w:t>
            </w:r>
          </w:p>
        </w:tc>
        <w:tc>
          <w:tcPr>
            <w:tcW w:w="6378" w:type="dxa"/>
          </w:tcPr>
          <w:p w:rsidR="00DD2B72" w:rsidRPr="00DD2B72" w:rsidRDefault="00DD2B72" w:rsidP="00DD2B72">
            <w:pPr>
              <w:spacing w:after="0" w:line="240" w:lineRule="auto"/>
              <w:ind w:right="144"/>
              <w:rPr>
                <w:rFonts w:ascii="Times New Roman" w:eastAsia="Calibri" w:hAnsi="Times New Roman" w:cs="Times New Roman"/>
                <w:bCs/>
                <w:sz w:val="24"/>
                <w:szCs w:val="24"/>
                <w:lang w:eastAsia="en-IN"/>
              </w:rPr>
            </w:pPr>
            <w:r w:rsidRPr="00DD2B72">
              <w:rPr>
                <w:rFonts w:ascii="Times New Roman" w:eastAsia="Calibri" w:hAnsi="Times New Roman" w:cs="Times New Roman"/>
                <w:bCs/>
                <w:sz w:val="24"/>
                <w:szCs w:val="24"/>
                <w:lang w:eastAsia="en-IN"/>
              </w:rPr>
              <w:t>Coastal Shipping &amp; Inland Navigation Department</w:t>
            </w:r>
          </w:p>
        </w:tc>
        <w:tc>
          <w:tcPr>
            <w:tcW w:w="1701" w:type="dxa"/>
          </w:tcPr>
          <w:p w:rsidR="00DD2B72" w:rsidRPr="00DD2B72" w:rsidRDefault="00DD2B72" w:rsidP="00DD2B72">
            <w:pPr>
              <w:spacing w:after="0" w:line="240" w:lineRule="auto"/>
              <w:ind w:right="144"/>
              <w:jc w:val="center"/>
              <w:rPr>
                <w:rFonts w:ascii="Times New Roman" w:eastAsiaTheme="minorEastAsia" w:hAnsi="Times New Roman" w:cs="Times New Roman"/>
                <w:bCs/>
                <w:sz w:val="24"/>
                <w:szCs w:val="24"/>
                <w:lang w:eastAsia="en-IN"/>
              </w:rPr>
            </w:pPr>
            <w:r w:rsidRPr="00DD2B72">
              <w:rPr>
                <w:rFonts w:ascii="Times New Roman" w:eastAsiaTheme="minorEastAsia" w:hAnsi="Times New Roman" w:cs="Times New Roman"/>
                <w:bCs/>
                <w:sz w:val="24"/>
                <w:szCs w:val="24"/>
                <w:lang w:eastAsia="en-IN"/>
              </w:rPr>
              <w:t>10982.00</w:t>
            </w:r>
          </w:p>
        </w:tc>
      </w:tr>
      <w:tr w:rsidR="00DD2B72" w:rsidRPr="00DD2B72" w:rsidTr="004B57B1">
        <w:trPr>
          <w:trHeight w:val="242"/>
          <w:jc w:val="center"/>
        </w:trPr>
        <w:tc>
          <w:tcPr>
            <w:tcW w:w="851" w:type="dxa"/>
          </w:tcPr>
          <w:p w:rsidR="00DD2B72" w:rsidRPr="00DD2B72" w:rsidRDefault="00DD2B72" w:rsidP="00DD2B72">
            <w:pPr>
              <w:spacing w:after="0" w:line="240" w:lineRule="auto"/>
              <w:ind w:right="144"/>
              <w:jc w:val="center"/>
              <w:rPr>
                <w:rFonts w:ascii="Times New Roman" w:eastAsiaTheme="minorEastAsia" w:hAnsi="Times New Roman" w:cs="Times New Roman"/>
                <w:b/>
                <w:sz w:val="24"/>
                <w:szCs w:val="24"/>
                <w:lang w:eastAsia="en-IN"/>
              </w:rPr>
            </w:pPr>
          </w:p>
        </w:tc>
        <w:tc>
          <w:tcPr>
            <w:tcW w:w="6378" w:type="dxa"/>
          </w:tcPr>
          <w:p w:rsidR="00DD2B72" w:rsidRPr="00DD2B72" w:rsidRDefault="00DD2B72" w:rsidP="00DD2B72">
            <w:pPr>
              <w:spacing w:after="0" w:line="240" w:lineRule="auto"/>
              <w:ind w:right="144"/>
              <w:jc w:val="center"/>
              <w:rPr>
                <w:rFonts w:ascii="Times New Roman" w:eastAsiaTheme="minorEastAsia" w:hAnsi="Times New Roman" w:cs="Times New Roman"/>
                <w:b/>
                <w:sz w:val="24"/>
                <w:szCs w:val="24"/>
                <w:lang w:eastAsia="en-IN"/>
              </w:rPr>
            </w:pPr>
            <w:r w:rsidRPr="00DD2B72">
              <w:rPr>
                <w:rFonts w:ascii="Times New Roman" w:eastAsiaTheme="minorEastAsia" w:hAnsi="Times New Roman" w:cs="Times New Roman"/>
                <w:b/>
                <w:sz w:val="24"/>
                <w:szCs w:val="24"/>
                <w:lang w:eastAsia="en-IN"/>
              </w:rPr>
              <w:t>Total</w:t>
            </w:r>
          </w:p>
        </w:tc>
        <w:tc>
          <w:tcPr>
            <w:tcW w:w="1701" w:type="dxa"/>
          </w:tcPr>
          <w:p w:rsidR="00DD2B72" w:rsidRPr="00DD2B72" w:rsidRDefault="00DD2B72" w:rsidP="00DD2B72">
            <w:pPr>
              <w:spacing w:after="0" w:line="240" w:lineRule="auto"/>
              <w:ind w:right="144"/>
              <w:jc w:val="center"/>
              <w:rPr>
                <w:rFonts w:ascii="Times New Roman" w:eastAsiaTheme="minorEastAsia" w:hAnsi="Times New Roman" w:cs="Times New Roman"/>
                <w:b/>
                <w:sz w:val="24"/>
                <w:szCs w:val="24"/>
                <w:lang w:eastAsia="en-IN"/>
              </w:rPr>
            </w:pPr>
            <w:r w:rsidRPr="00DD2B72">
              <w:rPr>
                <w:rFonts w:ascii="Times New Roman" w:eastAsiaTheme="minorEastAsia" w:hAnsi="Times New Roman" w:cs="Times New Roman"/>
                <w:b/>
                <w:sz w:val="24"/>
                <w:szCs w:val="24"/>
                <w:lang w:eastAsia="en-IN"/>
              </w:rPr>
              <w:t>14610.00</w:t>
            </w:r>
          </w:p>
        </w:tc>
      </w:tr>
    </w:tbl>
    <w:p w:rsidR="00390C24" w:rsidRDefault="00390C24" w:rsidP="00DD2B72">
      <w:pPr>
        <w:spacing w:after="0" w:line="240" w:lineRule="auto"/>
        <w:ind w:right="144"/>
        <w:jc w:val="both"/>
        <w:rPr>
          <w:rFonts w:ascii="Times New Roman" w:eastAsiaTheme="minorEastAsia" w:hAnsi="Times New Roman" w:cs="Times New Roman"/>
          <w:b/>
          <w:sz w:val="24"/>
          <w:szCs w:val="24"/>
          <w:lang w:eastAsia="en-IN"/>
        </w:rPr>
      </w:pPr>
    </w:p>
    <w:p w:rsidR="00DD2B72" w:rsidRPr="00DD2B72" w:rsidRDefault="00DD2B72" w:rsidP="00DD2B72">
      <w:pPr>
        <w:spacing w:after="0" w:line="240" w:lineRule="auto"/>
        <w:ind w:right="144"/>
        <w:jc w:val="both"/>
        <w:rPr>
          <w:rFonts w:ascii="Times New Roman" w:eastAsiaTheme="minorEastAsia" w:hAnsi="Times New Roman" w:cs="Times New Roman"/>
          <w:b/>
          <w:sz w:val="24"/>
          <w:szCs w:val="24"/>
          <w:lang w:eastAsia="en-IN"/>
        </w:rPr>
      </w:pPr>
      <w:r w:rsidRPr="00DD2B72">
        <w:rPr>
          <w:rFonts w:ascii="Times New Roman" w:eastAsiaTheme="minorEastAsia" w:hAnsi="Times New Roman" w:cs="Times New Roman"/>
          <w:b/>
          <w:sz w:val="24"/>
          <w:szCs w:val="24"/>
          <w:lang w:eastAsia="en-IN"/>
        </w:rPr>
        <w:lastRenderedPageBreak/>
        <w:t xml:space="preserve">7.4.1. State Water Transport Department </w:t>
      </w:r>
    </w:p>
    <w:p w:rsidR="00DD2B72" w:rsidRPr="00DD2B72" w:rsidRDefault="00DD2B72" w:rsidP="00DD2B72">
      <w:pPr>
        <w:spacing w:after="0"/>
        <w:ind w:firstLine="720"/>
        <w:contextualSpacing/>
        <w:jc w:val="both"/>
        <w:rPr>
          <w:rFonts w:ascii="Times New Roman" w:eastAsiaTheme="minorEastAsia" w:hAnsi="Times New Roman" w:cs="Times New Roman"/>
          <w:bCs/>
          <w:sz w:val="24"/>
          <w:szCs w:val="24"/>
          <w:lang w:eastAsia="en-IN"/>
        </w:rPr>
      </w:pPr>
      <w:r w:rsidRPr="00DD2B72">
        <w:rPr>
          <w:rFonts w:ascii="Times New Roman" w:eastAsiaTheme="minorEastAsia" w:hAnsi="Times New Roman" w:cs="Times New Roman"/>
          <w:bCs/>
          <w:sz w:val="24"/>
          <w:szCs w:val="24"/>
          <w:lang w:eastAsia="en-IN"/>
        </w:rPr>
        <w:t xml:space="preserve">An amount of </w:t>
      </w:r>
      <w:r w:rsidRPr="00DD2B72">
        <w:rPr>
          <w:rFonts w:ascii="Tahoma" w:eastAsia="Times New Roman" w:hAnsi="Tahoma" w:cs="Tahoma"/>
          <w:sz w:val="24"/>
          <w:szCs w:val="24"/>
          <w:lang w:eastAsia="en-IN"/>
        </w:rPr>
        <w:t>₹</w:t>
      </w:r>
      <w:r w:rsidRPr="00DD2B72">
        <w:rPr>
          <w:rFonts w:ascii="Times New Roman" w:eastAsia="Times New Roman" w:hAnsi="Times New Roman" w:cs="Times New Roman"/>
          <w:bCs/>
          <w:sz w:val="24"/>
          <w:szCs w:val="24"/>
          <w:lang w:eastAsia="en-IN"/>
        </w:rPr>
        <w:t xml:space="preserve">2761.00 </w:t>
      </w:r>
      <w:r w:rsidRPr="00DD2B72">
        <w:rPr>
          <w:rFonts w:ascii="Times New Roman" w:eastAsiaTheme="minorEastAsia" w:hAnsi="Times New Roman" w:cs="Times New Roman"/>
          <w:bCs/>
          <w:sz w:val="24"/>
          <w:szCs w:val="24"/>
          <w:lang w:eastAsia="en-IN"/>
        </w:rPr>
        <w:t xml:space="preserve">lakh is earmarked for State Water Transport Department in the Budget 2021-22 for following schemes. </w:t>
      </w:r>
    </w:p>
    <w:p w:rsidR="00DD2B72" w:rsidRPr="00DD2B72" w:rsidRDefault="00DD2B72" w:rsidP="00DD2B72">
      <w:pPr>
        <w:tabs>
          <w:tab w:val="num" w:pos="180"/>
        </w:tabs>
        <w:spacing w:after="0" w:line="240" w:lineRule="auto"/>
        <w:ind w:right="144"/>
        <w:jc w:val="both"/>
        <w:rPr>
          <w:rFonts w:ascii="Times New Roman" w:eastAsiaTheme="minorEastAsia" w:hAnsi="Times New Roman" w:cs="Times New Roman"/>
          <w:b/>
          <w:sz w:val="24"/>
          <w:szCs w:val="24"/>
          <w:lang w:eastAsia="en-IN"/>
        </w:rPr>
      </w:pPr>
      <w:r w:rsidRPr="00DD2B72">
        <w:rPr>
          <w:rFonts w:ascii="Times New Roman" w:eastAsiaTheme="minorEastAsia" w:hAnsi="Times New Roman" w:cs="Times New Roman"/>
          <w:b/>
          <w:bCs/>
          <w:sz w:val="24"/>
          <w:szCs w:val="24"/>
          <w:lang w:eastAsia="en-IN"/>
        </w:rPr>
        <w:t>1</w:t>
      </w:r>
      <w:r w:rsidRPr="00DD2B72">
        <w:rPr>
          <w:rFonts w:ascii="Times New Roman" w:eastAsiaTheme="minorEastAsia" w:hAnsi="Times New Roman" w:cs="Times New Roman"/>
          <w:sz w:val="24"/>
          <w:szCs w:val="24"/>
          <w:lang w:eastAsia="en-IN"/>
        </w:rPr>
        <w:t xml:space="preserve">. </w:t>
      </w:r>
      <w:r w:rsidRPr="00DD2B72">
        <w:rPr>
          <w:rFonts w:ascii="Times New Roman" w:eastAsiaTheme="minorEastAsia" w:hAnsi="Times New Roman" w:cs="Times New Roman"/>
          <w:b/>
          <w:sz w:val="24"/>
          <w:szCs w:val="24"/>
          <w:lang w:eastAsia="en-IN"/>
        </w:rPr>
        <w:t xml:space="preserve">Land, Building and Terminal Facilities </w:t>
      </w:r>
    </w:p>
    <w:p w:rsidR="00DD2B72" w:rsidRPr="00DD2B72" w:rsidRDefault="00DD2B72" w:rsidP="00DD2B72">
      <w:pPr>
        <w:spacing w:after="0" w:line="240" w:lineRule="auto"/>
        <w:ind w:left="810" w:right="144"/>
        <w:jc w:val="right"/>
        <w:rPr>
          <w:rFonts w:ascii="Times New Roman" w:eastAsiaTheme="minorEastAsia" w:hAnsi="Times New Roman" w:cs="Times New Roman"/>
          <w:b/>
          <w:sz w:val="24"/>
          <w:szCs w:val="24"/>
          <w:lang w:eastAsia="en-IN"/>
        </w:rPr>
      </w:pPr>
      <w:r w:rsidRPr="00DD2B72">
        <w:rPr>
          <w:rFonts w:ascii="Times New Roman" w:eastAsiaTheme="minorEastAsia" w:hAnsi="Times New Roman" w:cs="Times New Roman"/>
          <w:b/>
          <w:sz w:val="24"/>
          <w:szCs w:val="24"/>
          <w:lang w:eastAsia="en-IN"/>
        </w:rPr>
        <w:t xml:space="preserve">(Outlay: </w:t>
      </w:r>
      <w:r w:rsidRPr="00DD2B72">
        <w:rPr>
          <w:rFonts w:ascii="Tahoma" w:eastAsia="Times New Roman" w:hAnsi="Tahoma" w:cs="Tahoma"/>
          <w:sz w:val="24"/>
          <w:szCs w:val="24"/>
          <w:lang w:eastAsia="en-IN"/>
        </w:rPr>
        <w:t>₹</w:t>
      </w:r>
      <w:r w:rsidRPr="00DD2B72">
        <w:rPr>
          <w:rFonts w:ascii="Times New Roman" w:eastAsia="Times New Roman" w:hAnsi="Times New Roman" w:cs="Times New Roman"/>
          <w:b/>
          <w:bCs/>
          <w:sz w:val="24"/>
          <w:szCs w:val="24"/>
          <w:lang w:eastAsia="en-IN"/>
        </w:rPr>
        <w:t>180.00</w:t>
      </w:r>
      <w:r w:rsidRPr="00DD2B72">
        <w:rPr>
          <w:rFonts w:ascii="Times New Roman" w:eastAsiaTheme="minorEastAsia" w:hAnsi="Times New Roman" w:cs="Times New Roman"/>
          <w:b/>
          <w:sz w:val="24"/>
          <w:szCs w:val="24"/>
          <w:lang w:eastAsia="en-IN"/>
        </w:rPr>
        <w:t xml:space="preserve"> lakh) </w:t>
      </w:r>
    </w:p>
    <w:p w:rsidR="00DD2B72" w:rsidRPr="00DD2B72" w:rsidRDefault="00DD2B72" w:rsidP="00DD2B72">
      <w:pPr>
        <w:spacing w:after="0"/>
        <w:ind w:right="144" w:firstLine="420"/>
        <w:jc w:val="both"/>
        <w:rPr>
          <w:rFonts w:ascii="Times New Roman" w:eastAsia="Calibri" w:hAnsi="Times New Roman" w:cs="Times New Roman"/>
          <w:sz w:val="24"/>
          <w:szCs w:val="24"/>
          <w:lang w:eastAsia="en-IN"/>
        </w:rPr>
      </w:pPr>
      <w:r w:rsidRPr="00DD2B72">
        <w:rPr>
          <w:rFonts w:ascii="Times New Roman" w:eastAsia="Calibri" w:hAnsi="Times New Roman" w:cs="Times New Roman"/>
          <w:sz w:val="24"/>
          <w:szCs w:val="24"/>
          <w:lang w:eastAsia="en-IN"/>
        </w:rPr>
        <w:t xml:space="preserve">     The objective of the scheme is to enhance the administration, governance and operational capacity of SWTD. It envisages the construction of new building and enhancement of Terminal facilities under various categories. The amount provided is for the following projects in addition to spill over payments during the year 2020-21.</w:t>
      </w:r>
    </w:p>
    <w:p w:rsidR="00DD2B72" w:rsidRPr="00DD2B72" w:rsidRDefault="00DD2B72" w:rsidP="007372CA">
      <w:pPr>
        <w:numPr>
          <w:ilvl w:val="0"/>
          <w:numId w:val="92"/>
        </w:numPr>
        <w:spacing w:after="0"/>
        <w:ind w:right="144"/>
        <w:jc w:val="both"/>
        <w:rPr>
          <w:rFonts w:ascii="Times New Roman" w:eastAsia="Calibri" w:hAnsi="Times New Roman" w:cs="Times New Roman"/>
          <w:sz w:val="24"/>
          <w:szCs w:val="24"/>
          <w:lang w:eastAsia="en-IN"/>
        </w:rPr>
      </w:pPr>
      <w:r w:rsidRPr="00DD2B72">
        <w:rPr>
          <w:rFonts w:ascii="Times New Roman" w:eastAsia="Calibri" w:hAnsi="Times New Roman" w:cs="Times New Roman"/>
          <w:sz w:val="24"/>
          <w:szCs w:val="24"/>
          <w:lang w:eastAsia="en-IN"/>
        </w:rPr>
        <w:t xml:space="preserve">Renovation/ rectification of 2 Station Offices/ department boat jetties </w:t>
      </w:r>
    </w:p>
    <w:p w:rsidR="00DD2B72" w:rsidRPr="00DD2B72" w:rsidRDefault="00DD2B72" w:rsidP="00F0608F">
      <w:pPr>
        <w:numPr>
          <w:ilvl w:val="0"/>
          <w:numId w:val="92"/>
        </w:numPr>
        <w:spacing w:after="0" w:line="240" w:lineRule="auto"/>
        <w:ind w:right="144"/>
        <w:jc w:val="both"/>
        <w:rPr>
          <w:rFonts w:ascii="Times New Roman" w:eastAsia="Calibri" w:hAnsi="Times New Roman" w:cs="Times New Roman"/>
          <w:sz w:val="24"/>
          <w:szCs w:val="24"/>
          <w:lang w:eastAsia="en-IN"/>
        </w:rPr>
      </w:pPr>
      <w:r w:rsidRPr="00DD2B72">
        <w:rPr>
          <w:rFonts w:ascii="Times New Roman" w:eastAsia="Calibri" w:hAnsi="Times New Roman" w:cs="Times New Roman"/>
          <w:sz w:val="24"/>
          <w:szCs w:val="24"/>
          <w:lang w:eastAsia="en-IN"/>
        </w:rPr>
        <w:t xml:space="preserve">Ladies waiting area in Alappuzha and </w:t>
      </w:r>
      <w:proofErr w:type="spellStart"/>
      <w:r w:rsidRPr="00DD2B72">
        <w:rPr>
          <w:rFonts w:ascii="Times New Roman" w:eastAsia="Calibri" w:hAnsi="Times New Roman" w:cs="Times New Roman"/>
          <w:sz w:val="24"/>
          <w:szCs w:val="24"/>
          <w:lang w:eastAsia="en-IN"/>
        </w:rPr>
        <w:t>Ernakulam</w:t>
      </w:r>
      <w:proofErr w:type="spellEnd"/>
    </w:p>
    <w:p w:rsidR="00DD2B72" w:rsidRPr="00DD2B72" w:rsidRDefault="00DD2B72" w:rsidP="00F0608F">
      <w:pPr>
        <w:numPr>
          <w:ilvl w:val="0"/>
          <w:numId w:val="92"/>
        </w:numPr>
        <w:spacing w:after="0" w:line="240" w:lineRule="auto"/>
        <w:ind w:right="144"/>
        <w:jc w:val="both"/>
        <w:rPr>
          <w:rFonts w:ascii="Times New Roman" w:eastAsia="Calibri" w:hAnsi="Times New Roman" w:cs="Times New Roman"/>
          <w:sz w:val="24"/>
          <w:szCs w:val="24"/>
          <w:lang w:eastAsia="en-IN"/>
        </w:rPr>
      </w:pPr>
      <w:r w:rsidRPr="00DD2B72">
        <w:rPr>
          <w:rFonts w:ascii="Times New Roman" w:eastAsia="Calibri" w:hAnsi="Times New Roman" w:cs="Times New Roman"/>
          <w:sz w:val="24"/>
          <w:szCs w:val="24"/>
          <w:lang w:eastAsia="en-IN"/>
        </w:rPr>
        <w:t xml:space="preserve">Purchase of safety </w:t>
      </w:r>
      <w:proofErr w:type="spellStart"/>
      <w:r w:rsidRPr="00DD2B72">
        <w:rPr>
          <w:rFonts w:ascii="Times New Roman" w:eastAsia="Calibri" w:hAnsi="Times New Roman" w:cs="Times New Roman"/>
          <w:sz w:val="24"/>
          <w:szCs w:val="24"/>
          <w:lang w:eastAsia="en-IN"/>
        </w:rPr>
        <w:t>equipments</w:t>
      </w:r>
      <w:proofErr w:type="spellEnd"/>
      <w:r w:rsidRPr="00DD2B72">
        <w:rPr>
          <w:rFonts w:ascii="Times New Roman" w:eastAsia="Calibri" w:hAnsi="Times New Roman" w:cs="Times New Roman"/>
          <w:sz w:val="24"/>
          <w:szCs w:val="24"/>
          <w:lang w:eastAsia="en-IN"/>
        </w:rPr>
        <w:t xml:space="preserve"> for boat and passengers </w:t>
      </w:r>
    </w:p>
    <w:p w:rsidR="00DD2B72" w:rsidRDefault="00DD2B72" w:rsidP="00DD2B72">
      <w:pPr>
        <w:spacing w:after="0" w:line="240" w:lineRule="auto"/>
        <w:ind w:left="780" w:right="144"/>
        <w:jc w:val="both"/>
        <w:rPr>
          <w:rFonts w:ascii="Times New Roman" w:eastAsia="Calibri" w:hAnsi="Times New Roman" w:cs="Times New Roman"/>
          <w:sz w:val="24"/>
          <w:szCs w:val="24"/>
          <w:lang w:eastAsia="en-IN"/>
        </w:rPr>
      </w:pPr>
      <w:r w:rsidRPr="00DD2B72">
        <w:rPr>
          <w:rFonts w:ascii="Times New Roman" w:eastAsia="Calibri" w:hAnsi="Times New Roman" w:cs="Times New Roman"/>
          <w:sz w:val="24"/>
          <w:szCs w:val="24"/>
          <w:lang w:eastAsia="en-IN"/>
        </w:rPr>
        <w:t xml:space="preserve">An amount of   </w:t>
      </w:r>
      <w:r w:rsidRPr="00DD2B72">
        <w:rPr>
          <w:rFonts w:ascii="Tahoma" w:eastAsia="Times New Roman" w:hAnsi="Tahoma" w:cs="Tahoma"/>
          <w:sz w:val="24"/>
          <w:szCs w:val="24"/>
          <w:lang w:eastAsia="en-IN"/>
        </w:rPr>
        <w:t>₹</w:t>
      </w:r>
      <w:r w:rsidRPr="00DD2B72">
        <w:rPr>
          <w:rFonts w:ascii="Times New Roman" w:eastAsia="Times New Roman" w:hAnsi="Times New Roman" w:cs="Times New Roman"/>
          <w:sz w:val="24"/>
          <w:szCs w:val="24"/>
          <w:lang w:eastAsia="en-IN"/>
        </w:rPr>
        <w:t>180.00</w:t>
      </w:r>
      <w:r w:rsidRPr="00DD2B72">
        <w:rPr>
          <w:rFonts w:ascii="Times New Roman" w:eastAsia="Calibri" w:hAnsi="Times New Roman" w:cs="Times New Roman"/>
          <w:sz w:val="24"/>
          <w:szCs w:val="24"/>
          <w:lang w:eastAsia="en-IN"/>
        </w:rPr>
        <w:t xml:space="preserve"> lakh is provided for the scheme in the Budget 2021-22.</w:t>
      </w:r>
    </w:p>
    <w:p w:rsidR="00DD2B72" w:rsidRPr="00DD2B72" w:rsidRDefault="00DD2B72" w:rsidP="00DD2B72">
      <w:pPr>
        <w:spacing w:after="0" w:line="240" w:lineRule="auto"/>
        <w:ind w:right="144"/>
        <w:jc w:val="both"/>
        <w:rPr>
          <w:rFonts w:ascii="Times New Roman" w:eastAsiaTheme="minorEastAsia" w:hAnsi="Times New Roman" w:cs="Times New Roman"/>
          <w:b/>
          <w:sz w:val="24"/>
          <w:szCs w:val="24"/>
          <w:lang w:eastAsia="en-IN"/>
        </w:rPr>
      </w:pPr>
      <w:r w:rsidRPr="00DD2B72">
        <w:rPr>
          <w:rFonts w:ascii="Times New Roman" w:eastAsiaTheme="minorEastAsia" w:hAnsi="Times New Roman" w:cs="Times New Roman"/>
          <w:b/>
          <w:sz w:val="24"/>
          <w:szCs w:val="24"/>
          <w:lang w:eastAsia="en-IN"/>
        </w:rPr>
        <w:t xml:space="preserve">2.  Acquisition of fleet &amp; Augmentation of Ferry Services </w:t>
      </w:r>
    </w:p>
    <w:p w:rsidR="00DD2B72" w:rsidRPr="00DD2B72" w:rsidRDefault="00DD2B72" w:rsidP="00DD2B72">
      <w:pPr>
        <w:spacing w:after="0" w:line="240" w:lineRule="auto"/>
        <w:ind w:right="144"/>
        <w:jc w:val="right"/>
        <w:rPr>
          <w:rFonts w:ascii="Times New Roman" w:eastAsiaTheme="minorEastAsia" w:hAnsi="Times New Roman" w:cs="Times New Roman"/>
          <w:b/>
          <w:sz w:val="24"/>
          <w:szCs w:val="24"/>
          <w:lang w:eastAsia="en-IN"/>
        </w:rPr>
      </w:pPr>
      <w:r w:rsidRPr="00DD2B72">
        <w:rPr>
          <w:rFonts w:ascii="Times New Roman" w:eastAsiaTheme="minorEastAsia" w:hAnsi="Times New Roman" w:cs="Times New Roman"/>
          <w:b/>
          <w:sz w:val="24"/>
          <w:szCs w:val="24"/>
          <w:lang w:eastAsia="en-IN"/>
        </w:rPr>
        <w:t xml:space="preserve">(Outlay: </w:t>
      </w:r>
      <w:r w:rsidRPr="00DD2B72">
        <w:rPr>
          <w:rFonts w:ascii="Tahoma" w:eastAsia="Times New Roman" w:hAnsi="Tahoma" w:cs="Tahoma"/>
          <w:sz w:val="24"/>
          <w:szCs w:val="24"/>
          <w:lang w:eastAsia="en-IN"/>
        </w:rPr>
        <w:t>₹</w:t>
      </w:r>
      <w:r w:rsidRPr="00DD2B72">
        <w:rPr>
          <w:rFonts w:ascii="Times New Roman" w:eastAsia="Times New Roman" w:hAnsi="Times New Roman" w:cs="Times New Roman"/>
          <w:sz w:val="24"/>
          <w:szCs w:val="24"/>
          <w:lang w:eastAsia="en-IN"/>
        </w:rPr>
        <w:t xml:space="preserve"> </w:t>
      </w:r>
      <w:r w:rsidRPr="00DD2B72">
        <w:rPr>
          <w:rFonts w:ascii="Times New Roman" w:eastAsia="Times New Roman" w:hAnsi="Times New Roman" w:cs="Times New Roman"/>
          <w:b/>
          <w:bCs/>
          <w:sz w:val="24"/>
          <w:szCs w:val="24"/>
          <w:lang w:eastAsia="en-IN"/>
        </w:rPr>
        <w:t xml:space="preserve">2200.00 </w:t>
      </w:r>
      <w:r w:rsidRPr="00DD2B72">
        <w:rPr>
          <w:rFonts w:ascii="Times New Roman" w:eastAsiaTheme="minorEastAsia" w:hAnsi="Times New Roman" w:cs="Times New Roman"/>
          <w:b/>
          <w:sz w:val="24"/>
          <w:szCs w:val="24"/>
          <w:lang w:eastAsia="en-IN"/>
        </w:rPr>
        <w:t xml:space="preserve">lakh) </w:t>
      </w:r>
    </w:p>
    <w:p w:rsidR="00DD2B72" w:rsidRPr="00DD2B72" w:rsidRDefault="00DD2B72" w:rsidP="003F2B0B">
      <w:pPr>
        <w:spacing w:after="0"/>
        <w:ind w:right="144" w:firstLine="720"/>
        <w:jc w:val="both"/>
        <w:rPr>
          <w:rFonts w:ascii="Times New Roman" w:eastAsia="Calibri" w:hAnsi="Times New Roman" w:cs="Times New Roman"/>
          <w:sz w:val="24"/>
          <w:szCs w:val="24"/>
          <w:lang w:eastAsia="en-IN"/>
        </w:rPr>
      </w:pPr>
      <w:r w:rsidRPr="00DD2B72">
        <w:rPr>
          <w:rFonts w:ascii="Times New Roman" w:eastAsia="Calibri" w:hAnsi="Times New Roman" w:cs="Times New Roman"/>
          <w:sz w:val="24"/>
          <w:szCs w:val="24"/>
          <w:lang w:eastAsia="en-IN"/>
        </w:rPr>
        <w:t xml:space="preserve">The scheme envisages procurement of new vessels to match updated safety standards and fuel efficiency in water transport. The provision is for procuring two Solar boat, one electric Ro-Ro, five air filled dinghy boat and five new 30 </w:t>
      </w:r>
      <w:proofErr w:type="spellStart"/>
      <w:r w:rsidRPr="00DD2B72">
        <w:rPr>
          <w:rFonts w:ascii="Times New Roman" w:eastAsia="Calibri" w:hAnsi="Times New Roman" w:cs="Times New Roman"/>
          <w:sz w:val="24"/>
          <w:szCs w:val="24"/>
          <w:lang w:eastAsia="en-IN"/>
        </w:rPr>
        <w:t>Pax</w:t>
      </w:r>
      <w:proofErr w:type="spellEnd"/>
      <w:r w:rsidRPr="00DD2B72">
        <w:rPr>
          <w:rFonts w:ascii="Times New Roman" w:eastAsia="Calibri" w:hAnsi="Times New Roman" w:cs="Times New Roman"/>
          <w:sz w:val="24"/>
          <w:szCs w:val="24"/>
          <w:lang w:eastAsia="en-IN"/>
        </w:rPr>
        <w:t xml:space="preserve"> high-speed boat and one barge for freight transport as a first venture, the amount also includes provision for conducting feasibility study of ferry service in </w:t>
      </w:r>
      <w:proofErr w:type="spellStart"/>
      <w:r w:rsidRPr="00DD2B72">
        <w:rPr>
          <w:rFonts w:ascii="Times New Roman" w:eastAsia="Calibri" w:hAnsi="Times New Roman" w:cs="Times New Roman"/>
          <w:sz w:val="24"/>
          <w:szCs w:val="24"/>
          <w:lang w:eastAsia="en-IN"/>
        </w:rPr>
        <w:t>Beypore</w:t>
      </w:r>
      <w:proofErr w:type="spellEnd"/>
      <w:r w:rsidRPr="00DD2B72">
        <w:rPr>
          <w:rFonts w:ascii="Times New Roman" w:eastAsia="Calibri" w:hAnsi="Times New Roman" w:cs="Times New Roman"/>
          <w:sz w:val="24"/>
          <w:szCs w:val="24"/>
          <w:lang w:eastAsia="en-IN"/>
        </w:rPr>
        <w:t xml:space="preserve"> - </w:t>
      </w:r>
      <w:proofErr w:type="spellStart"/>
      <w:r w:rsidRPr="00DD2B72">
        <w:rPr>
          <w:rFonts w:ascii="Times New Roman" w:eastAsia="Calibri" w:hAnsi="Times New Roman" w:cs="Times New Roman"/>
          <w:sz w:val="24"/>
          <w:szCs w:val="24"/>
          <w:lang w:eastAsia="en-IN"/>
        </w:rPr>
        <w:t>Chaliyam</w:t>
      </w:r>
      <w:proofErr w:type="spellEnd"/>
      <w:r w:rsidRPr="00DD2B72">
        <w:rPr>
          <w:rFonts w:ascii="Times New Roman" w:eastAsia="Calibri" w:hAnsi="Times New Roman" w:cs="Times New Roman"/>
          <w:sz w:val="24"/>
          <w:szCs w:val="24"/>
          <w:lang w:eastAsia="en-IN"/>
        </w:rPr>
        <w:t xml:space="preserve"> route, electric boat services in Alappuzha region and to meet spill over payments. </w:t>
      </w:r>
    </w:p>
    <w:p w:rsidR="00DD2B72" w:rsidRPr="00DD2B72" w:rsidRDefault="00DD2B72" w:rsidP="00DD2B72">
      <w:pPr>
        <w:spacing w:after="0" w:line="240" w:lineRule="auto"/>
        <w:ind w:left="780" w:right="144"/>
        <w:jc w:val="both"/>
        <w:rPr>
          <w:rFonts w:ascii="Times New Roman" w:eastAsia="Calibri" w:hAnsi="Times New Roman" w:cs="Times New Roman"/>
          <w:sz w:val="24"/>
          <w:szCs w:val="24"/>
          <w:lang w:eastAsia="en-IN"/>
        </w:rPr>
      </w:pPr>
      <w:r w:rsidRPr="00DD2B72">
        <w:rPr>
          <w:rFonts w:ascii="Times New Roman" w:eastAsia="Calibri" w:hAnsi="Times New Roman" w:cs="Times New Roman"/>
          <w:sz w:val="24"/>
          <w:szCs w:val="24"/>
          <w:lang w:eastAsia="en-IN"/>
        </w:rPr>
        <w:t xml:space="preserve">An amount of </w:t>
      </w:r>
      <w:r w:rsidRPr="00DD2B72">
        <w:rPr>
          <w:rFonts w:ascii="Tahoma" w:eastAsia="Times New Roman" w:hAnsi="Tahoma" w:cs="Tahoma"/>
          <w:sz w:val="24"/>
          <w:szCs w:val="24"/>
          <w:lang w:eastAsia="en-IN"/>
        </w:rPr>
        <w:t>₹</w:t>
      </w:r>
      <w:r w:rsidRPr="00DD2B72">
        <w:rPr>
          <w:rFonts w:ascii="Times New Roman" w:eastAsia="Times New Roman" w:hAnsi="Times New Roman" w:cs="Times New Roman"/>
          <w:sz w:val="24"/>
          <w:szCs w:val="24"/>
          <w:lang w:eastAsia="en-IN"/>
        </w:rPr>
        <w:t>2200.00</w:t>
      </w:r>
      <w:r w:rsidRPr="00DD2B72">
        <w:rPr>
          <w:rFonts w:ascii="Times New Roman" w:eastAsia="Calibri" w:hAnsi="Times New Roman" w:cs="Times New Roman"/>
          <w:sz w:val="24"/>
          <w:szCs w:val="24"/>
          <w:lang w:eastAsia="en-IN"/>
        </w:rPr>
        <w:t xml:space="preserve"> lakh is provided for the scheme in the Budget 2021-22.</w:t>
      </w:r>
    </w:p>
    <w:p w:rsidR="00DD2B72" w:rsidRPr="00DD2B72" w:rsidRDefault="00DD2B72" w:rsidP="00DD2B72">
      <w:pPr>
        <w:spacing w:after="0" w:line="240" w:lineRule="auto"/>
        <w:ind w:right="144"/>
        <w:jc w:val="both"/>
        <w:rPr>
          <w:rFonts w:ascii="Times New Roman" w:eastAsiaTheme="minorEastAsia" w:hAnsi="Times New Roman" w:cs="Times New Roman"/>
          <w:b/>
          <w:sz w:val="24"/>
          <w:szCs w:val="24"/>
          <w:lang w:eastAsia="en-IN"/>
        </w:rPr>
      </w:pPr>
      <w:r w:rsidRPr="00DD2B72">
        <w:rPr>
          <w:rFonts w:ascii="Times New Roman" w:eastAsiaTheme="minorEastAsia" w:hAnsi="Times New Roman" w:cs="Times New Roman"/>
          <w:b/>
          <w:sz w:val="24"/>
          <w:szCs w:val="24"/>
          <w:lang w:eastAsia="en-IN"/>
        </w:rPr>
        <w:t xml:space="preserve">3. Workshop Facilities </w:t>
      </w:r>
    </w:p>
    <w:p w:rsidR="00DD2B72" w:rsidRPr="00DD2B72" w:rsidRDefault="00DD2B72" w:rsidP="00DD2B72">
      <w:pPr>
        <w:spacing w:after="0" w:line="240" w:lineRule="auto"/>
        <w:ind w:left="450" w:right="144"/>
        <w:jc w:val="right"/>
        <w:rPr>
          <w:rFonts w:ascii="Times New Roman" w:eastAsiaTheme="minorEastAsia" w:hAnsi="Times New Roman" w:cs="Times New Roman"/>
          <w:sz w:val="24"/>
          <w:szCs w:val="24"/>
          <w:lang w:eastAsia="en-IN"/>
        </w:rPr>
      </w:pPr>
      <w:r w:rsidRPr="00DD2B72">
        <w:rPr>
          <w:rFonts w:ascii="Times New Roman" w:eastAsiaTheme="minorEastAsia" w:hAnsi="Times New Roman" w:cs="Times New Roman"/>
          <w:b/>
          <w:sz w:val="24"/>
          <w:szCs w:val="24"/>
          <w:lang w:eastAsia="en-IN"/>
        </w:rPr>
        <w:t xml:space="preserve">(Outlay: </w:t>
      </w:r>
      <w:r w:rsidRPr="00DD2B72">
        <w:rPr>
          <w:rFonts w:ascii="Tahoma" w:eastAsia="Times New Roman" w:hAnsi="Tahoma" w:cs="Tahoma"/>
          <w:sz w:val="24"/>
          <w:szCs w:val="24"/>
          <w:lang w:eastAsia="en-IN"/>
        </w:rPr>
        <w:t>₹</w:t>
      </w:r>
      <w:r w:rsidRPr="00DD2B72">
        <w:rPr>
          <w:rFonts w:ascii="Times New Roman" w:eastAsia="Times New Roman" w:hAnsi="Times New Roman" w:cs="Times New Roman"/>
          <w:b/>
          <w:bCs/>
          <w:sz w:val="24"/>
          <w:szCs w:val="24"/>
          <w:lang w:eastAsia="en-IN"/>
        </w:rPr>
        <w:t>165.00</w:t>
      </w:r>
      <w:r w:rsidRPr="00DD2B72">
        <w:rPr>
          <w:rFonts w:ascii="Times New Roman" w:eastAsiaTheme="minorEastAsia" w:hAnsi="Times New Roman" w:cs="Times New Roman"/>
          <w:b/>
          <w:sz w:val="24"/>
          <w:szCs w:val="24"/>
          <w:lang w:eastAsia="en-IN"/>
        </w:rPr>
        <w:t xml:space="preserve"> lakh)</w:t>
      </w:r>
    </w:p>
    <w:p w:rsidR="00DD2B72" w:rsidRPr="00DD2B72" w:rsidRDefault="00DD2B72" w:rsidP="003F2B0B">
      <w:pPr>
        <w:spacing w:after="0"/>
        <w:ind w:right="144" w:firstLine="720"/>
        <w:jc w:val="both"/>
        <w:rPr>
          <w:rFonts w:ascii="Times New Roman" w:eastAsiaTheme="minorEastAsia" w:hAnsi="Times New Roman" w:cs="Times New Roman"/>
          <w:sz w:val="24"/>
          <w:szCs w:val="24"/>
          <w:lang w:eastAsia="en-IN"/>
        </w:rPr>
      </w:pPr>
      <w:r w:rsidRPr="00DD2B72">
        <w:rPr>
          <w:rFonts w:ascii="Times New Roman" w:eastAsia="Calibri" w:hAnsi="Times New Roman" w:cs="Times New Roman"/>
          <w:sz w:val="24"/>
          <w:szCs w:val="24"/>
          <w:lang w:eastAsia="en-IN"/>
        </w:rPr>
        <w:t xml:space="preserve">The scheme is for the modification/renovation of three existing dock yards and slipways at </w:t>
      </w:r>
      <w:proofErr w:type="spellStart"/>
      <w:r w:rsidRPr="00DD2B72">
        <w:rPr>
          <w:rFonts w:ascii="Times New Roman" w:eastAsia="Calibri" w:hAnsi="Times New Roman" w:cs="Times New Roman"/>
          <w:sz w:val="24"/>
          <w:szCs w:val="24"/>
          <w:lang w:eastAsia="en-IN"/>
        </w:rPr>
        <w:t>Thevara</w:t>
      </w:r>
      <w:proofErr w:type="spellEnd"/>
      <w:r w:rsidRPr="00DD2B72">
        <w:rPr>
          <w:rFonts w:ascii="Times New Roman" w:eastAsia="Calibri" w:hAnsi="Times New Roman" w:cs="Times New Roman"/>
          <w:sz w:val="24"/>
          <w:szCs w:val="24"/>
          <w:lang w:eastAsia="en-IN"/>
        </w:rPr>
        <w:t xml:space="preserve">, </w:t>
      </w:r>
      <w:proofErr w:type="spellStart"/>
      <w:r w:rsidRPr="00DD2B72">
        <w:rPr>
          <w:rFonts w:ascii="Times New Roman" w:eastAsia="Calibri" w:hAnsi="Times New Roman" w:cs="Times New Roman"/>
          <w:sz w:val="24"/>
          <w:szCs w:val="24"/>
          <w:lang w:eastAsia="en-IN"/>
        </w:rPr>
        <w:t>Ayiti</w:t>
      </w:r>
      <w:proofErr w:type="spellEnd"/>
      <w:r w:rsidRPr="00DD2B72">
        <w:rPr>
          <w:rFonts w:ascii="Times New Roman" w:eastAsia="Calibri" w:hAnsi="Times New Roman" w:cs="Times New Roman"/>
          <w:sz w:val="24"/>
          <w:szCs w:val="24"/>
          <w:lang w:eastAsia="en-IN"/>
        </w:rPr>
        <w:t xml:space="preserve"> and Alappuzha, improvement of Workshop facilities, and to meet the spill over payments</w:t>
      </w:r>
      <w:r w:rsidRPr="00DD2B72">
        <w:rPr>
          <w:rFonts w:ascii="Times New Roman" w:eastAsiaTheme="minorEastAsia" w:hAnsi="Times New Roman" w:cs="Times New Roman"/>
          <w:sz w:val="24"/>
          <w:szCs w:val="24"/>
          <w:lang w:eastAsia="en-IN"/>
        </w:rPr>
        <w:t xml:space="preserve">.  </w:t>
      </w:r>
    </w:p>
    <w:p w:rsidR="00DD2B72" w:rsidRPr="00DD2B72" w:rsidRDefault="00DD2B72" w:rsidP="00DD2B72">
      <w:pPr>
        <w:spacing w:after="0" w:line="240" w:lineRule="auto"/>
        <w:ind w:left="90" w:right="144" w:firstLine="630"/>
        <w:jc w:val="both"/>
        <w:rPr>
          <w:rFonts w:ascii="Times New Roman" w:eastAsia="Calibri" w:hAnsi="Times New Roman" w:cs="Times New Roman"/>
          <w:sz w:val="24"/>
          <w:szCs w:val="24"/>
          <w:lang w:eastAsia="en-IN"/>
        </w:rPr>
      </w:pPr>
      <w:r w:rsidRPr="00DD2B72">
        <w:rPr>
          <w:rFonts w:ascii="Times New Roman" w:eastAsia="Calibri" w:hAnsi="Times New Roman" w:cs="Times New Roman"/>
          <w:sz w:val="24"/>
          <w:szCs w:val="24"/>
          <w:lang w:eastAsia="en-IN"/>
        </w:rPr>
        <w:t xml:space="preserve">An amount of </w:t>
      </w:r>
      <w:r w:rsidRPr="00DD2B72">
        <w:rPr>
          <w:rFonts w:ascii="Tahoma" w:eastAsia="Times New Roman" w:hAnsi="Tahoma" w:cs="Tahoma"/>
          <w:sz w:val="24"/>
          <w:szCs w:val="24"/>
          <w:lang w:eastAsia="en-IN"/>
        </w:rPr>
        <w:t>₹</w:t>
      </w:r>
      <w:r w:rsidRPr="00DD2B72">
        <w:rPr>
          <w:rFonts w:ascii="Times New Roman" w:eastAsia="Times New Roman" w:hAnsi="Times New Roman" w:cs="Times New Roman"/>
          <w:sz w:val="24"/>
          <w:szCs w:val="24"/>
          <w:lang w:eastAsia="en-IN"/>
        </w:rPr>
        <w:t xml:space="preserve">165.00 </w:t>
      </w:r>
      <w:r w:rsidRPr="00DD2B72">
        <w:rPr>
          <w:rFonts w:ascii="Times New Roman" w:eastAsia="Calibri" w:hAnsi="Times New Roman" w:cs="Times New Roman"/>
          <w:sz w:val="24"/>
          <w:szCs w:val="24"/>
          <w:lang w:eastAsia="en-IN"/>
        </w:rPr>
        <w:t xml:space="preserve">lakh is provided for the scheme in the Budget </w:t>
      </w:r>
      <w:r w:rsidR="007372CA">
        <w:rPr>
          <w:rFonts w:ascii="Times New Roman" w:eastAsia="Calibri" w:hAnsi="Times New Roman" w:cs="Times New Roman"/>
          <w:sz w:val="24"/>
          <w:szCs w:val="24"/>
          <w:lang w:eastAsia="en-IN"/>
        </w:rPr>
        <w:t>2021-22</w:t>
      </w:r>
      <w:r w:rsidRPr="00DD2B72">
        <w:rPr>
          <w:rFonts w:ascii="Times New Roman" w:eastAsia="Calibri" w:hAnsi="Times New Roman" w:cs="Times New Roman"/>
          <w:sz w:val="24"/>
          <w:szCs w:val="24"/>
          <w:lang w:eastAsia="en-IN"/>
        </w:rPr>
        <w:t>.</w:t>
      </w:r>
    </w:p>
    <w:p w:rsidR="00DD2B72" w:rsidRPr="00DD2B72" w:rsidRDefault="00DD2B72" w:rsidP="00DD2B72">
      <w:pPr>
        <w:spacing w:after="0" w:line="240" w:lineRule="auto"/>
        <w:ind w:right="144"/>
        <w:jc w:val="both"/>
        <w:rPr>
          <w:rFonts w:ascii="Times New Roman" w:eastAsiaTheme="minorEastAsia" w:hAnsi="Times New Roman" w:cs="Times New Roman"/>
          <w:b/>
          <w:sz w:val="24"/>
          <w:szCs w:val="24"/>
          <w:lang w:eastAsia="en-IN"/>
        </w:rPr>
      </w:pPr>
      <w:r w:rsidRPr="00DD2B72">
        <w:rPr>
          <w:rFonts w:ascii="Times New Roman" w:eastAsiaTheme="minorEastAsia" w:hAnsi="Times New Roman" w:cs="Times New Roman"/>
          <w:b/>
          <w:sz w:val="24"/>
          <w:szCs w:val="24"/>
          <w:lang w:eastAsia="en-IN"/>
        </w:rPr>
        <w:t>4. Purchase of new Engine and Reconstruction of Old Boats</w:t>
      </w:r>
    </w:p>
    <w:p w:rsidR="00DD2B72" w:rsidRPr="00DD2B72" w:rsidRDefault="00DD2B72" w:rsidP="00DD2B72">
      <w:pPr>
        <w:spacing w:after="0" w:line="240" w:lineRule="auto"/>
        <w:ind w:left="450" w:right="144"/>
        <w:jc w:val="right"/>
        <w:rPr>
          <w:rFonts w:ascii="Times New Roman" w:eastAsiaTheme="minorEastAsia" w:hAnsi="Times New Roman" w:cs="Times New Roman"/>
          <w:i/>
          <w:iCs/>
          <w:sz w:val="24"/>
          <w:szCs w:val="24"/>
          <w:lang w:eastAsia="en-IN"/>
        </w:rPr>
      </w:pPr>
      <w:r w:rsidRPr="00DD2B72">
        <w:rPr>
          <w:rFonts w:ascii="Times New Roman" w:eastAsiaTheme="minorEastAsia" w:hAnsi="Times New Roman" w:cs="Times New Roman"/>
          <w:b/>
          <w:sz w:val="24"/>
          <w:szCs w:val="24"/>
          <w:lang w:eastAsia="en-IN"/>
        </w:rPr>
        <w:t xml:space="preserve">(Outlay: </w:t>
      </w:r>
      <w:r w:rsidRPr="00DD2B72">
        <w:rPr>
          <w:rFonts w:ascii="Tahoma" w:eastAsia="Times New Roman" w:hAnsi="Tahoma" w:cs="Tahoma"/>
          <w:sz w:val="24"/>
          <w:szCs w:val="24"/>
          <w:lang w:eastAsia="en-IN"/>
        </w:rPr>
        <w:t>₹</w:t>
      </w:r>
      <w:r w:rsidRPr="00DD2B72">
        <w:rPr>
          <w:rFonts w:ascii="Times New Roman" w:eastAsia="Times New Roman" w:hAnsi="Times New Roman" w:cs="Times New Roman"/>
          <w:b/>
          <w:bCs/>
          <w:sz w:val="24"/>
          <w:szCs w:val="24"/>
          <w:lang w:eastAsia="en-IN"/>
        </w:rPr>
        <w:t>216.00</w:t>
      </w:r>
      <w:r w:rsidRPr="00DD2B72">
        <w:rPr>
          <w:rFonts w:ascii="Times New Roman" w:eastAsiaTheme="minorEastAsia" w:hAnsi="Times New Roman" w:cs="Times New Roman"/>
          <w:b/>
          <w:sz w:val="24"/>
          <w:szCs w:val="24"/>
          <w:lang w:eastAsia="en-IN"/>
        </w:rPr>
        <w:t xml:space="preserve"> lakh)</w:t>
      </w:r>
    </w:p>
    <w:p w:rsidR="00DD2B72" w:rsidRPr="00DD2B72" w:rsidRDefault="00DD2B72" w:rsidP="00DD2B72">
      <w:pPr>
        <w:spacing w:after="0"/>
        <w:ind w:right="144" w:firstLine="720"/>
        <w:jc w:val="both"/>
        <w:rPr>
          <w:rFonts w:ascii="Times New Roman" w:eastAsia="Calibri" w:hAnsi="Times New Roman" w:cs="Times New Roman"/>
          <w:sz w:val="24"/>
          <w:szCs w:val="24"/>
          <w:lang w:eastAsia="en-IN"/>
        </w:rPr>
      </w:pPr>
      <w:r w:rsidRPr="00DD2B72">
        <w:rPr>
          <w:rFonts w:ascii="Times New Roman" w:eastAsia="Calibri" w:hAnsi="Times New Roman" w:cs="Times New Roman"/>
          <w:sz w:val="24"/>
          <w:szCs w:val="24"/>
          <w:lang w:eastAsia="en-IN"/>
        </w:rPr>
        <w:t>The scheme intends purchase of Timber, Marine Engines, Steering Gear Boxes machinery, technical components and tools and plants required for converting/modifying department wooden, steel and FRP vessels to CNG/LNG, electrical fuel mode. During the 13</w:t>
      </w:r>
      <w:r w:rsidRPr="00DD2B72">
        <w:rPr>
          <w:rFonts w:ascii="Times New Roman" w:eastAsia="Calibri" w:hAnsi="Times New Roman" w:cs="Times New Roman"/>
          <w:sz w:val="24"/>
          <w:szCs w:val="24"/>
          <w:vertAlign w:val="superscript"/>
          <w:lang w:eastAsia="en-IN"/>
        </w:rPr>
        <w:t>th</w:t>
      </w:r>
      <w:r w:rsidRPr="00DD2B72">
        <w:rPr>
          <w:rFonts w:ascii="Times New Roman" w:eastAsia="Calibri" w:hAnsi="Times New Roman" w:cs="Times New Roman"/>
          <w:sz w:val="24"/>
          <w:szCs w:val="24"/>
          <w:lang w:eastAsia="en-IN"/>
        </w:rPr>
        <w:t xml:space="preserve"> Plan, it is proposed to convert all the existing diesel fuel powered vessels into CNG/LNG/Electrical mode in a phased manner. In order to execute major renovation works of 10 wooden boats per year, 30 M</w:t>
      </w:r>
      <w:r w:rsidRPr="00DD2B72">
        <w:rPr>
          <w:rFonts w:ascii="Times New Roman" w:eastAsia="Calibri" w:hAnsi="Times New Roman" w:cs="Times New Roman"/>
          <w:sz w:val="24"/>
          <w:szCs w:val="24"/>
          <w:vertAlign w:val="superscript"/>
          <w:lang w:eastAsia="en-IN"/>
        </w:rPr>
        <w:t xml:space="preserve">3 </w:t>
      </w:r>
      <w:r w:rsidRPr="00DD2B72">
        <w:rPr>
          <w:rFonts w:ascii="Times New Roman" w:eastAsia="Calibri" w:hAnsi="Times New Roman" w:cs="Times New Roman"/>
          <w:sz w:val="24"/>
          <w:szCs w:val="24"/>
          <w:lang w:eastAsia="en-IN"/>
        </w:rPr>
        <w:t xml:space="preserve">of timber is proposed to be procured. The provision also includes purchase of 3 No’s engines, 6 No’s gear boxes and spares, 3 No’s Hydraulic power steering for the Department vessels, 5 welding machines, 2 shearing machines, 3 painting machines and for spill over payments. </w:t>
      </w:r>
    </w:p>
    <w:p w:rsidR="00DD2B72" w:rsidRDefault="00DD2B72" w:rsidP="00DD2B72">
      <w:pPr>
        <w:spacing w:after="0"/>
        <w:ind w:right="144" w:firstLine="720"/>
        <w:jc w:val="both"/>
        <w:rPr>
          <w:rFonts w:ascii="Times New Roman" w:eastAsia="Calibri" w:hAnsi="Times New Roman" w:cs="Times New Roman"/>
          <w:sz w:val="24"/>
          <w:szCs w:val="24"/>
          <w:lang w:eastAsia="en-IN"/>
        </w:rPr>
      </w:pPr>
      <w:r w:rsidRPr="00DD2B72">
        <w:rPr>
          <w:rFonts w:ascii="Times New Roman" w:eastAsia="Calibri" w:hAnsi="Times New Roman" w:cs="Times New Roman"/>
          <w:sz w:val="24"/>
          <w:szCs w:val="24"/>
          <w:lang w:eastAsia="en-IN"/>
        </w:rPr>
        <w:t xml:space="preserve">An amount of </w:t>
      </w:r>
      <w:r w:rsidRPr="00DD2B72">
        <w:rPr>
          <w:rFonts w:ascii="Tahoma" w:eastAsia="Times New Roman" w:hAnsi="Tahoma" w:cs="Tahoma"/>
          <w:sz w:val="24"/>
          <w:szCs w:val="24"/>
          <w:lang w:eastAsia="en-IN"/>
        </w:rPr>
        <w:t>₹</w:t>
      </w:r>
      <w:r w:rsidRPr="00DD2B72">
        <w:rPr>
          <w:rFonts w:ascii="Times New Roman" w:eastAsia="Times New Roman" w:hAnsi="Times New Roman" w:cs="Times New Roman"/>
          <w:sz w:val="24"/>
          <w:szCs w:val="24"/>
          <w:lang w:eastAsia="en-IN"/>
        </w:rPr>
        <w:t xml:space="preserve">216.00 </w:t>
      </w:r>
      <w:r w:rsidRPr="00DD2B72">
        <w:rPr>
          <w:rFonts w:ascii="Times New Roman" w:eastAsia="Calibri" w:hAnsi="Times New Roman" w:cs="Times New Roman"/>
          <w:sz w:val="24"/>
          <w:szCs w:val="24"/>
          <w:lang w:eastAsia="en-IN"/>
        </w:rPr>
        <w:t>lakh is provided for the scheme in the Budget 2021-22.</w:t>
      </w:r>
    </w:p>
    <w:p w:rsidR="00390C24" w:rsidRDefault="00390C24" w:rsidP="00DD2B72">
      <w:pPr>
        <w:spacing w:after="0"/>
        <w:ind w:right="144" w:firstLine="720"/>
        <w:jc w:val="both"/>
        <w:rPr>
          <w:rFonts w:ascii="Times New Roman" w:eastAsia="Calibri" w:hAnsi="Times New Roman" w:cs="Times New Roman"/>
          <w:sz w:val="24"/>
          <w:szCs w:val="24"/>
          <w:lang w:eastAsia="en-IN"/>
        </w:rPr>
      </w:pPr>
    </w:p>
    <w:p w:rsidR="00390C24" w:rsidRPr="00DD2B72" w:rsidRDefault="00390C24" w:rsidP="00DD2B72">
      <w:pPr>
        <w:spacing w:after="0"/>
        <w:ind w:right="144" w:firstLine="720"/>
        <w:jc w:val="both"/>
        <w:rPr>
          <w:rFonts w:ascii="Times New Roman" w:eastAsia="Calibri" w:hAnsi="Times New Roman" w:cs="Times New Roman"/>
          <w:sz w:val="24"/>
          <w:szCs w:val="24"/>
          <w:lang w:eastAsia="en-IN"/>
        </w:rPr>
      </w:pPr>
    </w:p>
    <w:p w:rsidR="00DD2B72" w:rsidRPr="00DD2B72" w:rsidRDefault="00DD2B72" w:rsidP="003F2B0B">
      <w:pPr>
        <w:shd w:val="clear" w:color="auto" w:fill="FFFFFF"/>
        <w:spacing w:after="0"/>
        <w:outlineLvl w:val="3"/>
        <w:rPr>
          <w:rFonts w:ascii="Times New Roman" w:eastAsia="Times New Roman" w:hAnsi="Times New Roman" w:cs="Times New Roman"/>
          <w:b/>
          <w:bCs/>
          <w:sz w:val="24"/>
          <w:szCs w:val="24"/>
          <w:lang w:eastAsia="en-IN"/>
        </w:rPr>
      </w:pPr>
      <w:r w:rsidRPr="00DD2B72">
        <w:rPr>
          <w:rFonts w:ascii="Times New Roman" w:eastAsia="Times New Roman" w:hAnsi="Times New Roman" w:cs="Times New Roman"/>
          <w:b/>
          <w:bCs/>
          <w:sz w:val="24"/>
          <w:szCs w:val="24"/>
          <w:lang w:eastAsia="en-IN"/>
        </w:rPr>
        <w:lastRenderedPageBreak/>
        <w:t>7.4.2</w:t>
      </w:r>
      <w:r w:rsidRPr="00DD2B72">
        <w:rPr>
          <w:rFonts w:ascii="Times New Roman" w:eastAsia="Times New Roman" w:hAnsi="Times New Roman" w:cs="Times New Roman"/>
          <w:sz w:val="24"/>
          <w:szCs w:val="24"/>
          <w:lang w:eastAsia="en-IN"/>
        </w:rPr>
        <w:t xml:space="preserve"> </w:t>
      </w:r>
      <w:r w:rsidRPr="00DD2B72">
        <w:rPr>
          <w:rFonts w:ascii="Times New Roman" w:eastAsia="Times New Roman" w:hAnsi="Times New Roman" w:cs="Times New Roman"/>
          <w:b/>
          <w:bCs/>
          <w:sz w:val="24"/>
          <w:szCs w:val="24"/>
          <w:lang w:eastAsia="en-IN"/>
        </w:rPr>
        <w:t>KSINC-(Kerala Shipping and Inland Navigation Corporation)</w:t>
      </w:r>
    </w:p>
    <w:p w:rsidR="00DD2B72" w:rsidRPr="00DD2B72" w:rsidRDefault="00DD2B72" w:rsidP="003F2B0B">
      <w:pPr>
        <w:autoSpaceDE w:val="0"/>
        <w:autoSpaceDN w:val="0"/>
        <w:adjustRightInd w:val="0"/>
        <w:spacing w:after="0"/>
        <w:rPr>
          <w:rFonts w:ascii="Times New Roman" w:eastAsia="Times New Roman" w:hAnsi="Times New Roman" w:cs="Times New Roman"/>
          <w:b/>
          <w:bCs/>
          <w:sz w:val="24"/>
          <w:szCs w:val="24"/>
          <w:lang w:eastAsia="en-IN"/>
        </w:rPr>
      </w:pPr>
      <w:r w:rsidRPr="00DD2B72">
        <w:rPr>
          <w:rFonts w:ascii="Times New Roman" w:eastAsia="Times New Roman" w:hAnsi="Times New Roman" w:cs="Times New Roman"/>
          <w:b/>
          <w:bCs/>
          <w:sz w:val="24"/>
          <w:szCs w:val="24"/>
          <w:lang w:eastAsia="en-IN"/>
        </w:rPr>
        <w:t>Kerala Shipping and Inland Navigation Corporation Limited (KSINC)</w:t>
      </w:r>
    </w:p>
    <w:p w:rsidR="00DD2B72" w:rsidRPr="00DD2B72" w:rsidRDefault="00DD2B72" w:rsidP="003F2B0B">
      <w:pPr>
        <w:autoSpaceDE w:val="0"/>
        <w:autoSpaceDN w:val="0"/>
        <w:adjustRightInd w:val="0"/>
        <w:spacing w:after="0"/>
        <w:ind w:firstLine="720"/>
        <w:jc w:val="both"/>
        <w:rPr>
          <w:rFonts w:ascii="Times New Roman" w:eastAsia="Times New Roman" w:hAnsi="Times New Roman" w:cs="Times New Roman"/>
          <w:sz w:val="24"/>
          <w:szCs w:val="24"/>
          <w:lang w:eastAsia="en-IN"/>
        </w:rPr>
      </w:pPr>
      <w:r w:rsidRPr="00DD2B72">
        <w:rPr>
          <w:rFonts w:ascii="Times New Roman" w:eastAsia="Times New Roman" w:hAnsi="Times New Roman" w:cs="Times New Roman"/>
          <w:sz w:val="24"/>
          <w:szCs w:val="24"/>
          <w:lang w:eastAsia="en-IN"/>
        </w:rPr>
        <w:t xml:space="preserve">Kerala Shipping and Inland Navigation Corporation Limited (KSINC) is one the pioneers in Inland Navigation, Coastal shipping and water based tourism and leisure activities in Kerala/ KSINC operates mechanized cargo transport in the inland waterways. An amount of </w:t>
      </w:r>
      <w:r w:rsidRPr="00F006F8">
        <w:rPr>
          <w:rFonts w:ascii="Tahoma" w:eastAsia="Times New Roman" w:hAnsi="Tahoma" w:cs="Tahoma"/>
          <w:sz w:val="24"/>
          <w:szCs w:val="24"/>
          <w:lang w:eastAsia="en-IN"/>
        </w:rPr>
        <w:t>₹</w:t>
      </w:r>
      <w:r w:rsidRPr="00F006F8">
        <w:rPr>
          <w:rFonts w:ascii="Times New Roman" w:eastAsia="Times New Roman" w:hAnsi="Times New Roman" w:cs="Times New Roman"/>
          <w:sz w:val="24"/>
          <w:szCs w:val="24"/>
          <w:lang w:eastAsia="en-IN"/>
        </w:rPr>
        <w:t>867.00 lakh</w:t>
      </w:r>
      <w:r w:rsidRPr="00DD2B72">
        <w:rPr>
          <w:rFonts w:ascii="Times New Roman" w:eastAsia="Times New Roman" w:hAnsi="Times New Roman" w:cs="Times New Roman"/>
          <w:sz w:val="24"/>
          <w:szCs w:val="24"/>
          <w:lang w:eastAsia="en-IN"/>
        </w:rPr>
        <w:t xml:space="preserve"> is provided in the budget 2021-22 for the activities of Kerala Shipping and Inland Navigation Corporation Limited.</w:t>
      </w:r>
    </w:p>
    <w:p w:rsidR="00DD2B72" w:rsidRPr="00DD2B72" w:rsidRDefault="00DD2B72" w:rsidP="003F2B0B">
      <w:pPr>
        <w:shd w:val="clear" w:color="auto" w:fill="FFFFFF"/>
        <w:spacing w:after="0"/>
        <w:jc w:val="both"/>
        <w:rPr>
          <w:rFonts w:ascii="Times New Roman" w:eastAsia="Times New Roman" w:hAnsi="Times New Roman" w:cs="Times New Roman"/>
          <w:sz w:val="24"/>
          <w:szCs w:val="24"/>
          <w:lang w:eastAsia="en-IN"/>
        </w:rPr>
      </w:pPr>
      <w:r w:rsidRPr="00DD2B72">
        <w:rPr>
          <w:rFonts w:ascii="Times New Roman" w:eastAsia="Times New Roman" w:hAnsi="Times New Roman" w:cs="Times New Roman"/>
          <w:sz w:val="24"/>
          <w:szCs w:val="24"/>
          <w:lang w:eastAsia="en-IN"/>
        </w:rPr>
        <w:t xml:space="preserve"> The on-going projects </w:t>
      </w:r>
      <w:proofErr w:type="spellStart"/>
      <w:r w:rsidRPr="00DD2B72">
        <w:rPr>
          <w:rFonts w:ascii="Times New Roman" w:eastAsia="Times New Roman" w:hAnsi="Times New Roman" w:cs="Times New Roman"/>
          <w:sz w:val="24"/>
          <w:szCs w:val="24"/>
          <w:lang w:eastAsia="en-IN"/>
        </w:rPr>
        <w:t>ie</w:t>
      </w:r>
      <w:proofErr w:type="spellEnd"/>
      <w:r w:rsidRPr="00DD2B72">
        <w:rPr>
          <w:rFonts w:ascii="Times New Roman" w:eastAsia="Times New Roman" w:hAnsi="Times New Roman" w:cs="Times New Roman"/>
          <w:sz w:val="24"/>
          <w:szCs w:val="24"/>
          <w:lang w:eastAsia="en-IN"/>
        </w:rPr>
        <w:t xml:space="preserve">, construction of 300 MT POL Barge and 300 MT Acid Carrier Barge will be completed in 2020-21.  Hence no amount is earmarked for budget 2021-22. </w:t>
      </w:r>
    </w:p>
    <w:p w:rsidR="00DD2B72" w:rsidRPr="00DD2B72" w:rsidRDefault="00DD2B72" w:rsidP="003F2B0B">
      <w:pPr>
        <w:shd w:val="clear" w:color="auto" w:fill="FFFFFF"/>
        <w:spacing w:after="0"/>
        <w:outlineLvl w:val="3"/>
        <w:rPr>
          <w:rFonts w:ascii="Times New Roman" w:eastAsia="Times New Roman" w:hAnsi="Times New Roman" w:cs="Times New Roman"/>
          <w:b/>
          <w:bCs/>
          <w:sz w:val="24"/>
          <w:szCs w:val="24"/>
          <w:lang w:eastAsia="en-IN"/>
        </w:rPr>
      </w:pPr>
      <w:r w:rsidRPr="00DD2B72">
        <w:rPr>
          <w:rFonts w:ascii="Times New Roman" w:eastAsia="Times New Roman" w:hAnsi="Times New Roman" w:cs="Times New Roman"/>
          <w:b/>
          <w:bCs/>
          <w:sz w:val="24"/>
          <w:szCs w:val="24"/>
          <w:lang w:eastAsia="en-IN"/>
        </w:rPr>
        <w:t xml:space="preserve">1. Construction of Bulk Cargo Barges </w:t>
      </w:r>
    </w:p>
    <w:p w:rsidR="00DD2B72" w:rsidRPr="00DD2B72" w:rsidRDefault="00DD2B72" w:rsidP="003F2B0B">
      <w:pPr>
        <w:shd w:val="clear" w:color="auto" w:fill="FFFFFF"/>
        <w:spacing w:after="0"/>
        <w:ind w:firstLine="720"/>
        <w:outlineLvl w:val="3"/>
        <w:rPr>
          <w:rFonts w:ascii="Times New Roman" w:eastAsia="Times New Roman" w:hAnsi="Times New Roman" w:cs="Times New Roman"/>
          <w:sz w:val="24"/>
          <w:szCs w:val="24"/>
          <w:lang w:eastAsia="en-IN"/>
        </w:rPr>
      </w:pPr>
      <w:r w:rsidRPr="00DD2B72">
        <w:rPr>
          <w:rFonts w:ascii="Times New Roman" w:eastAsia="Times New Roman" w:hAnsi="Times New Roman" w:cs="Times New Roman"/>
          <w:sz w:val="24"/>
          <w:szCs w:val="24"/>
          <w:lang w:eastAsia="en-IN"/>
        </w:rPr>
        <w:t xml:space="preserve">                                                                                               </w:t>
      </w:r>
      <w:r w:rsidR="00390C24">
        <w:rPr>
          <w:rFonts w:ascii="Times New Roman" w:eastAsia="Times New Roman" w:hAnsi="Times New Roman" w:cs="Times New Roman"/>
          <w:sz w:val="24"/>
          <w:szCs w:val="24"/>
          <w:lang w:eastAsia="en-IN"/>
        </w:rPr>
        <w:t xml:space="preserve">        </w:t>
      </w:r>
      <w:r w:rsidRPr="00DD2B72">
        <w:rPr>
          <w:rFonts w:ascii="Times New Roman" w:eastAsia="Times New Roman" w:hAnsi="Times New Roman" w:cs="Times New Roman"/>
          <w:sz w:val="24"/>
          <w:szCs w:val="24"/>
          <w:lang w:eastAsia="en-IN"/>
        </w:rPr>
        <w:t xml:space="preserve"> (</w:t>
      </w:r>
      <w:r w:rsidRPr="00DD2B72">
        <w:rPr>
          <w:rFonts w:ascii="Times New Roman" w:eastAsia="Times New Roman" w:hAnsi="Times New Roman" w:cs="Times New Roman"/>
          <w:b/>
          <w:bCs/>
          <w:sz w:val="24"/>
          <w:szCs w:val="24"/>
          <w:lang w:eastAsia="en-IN"/>
        </w:rPr>
        <w:t xml:space="preserve">Outlay: </w:t>
      </w:r>
      <w:r w:rsidRPr="00DD2B72">
        <w:rPr>
          <w:rFonts w:ascii="Tahoma" w:eastAsia="Times New Roman" w:hAnsi="Tahoma" w:cs="Tahoma"/>
          <w:sz w:val="24"/>
          <w:szCs w:val="24"/>
          <w:lang w:eastAsia="en-IN"/>
        </w:rPr>
        <w:t>₹</w:t>
      </w:r>
      <w:r w:rsidRPr="00DD2B72">
        <w:rPr>
          <w:rFonts w:ascii="Times New Roman" w:eastAsia="Times New Roman" w:hAnsi="Times New Roman" w:cs="Times New Roman"/>
          <w:b/>
          <w:bCs/>
          <w:sz w:val="24"/>
          <w:szCs w:val="24"/>
          <w:lang w:eastAsia="en-IN"/>
        </w:rPr>
        <w:t>450.00 lakh</w:t>
      </w:r>
      <w:r w:rsidRPr="00DD2B72">
        <w:rPr>
          <w:rFonts w:ascii="Times New Roman" w:eastAsia="Times New Roman" w:hAnsi="Times New Roman" w:cs="Times New Roman"/>
          <w:sz w:val="24"/>
          <w:szCs w:val="24"/>
          <w:lang w:eastAsia="en-IN"/>
        </w:rPr>
        <w:t>)</w:t>
      </w:r>
    </w:p>
    <w:p w:rsidR="00DD2B72" w:rsidRPr="00DD2B72" w:rsidRDefault="00DD2B72" w:rsidP="003F2B0B">
      <w:pPr>
        <w:shd w:val="clear" w:color="auto" w:fill="FFFFFF"/>
        <w:spacing w:after="0"/>
        <w:jc w:val="both"/>
        <w:outlineLvl w:val="3"/>
        <w:rPr>
          <w:rFonts w:ascii="Times New Roman" w:eastAsia="Times New Roman" w:hAnsi="Times New Roman" w:cs="Times New Roman"/>
          <w:sz w:val="24"/>
          <w:szCs w:val="24"/>
          <w:lang w:eastAsia="en-IN"/>
        </w:rPr>
      </w:pPr>
      <w:r w:rsidRPr="00DD2B72">
        <w:rPr>
          <w:rFonts w:ascii="Times New Roman" w:eastAsia="Times New Roman" w:hAnsi="Times New Roman" w:cs="Times New Roman"/>
          <w:sz w:val="24"/>
          <w:szCs w:val="24"/>
          <w:lang w:eastAsia="en-IN"/>
        </w:rPr>
        <w:t xml:space="preserve">This scheme is intended to complete the construction of barges for bulk carriage through inland water ways of Kerala. The construction of two barges for transportation of furnace oil and Hydrochloric acid for Kerala Minerals and Metals Limited (KMML) in </w:t>
      </w:r>
      <w:proofErr w:type="spellStart"/>
      <w:r w:rsidRPr="00DD2B72">
        <w:rPr>
          <w:rFonts w:ascii="Times New Roman" w:eastAsia="Times New Roman" w:hAnsi="Times New Roman" w:cs="Times New Roman"/>
          <w:sz w:val="24"/>
          <w:szCs w:val="24"/>
          <w:lang w:eastAsia="en-IN"/>
        </w:rPr>
        <w:t>Chavara</w:t>
      </w:r>
      <w:proofErr w:type="spellEnd"/>
      <w:r w:rsidRPr="00DD2B72">
        <w:rPr>
          <w:rFonts w:ascii="Times New Roman" w:eastAsia="Times New Roman" w:hAnsi="Times New Roman" w:cs="Times New Roman"/>
          <w:sz w:val="24"/>
          <w:szCs w:val="24"/>
          <w:lang w:eastAsia="en-IN"/>
        </w:rPr>
        <w:t xml:space="preserve"> from Kochi were included in the budget for the year 2017-18, and works are progressing. Now there is considerable increase in the requirement of bulk materials such as rock phosphate, </w:t>
      </w:r>
      <w:proofErr w:type="spellStart"/>
      <w:r w:rsidRPr="00DD2B72">
        <w:rPr>
          <w:rFonts w:ascii="Times New Roman" w:eastAsia="Times New Roman" w:hAnsi="Times New Roman" w:cs="Times New Roman"/>
          <w:sz w:val="24"/>
          <w:szCs w:val="24"/>
          <w:lang w:eastAsia="en-IN"/>
        </w:rPr>
        <w:t>sulphur</w:t>
      </w:r>
      <w:proofErr w:type="spellEnd"/>
      <w:r w:rsidRPr="00DD2B72">
        <w:rPr>
          <w:rFonts w:ascii="Times New Roman" w:eastAsia="Times New Roman" w:hAnsi="Times New Roman" w:cs="Times New Roman"/>
          <w:sz w:val="24"/>
          <w:szCs w:val="24"/>
          <w:lang w:eastAsia="en-IN"/>
        </w:rPr>
        <w:t xml:space="preserve"> etc. Therefore, the KSINC is proposes to complete bulk barge </w:t>
      </w:r>
      <w:proofErr w:type="spellStart"/>
      <w:r w:rsidRPr="00DD2B72">
        <w:rPr>
          <w:rFonts w:ascii="Times New Roman" w:eastAsia="Times New Roman" w:hAnsi="Times New Roman" w:cs="Times New Roman"/>
          <w:sz w:val="24"/>
          <w:szCs w:val="24"/>
          <w:lang w:eastAsia="en-IN"/>
        </w:rPr>
        <w:t>constructionat</w:t>
      </w:r>
      <w:proofErr w:type="spellEnd"/>
      <w:r w:rsidRPr="00DD2B72">
        <w:rPr>
          <w:rFonts w:ascii="Times New Roman" w:eastAsia="Times New Roman" w:hAnsi="Times New Roman" w:cs="Times New Roman"/>
          <w:sz w:val="24"/>
          <w:szCs w:val="24"/>
          <w:lang w:eastAsia="en-IN"/>
        </w:rPr>
        <w:t xml:space="preserve"> a cost of </w:t>
      </w:r>
      <w:r w:rsidRPr="00DD2B72">
        <w:rPr>
          <w:rFonts w:ascii="Tahoma" w:eastAsia="Times New Roman" w:hAnsi="Tahoma" w:cs="Tahoma"/>
          <w:sz w:val="24"/>
          <w:szCs w:val="24"/>
          <w:lang w:eastAsia="en-IN"/>
        </w:rPr>
        <w:t>₹</w:t>
      </w:r>
      <w:r w:rsidRPr="00DD2B72">
        <w:rPr>
          <w:rFonts w:ascii="Times New Roman" w:eastAsia="Times New Roman" w:hAnsi="Times New Roman" w:cs="Times New Roman"/>
          <w:sz w:val="24"/>
          <w:szCs w:val="24"/>
          <w:lang w:eastAsia="en-IN"/>
        </w:rPr>
        <w:t xml:space="preserve">450.00 lakh.  Already the government granted administrative sanction for an amount of </w:t>
      </w:r>
      <w:r w:rsidRPr="00DD2B72">
        <w:rPr>
          <w:rFonts w:ascii="Tahoma" w:eastAsia="Times New Roman" w:hAnsi="Tahoma" w:cs="Tahoma"/>
          <w:sz w:val="24"/>
          <w:szCs w:val="24"/>
          <w:lang w:eastAsia="en-IN"/>
        </w:rPr>
        <w:t>₹</w:t>
      </w:r>
      <w:r w:rsidRPr="00DD2B72">
        <w:rPr>
          <w:rFonts w:ascii="Times New Roman" w:eastAsia="Times New Roman" w:hAnsi="Times New Roman" w:cs="Times New Roman"/>
          <w:sz w:val="24"/>
          <w:szCs w:val="24"/>
          <w:lang w:eastAsia="en-IN"/>
        </w:rPr>
        <w:t xml:space="preserve">450.00 lakh, but the amount is not released so far.  In the Budget 2021-22 an amount of </w:t>
      </w:r>
      <w:r w:rsidRPr="00DD2B72">
        <w:rPr>
          <w:rFonts w:ascii="Tahoma" w:eastAsia="Times New Roman" w:hAnsi="Tahoma" w:cs="Tahoma"/>
          <w:sz w:val="24"/>
          <w:szCs w:val="24"/>
          <w:lang w:eastAsia="en-IN"/>
        </w:rPr>
        <w:t>₹</w:t>
      </w:r>
      <w:r w:rsidRPr="00DD2B72">
        <w:rPr>
          <w:rFonts w:ascii="Times New Roman" w:eastAsia="Times New Roman" w:hAnsi="Times New Roman" w:cs="Times New Roman"/>
          <w:sz w:val="24"/>
          <w:szCs w:val="24"/>
          <w:lang w:eastAsia="en-IN"/>
        </w:rPr>
        <w:t>450.00 lakh is provided as state share for completion of the project.</w:t>
      </w:r>
    </w:p>
    <w:p w:rsidR="00DD2B72" w:rsidRPr="00DD2B72" w:rsidRDefault="00DD2B72" w:rsidP="00DD2B72">
      <w:pPr>
        <w:shd w:val="clear" w:color="auto" w:fill="FFFFFF"/>
        <w:spacing w:after="0" w:line="240" w:lineRule="auto"/>
        <w:jc w:val="both"/>
        <w:outlineLvl w:val="3"/>
        <w:rPr>
          <w:rFonts w:ascii="Times New Roman" w:eastAsia="Times New Roman" w:hAnsi="Times New Roman" w:cs="Times New Roman"/>
          <w:b/>
          <w:bCs/>
          <w:sz w:val="24"/>
          <w:szCs w:val="24"/>
          <w:lang w:eastAsia="en-IN"/>
        </w:rPr>
      </w:pPr>
      <w:r w:rsidRPr="00DD2B72">
        <w:rPr>
          <w:rFonts w:ascii="Times New Roman" w:eastAsia="Times New Roman" w:hAnsi="Times New Roman" w:cs="Times New Roman"/>
          <w:b/>
          <w:bCs/>
          <w:sz w:val="24"/>
          <w:szCs w:val="24"/>
          <w:lang w:eastAsia="en-IN"/>
        </w:rPr>
        <w:t xml:space="preserve">2. Construction of Ferry Terminal Jetty  </w:t>
      </w:r>
      <w:r w:rsidRPr="00DD2B72">
        <w:rPr>
          <w:rFonts w:ascii="Times New Roman" w:eastAsia="Times New Roman" w:hAnsi="Times New Roman" w:cs="Times New Roman"/>
          <w:b/>
          <w:bCs/>
          <w:sz w:val="24"/>
          <w:szCs w:val="24"/>
          <w:lang w:eastAsia="en-IN"/>
        </w:rPr>
        <w:tab/>
      </w:r>
      <w:r w:rsidRPr="00DD2B72">
        <w:rPr>
          <w:rFonts w:ascii="Times New Roman" w:eastAsia="Times New Roman" w:hAnsi="Times New Roman" w:cs="Times New Roman"/>
          <w:b/>
          <w:bCs/>
          <w:sz w:val="24"/>
          <w:szCs w:val="24"/>
          <w:lang w:eastAsia="en-IN"/>
        </w:rPr>
        <w:tab/>
      </w:r>
      <w:r w:rsidRPr="00DD2B72">
        <w:rPr>
          <w:rFonts w:ascii="Times New Roman" w:eastAsia="Times New Roman" w:hAnsi="Times New Roman" w:cs="Times New Roman"/>
          <w:b/>
          <w:bCs/>
          <w:sz w:val="24"/>
          <w:szCs w:val="24"/>
          <w:lang w:eastAsia="en-IN"/>
        </w:rPr>
        <w:tab/>
      </w:r>
    </w:p>
    <w:p w:rsidR="00DD2B72" w:rsidRPr="00DD2B72" w:rsidRDefault="00DD2B72" w:rsidP="00DD2B72">
      <w:pPr>
        <w:shd w:val="clear" w:color="auto" w:fill="FFFFFF"/>
        <w:spacing w:after="0" w:line="240" w:lineRule="auto"/>
        <w:jc w:val="right"/>
        <w:outlineLvl w:val="3"/>
        <w:rPr>
          <w:rFonts w:ascii="Times New Roman" w:eastAsia="Times New Roman" w:hAnsi="Times New Roman" w:cs="Times New Roman"/>
          <w:b/>
          <w:bCs/>
          <w:sz w:val="24"/>
          <w:szCs w:val="24"/>
          <w:lang w:eastAsia="en-IN"/>
        </w:rPr>
      </w:pPr>
      <w:r w:rsidRPr="00DD2B72">
        <w:rPr>
          <w:rFonts w:ascii="Times New Roman" w:eastAsia="Times New Roman" w:hAnsi="Times New Roman" w:cs="Times New Roman"/>
          <w:b/>
          <w:bCs/>
          <w:sz w:val="24"/>
          <w:szCs w:val="24"/>
          <w:lang w:eastAsia="en-IN"/>
        </w:rPr>
        <w:t xml:space="preserve">(Outlay: </w:t>
      </w:r>
      <w:r w:rsidRPr="00DD2B72">
        <w:rPr>
          <w:rFonts w:ascii="Tahoma" w:eastAsia="Times New Roman" w:hAnsi="Tahoma" w:cs="Tahoma"/>
          <w:sz w:val="24"/>
          <w:szCs w:val="24"/>
          <w:lang w:eastAsia="en-IN"/>
        </w:rPr>
        <w:t>₹</w:t>
      </w:r>
      <w:r w:rsidRPr="00DD2B72">
        <w:rPr>
          <w:rFonts w:ascii="Times New Roman" w:eastAsia="Times New Roman" w:hAnsi="Times New Roman" w:cs="Times New Roman"/>
          <w:b/>
          <w:bCs/>
          <w:sz w:val="24"/>
          <w:szCs w:val="24"/>
          <w:lang w:eastAsia="en-IN"/>
        </w:rPr>
        <w:t>272.00 lakh)</w:t>
      </w:r>
    </w:p>
    <w:p w:rsidR="00DD2B72" w:rsidRPr="00DD2B72" w:rsidRDefault="00DD2B72" w:rsidP="00DD2B72">
      <w:pPr>
        <w:spacing w:after="0"/>
        <w:jc w:val="both"/>
        <w:rPr>
          <w:rFonts w:ascii="Times New Roman" w:eastAsia="Times New Roman" w:hAnsi="Times New Roman" w:cs="Times New Roman"/>
          <w:sz w:val="24"/>
          <w:szCs w:val="24"/>
          <w:lang w:eastAsia="en-IN"/>
        </w:rPr>
      </w:pPr>
      <w:r w:rsidRPr="00DD2B72">
        <w:rPr>
          <w:rFonts w:ascii="Times New Roman" w:eastAsia="Times New Roman" w:hAnsi="Times New Roman" w:cs="Times New Roman"/>
          <w:color w:val="212529"/>
          <w:sz w:val="24"/>
          <w:szCs w:val="24"/>
          <w:lang w:eastAsia="en-IN"/>
        </w:rPr>
        <w:t xml:space="preserve">KSINC commissioned a 200 </w:t>
      </w:r>
      <w:proofErr w:type="spellStart"/>
      <w:r w:rsidRPr="00DD2B72">
        <w:rPr>
          <w:rFonts w:ascii="Times New Roman" w:eastAsia="Times New Roman" w:hAnsi="Times New Roman" w:cs="Times New Roman"/>
          <w:color w:val="212529"/>
          <w:sz w:val="24"/>
          <w:szCs w:val="24"/>
          <w:lang w:eastAsia="en-IN"/>
        </w:rPr>
        <w:t>Pax</w:t>
      </w:r>
      <w:proofErr w:type="spellEnd"/>
      <w:r w:rsidRPr="00DD2B72">
        <w:rPr>
          <w:rFonts w:ascii="Times New Roman" w:eastAsia="Times New Roman" w:hAnsi="Times New Roman" w:cs="Times New Roman"/>
          <w:color w:val="212529"/>
          <w:sz w:val="24"/>
          <w:szCs w:val="24"/>
          <w:lang w:eastAsia="en-IN"/>
        </w:rPr>
        <w:t xml:space="preserve"> Cruise Vessel named NEFERTITI. The vessel required a depth of about 3 </w:t>
      </w:r>
      <w:proofErr w:type="spellStart"/>
      <w:r w:rsidRPr="00DD2B72">
        <w:rPr>
          <w:rFonts w:ascii="Times New Roman" w:eastAsia="Times New Roman" w:hAnsi="Times New Roman" w:cs="Times New Roman"/>
          <w:color w:val="212529"/>
          <w:sz w:val="24"/>
          <w:szCs w:val="24"/>
          <w:lang w:eastAsia="en-IN"/>
        </w:rPr>
        <w:t>metres</w:t>
      </w:r>
      <w:proofErr w:type="spellEnd"/>
      <w:r w:rsidRPr="00DD2B72">
        <w:rPr>
          <w:rFonts w:ascii="Times New Roman" w:eastAsia="Times New Roman" w:hAnsi="Times New Roman" w:cs="Times New Roman"/>
          <w:color w:val="212529"/>
          <w:sz w:val="24"/>
          <w:szCs w:val="24"/>
          <w:lang w:eastAsia="en-IN"/>
        </w:rPr>
        <w:t xml:space="preserve"> for safe berthing and operations and a location near Fine Arts Hall, Kochi was identified. The Irrigation Department have given permission to use the area for construction of Ferry Terminal on lease. The approval from Cochin Port Trust to access the Shipping Channels also obtained.</w:t>
      </w:r>
      <w:r w:rsidRPr="00DD2B72">
        <w:rPr>
          <w:rFonts w:ascii="Times New Roman" w:eastAsia="Times New Roman" w:hAnsi="Times New Roman" w:cs="Times New Roman"/>
          <w:sz w:val="24"/>
          <w:szCs w:val="24"/>
          <w:lang w:eastAsia="en-IN"/>
        </w:rPr>
        <w:t xml:space="preserve"> </w:t>
      </w:r>
      <w:r w:rsidRPr="00DD2B72">
        <w:rPr>
          <w:rFonts w:ascii="Times New Roman" w:eastAsia="Times New Roman" w:hAnsi="Times New Roman" w:cs="Times New Roman"/>
          <w:color w:val="212529"/>
          <w:sz w:val="24"/>
          <w:szCs w:val="24"/>
          <w:lang w:eastAsia="en-IN"/>
        </w:rPr>
        <w:t xml:space="preserve">The Terminal will enable construction will enable safe berthing and operation of cruise vessel NEFERTITI and 1200 MT POL barge As per vide G.O. (Ms.)No. 7/2019/ CSIND dated, 24.09.2019 administrative sanction was accorded for the construction of the Ferry Terminal at a cost of </w:t>
      </w:r>
      <w:r w:rsidRPr="00DD2B72">
        <w:rPr>
          <w:rFonts w:ascii="Tahoma" w:eastAsia="Times New Roman" w:hAnsi="Tahoma" w:cs="Tahoma"/>
          <w:sz w:val="24"/>
          <w:szCs w:val="24"/>
          <w:lang w:eastAsia="en-IN"/>
        </w:rPr>
        <w:t>₹</w:t>
      </w:r>
      <w:r w:rsidR="00390C24">
        <w:rPr>
          <w:rFonts w:ascii="Times New Roman" w:eastAsia="Times New Roman" w:hAnsi="Times New Roman" w:cs="Times New Roman"/>
          <w:color w:val="212529"/>
          <w:sz w:val="24"/>
          <w:szCs w:val="24"/>
          <w:lang w:eastAsia="en-IN"/>
        </w:rPr>
        <w:t>740.00 l</w:t>
      </w:r>
      <w:r w:rsidRPr="00DD2B72">
        <w:rPr>
          <w:rFonts w:ascii="Times New Roman" w:eastAsia="Times New Roman" w:hAnsi="Times New Roman" w:cs="Times New Roman"/>
          <w:color w:val="212529"/>
          <w:sz w:val="24"/>
          <w:szCs w:val="24"/>
          <w:lang w:eastAsia="en-IN"/>
        </w:rPr>
        <w:t xml:space="preserve">akh. </w:t>
      </w:r>
      <w:r w:rsidRPr="00DD2B72">
        <w:rPr>
          <w:rFonts w:ascii="Times New Roman" w:eastAsia="Times New Roman" w:hAnsi="Times New Roman" w:cs="Times New Roman"/>
          <w:sz w:val="24"/>
          <w:szCs w:val="24"/>
          <w:lang w:eastAsia="en-IN"/>
        </w:rPr>
        <w:t xml:space="preserve">An amount of </w:t>
      </w:r>
      <w:r w:rsidRPr="00DD2B72">
        <w:rPr>
          <w:rFonts w:ascii="Tahoma" w:eastAsia="Times New Roman" w:hAnsi="Tahoma" w:cs="Tahoma"/>
          <w:sz w:val="24"/>
          <w:szCs w:val="24"/>
          <w:lang w:eastAsia="en-IN"/>
        </w:rPr>
        <w:t>₹</w:t>
      </w:r>
      <w:r w:rsidRPr="00DD2B72">
        <w:rPr>
          <w:rFonts w:ascii="Times New Roman" w:eastAsia="Times New Roman" w:hAnsi="Times New Roman" w:cs="Times New Roman"/>
          <w:sz w:val="24"/>
          <w:szCs w:val="24"/>
          <w:lang w:eastAsia="en-IN"/>
        </w:rPr>
        <w:t>468.00 lak</w:t>
      </w:r>
      <w:r w:rsidR="00390C24">
        <w:rPr>
          <w:rFonts w:ascii="Times New Roman" w:eastAsia="Times New Roman" w:hAnsi="Times New Roman" w:cs="Times New Roman"/>
          <w:sz w:val="24"/>
          <w:szCs w:val="24"/>
          <w:lang w:eastAsia="en-IN"/>
        </w:rPr>
        <w:t>h has been provided during the b</w:t>
      </w:r>
      <w:r w:rsidRPr="00DD2B72">
        <w:rPr>
          <w:rFonts w:ascii="Times New Roman" w:eastAsia="Times New Roman" w:hAnsi="Times New Roman" w:cs="Times New Roman"/>
          <w:sz w:val="24"/>
          <w:szCs w:val="24"/>
          <w:lang w:eastAsia="en-IN"/>
        </w:rPr>
        <w:t xml:space="preserve">udget 2020-21. An amount of </w:t>
      </w:r>
      <w:r w:rsidRPr="00DD2B72">
        <w:rPr>
          <w:rFonts w:ascii="Tahoma" w:eastAsia="Times New Roman" w:hAnsi="Tahoma" w:cs="Tahoma"/>
          <w:sz w:val="24"/>
          <w:szCs w:val="24"/>
          <w:lang w:eastAsia="en-IN"/>
        </w:rPr>
        <w:t>₹</w:t>
      </w:r>
      <w:r w:rsidR="00390C24">
        <w:rPr>
          <w:rFonts w:ascii="Times New Roman" w:eastAsia="Times New Roman" w:hAnsi="Times New Roman" w:cs="Times New Roman"/>
          <w:sz w:val="24"/>
          <w:szCs w:val="24"/>
          <w:lang w:eastAsia="en-IN"/>
        </w:rPr>
        <w:t>272.00 lakh</w:t>
      </w:r>
      <w:r w:rsidRPr="00DD2B72">
        <w:rPr>
          <w:rFonts w:ascii="Times New Roman" w:eastAsia="Times New Roman" w:hAnsi="Times New Roman" w:cs="Times New Roman"/>
          <w:sz w:val="24"/>
          <w:szCs w:val="24"/>
          <w:lang w:eastAsia="en-IN"/>
        </w:rPr>
        <w:t xml:space="preserve"> is provided as balance amount in the budget 2021-22 for the construction of a Jetty/Berth/Platform of the Terminal Building.</w:t>
      </w:r>
    </w:p>
    <w:p w:rsidR="00DD2B72" w:rsidRPr="00DD2B72" w:rsidRDefault="00DD2B72" w:rsidP="00DD2B72">
      <w:pPr>
        <w:spacing w:after="0" w:line="240" w:lineRule="auto"/>
        <w:jc w:val="both"/>
        <w:rPr>
          <w:rFonts w:ascii="Times New Roman" w:eastAsia="Times New Roman" w:hAnsi="Times New Roman" w:cs="Times New Roman"/>
          <w:b/>
          <w:bCs/>
          <w:sz w:val="24"/>
          <w:szCs w:val="24"/>
          <w:lang w:eastAsia="en-IN"/>
        </w:rPr>
      </w:pPr>
      <w:r w:rsidRPr="00DD2B72">
        <w:rPr>
          <w:rFonts w:ascii="Times New Roman" w:eastAsia="Times New Roman" w:hAnsi="Times New Roman" w:cs="Times New Roman"/>
          <w:b/>
          <w:bCs/>
          <w:sz w:val="24"/>
          <w:szCs w:val="24"/>
          <w:lang w:eastAsia="en-IN"/>
        </w:rPr>
        <w:t>3. Modernization of Slipway</w:t>
      </w:r>
    </w:p>
    <w:p w:rsidR="00DD2B72" w:rsidRPr="00DD2B72" w:rsidRDefault="00DD2B72" w:rsidP="00DD2B72">
      <w:pPr>
        <w:shd w:val="clear" w:color="auto" w:fill="FFFFFF"/>
        <w:spacing w:after="0" w:line="240" w:lineRule="auto"/>
        <w:jc w:val="right"/>
        <w:outlineLvl w:val="3"/>
        <w:rPr>
          <w:rFonts w:ascii="Times New Roman" w:eastAsia="Times New Roman" w:hAnsi="Times New Roman" w:cs="Times New Roman"/>
          <w:b/>
          <w:bCs/>
          <w:sz w:val="24"/>
          <w:szCs w:val="24"/>
          <w:lang w:eastAsia="en-IN"/>
        </w:rPr>
      </w:pPr>
      <w:r w:rsidRPr="00DD2B72">
        <w:rPr>
          <w:rFonts w:ascii="Times New Roman" w:eastAsia="Times New Roman" w:hAnsi="Times New Roman" w:cs="Times New Roman"/>
          <w:b/>
          <w:bCs/>
          <w:sz w:val="24"/>
          <w:szCs w:val="24"/>
          <w:lang w:eastAsia="en-IN"/>
        </w:rPr>
        <w:t xml:space="preserve">(Outlay: </w:t>
      </w:r>
      <w:r w:rsidRPr="00DD2B72">
        <w:rPr>
          <w:rFonts w:ascii="Tahoma" w:eastAsia="Times New Roman" w:hAnsi="Tahoma" w:cs="Tahoma"/>
          <w:sz w:val="24"/>
          <w:szCs w:val="24"/>
          <w:lang w:eastAsia="en-IN"/>
        </w:rPr>
        <w:t>₹</w:t>
      </w:r>
      <w:r w:rsidRPr="00DD2B72">
        <w:rPr>
          <w:rFonts w:ascii="Times New Roman" w:eastAsia="Times New Roman" w:hAnsi="Times New Roman" w:cs="Times New Roman"/>
          <w:b/>
          <w:bCs/>
          <w:sz w:val="24"/>
          <w:szCs w:val="24"/>
          <w:lang w:eastAsia="en-IN"/>
        </w:rPr>
        <w:t>145.00 lakh)</w:t>
      </w:r>
    </w:p>
    <w:p w:rsidR="00DD2B72" w:rsidRDefault="00DD2B72" w:rsidP="00DD2B72">
      <w:pPr>
        <w:spacing w:after="0"/>
        <w:jc w:val="both"/>
        <w:rPr>
          <w:rFonts w:ascii="Times New Roman" w:eastAsia="Times New Roman" w:hAnsi="Times New Roman" w:cs="Times New Roman"/>
          <w:sz w:val="24"/>
          <w:szCs w:val="24"/>
          <w:lang w:eastAsia="en-IN"/>
        </w:rPr>
      </w:pPr>
      <w:r w:rsidRPr="00DD2B72">
        <w:rPr>
          <w:rFonts w:ascii="Times New Roman" w:eastAsia="Times New Roman" w:hAnsi="Times New Roman" w:cs="Times New Roman"/>
          <w:sz w:val="24"/>
          <w:szCs w:val="24"/>
          <w:shd w:val="clear" w:color="auto" w:fill="FFFFFF"/>
          <w:lang w:eastAsia="en-IN"/>
        </w:rPr>
        <w:t xml:space="preserve">      KSINC now operates a Slipway at </w:t>
      </w:r>
      <w:proofErr w:type="spellStart"/>
      <w:r w:rsidRPr="00DD2B72">
        <w:rPr>
          <w:rFonts w:ascii="Times New Roman" w:eastAsia="Times New Roman" w:hAnsi="Times New Roman" w:cs="Times New Roman"/>
          <w:sz w:val="24"/>
          <w:szCs w:val="24"/>
          <w:shd w:val="clear" w:color="auto" w:fill="FFFFFF"/>
          <w:lang w:eastAsia="en-IN"/>
        </w:rPr>
        <w:t>Thoppumpady</w:t>
      </w:r>
      <w:proofErr w:type="spellEnd"/>
      <w:r w:rsidRPr="00DD2B72">
        <w:rPr>
          <w:rFonts w:ascii="Times New Roman" w:eastAsia="Times New Roman" w:hAnsi="Times New Roman" w:cs="Times New Roman"/>
          <w:sz w:val="24"/>
          <w:szCs w:val="24"/>
          <w:shd w:val="clear" w:color="auto" w:fill="FFFFFF"/>
          <w:lang w:eastAsia="en-IN"/>
        </w:rPr>
        <w:t>, which is under long term lease from the Cochin Port Trust. To upgrade the existing facilities by renovating the titling bridge mechanism in the Slipway,</w:t>
      </w:r>
      <w:r w:rsidRPr="00DD2B72">
        <w:rPr>
          <w:rFonts w:ascii="Times New Roman" w:eastAsia="Times New Roman" w:hAnsi="Times New Roman" w:cs="Times New Roman"/>
          <w:sz w:val="24"/>
          <w:szCs w:val="24"/>
          <w:lang w:eastAsia="en-IN"/>
        </w:rPr>
        <w:t xml:space="preserve"> an amount of </w:t>
      </w:r>
      <w:r w:rsidRPr="00DD2B72">
        <w:rPr>
          <w:rFonts w:ascii="Tahoma" w:eastAsia="Times New Roman" w:hAnsi="Tahoma" w:cs="Tahoma"/>
          <w:sz w:val="24"/>
          <w:szCs w:val="24"/>
          <w:lang w:eastAsia="en-IN"/>
        </w:rPr>
        <w:t>₹</w:t>
      </w:r>
      <w:r w:rsidRPr="00DD2B72">
        <w:rPr>
          <w:rFonts w:ascii="Times New Roman" w:eastAsia="Times New Roman" w:hAnsi="Times New Roman" w:cs="Times New Roman"/>
          <w:sz w:val="24"/>
          <w:szCs w:val="24"/>
          <w:lang w:eastAsia="en-IN"/>
        </w:rPr>
        <w:t xml:space="preserve">145.00 lakh is provided for the financial year 2021-22. </w:t>
      </w:r>
    </w:p>
    <w:p w:rsidR="00390C24" w:rsidRPr="00390C24" w:rsidRDefault="00390C24" w:rsidP="00DD2B72">
      <w:pPr>
        <w:spacing w:after="0"/>
        <w:jc w:val="both"/>
        <w:rPr>
          <w:rFonts w:ascii="Times New Roman" w:eastAsia="Times New Roman" w:hAnsi="Times New Roman" w:cs="Times New Roman"/>
          <w:sz w:val="8"/>
          <w:szCs w:val="8"/>
          <w:lang w:eastAsia="en-IN"/>
        </w:rPr>
      </w:pPr>
    </w:p>
    <w:p w:rsidR="00DD2B72" w:rsidRPr="00DD2B72" w:rsidRDefault="00DD2B72" w:rsidP="00DD2B72">
      <w:pPr>
        <w:shd w:val="clear" w:color="auto" w:fill="FFFFFF"/>
        <w:spacing w:after="0" w:line="240" w:lineRule="auto"/>
        <w:outlineLvl w:val="3"/>
        <w:rPr>
          <w:rFonts w:ascii="Times New Roman" w:eastAsia="Times New Roman" w:hAnsi="Times New Roman" w:cs="Times New Roman"/>
          <w:b/>
          <w:bCs/>
          <w:sz w:val="24"/>
          <w:szCs w:val="24"/>
          <w:lang w:eastAsia="en-IN"/>
        </w:rPr>
      </w:pPr>
      <w:r w:rsidRPr="00DD2B72">
        <w:rPr>
          <w:rFonts w:ascii="Times New Roman" w:eastAsia="Times New Roman" w:hAnsi="Times New Roman" w:cs="Times New Roman"/>
          <w:b/>
          <w:bCs/>
          <w:sz w:val="24"/>
          <w:szCs w:val="24"/>
          <w:lang w:eastAsia="en-IN"/>
        </w:rPr>
        <w:t>7.4.3 Coastal Shipping and Inland Navigation Department (CSIND)</w:t>
      </w:r>
    </w:p>
    <w:p w:rsidR="00DD2B72" w:rsidRPr="00DD2B72" w:rsidRDefault="00DD2B72" w:rsidP="00DD2B72">
      <w:pPr>
        <w:autoSpaceDE w:val="0"/>
        <w:autoSpaceDN w:val="0"/>
        <w:adjustRightInd w:val="0"/>
        <w:spacing w:after="0"/>
        <w:ind w:firstLine="720"/>
        <w:jc w:val="both"/>
        <w:rPr>
          <w:rFonts w:ascii="Times New Roman" w:eastAsia="Times New Roman" w:hAnsi="Times New Roman" w:cs="Times New Roman"/>
          <w:sz w:val="24"/>
          <w:szCs w:val="24"/>
          <w:lang w:eastAsia="en-IN"/>
        </w:rPr>
      </w:pPr>
      <w:r w:rsidRPr="00DD2B72">
        <w:rPr>
          <w:rFonts w:ascii="Times New Roman" w:eastAsia="Times New Roman" w:hAnsi="Times New Roman" w:cs="Times New Roman"/>
          <w:sz w:val="24"/>
          <w:szCs w:val="24"/>
          <w:lang w:eastAsia="en-IN"/>
        </w:rPr>
        <w:t xml:space="preserve">Inland Water Transport is an efficient and effective medium of transport, considering its energy efficiency, environment friendliness and safety. Kerala is giving top priority to the </w:t>
      </w:r>
      <w:r w:rsidRPr="00DD2B72">
        <w:rPr>
          <w:rFonts w:ascii="Times New Roman" w:eastAsia="Times New Roman" w:hAnsi="Times New Roman" w:cs="Times New Roman"/>
          <w:sz w:val="24"/>
          <w:szCs w:val="24"/>
          <w:lang w:eastAsia="en-IN"/>
        </w:rPr>
        <w:lastRenderedPageBreak/>
        <w:t xml:space="preserve">development of the West Coast canal connecting the National Waterway-III. Waterways in the State include the main arterial Waterway (West Coast Canal) and feeder canals. The total length of the potential Inland Waterways in the state is 1687 km. The West Coast Canal (WCC) connects the </w:t>
      </w:r>
      <w:proofErr w:type="spellStart"/>
      <w:r w:rsidRPr="00DD2B72">
        <w:rPr>
          <w:rFonts w:ascii="Times New Roman" w:eastAsia="Times New Roman" w:hAnsi="Times New Roman" w:cs="Times New Roman"/>
          <w:sz w:val="24"/>
          <w:szCs w:val="24"/>
          <w:lang w:eastAsia="en-IN"/>
        </w:rPr>
        <w:t>Neeleswaram</w:t>
      </w:r>
      <w:proofErr w:type="spellEnd"/>
      <w:r w:rsidRPr="00DD2B72">
        <w:rPr>
          <w:rFonts w:ascii="Times New Roman" w:eastAsia="Times New Roman" w:hAnsi="Times New Roman" w:cs="Times New Roman"/>
          <w:sz w:val="24"/>
          <w:szCs w:val="24"/>
          <w:lang w:eastAsia="en-IN"/>
        </w:rPr>
        <w:t xml:space="preserve"> in the North to </w:t>
      </w:r>
      <w:proofErr w:type="spellStart"/>
      <w:r w:rsidRPr="00DD2B72">
        <w:rPr>
          <w:rFonts w:ascii="Times New Roman" w:eastAsia="Times New Roman" w:hAnsi="Times New Roman" w:cs="Times New Roman"/>
          <w:sz w:val="24"/>
          <w:szCs w:val="24"/>
          <w:lang w:eastAsia="en-IN"/>
        </w:rPr>
        <w:t>Kovalam</w:t>
      </w:r>
      <w:proofErr w:type="spellEnd"/>
      <w:r w:rsidRPr="00DD2B72">
        <w:rPr>
          <w:rFonts w:ascii="Times New Roman" w:eastAsia="Times New Roman" w:hAnsi="Times New Roman" w:cs="Times New Roman"/>
          <w:sz w:val="24"/>
          <w:szCs w:val="24"/>
          <w:lang w:eastAsia="en-IN"/>
        </w:rPr>
        <w:t xml:space="preserve"> in the South and is about 590 km excluding the 26 km uncut portions between </w:t>
      </w:r>
      <w:proofErr w:type="spellStart"/>
      <w:r w:rsidRPr="00DD2B72">
        <w:rPr>
          <w:rFonts w:ascii="Times New Roman" w:eastAsia="Times New Roman" w:hAnsi="Times New Roman" w:cs="Times New Roman"/>
          <w:sz w:val="24"/>
          <w:szCs w:val="24"/>
          <w:lang w:eastAsia="en-IN"/>
        </w:rPr>
        <w:t>Mahe</w:t>
      </w:r>
      <w:proofErr w:type="spellEnd"/>
      <w:r w:rsidRPr="00DD2B72">
        <w:rPr>
          <w:rFonts w:ascii="Times New Roman" w:eastAsia="Times New Roman" w:hAnsi="Times New Roman" w:cs="Times New Roman"/>
          <w:sz w:val="24"/>
          <w:szCs w:val="24"/>
          <w:lang w:eastAsia="en-IN"/>
        </w:rPr>
        <w:t xml:space="preserve"> and </w:t>
      </w:r>
      <w:proofErr w:type="spellStart"/>
      <w:r w:rsidRPr="00DD2B72">
        <w:rPr>
          <w:rFonts w:ascii="Times New Roman" w:eastAsia="Times New Roman" w:hAnsi="Times New Roman" w:cs="Times New Roman"/>
          <w:sz w:val="24"/>
          <w:szCs w:val="24"/>
          <w:lang w:eastAsia="en-IN"/>
        </w:rPr>
        <w:t>Valapattanam</w:t>
      </w:r>
      <w:proofErr w:type="spellEnd"/>
      <w:r w:rsidRPr="00DD2B72">
        <w:rPr>
          <w:rFonts w:ascii="Times New Roman" w:eastAsia="Times New Roman" w:hAnsi="Times New Roman" w:cs="Times New Roman"/>
          <w:sz w:val="24"/>
          <w:szCs w:val="24"/>
          <w:lang w:eastAsia="en-IN"/>
        </w:rPr>
        <w:t xml:space="preserve"> &amp; rest of the reaches are feeder canals. The Inland Waterways Authority of India (IWAI) holds the reach from Kollam to Kozhikode and the remaining stretches under State waterways. A road map in three phases is planned for the development of waterway system in the State. </w:t>
      </w:r>
    </w:p>
    <w:p w:rsidR="00DD2B72" w:rsidRPr="00DD2B72" w:rsidRDefault="00DD2B72" w:rsidP="00DD2B72">
      <w:pPr>
        <w:autoSpaceDE w:val="0"/>
        <w:autoSpaceDN w:val="0"/>
        <w:adjustRightInd w:val="0"/>
        <w:spacing w:after="0"/>
        <w:jc w:val="both"/>
        <w:rPr>
          <w:rFonts w:ascii="Times New Roman" w:eastAsia="Times New Roman" w:hAnsi="Times New Roman" w:cs="Times New Roman"/>
          <w:sz w:val="24"/>
          <w:szCs w:val="24"/>
          <w:lang w:eastAsia="en-IN"/>
        </w:rPr>
      </w:pPr>
      <w:r w:rsidRPr="00DD2B72">
        <w:rPr>
          <w:rFonts w:ascii="Times New Roman" w:eastAsia="Times New Roman" w:hAnsi="Times New Roman" w:cs="Times New Roman"/>
          <w:sz w:val="24"/>
          <w:szCs w:val="24"/>
          <w:lang w:eastAsia="en-IN"/>
        </w:rPr>
        <w:t>Phase I: - WCC will be developed with possible width in the available land to be completed</w:t>
      </w:r>
    </w:p>
    <w:p w:rsidR="00DD2B72" w:rsidRPr="00DD2B72" w:rsidRDefault="00DD2B72" w:rsidP="00DD2B72">
      <w:pPr>
        <w:autoSpaceDE w:val="0"/>
        <w:autoSpaceDN w:val="0"/>
        <w:adjustRightInd w:val="0"/>
        <w:spacing w:after="0"/>
        <w:jc w:val="both"/>
        <w:rPr>
          <w:rFonts w:ascii="Times New Roman" w:eastAsia="Times New Roman" w:hAnsi="Times New Roman" w:cs="Times New Roman"/>
          <w:sz w:val="24"/>
          <w:szCs w:val="24"/>
          <w:lang w:eastAsia="en-IN"/>
        </w:rPr>
      </w:pPr>
      <w:r w:rsidRPr="00DD2B72">
        <w:rPr>
          <w:rFonts w:ascii="Times New Roman" w:eastAsia="Times New Roman" w:hAnsi="Times New Roman" w:cs="Times New Roman"/>
          <w:sz w:val="24"/>
          <w:szCs w:val="24"/>
          <w:lang w:eastAsia="en-IN"/>
        </w:rPr>
        <w:t>in the year 2020.</w:t>
      </w:r>
    </w:p>
    <w:p w:rsidR="00DD2B72" w:rsidRPr="00DD2B72" w:rsidRDefault="00DD2B72" w:rsidP="00DD2B72">
      <w:pPr>
        <w:autoSpaceDE w:val="0"/>
        <w:autoSpaceDN w:val="0"/>
        <w:adjustRightInd w:val="0"/>
        <w:spacing w:after="0"/>
        <w:jc w:val="both"/>
        <w:rPr>
          <w:rFonts w:ascii="Times New Roman" w:eastAsia="Times New Roman" w:hAnsi="Times New Roman" w:cs="Times New Roman"/>
          <w:sz w:val="24"/>
          <w:szCs w:val="24"/>
          <w:lang w:eastAsia="en-IN"/>
        </w:rPr>
      </w:pPr>
      <w:r w:rsidRPr="00DD2B72">
        <w:rPr>
          <w:rFonts w:ascii="Times New Roman" w:eastAsia="Times New Roman" w:hAnsi="Times New Roman" w:cs="Times New Roman"/>
          <w:sz w:val="24"/>
          <w:szCs w:val="24"/>
          <w:lang w:eastAsia="en-IN"/>
        </w:rPr>
        <w:t>Phase II: - The rehabilitation of encroachers, land acquisition and widening of canal will be</w:t>
      </w:r>
    </w:p>
    <w:p w:rsidR="00DD2B72" w:rsidRPr="00DD2B72" w:rsidRDefault="00DD2B72" w:rsidP="00DD2B72">
      <w:pPr>
        <w:autoSpaceDE w:val="0"/>
        <w:autoSpaceDN w:val="0"/>
        <w:adjustRightInd w:val="0"/>
        <w:spacing w:after="0"/>
        <w:jc w:val="both"/>
        <w:rPr>
          <w:rFonts w:ascii="Times New Roman" w:eastAsia="Times New Roman" w:hAnsi="Times New Roman" w:cs="Times New Roman"/>
          <w:sz w:val="24"/>
          <w:szCs w:val="24"/>
          <w:lang w:eastAsia="en-IN"/>
        </w:rPr>
      </w:pPr>
      <w:r w:rsidRPr="00DD2B72">
        <w:rPr>
          <w:rFonts w:ascii="Times New Roman" w:eastAsia="Times New Roman" w:hAnsi="Times New Roman" w:cs="Times New Roman"/>
          <w:sz w:val="24"/>
          <w:szCs w:val="24"/>
          <w:lang w:eastAsia="en-IN"/>
        </w:rPr>
        <w:t>Completed during 2020-22.</w:t>
      </w:r>
    </w:p>
    <w:p w:rsidR="00DD2B72" w:rsidRPr="00DD2B72" w:rsidRDefault="00DD2B72" w:rsidP="00DD2B72">
      <w:pPr>
        <w:autoSpaceDE w:val="0"/>
        <w:autoSpaceDN w:val="0"/>
        <w:adjustRightInd w:val="0"/>
        <w:spacing w:after="0"/>
        <w:jc w:val="both"/>
        <w:rPr>
          <w:rFonts w:ascii="Times New Roman" w:eastAsia="Times New Roman" w:hAnsi="Times New Roman" w:cs="Times New Roman"/>
          <w:sz w:val="24"/>
          <w:szCs w:val="24"/>
          <w:lang w:eastAsia="en-IN"/>
        </w:rPr>
      </w:pPr>
      <w:r w:rsidRPr="00DD2B72">
        <w:rPr>
          <w:rFonts w:ascii="Times New Roman" w:eastAsia="Times New Roman" w:hAnsi="Times New Roman" w:cs="Times New Roman"/>
          <w:sz w:val="24"/>
          <w:szCs w:val="24"/>
          <w:lang w:eastAsia="en-IN"/>
        </w:rPr>
        <w:t xml:space="preserve">Phase III: - The extension of WCC up to </w:t>
      </w:r>
      <w:proofErr w:type="spellStart"/>
      <w:r w:rsidRPr="00DD2B72">
        <w:rPr>
          <w:rFonts w:ascii="Times New Roman" w:eastAsia="Times New Roman" w:hAnsi="Times New Roman" w:cs="Times New Roman"/>
          <w:sz w:val="24"/>
          <w:szCs w:val="24"/>
          <w:lang w:eastAsia="en-IN"/>
        </w:rPr>
        <w:t>Bakel</w:t>
      </w:r>
      <w:proofErr w:type="spellEnd"/>
      <w:r w:rsidRPr="00DD2B72">
        <w:rPr>
          <w:rFonts w:ascii="Times New Roman" w:eastAsia="Times New Roman" w:hAnsi="Times New Roman" w:cs="Times New Roman"/>
          <w:sz w:val="24"/>
          <w:szCs w:val="24"/>
          <w:lang w:eastAsia="en-IN"/>
        </w:rPr>
        <w:t xml:space="preserve"> in </w:t>
      </w:r>
      <w:proofErr w:type="spellStart"/>
      <w:r w:rsidRPr="00DD2B72">
        <w:rPr>
          <w:rFonts w:ascii="Times New Roman" w:eastAsia="Times New Roman" w:hAnsi="Times New Roman" w:cs="Times New Roman"/>
          <w:sz w:val="24"/>
          <w:szCs w:val="24"/>
          <w:lang w:eastAsia="en-IN"/>
        </w:rPr>
        <w:t>Kasaragod</w:t>
      </w:r>
      <w:proofErr w:type="spellEnd"/>
      <w:r w:rsidRPr="00DD2B72">
        <w:rPr>
          <w:rFonts w:ascii="Times New Roman" w:eastAsia="Times New Roman" w:hAnsi="Times New Roman" w:cs="Times New Roman"/>
          <w:sz w:val="24"/>
          <w:szCs w:val="24"/>
          <w:lang w:eastAsia="en-IN"/>
        </w:rPr>
        <w:t xml:space="preserve"> district, development of feeder canals and amenities for cargo transportation and tourism facilities will be achieved during 2022-25 period. Navigation aids and signals will be positioned for Smart waterways to enable permanent round the clock navigation.</w:t>
      </w:r>
    </w:p>
    <w:p w:rsidR="00DD2B72" w:rsidRPr="00DD2B72" w:rsidRDefault="00DD2B72" w:rsidP="00DD2B72">
      <w:pPr>
        <w:shd w:val="clear" w:color="auto" w:fill="FFFFFF"/>
        <w:spacing w:after="0" w:line="240" w:lineRule="auto"/>
        <w:jc w:val="both"/>
        <w:outlineLvl w:val="3"/>
        <w:rPr>
          <w:rFonts w:ascii="Times New Roman" w:eastAsia="Times New Roman" w:hAnsi="Times New Roman" w:cs="Times New Roman"/>
          <w:b/>
          <w:bCs/>
          <w:sz w:val="24"/>
          <w:szCs w:val="24"/>
          <w:lang w:eastAsia="en-IN"/>
        </w:rPr>
      </w:pPr>
      <w:r w:rsidRPr="00DD2B72">
        <w:rPr>
          <w:rFonts w:ascii="Times New Roman" w:eastAsia="Times New Roman" w:hAnsi="Times New Roman" w:cs="Times New Roman"/>
          <w:b/>
          <w:bCs/>
          <w:sz w:val="24"/>
          <w:szCs w:val="24"/>
          <w:lang w:eastAsia="en-IN"/>
        </w:rPr>
        <w:t xml:space="preserve">1. Inland Canal Scheme (State Sector) </w:t>
      </w:r>
      <w:r w:rsidRPr="00DD2B72">
        <w:rPr>
          <w:rFonts w:ascii="Times New Roman" w:eastAsia="Times New Roman" w:hAnsi="Times New Roman" w:cs="Times New Roman"/>
          <w:b/>
          <w:bCs/>
          <w:sz w:val="24"/>
          <w:szCs w:val="24"/>
          <w:lang w:eastAsia="en-IN"/>
        </w:rPr>
        <w:tab/>
      </w:r>
      <w:r w:rsidRPr="00DD2B72">
        <w:rPr>
          <w:rFonts w:ascii="Times New Roman" w:eastAsia="Times New Roman" w:hAnsi="Times New Roman" w:cs="Times New Roman"/>
          <w:b/>
          <w:bCs/>
          <w:sz w:val="24"/>
          <w:szCs w:val="24"/>
          <w:lang w:eastAsia="en-IN"/>
        </w:rPr>
        <w:tab/>
      </w:r>
      <w:r w:rsidRPr="00DD2B72">
        <w:rPr>
          <w:rFonts w:ascii="Times New Roman" w:eastAsia="Times New Roman" w:hAnsi="Times New Roman" w:cs="Times New Roman"/>
          <w:b/>
          <w:bCs/>
          <w:sz w:val="24"/>
          <w:szCs w:val="24"/>
          <w:lang w:eastAsia="en-IN"/>
        </w:rPr>
        <w:tab/>
        <w:t xml:space="preserve">        </w:t>
      </w:r>
    </w:p>
    <w:p w:rsidR="00DD2B72" w:rsidRPr="00DD2B72" w:rsidRDefault="00DD2B72" w:rsidP="00DD2B72">
      <w:pPr>
        <w:shd w:val="clear" w:color="auto" w:fill="FFFFFF"/>
        <w:spacing w:after="0" w:line="240" w:lineRule="auto"/>
        <w:jc w:val="right"/>
        <w:outlineLvl w:val="3"/>
        <w:rPr>
          <w:rFonts w:ascii="Times New Roman" w:eastAsia="Times New Roman" w:hAnsi="Times New Roman" w:cs="Times New Roman"/>
          <w:b/>
          <w:bCs/>
          <w:sz w:val="24"/>
          <w:szCs w:val="24"/>
          <w:lang w:eastAsia="en-IN"/>
        </w:rPr>
      </w:pPr>
      <w:r w:rsidRPr="00DD2B72">
        <w:rPr>
          <w:rFonts w:ascii="Times New Roman" w:eastAsia="Times New Roman" w:hAnsi="Times New Roman" w:cs="Times New Roman"/>
          <w:b/>
          <w:bCs/>
          <w:sz w:val="24"/>
          <w:szCs w:val="24"/>
          <w:lang w:eastAsia="en-IN"/>
        </w:rPr>
        <w:t xml:space="preserve"> (Outlay: </w:t>
      </w:r>
      <w:r w:rsidRPr="00DD2B72">
        <w:rPr>
          <w:rFonts w:ascii="Tahoma" w:eastAsia="Times New Roman" w:hAnsi="Tahoma" w:cs="Tahoma"/>
          <w:sz w:val="24"/>
          <w:szCs w:val="24"/>
          <w:lang w:eastAsia="en-IN"/>
        </w:rPr>
        <w:t>₹</w:t>
      </w:r>
      <w:r w:rsidRPr="00DD2B72">
        <w:rPr>
          <w:rFonts w:ascii="Times New Roman" w:eastAsia="Times New Roman" w:hAnsi="Times New Roman" w:cs="Times New Roman"/>
          <w:b/>
          <w:bCs/>
          <w:sz w:val="24"/>
          <w:szCs w:val="24"/>
          <w:lang w:eastAsia="en-IN"/>
        </w:rPr>
        <w:t>7281.00 lakh)</w:t>
      </w:r>
    </w:p>
    <w:p w:rsidR="00DD2B72" w:rsidRPr="00DD2B72" w:rsidRDefault="00DD2B72" w:rsidP="00DD2B72">
      <w:pPr>
        <w:shd w:val="clear" w:color="auto" w:fill="FFFFFF"/>
        <w:spacing w:after="0"/>
        <w:jc w:val="both"/>
        <w:rPr>
          <w:rFonts w:ascii="Times New Roman" w:eastAsia="Times New Roman" w:hAnsi="Times New Roman" w:cs="Times New Roman"/>
          <w:color w:val="212529"/>
          <w:sz w:val="24"/>
          <w:szCs w:val="24"/>
          <w:lang w:eastAsia="en-IN"/>
        </w:rPr>
      </w:pPr>
      <w:r w:rsidRPr="00DD2B72">
        <w:rPr>
          <w:rFonts w:ascii="Times New Roman" w:eastAsia="Times New Roman" w:hAnsi="Times New Roman" w:cs="Times New Roman"/>
          <w:color w:val="212529"/>
          <w:sz w:val="24"/>
          <w:szCs w:val="24"/>
          <w:lang w:eastAsia="en-IN"/>
        </w:rPr>
        <w:t xml:space="preserve">The development of Inland Waterways and allied infrastructures in Kerala are entrusted with CSIN Department using State Plan Fund and NABARD assistance (except designated National Water Ways) High Value works with KIIFB assistance are entrusted with the SPV named as KWIL. The development activities basically involves the development of State Waterway portions of West Coast Canal from </w:t>
      </w:r>
      <w:proofErr w:type="spellStart"/>
      <w:r w:rsidRPr="00DD2B72">
        <w:rPr>
          <w:rFonts w:ascii="Times New Roman" w:eastAsia="Times New Roman" w:hAnsi="Times New Roman" w:cs="Times New Roman"/>
          <w:color w:val="212529"/>
          <w:sz w:val="24"/>
          <w:szCs w:val="24"/>
          <w:lang w:eastAsia="en-IN"/>
        </w:rPr>
        <w:t>Kovalam</w:t>
      </w:r>
      <w:proofErr w:type="spellEnd"/>
      <w:r w:rsidRPr="00DD2B72">
        <w:rPr>
          <w:rFonts w:ascii="Times New Roman" w:eastAsia="Times New Roman" w:hAnsi="Times New Roman" w:cs="Times New Roman"/>
          <w:color w:val="212529"/>
          <w:sz w:val="24"/>
          <w:szCs w:val="24"/>
          <w:lang w:eastAsia="en-IN"/>
        </w:rPr>
        <w:t xml:space="preserve"> to Kollam and </w:t>
      </w:r>
      <w:proofErr w:type="spellStart"/>
      <w:r w:rsidRPr="00DD2B72">
        <w:rPr>
          <w:rFonts w:ascii="Times New Roman" w:eastAsia="Times New Roman" w:hAnsi="Times New Roman" w:cs="Times New Roman"/>
          <w:color w:val="212529"/>
          <w:sz w:val="24"/>
          <w:szCs w:val="24"/>
          <w:lang w:eastAsia="en-IN"/>
        </w:rPr>
        <w:t>Kozhikkode</w:t>
      </w:r>
      <w:proofErr w:type="spellEnd"/>
      <w:r w:rsidRPr="00DD2B72">
        <w:rPr>
          <w:rFonts w:ascii="Times New Roman" w:eastAsia="Times New Roman" w:hAnsi="Times New Roman" w:cs="Times New Roman"/>
          <w:color w:val="212529"/>
          <w:sz w:val="24"/>
          <w:szCs w:val="24"/>
          <w:lang w:eastAsia="en-IN"/>
        </w:rPr>
        <w:t xml:space="preserve"> to </w:t>
      </w:r>
      <w:proofErr w:type="spellStart"/>
      <w:r w:rsidRPr="00DD2B72">
        <w:rPr>
          <w:rFonts w:ascii="Times New Roman" w:eastAsia="Times New Roman" w:hAnsi="Times New Roman" w:cs="Times New Roman"/>
          <w:color w:val="212529"/>
          <w:sz w:val="24"/>
          <w:szCs w:val="24"/>
          <w:lang w:eastAsia="en-IN"/>
        </w:rPr>
        <w:t>Neeleswaram</w:t>
      </w:r>
      <w:proofErr w:type="spellEnd"/>
      <w:r w:rsidRPr="00DD2B72">
        <w:rPr>
          <w:rFonts w:ascii="Times New Roman" w:eastAsia="Times New Roman" w:hAnsi="Times New Roman" w:cs="Times New Roman"/>
          <w:color w:val="212529"/>
          <w:sz w:val="24"/>
          <w:szCs w:val="24"/>
          <w:lang w:eastAsia="en-IN"/>
        </w:rPr>
        <w:t xml:space="preserve">. In addition to that, reconstruction of structures like bridges, navigation locks and foot bridges, construction of boat jetties and terminals, development of feeder and link canals, providing navigation aids etc. and their maintenance are undertaken by CSIND and these works are implemented through the Inland navigation wing of Irrigation </w:t>
      </w:r>
      <w:proofErr w:type="spellStart"/>
      <w:r w:rsidRPr="00DD2B72">
        <w:rPr>
          <w:rFonts w:ascii="Times New Roman" w:eastAsia="Times New Roman" w:hAnsi="Times New Roman" w:cs="Times New Roman"/>
          <w:color w:val="212529"/>
          <w:sz w:val="24"/>
          <w:szCs w:val="24"/>
          <w:lang w:eastAsia="en-IN"/>
        </w:rPr>
        <w:t>Departrment</w:t>
      </w:r>
      <w:proofErr w:type="spellEnd"/>
      <w:r w:rsidRPr="00DD2B72">
        <w:rPr>
          <w:rFonts w:ascii="Times New Roman" w:eastAsia="Times New Roman" w:hAnsi="Times New Roman" w:cs="Times New Roman"/>
          <w:color w:val="212529"/>
          <w:sz w:val="24"/>
          <w:szCs w:val="24"/>
          <w:lang w:eastAsia="en-IN"/>
        </w:rPr>
        <w:t xml:space="preserve">, The development program is </w:t>
      </w:r>
      <w:proofErr w:type="spellStart"/>
      <w:r w:rsidRPr="00DD2B72">
        <w:rPr>
          <w:rFonts w:ascii="Times New Roman" w:eastAsia="Times New Roman" w:hAnsi="Times New Roman" w:cs="Times New Roman"/>
          <w:color w:val="212529"/>
          <w:sz w:val="24"/>
          <w:szCs w:val="24"/>
          <w:lang w:eastAsia="en-IN"/>
        </w:rPr>
        <w:t>organised</w:t>
      </w:r>
      <w:proofErr w:type="spellEnd"/>
      <w:r w:rsidRPr="00DD2B72">
        <w:rPr>
          <w:rFonts w:ascii="Times New Roman" w:eastAsia="Times New Roman" w:hAnsi="Times New Roman" w:cs="Times New Roman"/>
          <w:color w:val="212529"/>
          <w:sz w:val="24"/>
          <w:szCs w:val="24"/>
          <w:lang w:eastAsia="en-IN"/>
        </w:rPr>
        <w:t xml:space="preserve"> in a phased manner and during the first phase ending in 2020, canals are to be made navigable with existing width. Development activities are arranged to achieve the goal set forth in first phase.</w:t>
      </w:r>
    </w:p>
    <w:p w:rsidR="00DD2B72" w:rsidRPr="00DD2B72" w:rsidRDefault="00DD2B72" w:rsidP="00DD2B72">
      <w:pPr>
        <w:shd w:val="clear" w:color="auto" w:fill="FFFFFF"/>
        <w:spacing w:after="0" w:line="240" w:lineRule="auto"/>
        <w:jc w:val="both"/>
        <w:rPr>
          <w:rFonts w:ascii="Times New Roman" w:eastAsia="Times New Roman" w:hAnsi="Times New Roman" w:cs="Times New Roman"/>
          <w:color w:val="212529"/>
          <w:sz w:val="24"/>
          <w:szCs w:val="24"/>
          <w:lang w:eastAsia="en-IN"/>
        </w:rPr>
      </w:pPr>
      <w:r w:rsidRPr="00DD2B72">
        <w:rPr>
          <w:rFonts w:ascii="Times New Roman" w:eastAsia="Times New Roman" w:hAnsi="Times New Roman" w:cs="Times New Roman"/>
          <w:color w:val="212529"/>
          <w:sz w:val="24"/>
          <w:szCs w:val="24"/>
          <w:lang w:eastAsia="en-IN"/>
        </w:rPr>
        <w:t>The objectives of the scheme are</w:t>
      </w:r>
    </w:p>
    <w:p w:rsidR="00DD2B72" w:rsidRPr="00DD2B72" w:rsidRDefault="00DD2B72" w:rsidP="00DD2B72">
      <w:pPr>
        <w:shd w:val="clear" w:color="auto" w:fill="FFFFFF"/>
        <w:spacing w:after="0"/>
        <w:jc w:val="both"/>
        <w:rPr>
          <w:rFonts w:ascii="Times New Roman" w:eastAsia="Times New Roman" w:hAnsi="Times New Roman" w:cs="Times New Roman"/>
          <w:color w:val="212529"/>
          <w:sz w:val="24"/>
          <w:szCs w:val="24"/>
          <w:lang w:eastAsia="en-IN"/>
        </w:rPr>
      </w:pPr>
      <w:r w:rsidRPr="00DD2B72">
        <w:rPr>
          <w:rFonts w:ascii="Times New Roman" w:eastAsia="Times New Roman" w:hAnsi="Times New Roman" w:cs="Times New Roman"/>
          <w:color w:val="212529"/>
          <w:sz w:val="24"/>
          <w:szCs w:val="24"/>
          <w:lang w:eastAsia="en-IN"/>
        </w:rPr>
        <w:t>1. To facilitate hindrance free movement of larger vessels through replacement of cross structures like road bridges, foot bridges, railway bridges and canal crossings in various stretches with sufficient horizontal and vertical clearance.</w:t>
      </w:r>
    </w:p>
    <w:p w:rsidR="00DD2B72" w:rsidRPr="00DD2B72" w:rsidRDefault="00DD2B72" w:rsidP="00DD2B72">
      <w:pPr>
        <w:shd w:val="clear" w:color="auto" w:fill="FFFFFF"/>
        <w:spacing w:after="0"/>
        <w:jc w:val="both"/>
        <w:rPr>
          <w:rFonts w:ascii="Times New Roman" w:eastAsia="Times New Roman" w:hAnsi="Times New Roman" w:cs="Times New Roman"/>
          <w:color w:val="212529"/>
          <w:sz w:val="24"/>
          <w:szCs w:val="24"/>
          <w:lang w:eastAsia="en-IN"/>
        </w:rPr>
      </w:pPr>
      <w:r w:rsidRPr="00DD2B72">
        <w:rPr>
          <w:rFonts w:ascii="Times New Roman" w:eastAsia="Times New Roman" w:hAnsi="Times New Roman" w:cs="Times New Roman"/>
          <w:color w:val="212529"/>
          <w:sz w:val="24"/>
          <w:szCs w:val="24"/>
          <w:lang w:eastAsia="en-IN"/>
        </w:rPr>
        <w:t>2. To facilitate the transit of passengers and goods through the construction of   terminals and jetties where development works are completed and up gradation/</w:t>
      </w:r>
      <w:proofErr w:type="spellStart"/>
      <w:r w:rsidRPr="00DD2B72">
        <w:rPr>
          <w:rFonts w:ascii="Times New Roman" w:eastAsia="Times New Roman" w:hAnsi="Times New Roman" w:cs="Times New Roman"/>
          <w:color w:val="212529"/>
          <w:sz w:val="24"/>
          <w:szCs w:val="24"/>
          <w:lang w:eastAsia="en-IN"/>
        </w:rPr>
        <w:t>modernisation</w:t>
      </w:r>
      <w:proofErr w:type="spellEnd"/>
      <w:r w:rsidRPr="00DD2B72">
        <w:rPr>
          <w:rFonts w:ascii="Times New Roman" w:eastAsia="Times New Roman" w:hAnsi="Times New Roman" w:cs="Times New Roman"/>
          <w:color w:val="212529"/>
          <w:sz w:val="24"/>
          <w:szCs w:val="24"/>
          <w:lang w:eastAsia="en-IN"/>
        </w:rPr>
        <w:t xml:space="preserve"> of functional jetties/terminals</w:t>
      </w:r>
    </w:p>
    <w:p w:rsidR="00DD2B72" w:rsidRPr="00DD2B72" w:rsidRDefault="00DD2B72" w:rsidP="00DD2B72">
      <w:pPr>
        <w:shd w:val="clear" w:color="auto" w:fill="FFFFFF"/>
        <w:spacing w:after="0"/>
        <w:jc w:val="both"/>
        <w:rPr>
          <w:rFonts w:ascii="Times New Roman" w:eastAsia="Times New Roman" w:hAnsi="Times New Roman" w:cs="Times New Roman"/>
          <w:color w:val="212529"/>
          <w:sz w:val="24"/>
          <w:szCs w:val="24"/>
          <w:lang w:eastAsia="en-IN"/>
        </w:rPr>
      </w:pPr>
      <w:r w:rsidRPr="00DD2B72">
        <w:rPr>
          <w:rFonts w:ascii="Times New Roman" w:eastAsia="Times New Roman" w:hAnsi="Times New Roman" w:cs="Times New Roman"/>
          <w:color w:val="212529"/>
          <w:sz w:val="24"/>
          <w:szCs w:val="24"/>
          <w:lang w:eastAsia="en-IN"/>
        </w:rPr>
        <w:t>3. To attract more and goods traffic through developing  feeder canals connecting West Coast Canal exploring commercial and tourist potentials.</w:t>
      </w:r>
    </w:p>
    <w:p w:rsidR="00DD2B72" w:rsidRDefault="00DD2B72" w:rsidP="00DD2B72">
      <w:pPr>
        <w:autoSpaceDE w:val="0"/>
        <w:autoSpaceDN w:val="0"/>
        <w:adjustRightInd w:val="0"/>
        <w:spacing w:after="0"/>
        <w:jc w:val="both"/>
        <w:rPr>
          <w:rFonts w:ascii="Times New Roman" w:eastAsia="Times New Roman" w:hAnsi="Times New Roman" w:cs="Times New Roman"/>
          <w:sz w:val="24"/>
          <w:szCs w:val="24"/>
          <w:lang w:eastAsia="en-IN"/>
        </w:rPr>
      </w:pPr>
      <w:r w:rsidRPr="00DD2B72">
        <w:rPr>
          <w:rFonts w:ascii="Times New Roman" w:eastAsia="Times New Roman" w:hAnsi="Times New Roman" w:cs="Times New Roman"/>
          <w:color w:val="212529"/>
          <w:sz w:val="24"/>
          <w:szCs w:val="24"/>
          <w:lang w:eastAsia="en-IN"/>
        </w:rPr>
        <w:t>The provision earmarked in the budget 2021-22 is for</w:t>
      </w:r>
      <w:r w:rsidRPr="00DD2B72">
        <w:rPr>
          <w:rFonts w:ascii="Times New Roman" w:eastAsia="Times New Roman" w:hAnsi="Times New Roman" w:cs="Times New Roman"/>
          <w:sz w:val="24"/>
          <w:szCs w:val="24"/>
          <w:lang w:eastAsia="en-IN"/>
        </w:rPr>
        <w:t xml:space="preserve"> the following activities.</w:t>
      </w:r>
    </w:p>
    <w:p w:rsidR="00390C24" w:rsidRPr="00DD2B72" w:rsidRDefault="00390C24" w:rsidP="00DD2B72">
      <w:pPr>
        <w:autoSpaceDE w:val="0"/>
        <w:autoSpaceDN w:val="0"/>
        <w:adjustRightInd w:val="0"/>
        <w:spacing w:after="0"/>
        <w:jc w:val="both"/>
        <w:rPr>
          <w:rFonts w:ascii="Times New Roman" w:eastAsia="Times New Roman" w:hAnsi="Times New Roman" w:cs="Times New Roman"/>
          <w:sz w:val="24"/>
          <w:szCs w:val="24"/>
          <w:lang w:eastAsia="en-IN"/>
        </w:rPr>
      </w:pPr>
    </w:p>
    <w:p w:rsidR="00DD2B72" w:rsidRPr="00DD2B72" w:rsidRDefault="00DD2B72" w:rsidP="00390C24">
      <w:pPr>
        <w:tabs>
          <w:tab w:val="left" w:pos="0"/>
        </w:tabs>
        <w:autoSpaceDE w:val="0"/>
        <w:autoSpaceDN w:val="0"/>
        <w:adjustRightInd w:val="0"/>
        <w:spacing w:after="0" w:line="240" w:lineRule="auto"/>
        <w:jc w:val="both"/>
        <w:rPr>
          <w:rFonts w:ascii="Times New Roman" w:eastAsia="Times New Roman" w:hAnsi="Times New Roman" w:cs="Times New Roman"/>
          <w:b/>
          <w:bCs/>
          <w:sz w:val="24"/>
          <w:szCs w:val="24"/>
          <w:lang w:eastAsia="en-IN"/>
        </w:rPr>
      </w:pPr>
      <w:r w:rsidRPr="00DD2B72">
        <w:rPr>
          <w:rFonts w:ascii="Times New Roman" w:eastAsia="Times New Roman" w:hAnsi="Times New Roman" w:cs="Times New Roman"/>
          <w:b/>
          <w:bCs/>
          <w:sz w:val="24"/>
          <w:szCs w:val="24"/>
          <w:lang w:eastAsia="en-IN"/>
        </w:rPr>
        <w:lastRenderedPageBreak/>
        <w:t xml:space="preserve">a. Making spill over payment of development/renovation works undertaken in previous        </w:t>
      </w:r>
    </w:p>
    <w:p w:rsidR="00DD2B72" w:rsidRPr="00DD2B72" w:rsidRDefault="00DD2B72" w:rsidP="00390C24">
      <w:pPr>
        <w:tabs>
          <w:tab w:val="left" w:pos="0"/>
        </w:tabs>
        <w:autoSpaceDE w:val="0"/>
        <w:autoSpaceDN w:val="0"/>
        <w:adjustRightInd w:val="0"/>
        <w:spacing w:after="0" w:line="240" w:lineRule="auto"/>
        <w:jc w:val="both"/>
        <w:rPr>
          <w:rFonts w:ascii="Times New Roman" w:eastAsia="Times New Roman" w:hAnsi="Times New Roman" w:cs="Times New Roman"/>
          <w:sz w:val="24"/>
          <w:szCs w:val="24"/>
          <w:lang w:eastAsia="en-IN"/>
        </w:rPr>
      </w:pPr>
      <w:r w:rsidRPr="00DD2B72">
        <w:rPr>
          <w:rFonts w:ascii="Times New Roman" w:eastAsia="Times New Roman" w:hAnsi="Times New Roman" w:cs="Times New Roman"/>
          <w:b/>
          <w:bCs/>
          <w:sz w:val="24"/>
          <w:szCs w:val="24"/>
          <w:lang w:eastAsia="en-IN"/>
        </w:rPr>
        <w:t xml:space="preserve">    years</w:t>
      </w:r>
      <w:r w:rsidRPr="00DD2B72">
        <w:rPr>
          <w:rFonts w:ascii="Times New Roman" w:eastAsia="Times New Roman" w:hAnsi="Times New Roman" w:cs="Times New Roman"/>
          <w:sz w:val="24"/>
          <w:szCs w:val="24"/>
          <w:lang w:eastAsia="en-IN"/>
        </w:rPr>
        <w:t xml:space="preserve"> </w:t>
      </w:r>
      <w:r w:rsidRPr="00DD2B72">
        <w:rPr>
          <w:rFonts w:ascii="Times New Roman" w:eastAsia="Times New Roman" w:hAnsi="Times New Roman" w:cs="Times New Roman"/>
          <w:b/>
          <w:bCs/>
          <w:sz w:val="24"/>
          <w:szCs w:val="24"/>
          <w:lang w:eastAsia="en-IN"/>
        </w:rPr>
        <w:t>and for new capital maintenance/development works in</w:t>
      </w:r>
      <w:r w:rsidRPr="00DD2B72">
        <w:rPr>
          <w:rFonts w:ascii="Times New Roman" w:eastAsia="Times New Roman" w:hAnsi="Times New Roman" w:cs="Times New Roman"/>
          <w:sz w:val="24"/>
          <w:szCs w:val="24"/>
          <w:lang w:eastAsia="en-IN"/>
        </w:rPr>
        <w:t xml:space="preserve"> </w:t>
      </w:r>
    </w:p>
    <w:p w:rsidR="00DD2B72" w:rsidRPr="00DD2B72" w:rsidRDefault="00DD2B72" w:rsidP="00DD2B72">
      <w:pPr>
        <w:autoSpaceDE w:val="0"/>
        <w:autoSpaceDN w:val="0"/>
        <w:adjustRightInd w:val="0"/>
        <w:spacing w:after="0"/>
        <w:jc w:val="both"/>
        <w:rPr>
          <w:rFonts w:ascii="Times New Roman" w:eastAsia="Times New Roman" w:hAnsi="Times New Roman" w:cs="Times New Roman"/>
          <w:sz w:val="24"/>
          <w:szCs w:val="24"/>
          <w:lang w:eastAsia="en-IN"/>
        </w:rPr>
      </w:pPr>
      <w:r w:rsidRPr="00DD2B72">
        <w:rPr>
          <w:rFonts w:ascii="Times New Roman" w:eastAsia="Times New Roman" w:hAnsi="Times New Roman" w:cs="Times New Roman"/>
          <w:sz w:val="24"/>
          <w:szCs w:val="24"/>
          <w:lang w:eastAsia="en-IN"/>
        </w:rPr>
        <w:t xml:space="preserve">       (i). </w:t>
      </w:r>
      <w:proofErr w:type="spellStart"/>
      <w:r w:rsidRPr="00DD2B72">
        <w:rPr>
          <w:rFonts w:ascii="Times New Roman" w:eastAsia="Times New Roman" w:hAnsi="Times New Roman" w:cs="Times New Roman"/>
          <w:sz w:val="24"/>
          <w:szCs w:val="24"/>
          <w:lang w:eastAsia="en-IN"/>
        </w:rPr>
        <w:t>Kovalam</w:t>
      </w:r>
      <w:proofErr w:type="spellEnd"/>
      <w:r w:rsidRPr="00DD2B72">
        <w:rPr>
          <w:rFonts w:ascii="Times New Roman" w:eastAsia="Times New Roman" w:hAnsi="Times New Roman" w:cs="Times New Roman"/>
          <w:sz w:val="24"/>
          <w:szCs w:val="24"/>
          <w:lang w:eastAsia="en-IN"/>
        </w:rPr>
        <w:t>–Kollam Stretch (Ch. 0.00 km to 74.14 km)</w:t>
      </w:r>
    </w:p>
    <w:p w:rsidR="00DD2B72" w:rsidRPr="00DD2B72" w:rsidRDefault="00DD2B72" w:rsidP="00DD2B72">
      <w:pPr>
        <w:autoSpaceDE w:val="0"/>
        <w:autoSpaceDN w:val="0"/>
        <w:adjustRightInd w:val="0"/>
        <w:spacing w:after="0"/>
        <w:jc w:val="both"/>
        <w:rPr>
          <w:rFonts w:ascii="Times New Roman" w:eastAsia="Times New Roman" w:hAnsi="Times New Roman" w:cs="Times New Roman"/>
          <w:sz w:val="24"/>
          <w:szCs w:val="24"/>
          <w:lang w:eastAsia="en-IN"/>
        </w:rPr>
      </w:pPr>
      <w:r w:rsidRPr="00DD2B72">
        <w:rPr>
          <w:rFonts w:ascii="Times New Roman" w:eastAsia="Times New Roman" w:hAnsi="Times New Roman" w:cs="Times New Roman"/>
          <w:sz w:val="24"/>
          <w:szCs w:val="24"/>
          <w:lang w:eastAsia="en-IN"/>
        </w:rPr>
        <w:t xml:space="preserve">       (ii). </w:t>
      </w:r>
      <w:proofErr w:type="spellStart"/>
      <w:r w:rsidRPr="00DD2B72">
        <w:rPr>
          <w:rFonts w:ascii="Times New Roman" w:eastAsia="Times New Roman" w:hAnsi="Times New Roman" w:cs="Times New Roman"/>
          <w:sz w:val="24"/>
          <w:szCs w:val="24"/>
          <w:lang w:eastAsia="en-IN"/>
        </w:rPr>
        <w:t>Kozhikkode-Vadakara</w:t>
      </w:r>
      <w:proofErr w:type="spellEnd"/>
      <w:r w:rsidRPr="00DD2B72">
        <w:rPr>
          <w:rFonts w:ascii="Times New Roman" w:eastAsia="Times New Roman" w:hAnsi="Times New Roman" w:cs="Times New Roman"/>
          <w:sz w:val="24"/>
          <w:szCs w:val="24"/>
          <w:lang w:eastAsia="en-IN"/>
        </w:rPr>
        <w:t xml:space="preserve"> reach (</w:t>
      </w:r>
      <w:proofErr w:type="spellStart"/>
      <w:r w:rsidRPr="00DD2B72">
        <w:rPr>
          <w:rFonts w:ascii="Times New Roman" w:eastAsia="Times New Roman" w:hAnsi="Times New Roman" w:cs="Times New Roman"/>
          <w:sz w:val="24"/>
          <w:szCs w:val="24"/>
          <w:lang w:eastAsia="en-IN"/>
        </w:rPr>
        <w:t>Ch</w:t>
      </w:r>
      <w:proofErr w:type="spellEnd"/>
      <w:r w:rsidRPr="00DD2B72">
        <w:rPr>
          <w:rFonts w:ascii="Times New Roman" w:eastAsia="Times New Roman" w:hAnsi="Times New Roman" w:cs="Times New Roman"/>
          <w:sz w:val="24"/>
          <w:szCs w:val="24"/>
          <w:lang w:eastAsia="en-IN"/>
        </w:rPr>
        <w:t>: 402.18 km to 450.08 km)</w:t>
      </w:r>
    </w:p>
    <w:p w:rsidR="00DD2B72" w:rsidRPr="00DD2B72" w:rsidRDefault="00DD2B72" w:rsidP="00DD2B72">
      <w:pPr>
        <w:autoSpaceDE w:val="0"/>
        <w:autoSpaceDN w:val="0"/>
        <w:adjustRightInd w:val="0"/>
        <w:spacing w:after="0"/>
        <w:jc w:val="both"/>
        <w:rPr>
          <w:rFonts w:ascii="Times New Roman" w:eastAsia="Times New Roman" w:hAnsi="Times New Roman" w:cs="Times New Roman"/>
          <w:sz w:val="24"/>
          <w:szCs w:val="24"/>
          <w:lang w:eastAsia="en-IN"/>
        </w:rPr>
      </w:pPr>
      <w:r w:rsidRPr="00DD2B72">
        <w:rPr>
          <w:rFonts w:ascii="Times New Roman" w:eastAsia="Times New Roman" w:hAnsi="Times New Roman" w:cs="Times New Roman"/>
          <w:sz w:val="24"/>
          <w:szCs w:val="24"/>
          <w:lang w:eastAsia="en-IN"/>
        </w:rPr>
        <w:t xml:space="preserve">       (iii) </w:t>
      </w:r>
      <w:proofErr w:type="spellStart"/>
      <w:r w:rsidRPr="00DD2B72">
        <w:rPr>
          <w:rFonts w:ascii="Times New Roman" w:eastAsia="Times New Roman" w:hAnsi="Times New Roman" w:cs="Times New Roman"/>
          <w:sz w:val="24"/>
          <w:szCs w:val="24"/>
          <w:lang w:eastAsia="en-IN"/>
        </w:rPr>
        <w:t>Vadakara-Mahe</w:t>
      </w:r>
      <w:proofErr w:type="spellEnd"/>
      <w:r w:rsidRPr="00DD2B72">
        <w:rPr>
          <w:rFonts w:ascii="Times New Roman" w:eastAsia="Times New Roman" w:hAnsi="Times New Roman" w:cs="Times New Roman"/>
          <w:sz w:val="24"/>
          <w:szCs w:val="24"/>
          <w:lang w:eastAsia="en-IN"/>
        </w:rPr>
        <w:t xml:space="preserve"> reach (Ch. 450.08 km to 467.69 km) (uncut portion),</w:t>
      </w:r>
    </w:p>
    <w:p w:rsidR="00DD2B72" w:rsidRPr="00DD2B72" w:rsidRDefault="00DD2B72" w:rsidP="00DD2B72">
      <w:pPr>
        <w:autoSpaceDE w:val="0"/>
        <w:autoSpaceDN w:val="0"/>
        <w:adjustRightInd w:val="0"/>
        <w:spacing w:after="0"/>
        <w:jc w:val="both"/>
        <w:rPr>
          <w:rFonts w:ascii="Times New Roman" w:eastAsia="Times New Roman" w:hAnsi="Times New Roman" w:cs="Times New Roman"/>
          <w:sz w:val="24"/>
          <w:szCs w:val="24"/>
          <w:lang w:eastAsia="en-IN"/>
        </w:rPr>
      </w:pPr>
      <w:r w:rsidRPr="00DD2B72">
        <w:rPr>
          <w:rFonts w:ascii="Times New Roman" w:eastAsia="Times New Roman" w:hAnsi="Times New Roman" w:cs="Times New Roman"/>
          <w:sz w:val="24"/>
          <w:szCs w:val="24"/>
          <w:lang w:eastAsia="en-IN"/>
        </w:rPr>
        <w:t xml:space="preserve">      The activities include canal strengthening and deepening works</w:t>
      </w:r>
    </w:p>
    <w:p w:rsidR="00DD2B72" w:rsidRPr="00DD2B72" w:rsidRDefault="00DD2B72" w:rsidP="00DD2B72">
      <w:pPr>
        <w:autoSpaceDE w:val="0"/>
        <w:autoSpaceDN w:val="0"/>
        <w:adjustRightInd w:val="0"/>
        <w:spacing w:after="0"/>
        <w:jc w:val="both"/>
        <w:rPr>
          <w:rFonts w:ascii="Times New Roman" w:eastAsia="Times New Roman" w:hAnsi="Times New Roman" w:cs="Times New Roman"/>
          <w:sz w:val="24"/>
          <w:szCs w:val="24"/>
          <w:lang w:eastAsia="en-IN"/>
        </w:rPr>
      </w:pPr>
      <w:r w:rsidRPr="00DD2B72">
        <w:rPr>
          <w:rFonts w:ascii="Times New Roman" w:eastAsia="Times New Roman" w:hAnsi="Times New Roman" w:cs="Times New Roman"/>
          <w:b/>
          <w:bCs/>
          <w:sz w:val="24"/>
          <w:szCs w:val="24"/>
          <w:lang w:eastAsia="en-IN"/>
        </w:rPr>
        <w:t>b</w:t>
      </w:r>
      <w:r w:rsidRPr="00DD2B72">
        <w:rPr>
          <w:rFonts w:ascii="Times New Roman" w:eastAsia="Times New Roman" w:hAnsi="Times New Roman" w:cs="Times New Roman"/>
          <w:sz w:val="24"/>
          <w:szCs w:val="24"/>
          <w:lang w:eastAsia="en-IN"/>
        </w:rPr>
        <w:t xml:space="preserve">. To take up new development works such as Strengthening (850m.) in </w:t>
      </w:r>
      <w:proofErr w:type="spellStart"/>
      <w:r w:rsidRPr="00DD2B72">
        <w:rPr>
          <w:rFonts w:ascii="Times New Roman" w:eastAsia="Times New Roman" w:hAnsi="Times New Roman" w:cs="Times New Roman"/>
          <w:sz w:val="24"/>
          <w:szCs w:val="24"/>
          <w:lang w:eastAsia="en-IN"/>
        </w:rPr>
        <w:t>Parambil</w:t>
      </w:r>
      <w:proofErr w:type="spellEnd"/>
      <w:r w:rsidRPr="00DD2B72">
        <w:rPr>
          <w:rFonts w:ascii="Times New Roman" w:eastAsia="Times New Roman" w:hAnsi="Times New Roman" w:cs="Times New Roman"/>
          <w:sz w:val="24"/>
          <w:szCs w:val="24"/>
          <w:lang w:eastAsia="en-IN"/>
        </w:rPr>
        <w:t xml:space="preserve"> are</w:t>
      </w:r>
      <w:r w:rsidR="009A2F88">
        <w:rPr>
          <w:rFonts w:ascii="Times New Roman" w:eastAsia="Times New Roman" w:hAnsi="Times New Roman" w:cs="Times New Roman"/>
          <w:sz w:val="24"/>
          <w:szCs w:val="24"/>
          <w:lang w:eastAsia="en-IN"/>
        </w:rPr>
        <w:t>a</w:t>
      </w:r>
      <w:bookmarkStart w:id="0" w:name="_GoBack"/>
      <w:bookmarkEnd w:id="0"/>
      <w:r w:rsidRPr="00DD2B72">
        <w:rPr>
          <w:rFonts w:ascii="Times New Roman" w:eastAsia="Times New Roman" w:hAnsi="Times New Roman" w:cs="Times New Roman"/>
          <w:sz w:val="24"/>
          <w:szCs w:val="24"/>
          <w:lang w:eastAsia="en-IN"/>
        </w:rPr>
        <w:t xml:space="preserve"> of third portion of </w:t>
      </w:r>
      <w:proofErr w:type="spellStart"/>
      <w:r w:rsidRPr="00DD2B72">
        <w:rPr>
          <w:rFonts w:ascii="Times New Roman" w:eastAsia="Times New Roman" w:hAnsi="Times New Roman" w:cs="Times New Roman"/>
          <w:sz w:val="24"/>
          <w:szCs w:val="24"/>
          <w:lang w:eastAsia="en-IN"/>
        </w:rPr>
        <w:t>Vadakara</w:t>
      </w:r>
      <w:proofErr w:type="spellEnd"/>
      <w:r w:rsidRPr="00DD2B72">
        <w:rPr>
          <w:rFonts w:ascii="Times New Roman" w:eastAsia="Times New Roman" w:hAnsi="Times New Roman" w:cs="Times New Roman"/>
          <w:sz w:val="24"/>
          <w:szCs w:val="24"/>
          <w:lang w:eastAsia="en-IN"/>
        </w:rPr>
        <w:t xml:space="preserve"> – </w:t>
      </w:r>
      <w:proofErr w:type="spellStart"/>
      <w:r w:rsidRPr="00DD2B72">
        <w:rPr>
          <w:rFonts w:ascii="Times New Roman" w:eastAsia="Times New Roman" w:hAnsi="Times New Roman" w:cs="Times New Roman"/>
          <w:sz w:val="24"/>
          <w:szCs w:val="24"/>
          <w:lang w:eastAsia="en-IN"/>
        </w:rPr>
        <w:t>Mahi</w:t>
      </w:r>
      <w:proofErr w:type="spellEnd"/>
      <w:r w:rsidRPr="00DD2B72">
        <w:rPr>
          <w:rFonts w:ascii="Times New Roman" w:eastAsia="Times New Roman" w:hAnsi="Times New Roman" w:cs="Times New Roman"/>
          <w:sz w:val="24"/>
          <w:szCs w:val="24"/>
          <w:lang w:eastAsia="en-IN"/>
        </w:rPr>
        <w:t xml:space="preserve"> reach. </w:t>
      </w:r>
    </w:p>
    <w:p w:rsidR="00DD2B72" w:rsidRPr="00DD2B72" w:rsidRDefault="00DD2B72" w:rsidP="00DD2B72">
      <w:pPr>
        <w:autoSpaceDE w:val="0"/>
        <w:autoSpaceDN w:val="0"/>
        <w:adjustRightInd w:val="0"/>
        <w:spacing w:after="0" w:line="240" w:lineRule="auto"/>
        <w:jc w:val="both"/>
        <w:rPr>
          <w:rFonts w:ascii="Times New Roman" w:eastAsia="Times New Roman" w:hAnsi="Times New Roman" w:cs="Times New Roman"/>
          <w:b/>
          <w:bCs/>
          <w:sz w:val="24"/>
          <w:szCs w:val="24"/>
          <w:lang w:eastAsia="en-IN"/>
        </w:rPr>
      </w:pPr>
      <w:r w:rsidRPr="00DD2B72">
        <w:rPr>
          <w:rFonts w:ascii="Times New Roman" w:eastAsia="Times New Roman" w:hAnsi="Times New Roman" w:cs="Times New Roman"/>
          <w:b/>
          <w:bCs/>
          <w:sz w:val="24"/>
          <w:szCs w:val="24"/>
          <w:lang w:eastAsia="en-IN"/>
        </w:rPr>
        <w:t>c. Construction of Cross-structures</w:t>
      </w:r>
    </w:p>
    <w:p w:rsidR="00DD2B72" w:rsidRPr="00DD2B72" w:rsidRDefault="00DD2B72" w:rsidP="00DD2B72">
      <w:pPr>
        <w:autoSpaceDE w:val="0"/>
        <w:autoSpaceDN w:val="0"/>
        <w:adjustRightInd w:val="0"/>
        <w:spacing w:after="0"/>
        <w:ind w:firstLine="720"/>
        <w:jc w:val="both"/>
        <w:rPr>
          <w:rFonts w:ascii="Times New Roman" w:eastAsia="Times New Roman" w:hAnsi="Times New Roman" w:cs="Times New Roman"/>
          <w:color w:val="212529"/>
          <w:sz w:val="24"/>
          <w:szCs w:val="24"/>
          <w:lang w:eastAsia="en-IN"/>
        </w:rPr>
      </w:pPr>
      <w:r w:rsidRPr="00DD2B72">
        <w:rPr>
          <w:rFonts w:ascii="Times New Roman" w:eastAsia="Times New Roman" w:hAnsi="Times New Roman" w:cs="Times New Roman"/>
          <w:sz w:val="24"/>
          <w:szCs w:val="24"/>
          <w:lang w:eastAsia="en-IN"/>
        </w:rPr>
        <w:t xml:space="preserve">Replacement/Reconstruction of cross structures like road bridges, foot bridges, railway bridges and canal crossings with sufficient horizontal and vertical clearances in 240 identified locations.  The provision has been </w:t>
      </w:r>
      <w:r w:rsidRPr="00DD2B72">
        <w:rPr>
          <w:rFonts w:ascii="Times New Roman" w:eastAsia="Times New Roman" w:hAnsi="Times New Roman" w:cs="Times New Roman"/>
          <w:color w:val="212529"/>
          <w:sz w:val="24"/>
          <w:szCs w:val="24"/>
          <w:lang w:eastAsia="en-IN"/>
        </w:rPr>
        <w:t xml:space="preserve">earmarked for the financial year 2021-22 is for the following activities </w:t>
      </w:r>
    </w:p>
    <w:p w:rsidR="00DD2B72" w:rsidRPr="00DD2B72" w:rsidRDefault="00DD2B72" w:rsidP="00390C24">
      <w:pPr>
        <w:numPr>
          <w:ilvl w:val="0"/>
          <w:numId w:val="116"/>
        </w:numPr>
        <w:spacing w:after="0"/>
        <w:contextualSpacing/>
        <w:rPr>
          <w:rFonts w:ascii="Times New Roman" w:eastAsia="Times New Roman" w:hAnsi="Times New Roman" w:cs="Times New Roman"/>
          <w:sz w:val="24"/>
          <w:szCs w:val="24"/>
          <w:lang w:eastAsia="en-IN"/>
        </w:rPr>
      </w:pPr>
      <w:proofErr w:type="spellStart"/>
      <w:r w:rsidRPr="00DD2B72">
        <w:rPr>
          <w:rFonts w:ascii="Times New Roman" w:eastAsia="Times New Roman" w:hAnsi="Times New Roman" w:cs="Times New Roman"/>
          <w:sz w:val="24"/>
          <w:szCs w:val="24"/>
          <w:lang w:eastAsia="en-IN"/>
        </w:rPr>
        <w:t>Nambiarkal</w:t>
      </w:r>
      <w:proofErr w:type="spellEnd"/>
      <w:r w:rsidRPr="00DD2B72">
        <w:rPr>
          <w:rFonts w:ascii="Times New Roman" w:eastAsia="Times New Roman" w:hAnsi="Times New Roman" w:cs="Times New Roman"/>
          <w:sz w:val="24"/>
          <w:szCs w:val="24"/>
          <w:lang w:eastAsia="en-IN"/>
        </w:rPr>
        <w:t xml:space="preserve"> lock in </w:t>
      </w:r>
      <w:proofErr w:type="spellStart"/>
      <w:r w:rsidRPr="00DD2B72">
        <w:rPr>
          <w:rFonts w:ascii="Times New Roman" w:eastAsia="Times New Roman" w:hAnsi="Times New Roman" w:cs="Times New Roman"/>
          <w:sz w:val="24"/>
          <w:szCs w:val="24"/>
          <w:lang w:eastAsia="en-IN"/>
        </w:rPr>
        <w:t>Kasaragod</w:t>
      </w:r>
      <w:proofErr w:type="spellEnd"/>
      <w:r w:rsidRPr="00DD2B72">
        <w:rPr>
          <w:rFonts w:ascii="Times New Roman" w:eastAsia="Times New Roman" w:hAnsi="Times New Roman" w:cs="Times New Roman"/>
          <w:sz w:val="24"/>
          <w:szCs w:val="24"/>
          <w:lang w:eastAsia="en-IN"/>
        </w:rPr>
        <w:t xml:space="preserve"> district</w:t>
      </w:r>
      <w:r w:rsidRPr="00DD2B72">
        <w:rPr>
          <w:rFonts w:ascii="Times New Roman" w:eastAsia="Times New Roman" w:hAnsi="Times New Roman" w:cs="Times New Roman"/>
          <w:sz w:val="24"/>
          <w:szCs w:val="24"/>
          <w:lang w:eastAsia="en-IN"/>
        </w:rPr>
        <w:tab/>
      </w:r>
      <w:r w:rsidRPr="00DD2B72">
        <w:rPr>
          <w:rFonts w:ascii="Times New Roman" w:eastAsia="Times New Roman" w:hAnsi="Times New Roman" w:cs="Times New Roman"/>
          <w:sz w:val="24"/>
          <w:szCs w:val="24"/>
          <w:lang w:eastAsia="en-IN"/>
        </w:rPr>
        <w:tab/>
      </w:r>
    </w:p>
    <w:p w:rsidR="00DD2B72" w:rsidRPr="00DD2B72" w:rsidRDefault="00DD2B72" w:rsidP="00390C24">
      <w:pPr>
        <w:numPr>
          <w:ilvl w:val="0"/>
          <w:numId w:val="116"/>
        </w:numPr>
        <w:autoSpaceDE w:val="0"/>
        <w:autoSpaceDN w:val="0"/>
        <w:adjustRightInd w:val="0"/>
        <w:spacing w:after="0"/>
        <w:contextualSpacing/>
        <w:jc w:val="both"/>
        <w:rPr>
          <w:rFonts w:ascii="Times New Roman" w:eastAsia="Times New Roman" w:hAnsi="Times New Roman" w:cs="Times New Roman"/>
          <w:sz w:val="24"/>
          <w:szCs w:val="24"/>
          <w:lang w:eastAsia="en-IN"/>
        </w:rPr>
      </w:pPr>
      <w:r w:rsidRPr="00DD2B72">
        <w:rPr>
          <w:rFonts w:ascii="Times New Roman" w:eastAsia="Times New Roman" w:hAnsi="Times New Roman" w:cs="Times New Roman"/>
          <w:sz w:val="24"/>
          <w:szCs w:val="24"/>
          <w:lang w:eastAsia="en-IN"/>
        </w:rPr>
        <w:t xml:space="preserve">Reconstruction of </w:t>
      </w:r>
      <w:proofErr w:type="spellStart"/>
      <w:r w:rsidRPr="00DD2B72">
        <w:rPr>
          <w:rFonts w:ascii="Times New Roman" w:eastAsia="Times New Roman" w:hAnsi="Times New Roman" w:cs="Times New Roman"/>
          <w:sz w:val="24"/>
          <w:szCs w:val="24"/>
          <w:lang w:eastAsia="en-IN"/>
        </w:rPr>
        <w:t>Koottakadavu</w:t>
      </w:r>
      <w:proofErr w:type="spellEnd"/>
      <w:r w:rsidRPr="00DD2B72">
        <w:rPr>
          <w:rFonts w:ascii="Times New Roman" w:eastAsia="Times New Roman" w:hAnsi="Times New Roman" w:cs="Times New Roman"/>
          <w:sz w:val="24"/>
          <w:szCs w:val="24"/>
          <w:lang w:eastAsia="en-IN"/>
        </w:rPr>
        <w:t xml:space="preserve"> foot bridge having a span of 45m in </w:t>
      </w:r>
      <w:proofErr w:type="spellStart"/>
      <w:r w:rsidRPr="00DD2B72">
        <w:rPr>
          <w:rFonts w:ascii="Times New Roman" w:eastAsia="Times New Roman" w:hAnsi="Times New Roman" w:cs="Times New Roman"/>
          <w:sz w:val="24"/>
          <w:szCs w:val="24"/>
          <w:lang w:eastAsia="en-IN"/>
        </w:rPr>
        <w:t>Kasaragod</w:t>
      </w:r>
      <w:proofErr w:type="spellEnd"/>
      <w:r w:rsidRPr="00DD2B72">
        <w:rPr>
          <w:rFonts w:ascii="Times New Roman" w:eastAsia="Times New Roman" w:hAnsi="Times New Roman" w:cs="Times New Roman"/>
          <w:sz w:val="24"/>
          <w:szCs w:val="24"/>
          <w:lang w:eastAsia="en-IN"/>
        </w:rPr>
        <w:t xml:space="preserve"> district </w:t>
      </w:r>
      <w:r w:rsidRPr="00DD2B72">
        <w:rPr>
          <w:rFonts w:ascii="Times New Roman" w:eastAsia="Times New Roman" w:hAnsi="Times New Roman" w:cs="Times New Roman"/>
          <w:sz w:val="24"/>
          <w:szCs w:val="24"/>
          <w:lang w:eastAsia="en-IN"/>
        </w:rPr>
        <w:tab/>
      </w:r>
    </w:p>
    <w:p w:rsidR="00DD2B72" w:rsidRPr="00DD2B72" w:rsidRDefault="00DD2B72" w:rsidP="00390C24">
      <w:pPr>
        <w:numPr>
          <w:ilvl w:val="0"/>
          <w:numId w:val="116"/>
        </w:numPr>
        <w:autoSpaceDE w:val="0"/>
        <w:autoSpaceDN w:val="0"/>
        <w:adjustRightInd w:val="0"/>
        <w:spacing w:after="0"/>
        <w:contextualSpacing/>
        <w:jc w:val="both"/>
        <w:rPr>
          <w:rFonts w:ascii="Times New Roman" w:eastAsia="Times New Roman" w:hAnsi="Times New Roman" w:cs="Times New Roman"/>
          <w:sz w:val="24"/>
          <w:szCs w:val="24"/>
          <w:lang w:eastAsia="en-IN"/>
        </w:rPr>
      </w:pPr>
      <w:r w:rsidRPr="00DD2B72">
        <w:rPr>
          <w:rFonts w:ascii="Times New Roman" w:eastAsia="Times New Roman" w:hAnsi="Times New Roman" w:cs="Times New Roman"/>
          <w:sz w:val="24"/>
          <w:szCs w:val="24"/>
          <w:lang w:eastAsia="en-IN"/>
        </w:rPr>
        <w:t>Other structures in identified stretches</w:t>
      </w:r>
    </w:p>
    <w:p w:rsidR="00DD2B72" w:rsidRPr="00DD2B72" w:rsidRDefault="00DD2B72" w:rsidP="00DD2B72">
      <w:pPr>
        <w:shd w:val="clear" w:color="auto" w:fill="FFFFFF"/>
        <w:spacing w:after="0" w:line="240" w:lineRule="auto"/>
        <w:jc w:val="both"/>
        <w:rPr>
          <w:rFonts w:ascii="Times New Roman" w:eastAsia="Times New Roman" w:hAnsi="Times New Roman" w:cs="Times New Roman"/>
          <w:b/>
          <w:bCs/>
          <w:sz w:val="24"/>
          <w:szCs w:val="24"/>
          <w:lang w:eastAsia="en-IN"/>
        </w:rPr>
      </w:pPr>
      <w:r w:rsidRPr="00DD2B72">
        <w:rPr>
          <w:rFonts w:ascii="Times New Roman" w:eastAsia="Times New Roman" w:hAnsi="Times New Roman" w:cs="Times New Roman"/>
          <w:b/>
          <w:bCs/>
          <w:sz w:val="24"/>
          <w:szCs w:val="24"/>
          <w:lang w:eastAsia="en-IN"/>
        </w:rPr>
        <w:t xml:space="preserve">d. Construction and </w:t>
      </w:r>
      <w:proofErr w:type="spellStart"/>
      <w:r w:rsidRPr="00DD2B72">
        <w:rPr>
          <w:rFonts w:ascii="Times New Roman" w:eastAsia="Times New Roman" w:hAnsi="Times New Roman" w:cs="Times New Roman"/>
          <w:b/>
          <w:bCs/>
          <w:sz w:val="24"/>
          <w:szCs w:val="24"/>
          <w:lang w:eastAsia="en-IN"/>
        </w:rPr>
        <w:t>modernisation</w:t>
      </w:r>
      <w:proofErr w:type="spellEnd"/>
      <w:r w:rsidRPr="00DD2B72">
        <w:rPr>
          <w:rFonts w:ascii="Times New Roman" w:eastAsia="Times New Roman" w:hAnsi="Times New Roman" w:cs="Times New Roman"/>
          <w:b/>
          <w:bCs/>
          <w:sz w:val="24"/>
          <w:szCs w:val="24"/>
          <w:lang w:eastAsia="en-IN"/>
        </w:rPr>
        <w:t xml:space="preserve"> of Jetties and Cargo Terminals</w:t>
      </w:r>
    </w:p>
    <w:p w:rsidR="00DD2B72" w:rsidRPr="00DD2B72" w:rsidRDefault="00DD2B72" w:rsidP="00DD2B72">
      <w:pPr>
        <w:autoSpaceDE w:val="0"/>
        <w:autoSpaceDN w:val="0"/>
        <w:adjustRightInd w:val="0"/>
        <w:spacing w:after="0"/>
        <w:ind w:firstLine="720"/>
        <w:jc w:val="both"/>
        <w:rPr>
          <w:rFonts w:ascii="Times New Roman" w:eastAsia="Times New Roman" w:hAnsi="Times New Roman" w:cs="Times New Roman"/>
          <w:sz w:val="24"/>
          <w:szCs w:val="24"/>
          <w:lang w:eastAsia="en-IN"/>
        </w:rPr>
      </w:pPr>
      <w:r w:rsidRPr="00DD2B72">
        <w:rPr>
          <w:rFonts w:ascii="Times New Roman" w:eastAsia="Times New Roman" w:hAnsi="Times New Roman" w:cs="Times New Roman"/>
          <w:sz w:val="24"/>
          <w:szCs w:val="24"/>
          <w:lang w:eastAsia="en-IN"/>
        </w:rPr>
        <w:t xml:space="preserve">The construction of Terminals and Jetties are envisaged at locations where development works are completed as well as up gradation/ modernization of functional jetties/terminals, on a priority basis. The proposals are to be identified in potential locations on request from SWTD, KSINC and Tourism Department. It is envisaged to construct 3 passenger jetties for tourism purpose in </w:t>
      </w:r>
      <w:proofErr w:type="spellStart"/>
      <w:r w:rsidRPr="00DD2B72">
        <w:rPr>
          <w:rFonts w:ascii="Times New Roman" w:eastAsia="Times New Roman" w:hAnsi="Times New Roman" w:cs="Times New Roman"/>
          <w:sz w:val="24"/>
          <w:szCs w:val="24"/>
          <w:lang w:eastAsia="en-IN"/>
        </w:rPr>
        <w:t>Arivalam</w:t>
      </w:r>
      <w:proofErr w:type="spellEnd"/>
      <w:r w:rsidRPr="00DD2B72">
        <w:rPr>
          <w:rFonts w:ascii="Times New Roman" w:eastAsia="Times New Roman" w:hAnsi="Times New Roman" w:cs="Times New Roman"/>
          <w:sz w:val="24"/>
          <w:szCs w:val="24"/>
          <w:lang w:eastAsia="en-IN"/>
        </w:rPr>
        <w:t xml:space="preserve">, </w:t>
      </w:r>
      <w:proofErr w:type="spellStart"/>
      <w:r w:rsidRPr="00DD2B72">
        <w:rPr>
          <w:rFonts w:ascii="Times New Roman" w:eastAsia="Times New Roman" w:hAnsi="Times New Roman" w:cs="Times New Roman"/>
          <w:sz w:val="24"/>
          <w:szCs w:val="24"/>
          <w:lang w:eastAsia="en-IN"/>
        </w:rPr>
        <w:t>Vadakara</w:t>
      </w:r>
      <w:proofErr w:type="spellEnd"/>
      <w:r w:rsidRPr="00DD2B72">
        <w:rPr>
          <w:rFonts w:ascii="Times New Roman" w:eastAsia="Times New Roman" w:hAnsi="Times New Roman" w:cs="Times New Roman"/>
          <w:sz w:val="24"/>
          <w:szCs w:val="24"/>
          <w:lang w:eastAsia="en-IN"/>
        </w:rPr>
        <w:t xml:space="preserve"> and </w:t>
      </w:r>
      <w:proofErr w:type="spellStart"/>
      <w:r w:rsidRPr="00DD2B72">
        <w:rPr>
          <w:rFonts w:ascii="Times New Roman" w:eastAsia="Times New Roman" w:hAnsi="Times New Roman" w:cs="Times New Roman"/>
          <w:sz w:val="24"/>
          <w:szCs w:val="24"/>
          <w:lang w:eastAsia="en-IN"/>
        </w:rPr>
        <w:t>Sivagiri</w:t>
      </w:r>
      <w:proofErr w:type="spellEnd"/>
      <w:r w:rsidRPr="00DD2B72">
        <w:rPr>
          <w:rFonts w:ascii="Times New Roman" w:eastAsia="Times New Roman" w:hAnsi="Times New Roman" w:cs="Times New Roman"/>
          <w:sz w:val="24"/>
          <w:szCs w:val="24"/>
          <w:lang w:eastAsia="en-IN"/>
        </w:rPr>
        <w:t xml:space="preserve"> in </w:t>
      </w:r>
      <w:proofErr w:type="spellStart"/>
      <w:r w:rsidRPr="00DD2B72">
        <w:rPr>
          <w:rFonts w:ascii="Times New Roman" w:eastAsia="Times New Roman" w:hAnsi="Times New Roman" w:cs="Times New Roman"/>
          <w:sz w:val="24"/>
          <w:szCs w:val="24"/>
          <w:lang w:eastAsia="en-IN"/>
        </w:rPr>
        <w:t>Thiruvanathapuram</w:t>
      </w:r>
      <w:proofErr w:type="spellEnd"/>
      <w:r w:rsidRPr="00DD2B72">
        <w:rPr>
          <w:rFonts w:ascii="Times New Roman" w:eastAsia="Times New Roman" w:hAnsi="Times New Roman" w:cs="Times New Roman"/>
          <w:sz w:val="24"/>
          <w:szCs w:val="24"/>
          <w:lang w:eastAsia="en-IN"/>
        </w:rPr>
        <w:t xml:space="preserve"> and to renovate the existing jetties on priority basis in 2021-22.</w:t>
      </w:r>
    </w:p>
    <w:p w:rsidR="00DD2B72" w:rsidRPr="00DD2B72" w:rsidRDefault="00DD2B72" w:rsidP="00DD2B72">
      <w:pPr>
        <w:autoSpaceDE w:val="0"/>
        <w:autoSpaceDN w:val="0"/>
        <w:adjustRightInd w:val="0"/>
        <w:spacing w:after="0"/>
        <w:jc w:val="both"/>
        <w:rPr>
          <w:rFonts w:ascii="Times New Roman" w:eastAsia="Times New Roman" w:hAnsi="Times New Roman" w:cs="Times New Roman"/>
          <w:sz w:val="24"/>
          <w:szCs w:val="24"/>
          <w:lang w:eastAsia="en-IN"/>
        </w:rPr>
      </w:pPr>
      <w:r w:rsidRPr="00DD2B72">
        <w:rPr>
          <w:rFonts w:ascii="Times New Roman" w:eastAsia="Times New Roman" w:hAnsi="Times New Roman" w:cs="Times New Roman"/>
          <w:b/>
          <w:bCs/>
          <w:sz w:val="24"/>
          <w:szCs w:val="24"/>
          <w:lang w:eastAsia="en-IN"/>
        </w:rPr>
        <w:t xml:space="preserve">e. Providing Navigation aids in canals: </w:t>
      </w:r>
      <w:r w:rsidRPr="00DD2B72">
        <w:rPr>
          <w:rFonts w:ascii="Times New Roman" w:eastAsia="Times New Roman" w:hAnsi="Times New Roman" w:cs="Times New Roman"/>
          <w:sz w:val="24"/>
          <w:szCs w:val="24"/>
          <w:lang w:eastAsia="en-IN"/>
        </w:rPr>
        <w:t xml:space="preserve">Navigational aids needs to be installed in the developed portion of WCC. During 2021-22 it is envisaged to provide navigational aids in </w:t>
      </w:r>
      <w:proofErr w:type="spellStart"/>
      <w:r w:rsidRPr="00DD2B72">
        <w:rPr>
          <w:rFonts w:ascii="Times New Roman" w:eastAsia="Times New Roman" w:hAnsi="Times New Roman" w:cs="Times New Roman"/>
          <w:sz w:val="24"/>
          <w:szCs w:val="24"/>
          <w:lang w:eastAsia="en-IN"/>
        </w:rPr>
        <w:t>Kotti</w:t>
      </w:r>
      <w:proofErr w:type="spellEnd"/>
      <w:r w:rsidRPr="00DD2B72">
        <w:rPr>
          <w:rFonts w:ascii="Times New Roman" w:eastAsia="Times New Roman" w:hAnsi="Times New Roman" w:cs="Times New Roman"/>
          <w:sz w:val="24"/>
          <w:szCs w:val="24"/>
          <w:lang w:eastAsia="en-IN"/>
        </w:rPr>
        <w:t xml:space="preserve">- </w:t>
      </w:r>
      <w:proofErr w:type="spellStart"/>
      <w:r w:rsidRPr="00DD2B72">
        <w:rPr>
          <w:rFonts w:ascii="Times New Roman" w:eastAsia="Times New Roman" w:hAnsi="Times New Roman" w:cs="Times New Roman"/>
          <w:sz w:val="24"/>
          <w:szCs w:val="24"/>
          <w:lang w:eastAsia="en-IN"/>
        </w:rPr>
        <w:t>Valapattanom</w:t>
      </w:r>
      <w:proofErr w:type="spellEnd"/>
      <w:r w:rsidRPr="00DD2B72">
        <w:rPr>
          <w:rFonts w:ascii="Times New Roman" w:eastAsia="Times New Roman" w:hAnsi="Times New Roman" w:cs="Times New Roman"/>
          <w:sz w:val="24"/>
          <w:szCs w:val="24"/>
          <w:lang w:eastAsia="en-IN"/>
        </w:rPr>
        <w:t xml:space="preserve"> portion (lagoon) of Kannur-</w:t>
      </w:r>
      <w:proofErr w:type="spellStart"/>
      <w:r w:rsidRPr="00DD2B72">
        <w:rPr>
          <w:rFonts w:ascii="Times New Roman" w:eastAsia="Times New Roman" w:hAnsi="Times New Roman" w:cs="Times New Roman"/>
          <w:sz w:val="24"/>
          <w:szCs w:val="24"/>
          <w:lang w:eastAsia="en-IN"/>
        </w:rPr>
        <w:t>Kottappuram</w:t>
      </w:r>
      <w:proofErr w:type="spellEnd"/>
      <w:r w:rsidRPr="00DD2B72">
        <w:rPr>
          <w:rFonts w:ascii="Times New Roman" w:eastAsia="Times New Roman" w:hAnsi="Times New Roman" w:cs="Times New Roman"/>
          <w:sz w:val="24"/>
          <w:szCs w:val="24"/>
          <w:lang w:eastAsia="en-IN"/>
        </w:rPr>
        <w:t xml:space="preserve"> reach and other ready to operate </w:t>
      </w:r>
      <w:proofErr w:type="spellStart"/>
      <w:r w:rsidRPr="00DD2B72">
        <w:rPr>
          <w:rFonts w:ascii="Times New Roman" w:eastAsia="Times New Roman" w:hAnsi="Times New Roman" w:cs="Times New Roman"/>
          <w:sz w:val="24"/>
          <w:szCs w:val="24"/>
          <w:lang w:eastAsia="en-IN"/>
        </w:rPr>
        <w:t>Streches</w:t>
      </w:r>
      <w:proofErr w:type="spellEnd"/>
      <w:r w:rsidRPr="00DD2B72">
        <w:rPr>
          <w:rFonts w:ascii="Times New Roman" w:eastAsia="Times New Roman" w:hAnsi="Times New Roman" w:cs="Times New Roman"/>
          <w:sz w:val="24"/>
          <w:szCs w:val="24"/>
          <w:lang w:eastAsia="en-IN"/>
        </w:rPr>
        <w:t>.</w:t>
      </w:r>
    </w:p>
    <w:p w:rsidR="00DD2B72" w:rsidRPr="00DD2B72" w:rsidRDefault="00DD2B72" w:rsidP="00DD2B72">
      <w:pPr>
        <w:shd w:val="clear" w:color="auto" w:fill="FFFFFF"/>
        <w:spacing w:after="0"/>
        <w:jc w:val="both"/>
        <w:rPr>
          <w:rFonts w:ascii="Times New Roman" w:eastAsia="Times New Roman" w:hAnsi="Times New Roman" w:cs="Times New Roman"/>
          <w:sz w:val="24"/>
          <w:szCs w:val="24"/>
          <w:lang w:eastAsia="en-IN"/>
        </w:rPr>
      </w:pPr>
      <w:r w:rsidRPr="00DD2B72">
        <w:rPr>
          <w:rFonts w:ascii="Times New Roman" w:eastAsia="Times New Roman" w:hAnsi="Times New Roman" w:cs="Times New Roman"/>
          <w:b/>
          <w:bCs/>
          <w:sz w:val="24"/>
          <w:szCs w:val="24"/>
          <w:lang w:eastAsia="en-IN"/>
        </w:rPr>
        <w:t xml:space="preserve">f. Additional Land acquisition in various reaches of West Coast Canal:  </w:t>
      </w:r>
      <w:r w:rsidRPr="00DD2B72">
        <w:rPr>
          <w:rFonts w:ascii="Times New Roman" w:eastAsia="Times New Roman" w:hAnsi="Times New Roman" w:cs="Times New Roman"/>
          <w:sz w:val="24"/>
          <w:szCs w:val="24"/>
          <w:lang w:eastAsia="en-IN"/>
        </w:rPr>
        <w:t xml:space="preserve">Land acquisition is required in various stretches to ensure standard width in Inland water ways. </w:t>
      </w:r>
    </w:p>
    <w:p w:rsidR="00DD2B72" w:rsidRPr="00DD2B72" w:rsidRDefault="00DD2B72" w:rsidP="00DD2B72">
      <w:pPr>
        <w:shd w:val="clear" w:color="auto" w:fill="FFFFFF"/>
        <w:spacing w:after="0"/>
        <w:jc w:val="both"/>
        <w:rPr>
          <w:rFonts w:ascii="Times New Roman" w:eastAsia="Times New Roman" w:hAnsi="Times New Roman" w:cs="Times New Roman"/>
          <w:sz w:val="24"/>
          <w:szCs w:val="24"/>
          <w:lang w:eastAsia="en-IN"/>
        </w:rPr>
      </w:pPr>
      <w:r w:rsidRPr="00DD2B72">
        <w:rPr>
          <w:rFonts w:ascii="Times New Roman" w:eastAsia="Times New Roman" w:hAnsi="Times New Roman" w:cs="Times New Roman"/>
          <w:b/>
          <w:bCs/>
          <w:sz w:val="24"/>
          <w:szCs w:val="24"/>
          <w:lang w:eastAsia="en-IN"/>
        </w:rPr>
        <w:t>g</w:t>
      </w:r>
      <w:r w:rsidRPr="00DD2B72">
        <w:rPr>
          <w:rFonts w:ascii="Times New Roman" w:eastAsia="Times New Roman" w:hAnsi="Times New Roman" w:cs="Times New Roman"/>
          <w:sz w:val="24"/>
          <w:szCs w:val="24"/>
          <w:lang w:eastAsia="en-IN"/>
        </w:rPr>
        <w:t xml:space="preserve">. </w:t>
      </w:r>
      <w:r w:rsidRPr="00DD2B72">
        <w:rPr>
          <w:rFonts w:ascii="Times New Roman" w:eastAsia="Times New Roman" w:hAnsi="Times New Roman" w:cs="Times New Roman"/>
          <w:b/>
          <w:bCs/>
          <w:sz w:val="24"/>
          <w:szCs w:val="24"/>
          <w:lang w:eastAsia="en-IN"/>
        </w:rPr>
        <w:t xml:space="preserve">Development of Feeder canals/Link canals: </w:t>
      </w:r>
      <w:r w:rsidRPr="00DD2B72">
        <w:rPr>
          <w:rFonts w:ascii="Times New Roman" w:eastAsia="Times New Roman" w:hAnsi="Times New Roman" w:cs="Times New Roman"/>
          <w:sz w:val="24"/>
          <w:szCs w:val="24"/>
          <w:lang w:eastAsia="en-IN"/>
        </w:rPr>
        <w:t xml:space="preserve"> For making spill over payment of works undertaken in previous year in various places of the feeder canals and for capital maintenance works in canal.</w:t>
      </w:r>
    </w:p>
    <w:p w:rsidR="00DD2B72" w:rsidRPr="00DD2B72" w:rsidRDefault="00DD2B72" w:rsidP="003F2B0B">
      <w:pPr>
        <w:shd w:val="clear" w:color="auto" w:fill="FFFFFF"/>
        <w:spacing w:after="0"/>
        <w:jc w:val="both"/>
        <w:rPr>
          <w:rFonts w:ascii="Times New Roman" w:eastAsia="Times New Roman" w:hAnsi="Times New Roman" w:cs="Times New Roman"/>
          <w:color w:val="212529"/>
          <w:sz w:val="24"/>
          <w:szCs w:val="24"/>
          <w:lang w:eastAsia="en-IN"/>
        </w:rPr>
      </w:pPr>
      <w:r w:rsidRPr="00DD2B72">
        <w:rPr>
          <w:rFonts w:ascii="Times New Roman" w:eastAsia="Times New Roman" w:hAnsi="Times New Roman" w:cs="Times New Roman"/>
          <w:color w:val="212529"/>
          <w:sz w:val="24"/>
          <w:szCs w:val="24"/>
          <w:lang w:eastAsia="en-IN"/>
        </w:rPr>
        <w:t xml:space="preserve">An amount of </w:t>
      </w:r>
      <w:r w:rsidRPr="00DD2B72">
        <w:rPr>
          <w:rFonts w:ascii="Tahoma" w:eastAsia="Times New Roman" w:hAnsi="Tahoma" w:cs="Tahoma"/>
          <w:sz w:val="24"/>
          <w:szCs w:val="24"/>
          <w:lang w:eastAsia="en-IN"/>
        </w:rPr>
        <w:t>₹</w:t>
      </w:r>
      <w:r w:rsidRPr="00DD2B72">
        <w:rPr>
          <w:rFonts w:ascii="Times New Roman" w:eastAsia="Times New Roman" w:hAnsi="Times New Roman" w:cs="Times New Roman"/>
          <w:b/>
          <w:bCs/>
          <w:color w:val="212529"/>
          <w:sz w:val="24"/>
          <w:szCs w:val="24"/>
          <w:lang w:eastAsia="en-IN"/>
        </w:rPr>
        <w:t>7281.00 lakh</w:t>
      </w:r>
      <w:r w:rsidRPr="00DD2B72">
        <w:rPr>
          <w:rFonts w:ascii="Times New Roman" w:eastAsia="Times New Roman" w:hAnsi="Times New Roman" w:cs="Times New Roman"/>
          <w:color w:val="212529"/>
          <w:sz w:val="24"/>
          <w:szCs w:val="24"/>
          <w:lang w:eastAsia="en-IN"/>
        </w:rPr>
        <w:t xml:space="preserve"> is proposed for the year 2021-22 for implementing the above components. </w:t>
      </w:r>
    </w:p>
    <w:p w:rsidR="00DD2B72" w:rsidRPr="00491FE6" w:rsidRDefault="00DD2B72" w:rsidP="00491FE6">
      <w:pPr>
        <w:pStyle w:val="ListParagraph"/>
        <w:numPr>
          <w:ilvl w:val="0"/>
          <w:numId w:val="120"/>
        </w:numPr>
        <w:shd w:val="clear" w:color="auto" w:fill="FFFFFF"/>
        <w:ind w:left="426"/>
        <w:jc w:val="both"/>
        <w:outlineLvl w:val="3"/>
        <w:rPr>
          <w:b/>
        </w:rPr>
      </w:pPr>
      <w:r w:rsidRPr="00491FE6">
        <w:rPr>
          <w:b/>
        </w:rPr>
        <w:t xml:space="preserve">Inland Shipping Promotion Fund </w:t>
      </w:r>
      <w:r w:rsidRPr="00491FE6">
        <w:rPr>
          <w:b/>
        </w:rPr>
        <w:tab/>
      </w:r>
      <w:r w:rsidRPr="00491FE6">
        <w:rPr>
          <w:b/>
        </w:rPr>
        <w:tab/>
      </w:r>
      <w:r w:rsidRPr="00491FE6">
        <w:rPr>
          <w:b/>
        </w:rPr>
        <w:tab/>
      </w:r>
      <w:r w:rsidRPr="00491FE6">
        <w:rPr>
          <w:b/>
        </w:rPr>
        <w:tab/>
      </w:r>
    </w:p>
    <w:p w:rsidR="00DD2B72" w:rsidRPr="00DD2B72" w:rsidRDefault="00DD2B72" w:rsidP="00DD2B72">
      <w:pPr>
        <w:shd w:val="clear" w:color="auto" w:fill="FFFFFF"/>
        <w:spacing w:after="0"/>
        <w:ind w:left="765"/>
        <w:contextualSpacing/>
        <w:jc w:val="right"/>
        <w:outlineLvl w:val="3"/>
        <w:rPr>
          <w:rFonts w:ascii="Times New Roman" w:eastAsia="Times New Roman" w:hAnsi="Times New Roman" w:cs="Times New Roman"/>
          <w:b/>
          <w:sz w:val="24"/>
          <w:szCs w:val="24"/>
          <w:lang w:eastAsia="en-IN"/>
        </w:rPr>
      </w:pPr>
      <w:r w:rsidRPr="00DD2B72">
        <w:rPr>
          <w:rFonts w:ascii="Times New Roman" w:eastAsia="Times New Roman" w:hAnsi="Times New Roman" w:cs="Times New Roman"/>
          <w:b/>
          <w:sz w:val="24"/>
          <w:szCs w:val="24"/>
          <w:lang w:eastAsia="en-IN"/>
        </w:rPr>
        <w:t xml:space="preserve">(Outlay: </w:t>
      </w:r>
      <w:r w:rsidRPr="00DD2B72">
        <w:rPr>
          <w:rFonts w:ascii="Tahoma" w:eastAsia="Times New Roman" w:hAnsi="Tahoma" w:cs="Tahoma"/>
          <w:b/>
          <w:sz w:val="24"/>
          <w:szCs w:val="24"/>
          <w:lang w:eastAsia="en-IN"/>
        </w:rPr>
        <w:t>₹</w:t>
      </w:r>
      <w:r w:rsidRPr="00DD2B72">
        <w:rPr>
          <w:rFonts w:ascii="Times New Roman" w:eastAsia="Times New Roman" w:hAnsi="Times New Roman" w:cs="Times New Roman"/>
          <w:b/>
          <w:sz w:val="24"/>
          <w:szCs w:val="24"/>
          <w:lang w:eastAsia="en-IN"/>
        </w:rPr>
        <w:t>1.00 lakh)</w:t>
      </w:r>
    </w:p>
    <w:p w:rsidR="00DD2B72" w:rsidRPr="00DD2B72" w:rsidRDefault="00DD2B72" w:rsidP="00DD2B72">
      <w:pPr>
        <w:shd w:val="clear" w:color="auto" w:fill="FFFFFF"/>
        <w:spacing w:after="0"/>
        <w:ind w:firstLine="720"/>
        <w:jc w:val="both"/>
        <w:rPr>
          <w:rFonts w:ascii="Times New Roman" w:eastAsia="Times New Roman" w:hAnsi="Times New Roman" w:cs="Times New Roman"/>
          <w:sz w:val="24"/>
          <w:szCs w:val="24"/>
          <w:lang w:eastAsia="en-IN"/>
        </w:rPr>
      </w:pPr>
      <w:r w:rsidRPr="00DD2B72">
        <w:rPr>
          <w:rFonts w:ascii="Times New Roman" w:eastAsia="Times New Roman" w:hAnsi="Times New Roman" w:cs="Times New Roman"/>
          <w:color w:val="212529"/>
          <w:sz w:val="24"/>
          <w:szCs w:val="24"/>
          <w:lang w:eastAsia="en-IN"/>
        </w:rPr>
        <w:t xml:space="preserve">The scheme intends to provide incentives to attract shippers using inland waterways for the transportation of bulk cargo. Increased use of waterways for cargo movement will help to shift some pressure from roads to water. The components of the scheme are 1. Capital subsidy/incentives to build inland vessels/ river vessels, 2. Constitution of corpus fund for new inland shipping promotion initiatives, 3 Chartering of inland vessels, high speed </w:t>
      </w:r>
      <w:r w:rsidRPr="00DD2B72">
        <w:rPr>
          <w:rFonts w:ascii="Times New Roman" w:eastAsia="Times New Roman" w:hAnsi="Times New Roman" w:cs="Times New Roman"/>
          <w:color w:val="212529"/>
          <w:sz w:val="24"/>
          <w:szCs w:val="24"/>
          <w:lang w:eastAsia="en-IN"/>
        </w:rPr>
        <w:lastRenderedPageBreak/>
        <w:t xml:space="preserve">vessels/inspection boats and activities as per KIV rules 4. Other identified activities necessary for the promotion of inland shipping in the state.  An amount of </w:t>
      </w:r>
      <w:r w:rsidRPr="00DD2B72">
        <w:rPr>
          <w:rFonts w:ascii="Tahoma" w:eastAsia="Times New Roman" w:hAnsi="Tahoma" w:cs="Tahoma"/>
          <w:sz w:val="24"/>
          <w:szCs w:val="24"/>
          <w:lang w:eastAsia="en-IN"/>
        </w:rPr>
        <w:t>₹</w:t>
      </w:r>
      <w:r w:rsidRPr="00DD2B72">
        <w:rPr>
          <w:rFonts w:ascii="Times New Roman" w:eastAsia="Times New Roman" w:hAnsi="Times New Roman" w:cs="Times New Roman"/>
          <w:color w:val="212529"/>
          <w:sz w:val="24"/>
          <w:szCs w:val="24"/>
          <w:lang w:eastAsia="en-IN"/>
        </w:rPr>
        <w:t xml:space="preserve">1.00 lakh is proposed for the year 2021-22 for this scheme. </w:t>
      </w:r>
    </w:p>
    <w:p w:rsidR="00DD2B72" w:rsidRPr="00DD2B72" w:rsidRDefault="00DD2B72" w:rsidP="00491FE6">
      <w:pPr>
        <w:numPr>
          <w:ilvl w:val="0"/>
          <w:numId w:val="120"/>
        </w:numPr>
        <w:shd w:val="clear" w:color="auto" w:fill="FFFFFF"/>
        <w:spacing w:after="0" w:line="240" w:lineRule="auto"/>
        <w:ind w:left="284" w:hanging="284"/>
        <w:contextualSpacing/>
        <w:jc w:val="both"/>
        <w:outlineLvl w:val="3"/>
        <w:rPr>
          <w:rFonts w:ascii="Times New Roman" w:eastAsia="Times New Roman" w:hAnsi="Times New Roman" w:cs="Times New Roman"/>
          <w:b/>
          <w:sz w:val="24"/>
          <w:szCs w:val="24"/>
          <w:lang w:eastAsia="en-IN"/>
        </w:rPr>
      </w:pPr>
      <w:r w:rsidRPr="00DD2B72">
        <w:rPr>
          <w:rFonts w:ascii="Times New Roman" w:eastAsia="Times New Roman" w:hAnsi="Times New Roman" w:cs="Times New Roman"/>
          <w:b/>
          <w:sz w:val="24"/>
          <w:szCs w:val="24"/>
          <w:lang w:eastAsia="en-IN"/>
        </w:rPr>
        <w:t xml:space="preserve">Investigation of IWT Schemes </w:t>
      </w:r>
    </w:p>
    <w:p w:rsidR="00DD2B72" w:rsidRPr="00DD2B72" w:rsidRDefault="00DD2B72" w:rsidP="00DD2B72">
      <w:pPr>
        <w:shd w:val="clear" w:color="auto" w:fill="FFFFFF"/>
        <w:spacing w:after="0" w:line="240" w:lineRule="auto"/>
        <w:ind w:left="765"/>
        <w:contextualSpacing/>
        <w:jc w:val="right"/>
        <w:outlineLvl w:val="3"/>
        <w:rPr>
          <w:rFonts w:ascii="Times New Roman" w:eastAsia="Times New Roman" w:hAnsi="Times New Roman" w:cs="Times New Roman"/>
          <w:b/>
          <w:sz w:val="24"/>
          <w:szCs w:val="24"/>
          <w:lang w:eastAsia="en-IN"/>
        </w:rPr>
      </w:pPr>
      <w:r w:rsidRPr="00DD2B72">
        <w:rPr>
          <w:rFonts w:ascii="Times New Roman" w:eastAsia="Times New Roman" w:hAnsi="Times New Roman" w:cs="Times New Roman"/>
          <w:bCs/>
          <w:sz w:val="24"/>
          <w:szCs w:val="24"/>
          <w:lang w:eastAsia="en-IN"/>
        </w:rPr>
        <w:tab/>
      </w:r>
      <w:r w:rsidRPr="00DD2B72">
        <w:rPr>
          <w:rFonts w:ascii="Times New Roman" w:eastAsia="Times New Roman" w:hAnsi="Times New Roman" w:cs="Times New Roman"/>
          <w:bCs/>
          <w:sz w:val="24"/>
          <w:szCs w:val="24"/>
          <w:lang w:eastAsia="en-IN"/>
        </w:rPr>
        <w:tab/>
      </w:r>
      <w:r w:rsidRPr="00DD2B72">
        <w:rPr>
          <w:rFonts w:ascii="Times New Roman" w:eastAsia="Times New Roman" w:hAnsi="Times New Roman" w:cs="Times New Roman"/>
          <w:bCs/>
          <w:sz w:val="24"/>
          <w:szCs w:val="24"/>
          <w:lang w:eastAsia="en-IN"/>
        </w:rPr>
        <w:tab/>
      </w:r>
      <w:r w:rsidRPr="00DD2B72">
        <w:rPr>
          <w:rFonts w:ascii="Times New Roman" w:eastAsia="Times New Roman" w:hAnsi="Times New Roman" w:cs="Times New Roman"/>
          <w:bCs/>
          <w:sz w:val="24"/>
          <w:szCs w:val="24"/>
          <w:lang w:eastAsia="en-IN"/>
        </w:rPr>
        <w:tab/>
        <w:t xml:space="preserve">          </w:t>
      </w:r>
      <w:r w:rsidRPr="00DD2B72">
        <w:rPr>
          <w:rFonts w:ascii="Times New Roman" w:eastAsia="Times New Roman" w:hAnsi="Times New Roman" w:cs="Times New Roman"/>
          <w:b/>
          <w:sz w:val="24"/>
          <w:szCs w:val="24"/>
          <w:lang w:eastAsia="en-IN"/>
        </w:rPr>
        <w:t xml:space="preserve">(Outlay: </w:t>
      </w:r>
      <w:r w:rsidRPr="00DD2B72">
        <w:rPr>
          <w:rFonts w:ascii="Tahoma" w:eastAsia="Times New Roman" w:hAnsi="Tahoma" w:cs="Tahoma"/>
          <w:b/>
          <w:sz w:val="24"/>
          <w:szCs w:val="24"/>
          <w:lang w:eastAsia="en-IN"/>
        </w:rPr>
        <w:t>₹</w:t>
      </w:r>
      <w:r w:rsidRPr="00DD2B72">
        <w:rPr>
          <w:rFonts w:ascii="Times New Roman" w:eastAsia="Times New Roman" w:hAnsi="Times New Roman" w:cs="Times New Roman"/>
          <w:b/>
          <w:sz w:val="24"/>
          <w:szCs w:val="24"/>
          <w:lang w:eastAsia="en-IN"/>
        </w:rPr>
        <w:t xml:space="preserve"> 200.00 lakh)</w:t>
      </w:r>
    </w:p>
    <w:p w:rsidR="00DD2B72" w:rsidRDefault="00DD2B72" w:rsidP="00DD2B72">
      <w:pPr>
        <w:shd w:val="clear" w:color="auto" w:fill="FFFFFF"/>
        <w:spacing w:after="0"/>
        <w:ind w:firstLine="720"/>
        <w:jc w:val="both"/>
        <w:rPr>
          <w:rFonts w:ascii="Times New Roman" w:eastAsia="Times New Roman" w:hAnsi="Times New Roman" w:cs="Times New Roman"/>
          <w:color w:val="212529"/>
          <w:sz w:val="24"/>
          <w:szCs w:val="24"/>
          <w:lang w:eastAsia="en-IN"/>
        </w:rPr>
      </w:pPr>
      <w:r w:rsidRPr="00DD2B72">
        <w:rPr>
          <w:rFonts w:ascii="Times New Roman" w:eastAsia="Times New Roman" w:hAnsi="Times New Roman" w:cs="Times New Roman"/>
          <w:color w:val="212529"/>
          <w:sz w:val="24"/>
          <w:szCs w:val="24"/>
          <w:lang w:eastAsia="en-IN"/>
        </w:rPr>
        <w:t xml:space="preserve">The major objective of the scheme is to develop a comprehensive development master plan for State Waterways taking into consideration of the activities of IWAI, SWTD, KSINC, Tourism and other potential stakeholders. For creating an integrated business model for the inland water transport sector hydrographic surveys and other investigations are needed. Development of feeder/link canals connecting West coast canal and important destinations like commercial </w:t>
      </w:r>
      <w:proofErr w:type="spellStart"/>
      <w:r w:rsidRPr="00DD2B72">
        <w:rPr>
          <w:rFonts w:ascii="Times New Roman" w:eastAsia="Times New Roman" w:hAnsi="Times New Roman" w:cs="Times New Roman"/>
          <w:color w:val="212529"/>
          <w:sz w:val="24"/>
          <w:szCs w:val="24"/>
          <w:lang w:eastAsia="en-IN"/>
        </w:rPr>
        <w:t>centres</w:t>
      </w:r>
      <w:proofErr w:type="spellEnd"/>
      <w:r w:rsidRPr="00DD2B72">
        <w:rPr>
          <w:rFonts w:ascii="Times New Roman" w:eastAsia="Times New Roman" w:hAnsi="Times New Roman" w:cs="Times New Roman"/>
          <w:color w:val="212529"/>
          <w:sz w:val="24"/>
          <w:szCs w:val="24"/>
          <w:lang w:eastAsia="en-IN"/>
        </w:rPr>
        <w:t xml:space="preserve">, ports and tourism spots are to be identified. Activities like investigation, feasibility study, planning and design, preparation of DPR making waterways an effective and efficient transport system are covered under an amount of </w:t>
      </w:r>
      <w:r w:rsidRPr="00DD2B72">
        <w:rPr>
          <w:rFonts w:ascii="Tahoma" w:eastAsia="Times New Roman" w:hAnsi="Tahoma" w:cs="Tahoma"/>
          <w:sz w:val="24"/>
          <w:szCs w:val="24"/>
          <w:lang w:eastAsia="en-IN"/>
        </w:rPr>
        <w:t>₹</w:t>
      </w:r>
      <w:r w:rsidRPr="00DD2B72">
        <w:rPr>
          <w:rFonts w:ascii="Times New Roman" w:eastAsia="Times New Roman" w:hAnsi="Times New Roman" w:cs="Times New Roman"/>
          <w:sz w:val="24"/>
          <w:szCs w:val="24"/>
          <w:lang w:eastAsia="en-IN"/>
        </w:rPr>
        <w:t xml:space="preserve"> </w:t>
      </w:r>
      <w:r w:rsidRPr="00DD2B72">
        <w:rPr>
          <w:rFonts w:ascii="Times New Roman" w:eastAsia="Times New Roman" w:hAnsi="Times New Roman" w:cs="Times New Roman"/>
          <w:color w:val="212529"/>
          <w:sz w:val="24"/>
          <w:szCs w:val="24"/>
          <w:lang w:eastAsia="en-IN"/>
        </w:rPr>
        <w:t>200.00 lakh is proposed for the financial year 2021-22 for undertaking the activities.</w:t>
      </w:r>
    </w:p>
    <w:p w:rsidR="00DD2B72" w:rsidRPr="00DD2B72" w:rsidRDefault="00DD2B72" w:rsidP="00DD2B72">
      <w:pPr>
        <w:autoSpaceDE w:val="0"/>
        <w:autoSpaceDN w:val="0"/>
        <w:adjustRightInd w:val="0"/>
        <w:spacing w:after="0" w:line="240" w:lineRule="auto"/>
        <w:jc w:val="both"/>
        <w:rPr>
          <w:rFonts w:ascii="Times New Roman" w:eastAsia="Times New Roman" w:hAnsi="Times New Roman" w:cs="Times New Roman"/>
          <w:b/>
          <w:bCs/>
          <w:sz w:val="24"/>
          <w:szCs w:val="24"/>
          <w:lang w:eastAsia="en-IN"/>
        </w:rPr>
      </w:pPr>
      <w:r w:rsidRPr="00DD2B72">
        <w:rPr>
          <w:rFonts w:ascii="Times New Roman" w:eastAsia="Times New Roman" w:hAnsi="Times New Roman" w:cs="Times New Roman"/>
          <w:b/>
          <w:bCs/>
          <w:sz w:val="24"/>
          <w:szCs w:val="24"/>
          <w:lang w:eastAsia="en-IN"/>
        </w:rPr>
        <w:t>4. Construction of cross structures in National Waterway (NABARD Assistance)</w:t>
      </w:r>
    </w:p>
    <w:p w:rsidR="00DD2B72" w:rsidRPr="00DD2B72" w:rsidRDefault="00DD2B72" w:rsidP="00DD2B72">
      <w:pPr>
        <w:shd w:val="clear" w:color="auto" w:fill="FFFFFF"/>
        <w:spacing w:after="0" w:line="240" w:lineRule="auto"/>
        <w:jc w:val="right"/>
        <w:outlineLvl w:val="3"/>
        <w:rPr>
          <w:rFonts w:ascii="Times New Roman" w:eastAsia="Times New Roman" w:hAnsi="Times New Roman" w:cs="Times New Roman"/>
          <w:b/>
          <w:bCs/>
          <w:sz w:val="24"/>
          <w:szCs w:val="24"/>
          <w:lang w:eastAsia="en-IN"/>
        </w:rPr>
      </w:pPr>
      <w:r w:rsidRPr="00DD2B72">
        <w:rPr>
          <w:rFonts w:ascii="Times New Roman" w:eastAsia="Times New Roman" w:hAnsi="Times New Roman" w:cs="Times New Roman"/>
          <w:b/>
          <w:bCs/>
          <w:sz w:val="24"/>
          <w:szCs w:val="24"/>
          <w:lang w:eastAsia="en-IN"/>
        </w:rPr>
        <w:t xml:space="preserve">(Outlay: </w:t>
      </w:r>
      <w:r w:rsidRPr="00DD2B72">
        <w:rPr>
          <w:rFonts w:ascii="Tahoma" w:eastAsia="Times New Roman" w:hAnsi="Tahoma" w:cs="Tahoma"/>
          <w:sz w:val="24"/>
          <w:szCs w:val="24"/>
          <w:lang w:eastAsia="en-IN"/>
        </w:rPr>
        <w:t>₹</w:t>
      </w:r>
      <w:r w:rsidRPr="00DD2B72">
        <w:rPr>
          <w:rFonts w:ascii="Times New Roman" w:eastAsia="Times New Roman" w:hAnsi="Times New Roman" w:cs="Times New Roman"/>
          <w:b/>
          <w:bCs/>
          <w:sz w:val="24"/>
          <w:szCs w:val="24"/>
          <w:lang w:eastAsia="en-IN"/>
        </w:rPr>
        <w:t>3500.00 lakh)</w:t>
      </w:r>
    </w:p>
    <w:p w:rsidR="00DD2B72" w:rsidRPr="00DD2B72" w:rsidRDefault="00DD2B72" w:rsidP="00DD2B72">
      <w:pPr>
        <w:autoSpaceDE w:val="0"/>
        <w:autoSpaceDN w:val="0"/>
        <w:adjustRightInd w:val="0"/>
        <w:spacing w:after="0"/>
        <w:jc w:val="both"/>
        <w:rPr>
          <w:rFonts w:ascii="Times New Roman" w:eastAsia="Times New Roman" w:hAnsi="Times New Roman" w:cs="Times New Roman"/>
          <w:sz w:val="24"/>
          <w:szCs w:val="24"/>
          <w:lang w:eastAsia="en-IN"/>
        </w:rPr>
      </w:pPr>
      <w:r w:rsidRPr="00DD2B72">
        <w:rPr>
          <w:rFonts w:ascii="Times New Roman" w:eastAsia="Times New Roman" w:hAnsi="Times New Roman" w:cs="Times New Roman"/>
          <w:sz w:val="24"/>
          <w:szCs w:val="24"/>
          <w:lang w:eastAsia="en-IN"/>
        </w:rPr>
        <w:tab/>
        <w:t xml:space="preserve">An amount of </w:t>
      </w:r>
      <w:r w:rsidRPr="00DD2B72">
        <w:rPr>
          <w:rFonts w:ascii="Tahoma" w:eastAsia="Times New Roman" w:hAnsi="Tahoma" w:cs="Tahoma"/>
          <w:sz w:val="24"/>
          <w:szCs w:val="24"/>
          <w:lang w:eastAsia="en-IN"/>
        </w:rPr>
        <w:t>₹</w:t>
      </w:r>
      <w:r w:rsidRPr="00DD2B72">
        <w:rPr>
          <w:rFonts w:ascii="Times New Roman" w:eastAsia="Times New Roman" w:hAnsi="Times New Roman" w:cs="Times New Roman"/>
          <w:sz w:val="24"/>
          <w:szCs w:val="24"/>
          <w:lang w:eastAsia="en-IN"/>
        </w:rPr>
        <w:t>3500.00 lakh is earmarked during the budget 2021-22 for the following projects under NABARD assistance</w:t>
      </w:r>
    </w:p>
    <w:p w:rsidR="00DD2B72" w:rsidRPr="00DD2B72" w:rsidRDefault="00DD2B72" w:rsidP="00DD2B72">
      <w:pPr>
        <w:autoSpaceDE w:val="0"/>
        <w:autoSpaceDN w:val="0"/>
        <w:adjustRightInd w:val="0"/>
        <w:spacing w:after="0"/>
        <w:ind w:left="284"/>
        <w:jc w:val="both"/>
        <w:rPr>
          <w:rFonts w:ascii="Times New Roman" w:eastAsia="Times New Roman" w:hAnsi="Times New Roman" w:cs="Times New Roman"/>
          <w:sz w:val="24"/>
          <w:szCs w:val="24"/>
          <w:lang w:eastAsia="en-IN"/>
        </w:rPr>
      </w:pPr>
      <w:r w:rsidRPr="00DD2B72">
        <w:rPr>
          <w:rFonts w:ascii="Times New Roman" w:eastAsia="Times New Roman" w:hAnsi="Times New Roman" w:cs="Times New Roman"/>
          <w:sz w:val="24"/>
          <w:szCs w:val="24"/>
          <w:lang w:eastAsia="en-IN"/>
        </w:rPr>
        <w:t xml:space="preserve">a. </w:t>
      </w:r>
      <w:proofErr w:type="spellStart"/>
      <w:r w:rsidRPr="00DD2B72">
        <w:rPr>
          <w:rFonts w:ascii="Times New Roman" w:eastAsia="Times New Roman" w:hAnsi="Times New Roman" w:cs="Times New Roman"/>
          <w:sz w:val="24"/>
          <w:szCs w:val="24"/>
          <w:lang w:eastAsia="en-IN"/>
        </w:rPr>
        <w:t>Theendappadi</w:t>
      </w:r>
      <w:proofErr w:type="spellEnd"/>
      <w:r w:rsidRPr="00DD2B72">
        <w:rPr>
          <w:rFonts w:ascii="Times New Roman" w:eastAsia="Times New Roman" w:hAnsi="Times New Roman" w:cs="Times New Roman"/>
          <w:sz w:val="24"/>
          <w:szCs w:val="24"/>
          <w:lang w:eastAsia="en-IN"/>
        </w:rPr>
        <w:t xml:space="preserve"> Road Bridge</w:t>
      </w:r>
    </w:p>
    <w:p w:rsidR="00DD2B72" w:rsidRPr="00DD2B72" w:rsidRDefault="00DD2B72" w:rsidP="00DD2B72">
      <w:pPr>
        <w:autoSpaceDE w:val="0"/>
        <w:autoSpaceDN w:val="0"/>
        <w:adjustRightInd w:val="0"/>
        <w:spacing w:after="0"/>
        <w:ind w:left="284"/>
        <w:jc w:val="both"/>
        <w:rPr>
          <w:rFonts w:ascii="Times New Roman" w:eastAsia="Times New Roman" w:hAnsi="Times New Roman" w:cs="Times New Roman"/>
          <w:sz w:val="24"/>
          <w:szCs w:val="24"/>
          <w:lang w:eastAsia="en-IN"/>
        </w:rPr>
      </w:pPr>
      <w:r w:rsidRPr="00DD2B72">
        <w:rPr>
          <w:rFonts w:ascii="Times New Roman" w:eastAsia="Times New Roman" w:hAnsi="Times New Roman" w:cs="Times New Roman"/>
          <w:sz w:val="24"/>
          <w:szCs w:val="24"/>
          <w:lang w:eastAsia="en-IN"/>
        </w:rPr>
        <w:t>b .</w:t>
      </w:r>
      <w:proofErr w:type="spellStart"/>
      <w:r w:rsidRPr="00DD2B72">
        <w:rPr>
          <w:rFonts w:ascii="Times New Roman" w:eastAsia="Times New Roman" w:hAnsi="Times New Roman" w:cs="Times New Roman"/>
          <w:sz w:val="24"/>
          <w:szCs w:val="24"/>
          <w:lang w:eastAsia="en-IN"/>
        </w:rPr>
        <w:t>Vettom</w:t>
      </w:r>
      <w:proofErr w:type="spellEnd"/>
      <w:r w:rsidRPr="00DD2B72">
        <w:rPr>
          <w:rFonts w:ascii="Times New Roman" w:eastAsia="Times New Roman" w:hAnsi="Times New Roman" w:cs="Times New Roman"/>
          <w:sz w:val="24"/>
          <w:szCs w:val="24"/>
          <w:lang w:eastAsia="en-IN"/>
        </w:rPr>
        <w:t xml:space="preserve"> Foot Bridge</w:t>
      </w:r>
    </w:p>
    <w:p w:rsidR="00DD2B72" w:rsidRPr="00DD2B72" w:rsidRDefault="00DD2B72" w:rsidP="00DD2B72">
      <w:pPr>
        <w:autoSpaceDE w:val="0"/>
        <w:autoSpaceDN w:val="0"/>
        <w:adjustRightInd w:val="0"/>
        <w:spacing w:after="0"/>
        <w:ind w:left="284"/>
        <w:jc w:val="both"/>
        <w:rPr>
          <w:rFonts w:ascii="Times New Roman" w:eastAsia="Times New Roman" w:hAnsi="Times New Roman" w:cs="Times New Roman"/>
          <w:sz w:val="24"/>
          <w:szCs w:val="24"/>
          <w:lang w:eastAsia="en-IN"/>
        </w:rPr>
      </w:pPr>
      <w:proofErr w:type="spellStart"/>
      <w:r w:rsidRPr="00DD2B72">
        <w:rPr>
          <w:rFonts w:ascii="Times New Roman" w:eastAsia="Times New Roman" w:hAnsi="Times New Roman" w:cs="Times New Roman"/>
          <w:sz w:val="24"/>
          <w:szCs w:val="24"/>
          <w:lang w:eastAsia="en-IN"/>
        </w:rPr>
        <w:t>c.Vettom-Chitteppurathe</w:t>
      </w:r>
      <w:proofErr w:type="spellEnd"/>
      <w:r w:rsidRPr="00DD2B72">
        <w:rPr>
          <w:rFonts w:ascii="Times New Roman" w:eastAsia="Times New Roman" w:hAnsi="Times New Roman" w:cs="Times New Roman"/>
          <w:sz w:val="24"/>
          <w:szCs w:val="24"/>
          <w:lang w:eastAsia="en-IN"/>
        </w:rPr>
        <w:t xml:space="preserve"> Foot Bridge</w:t>
      </w:r>
    </w:p>
    <w:p w:rsidR="00DD2B72" w:rsidRPr="00DD2B72" w:rsidRDefault="00DD2B72" w:rsidP="00DD2B72">
      <w:pPr>
        <w:autoSpaceDE w:val="0"/>
        <w:autoSpaceDN w:val="0"/>
        <w:adjustRightInd w:val="0"/>
        <w:spacing w:after="0"/>
        <w:ind w:left="284"/>
        <w:jc w:val="both"/>
        <w:rPr>
          <w:rFonts w:ascii="Times New Roman" w:eastAsia="Times New Roman" w:hAnsi="Times New Roman" w:cs="Times New Roman"/>
          <w:sz w:val="24"/>
          <w:szCs w:val="24"/>
          <w:lang w:eastAsia="en-IN"/>
        </w:rPr>
      </w:pPr>
      <w:r w:rsidRPr="00DD2B72">
        <w:rPr>
          <w:rFonts w:ascii="Times New Roman" w:eastAsia="Times New Roman" w:hAnsi="Times New Roman" w:cs="Times New Roman"/>
          <w:sz w:val="24"/>
          <w:szCs w:val="24"/>
          <w:lang w:eastAsia="en-IN"/>
        </w:rPr>
        <w:t xml:space="preserve">d. </w:t>
      </w:r>
      <w:proofErr w:type="spellStart"/>
      <w:r w:rsidRPr="00DD2B72">
        <w:rPr>
          <w:rFonts w:ascii="Times New Roman" w:eastAsia="Times New Roman" w:hAnsi="Times New Roman" w:cs="Times New Roman"/>
          <w:sz w:val="24"/>
          <w:szCs w:val="24"/>
          <w:lang w:eastAsia="en-IN"/>
        </w:rPr>
        <w:t>Salafi</w:t>
      </w:r>
      <w:proofErr w:type="spellEnd"/>
      <w:r w:rsidRPr="00DD2B72">
        <w:rPr>
          <w:rFonts w:ascii="Times New Roman" w:eastAsia="Times New Roman" w:hAnsi="Times New Roman" w:cs="Times New Roman"/>
          <w:sz w:val="24"/>
          <w:szCs w:val="24"/>
          <w:lang w:eastAsia="en-IN"/>
        </w:rPr>
        <w:t xml:space="preserve"> Nagar Foot Bridge</w:t>
      </w:r>
    </w:p>
    <w:p w:rsidR="00DD2B72" w:rsidRPr="00DD2B72" w:rsidRDefault="00DD2B72" w:rsidP="00DD2B72">
      <w:pPr>
        <w:autoSpaceDE w:val="0"/>
        <w:autoSpaceDN w:val="0"/>
        <w:adjustRightInd w:val="0"/>
        <w:spacing w:after="0"/>
        <w:ind w:left="284"/>
        <w:jc w:val="both"/>
        <w:rPr>
          <w:rFonts w:ascii="Times New Roman" w:eastAsia="Times New Roman" w:hAnsi="Times New Roman" w:cs="Times New Roman"/>
          <w:sz w:val="24"/>
          <w:szCs w:val="24"/>
          <w:lang w:eastAsia="en-IN"/>
        </w:rPr>
      </w:pPr>
      <w:r w:rsidRPr="00DD2B72">
        <w:rPr>
          <w:rFonts w:ascii="Times New Roman" w:eastAsia="Times New Roman" w:hAnsi="Times New Roman" w:cs="Times New Roman"/>
          <w:sz w:val="24"/>
          <w:szCs w:val="24"/>
          <w:lang w:eastAsia="en-IN"/>
        </w:rPr>
        <w:t xml:space="preserve">e. </w:t>
      </w:r>
      <w:proofErr w:type="spellStart"/>
      <w:r w:rsidRPr="00DD2B72">
        <w:rPr>
          <w:rFonts w:ascii="Times New Roman" w:eastAsia="Times New Roman" w:hAnsi="Times New Roman" w:cs="Times New Roman"/>
          <w:sz w:val="24"/>
          <w:szCs w:val="24"/>
          <w:lang w:eastAsia="en-IN"/>
        </w:rPr>
        <w:t>Manjalaampadi</w:t>
      </w:r>
      <w:proofErr w:type="spellEnd"/>
      <w:r w:rsidRPr="00DD2B72">
        <w:rPr>
          <w:rFonts w:ascii="Times New Roman" w:eastAsia="Times New Roman" w:hAnsi="Times New Roman" w:cs="Times New Roman"/>
          <w:sz w:val="24"/>
          <w:szCs w:val="24"/>
          <w:lang w:eastAsia="en-IN"/>
        </w:rPr>
        <w:t xml:space="preserve"> Foot Bridge</w:t>
      </w:r>
    </w:p>
    <w:p w:rsidR="00DD2B72" w:rsidRPr="00DD2B72" w:rsidRDefault="00DD2B72" w:rsidP="00DD2B72">
      <w:pPr>
        <w:autoSpaceDE w:val="0"/>
        <w:autoSpaceDN w:val="0"/>
        <w:adjustRightInd w:val="0"/>
        <w:spacing w:after="0"/>
        <w:ind w:left="284"/>
        <w:jc w:val="both"/>
        <w:rPr>
          <w:rFonts w:ascii="Times New Roman" w:eastAsia="Times New Roman" w:hAnsi="Times New Roman" w:cs="Times New Roman"/>
          <w:sz w:val="24"/>
          <w:szCs w:val="24"/>
          <w:lang w:eastAsia="en-IN"/>
        </w:rPr>
      </w:pPr>
      <w:r w:rsidRPr="00DD2B72">
        <w:rPr>
          <w:rFonts w:ascii="Times New Roman" w:eastAsia="Times New Roman" w:hAnsi="Times New Roman" w:cs="Times New Roman"/>
          <w:sz w:val="24"/>
          <w:szCs w:val="24"/>
          <w:lang w:eastAsia="en-IN"/>
        </w:rPr>
        <w:t>f..</w:t>
      </w:r>
      <w:proofErr w:type="spellStart"/>
      <w:r w:rsidRPr="00DD2B72">
        <w:rPr>
          <w:rFonts w:ascii="Times New Roman" w:eastAsia="Times New Roman" w:hAnsi="Times New Roman" w:cs="Times New Roman"/>
          <w:sz w:val="24"/>
          <w:szCs w:val="24"/>
          <w:lang w:eastAsia="en-IN"/>
        </w:rPr>
        <w:t>Puthiyakadappuram-Kaaladu</w:t>
      </w:r>
      <w:proofErr w:type="spellEnd"/>
      <w:r w:rsidRPr="00DD2B72">
        <w:rPr>
          <w:rFonts w:ascii="Times New Roman" w:eastAsia="Times New Roman" w:hAnsi="Times New Roman" w:cs="Times New Roman"/>
          <w:sz w:val="24"/>
          <w:szCs w:val="24"/>
          <w:lang w:eastAsia="en-IN"/>
        </w:rPr>
        <w:t xml:space="preserve"> Foot Bridge</w:t>
      </w:r>
    </w:p>
    <w:p w:rsidR="00DD2B72" w:rsidRPr="00DD2B72" w:rsidRDefault="00DD2B72" w:rsidP="00DD2B72">
      <w:pPr>
        <w:autoSpaceDE w:val="0"/>
        <w:autoSpaceDN w:val="0"/>
        <w:adjustRightInd w:val="0"/>
        <w:spacing w:after="0"/>
        <w:ind w:left="284"/>
        <w:jc w:val="both"/>
        <w:rPr>
          <w:rFonts w:ascii="Times New Roman" w:eastAsia="Times New Roman" w:hAnsi="Times New Roman" w:cs="Times New Roman"/>
          <w:sz w:val="24"/>
          <w:szCs w:val="24"/>
          <w:lang w:eastAsia="en-IN"/>
        </w:rPr>
      </w:pPr>
      <w:r w:rsidRPr="00DD2B72">
        <w:rPr>
          <w:rFonts w:ascii="Times New Roman" w:eastAsia="Times New Roman" w:hAnsi="Times New Roman" w:cs="Times New Roman"/>
          <w:sz w:val="24"/>
          <w:szCs w:val="24"/>
          <w:lang w:eastAsia="en-IN"/>
        </w:rPr>
        <w:t xml:space="preserve">g. </w:t>
      </w:r>
      <w:proofErr w:type="spellStart"/>
      <w:r w:rsidRPr="00DD2B72">
        <w:rPr>
          <w:rFonts w:ascii="Times New Roman" w:eastAsia="Times New Roman" w:hAnsi="Times New Roman" w:cs="Times New Roman"/>
          <w:sz w:val="24"/>
          <w:szCs w:val="24"/>
          <w:lang w:eastAsia="en-IN"/>
        </w:rPr>
        <w:t>Puthiyakadappuram</w:t>
      </w:r>
      <w:proofErr w:type="spellEnd"/>
      <w:r w:rsidRPr="00DD2B72">
        <w:rPr>
          <w:rFonts w:ascii="Times New Roman" w:eastAsia="Times New Roman" w:hAnsi="Times New Roman" w:cs="Times New Roman"/>
          <w:sz w:val="24"/>
          <w:szCs w:val="24"/>
          <w:lang w:eastAsia="en-IN"/>
        </w:rPr>
        <w:t xml:space="preserve"> Foot Bridge</w:t>
      </w:r>
    </w:p>
    <w:p w:rsidR="00DD2B72" w:rsidRPr="00DD2B72" w:rsidRDefault="00DD2B72" w:rsidP="00DD2B72">
      <w:pPr>
        <w:autoSpaceDE w:val="0"/>
        <w:autoSpaceDN w:val="0"/>
        <w:adjustRightInd w:val="0"/>
        <w:spacing w:after="0"/>
        <w:ind w:left="284"/>
        <w:jc w:val="both"/>
        <w:rPr>
          <w:rFonts w:ascii="Times New Roman" w:eastAsia="Times New Roman" w:hAnsi="Times New Roman" w:cs="Times New Roman"/>
          <w:sz w:val="24"/>
          <w:szCs w:val="24"/>
          <w:lang w:eastAsia="en-IN"/>
        </w:rPr>
      </w:pPr>
      <w:r w:rsidRPr="00DD2B72">
        <w:rPr>
          <w:rFonts w:ascii="Times New Roman" w:eastAsia="Times New Roman" w:hAnsi="Times New Roman" w:cs="Times New Roman"/>
          <w:sz w:val="24"/>
          <w:szCs w:val="24"/>
          <w:lang w:eastAsia="en-IN"/>
        </w:rPr>
        <w:t xml:space="preserve">h. </w:t>
      </w:r>
      <w:proofErr w:type="spellStart"/>
      <w:r w:rsidRPr="00DD2B72">
        <w:rPr>
          <w:rFonts w:ascii="Times New Roman" w:eastAsia="Times New Roman" w:hAnsi="Times New Roman" w:cs="Times New Roman"/>
          <w:sz w:val="24"/>
          <w:szCs w:val="24"/>
          <w:lang w:eastAsia="en-IN"/>
        </w:rPr>
        <w:t>Anjudi</w:t>
      </w:r>
      <w:proofErr w:type="spellEnd"/>
      <w:r w:rsidRPr="00DD2B72">
        <w:rPr>
          <w:rFonts w:ascii="Times New Roman" w:eastAsia="Times New Roman" w:hAnsi="Times New Roman" w:cs="Times New Roman"/>
          <w:sz w:val="24"/>
          <w:szCs w:val="24"/>
          <w:lang w:eastAsia="en-IN"/>
        </w:rPr>
        <w:t xml:space="preserve"> Foot Bridge</w:t>
      </w:r>
    </w:p>
    <w:p w:rsidR="00DD2B72" w:rsidRPr="00DD2B72" w:rsidRDefault="00DD2B72" w:rsidP="00DD2B72">
      <w:pPr>
        <w:spacing w:before="120" w:after="0" w:line="240" w:lineRule="auto"/>
        <w:ind w:right="144"/>
        <w:jc w:val="both"/>
        <w:rPr>
          <w:rFonts w:ascii="Times New Roman" w:eastAsiaTheme="minorEastAsia" w:hAnsi="Times New Roman" w:cs="Times New Roman"/>
          <w:b/>
          <w:bCs/>
          <w:sz w:val="24"/>
          <w:szCs w:val="24"/>
          <w:lang w:eastAsia="en-IN"/>
        </w:rPr>
      </w:pPr>
      <w:r w:rsidRPr="00DD2B72">
        <w:rPr>
          <w:rFonts w:ascii="Times New Roman" w:eastAsiaTheme="minorEastAsia" w:hAnsi="Times New Roman" w:cs="Times New Roman"/>
          <w:b/>
          <w:bCs/>
          <w:sz w:val="24"/>
          <w:szCs w:val="24"/>
          <w:lang w:eastAsia="en-IN"/>
        </w:rPr>
        <w:t>7.5 OTHER TRANSPORT SERVICES</w:t>
      </w:r>
    </w:p>
    <w:p w:rsidR="00DD2B72" w:rsidRPr="00DD2B72" w:rsidRDefault="00DD2B72" w:rsidP="00DD2B72">
      <w:pPr>
        <w:spacing w:after="0"/>
        <w:jc w:val="both"/>
        <w:rPr>
          <w:rFonts w:ascii="Times New Roman" w:eastAsiaTheme="minorEastAsia" w:hAnsi="Times New Roman" w:cs="Times New Roman"/>
          <w:sz w:val="24"/>
          <w:szCs w:val="24"/>
          <w:lang w:eastAsia="en-IN"/>
        </w:rPr>
      </w:pPr>
      <w:r w:rsidRPr="00DD2B72">
        <w:rPr>
          <w:rFonts w:ascii="Times New Roman" w:eastAsiaTheme="minorEastAsia" w:hAnsi="Times New Roman" w:cs="Times New Roman"/>
          <w:b/>
          <w:bCs/>
          <w:sz w:val="24"/>
          <w:szCs w:val="24"/>
          <w:lang w:eastAsia="en-IN"/>
        </w:rPr>
        <w:tab/>
      </w:r>
      <w:r w:rsidRPr="00DD2B72">
        <w:rPr>
          <w:rFonts w:ascii="Times New Roman" w:eastAsiaTheme="minorEastAsia" w:hAnsi="Times New Roman" w:cs="Times New Roman"/>
          <w:sz w:val="24"/>
          <w:szCs w:val="24"/>
          <w:lang w:eastAsia="en-IN"/>
        </w:rPr>
        <w:t xml:space="preserve">The following projects are identified under Other Transport Services sector for implementation during </w:t>
      </w:r>
      <w:r w:rsidRPr="00DD2B72">
        <w:rPr>
          <w:rFonts w:ascii="Times New Roman" w:eastAsia="Calibri" w:hAnsi="Times New Roman" w:cs="Times New Roman"/>
          <w:sz w:val="24"/>
          <w:szCs w:val="24"/>
          <w:lang w:eastAsia="en-IN"/>
        </w:rPr>
        <w:t>2021-22</w:t>
      </w:r>
      <w:r w:rsidRPr="00DD2B72">
        <w:rPr>
          <w:rFonts w:ascii="Times New Roman" w:eastAsiaTheme="minorEastAsia" w:hAnsi="Times New Roman" w:cs="Times New Roman"/>
          <w:sz w:val="24"/>
          <w:szCs w:val="24"/>
          <w:lang w:eastAsia="en-IN"/>
        </w:rPr>
        <w:t>.</w:t>
      </w:r>
    </w:p>
    <w:p w:rsidR="00DD2B72" w:rsidRPr="00DD2B72" w:rsidRDefault="00DD2B72" w:rsidP="00DD2B72">
      <w:pPr>
        <w:spacing w:after="0" w:line="240" w:lineRule="auto"/>
        <w:ind w:right="144"/>
        <w:jc w:val="both"/>
        <w:rPr>
          <w:rFonts w:ascii="Times New Roman" w:eastAsiaTheme="minorEastAsia" w:hAnsi="Times New Roman" w:cs="Times New Roman"/>
          <w:b/>
          <w:bCs/>
          <w:sz w:val="24"/>
          <w:szCs w:val="24"/>
          <w:lang w:eastAsia="en-IN"/>
        </w:rPr>
      </w:pPr>
      <w:r w:rsidRPr="00DD2B72">
        <w:rPr>
          <w:rFonts w:ascii="Times New Roman" w:eastAsiaTheme="minorEastAsia" w:hAnsi="Times New Roman" w:cs="Times New Roman"/>
          <w:b/>
          <w:bCs/>
          <w:sz w:val="24"/>
          <w:szCs w:val="24"/>
          <w:lang w:eastAsia="en-IN"/>
        </w:rPr>
        <w:t>1.  Land acquisition for Thiruvananthapuram International Airport</w:t>
      </w:r>
    </w:p>
    <w:p w:rsidR="00DD2B72" w:rsidRPr="00DD2B72" w:rsidRDefault="00DD2B72" w:rsidP="00DD2B72">
      <w:pPr>
        <w:spacing w:after="0" w:line="240" w:lineRule="auto"/>
        <w:jc w:val="right"/>
        <w:rPr>
          <w:rFonts w:ascii="Times New Roman" w:eastAsiaTheme="minorEastAsia" w:hAnsi="Times New Roman" w:cs="Times New Roman"/>
          <w:b/>
          <w:bCs/>
          <w:sz w:val="24"/>
          <w:szCs w:val="24"/>
          <w:lang w:eastAsia="en-IN"/>
        </w:rPr>
      </w:pPr>
      <w:r w:rsidRPr="00DD2B72">
        <w:rPr>
          <w:rFonts w:ascii="Times New Roman" w:eastAsiaTheme="minorEastAsia" w:hAnsi="Times New Roman" w:cs="Times New Roman"/>
          <w:b/>
          <w:bCs/>
          <w:sz w:val="24"/>
          <w:szCs w:val="24"/>
          <w:lang w:eastAsia="en-IN"/>
        </w:rPr>
        <w:t xml:space="preserve">(Outlay: </w:t>
      </w:r>
      <w:r w:rsidRPr="00DD2B72">
        <w:rPr>
          <w:rFonts w:ascii="Tahoma" w:eastAsia="Times New Roman" w:hAnsi="Tahoma" w:cs="Tahoma"/>
          <w:sz w:val="24"/>
          <w:szCs w:val="24"/>
          <w:lang w:eastAsia="en-IN"/>
        </w:rPr>
        <w:t>₹</w:t>
      </w:r>
      <w:r w:rsidRPr="00DD2B72">
        <w:rPr>
          <w:rFonts w:ascii="Times New Roman" w:eastAsia="Times New Roman" w:hAnsi="Times New Roman" w:cs="Times New Roman"/>
          <w:b/>
          <w:bCs/>
          <w:sz w:val="24"/>
          <w:szCs w:val="24"/>
          <w:lang w:eastAsia="en-IN"/>
        </w:rPr>
        <w:t>1.00</w:t>
      </w:r>
      <w:r w:rsidRPr="00DD2B72">
        <w:rPr>
          <w:rFonts w:ascii="Times New Roman" w:eastAsiaTheme="minorEastAsia" w:hAnsi="Times New Roman" w:cs="Times New Roman"/>
          <w:b/>
          <w:bCs/>
          <w:sz w:val="24"/>
          <w:szCs w:val="24"/>
          <w:lang w:eastAsia="en-IN"/>
        </w:rPr>
        <w:t xml:space="preserve"> lakh)</w:t>
      </w:r>
    </w:p>
    <w:p w:rsidR="00DD2B72" w:rsidRPr="00DD2B72" w:rsidRDefault="00DD2B72" w:rsidP="00DD2B72">
      <w:pPr>
        <w:spacing w:after="0"/>
        <w:jc w:val="both"/>
        <w:rPr>
          <w:rFonts w:ascii="Times New Roman" w:eastAsiaTheme="minorEastAsia" w:hAnsi="Times New Roman" w:cs="Times New Roman"/>
          <w:bCs/>
          <w:sz w:val="24"/>
          <w:szCs w:val="24"/>
          <w:lang w:eastAsia="en-IN"/>
        </w:rPr>
      </w:pPr>
      <w:r w:rsidRPr="00DD2B72">
        <w:rPr>
          <w:rFonts w:ascii="Times New Roman" w:eastAsiaTheme="minorEastAsia" w:hAnsi="Times New Roman" w:cs="Times New Roman"/>
          <w:b/>
          <w:bCs/>
          <w:sz w:val="24"/>
          <w:szCs w:val="24"/>
          <w:lang w:eastAsia="en-IN"/>
        </w:rPr>
        <w:tab/>
      </w:r>
      <w:r w:rsidRPr="00DD2B72">
        <w:rPr>
          <w:rFonts w:ascii="Times New Roman" w:eastAsiaTheme="minorEastAsia" w:hAnsi="Times New Roman" w:cs="Times New Roman"/>
          <w:bCs/>
          <w:sz w:val="24"/>
          <w:szCs w:val="24"/>
          <w:lang w:eastAsia="en-IN"/>
        </w:rPr>
        <w:t xml:space="preserve">The scheme is for land acquisition, rehabilitation activities and Govt. equity in the newly formed company TIAL connected with long term development. State </w:t>
      </w:r>
      <w:proofErr w:type="spellStart"/>
      <w:r w:rsidRPr="00DD2B72">
        <w:rPr>
          <w:rFonts w:ascii="Times New Roman" w:eastAsiaTheme="minorEastAsia" w:hAnsi="Times New Roman" w:cs="Times New Roman"/>
          <w:bCs/>
          <w:sz w:val="24"/>
          <w:szCs w:val="24"/>
          <w:lang w:eastAsia="en-IN"/>
        </w:rPr>
        <w:t>Govt</w:t>
      </w:r>
      <w:proofErr w:type="spellEnd"/>
      <w:r w:rsidRPr="00DD2B72">
        <w:rPr>
          <w:rFonts w:ascii="Times New Roman" w:eastAsiaTheme="minorEastAsia" w:hAnsi="Times New Roman" w:cs="Times New Roman"/>
          <w:bCs/>
          <w:sz w:val="24"/>
          <w:szCs w:val="24"/>
          <w:lang w:eastAsia="en-IN"/>
        </w:rPr>
        <w:t xml:space="preserve"> has set up an SPV, Thiruvananthapuram International Airport Ltd (TIAL) registered as a Private limited company vide GO (</w:t>
      </w:r>
      <w:proofErr w:type="spellStart"/>
      <w:r w:rsidRPr="00DD2B72">
        <w:rPr>
          <w:rFonts w:ascii="Times New Roman" w:eastAsiaTheme="minorEastAsia" w:hAnsi="Times New Roman" w:cs="Times New Roman"/>
          <w:bCs/>
          <w:sz w:val="24"/>
          <w:szCs w:val="24"/>
          <w:lang w:eastAsia="en-IN"/>
        </w:rPr>
        <w:t>Ms</w:t>
      </w:r>
      <w:proofErr w:type="spellEnd"/>
      <w:r w:rsidRPr="00DD2B72">
        <w:rPr>
          <w:rFonts w:ascii="Times New Roman" w:eastAsiaTheme="minorEastAsia" w:hAnsi="Times New Roman" w:cs="Times New Roman"/>
          <w:bCs/>
          <w:sz w:val="24"/>
          <w:szCs w:val="24"/>
          <w:lang w:eastAsia="en-IN"/>
        </w:rPr>
        <w:t>) No 72/2018/Trans dated 15.12.2018. MD, KSIDC will take necessary action to register the SPV as a company.</w:t>
      </w:r>
    </w:p>
    <w:p w:rsidR="00DD2B72" w:rsidRPr="00DD2B72" w:rsidRDefault="00DD2B72" w:rsidP="00DD2B72">
      <w:pPr>
        <w:spacing w:after="0"/>
        <w:jc w:val="both"/>
        <w:rPr>
          <w:rFonts w:ascii="Times New Roman" w:eastAsiaTheme="minorEastAsia" w:hAnsi="Times New Roman" w:cs="Times New Roman"/>
          <w:bCs/>
          <w:sz w:val="24"/>
          <w:szCs w:val="24"/>
          <w:lang w:eastAsia="en-IN"/>
        </w:rPr>
      </w:pPr>
      <w:r w:rsidRPr="00DD2B72">
        <w:rPr>
          <w:rFonts w:ascii="Times New Roman" w:eastAsiaTheme="minorEastAsia" w:hAnsi="Times New Roman" w:cs="Times New Roman"/>
          <w:bCs/>
          <w:sz w:val="24"/>
          <w:szCs w:val="24"/>
          <w:lang w:eastAsia="en-IN"/>
        </w:rPr>
        <w:t>Activities proposed are the following:</w:t>
      </w:r>
    </w:p>
    <w:p w:rsidR="00DD2B72" w:rsidRPr="00DD2B72" w:rsidRDefault="00DD2B72" w:rsidP="00F0608F">
      <w:pPr>
        <w:numPr>
          <w:ilvl w:val="0"/>
          <w:numId w:val="96"/>
        </w:numPr>
        <w:spacing w:after="0" w:line="240" w:lineRule="auto"/>
        <w:contextualSpacing/>
        <w:jc w:val="both"/>
        <w:rPr>
          <w:rFonts w:ascii="Times New Roman" w:eastAsiaTheme="minorEastAsia" w:hAnsi="Times New Roman" w:cs="Times New Roman"/>
          <w:sz w:val="24"/>
          <w:szCs w:val="24"/>
          <w:lang w:eastAsia="en-IN"/>
        </w:rPr>
      </w:pPr>
      <w:r w:rsidRPr="00DD2B72">
        <w:rPr>
          <w:rFonts w:ascii="Times New Roman" w:eastAsiaTheme="minorEastAsia" w:hAnsi="Times New Roman" w:cs="Times New Roman"/>
          <w:sz w:val="24"/>
          <w:szCs w:val="24"/>
          <w:lang w:eastAsia="en-IN"/>
        </w:rPr>
        <w:t xml:space="preserve">Acquisition of 18 acres of land in </w:t>
      </w:r>
      <w:proofErr w:type="spellStart"/>
      <w:r w:rsidRPr="00DD2B72">
        <w:rPr>
          <w:rFonts w:ascii="Times New Roman" w:eastAsiaTheme="minorEastAsia" w:hAnsi="Times New Roman" w:cs="Times New Roman"/>
          <w:sz w:val="24"/>
          <w:szCs w:val="24"/>
          <w:lang w:eastAsia="en-IN"/>
        </w:rPr>
        <w:t>Pettah</w:t>
      </w:r>
      <w:proofErr w:type="spellEnd"/>
      <w:r w:rsidRPr="00DD2B72">
        <w:rPr>
          <w:rFonts w:ascii="Times New Roman" w:eastAsiaTheme="minorEastAsia" w:hAnsi="Times New Roman" w:cs="Times New Roman"/>
          <w:sz w:val="24"/>
          <w:szCs w:val="24"/>
          <w:lang w:eastAsia="en-IN"/>
        </w:rPr>
        <w:t xml:space="preserve"> village (direct purchase) for the long term development of Trivandrum Airport </w:t>
      </w:r>
    </w:p>
    <w:p w:rsidR="00DD2B72" w:rsidRPr="00DD2B72" w:rsidRDefault="00DD2B72" w:rsidP="00F0608F">
      <w:pPr>
        <w:numPr>
          <w:ilvl w:val="0"/>
          <w:numId w:val="96"/>
        </w:numPr>
        <w:spacing w:after="0" w:line="240" w:lineRule="auto"/>
        <w:contextualSpacing/>
        <w:jc w:val="both"/>
        <w:rPr>
          <w:rFonts w:ascii="Times New Roman" w:eastAsiaTheme="minorEastAsia" w:hAnsi="Times New Roman" w:cs="Times New Roman"/>
          <w:sz w:val="24"/>
          <w:szCs w:val="24"/>
          <w:lang w:eastAsia="en-IN"/>
        </w:rPr>
      </w:pPr>
      <w:r w:rsidRPr="00DD2B72">
        <w:rPr>
          <w:rFonts w:ascii="Times New Roman" w:eastAsiaTheme="minorEastAsia" w:hAnsi="Times New Roman" w:cs="Times New Roman"/>
          <w:sz w:val="24"/>
          <w:szCs w:val="24"/>
          <w:lang w:eastAsia="en-IN"/>
        </w:rPr>
        <w:t>Provision for equity in TIAL</w:t>
      </w:r>
    </w:p>
    <w:p w:rsidR="00DD2B72" w:rsidRPr="00DD2B72" w:rsidRDefault="00DD2B72" w:rsidP="00DD2B72">
      <w:pPr>
        <w:spacing w:after="0" w:line="240" w:lineRule="auto"/>
        <w:ind w:left="709"/>
        <w:jc w:val="both"/>
        <w:rPr>
          <w:rFonts w:ascii="Times New Roman" w:eastAsiaTheme="minorEastAsia" w:hAnsi="Times New Roman" w:cs="Times New Roman"/>
          <w:bCs/>
          <w:sz w:val="24"/>
          <w:szCs w:val="24"/>
          <w:lang w:eastAsia="en-IN"/>
        </w:rPr>
      </w:pPr>
      <w:r w:rsidRPr="00DD2B72">
        <w:rPr>
          <w:rFonts w:ascii="Times New Roman" w:eastAsiaTheme="minorEastAsia" w:hAnsi="Times New Roman" w:cs="Times New Roman"/>
          <w:bCs/>
          <w:sz w:val="24"/>
          <w:szCs w:val="24"/>
          <w:lang w:eastAsia="en-IN"/>
        </w:rPr>
        <w:t xml:space="preserve">An amount of </w:t>
      </w:r>
      <w:r w:rsidRPr="00DD2B72">
        <w:rPr>
          <w:rFonts w:ascii="Tahoma" w:eastAsia="Times New Roman" w:hAnsi="Tahoma" w:cs="Tahoma"/>
          <w:sz w:val="24"/>
          <w:szCs w:val="24"/>
          <w:lang w:eastAsia="en-IN"/>
        </w:rPr>
        <w:t>₹</w:t>
      </w:r>
      <w:r w:rsidRPr="00DD2B72">
        <w:rPr>
          <w:rFonts w:ascii="Times New Roman" w:eastAsia="Times New Roman" w:hAnsi="Times New Roman" w:cs="Times New Roman"/>
          <w:sz w:val="24"/>
          <w:szCs w:val="24"/>
          <w:lang w:eastAsia="en-IN"/>
        </w:rPr>
        <w:t>1.00</w:t>
      </w:r>
      <w:r w:rsidRPr="00DD2B72">
        <w:rPr>
          <w:rFonts w:ascii="Times New Roman" w:eastAsiaTheme="minorEastAsia" w:hAnsi="Times New Roman" w:cs="Times New Roman"/>
          <w:bCs/>
          <w:sz w:val="24"/>
          <w:szCs w:val="24"/>
          <w:lang w:eastAsia="en-IN"/>
        </w:rPr>
        <w:t xml:space="preserve"> lakh is provided as token provision during 2021-22.</w:t>
      </w:r>
    </w:p>
    <w:p w:rsidR="00DD2B72" w:rsidRPr="00DD2B72" w:rsidRDefault="00DD2B72" w:rsidP="00DD2B72">
      <w:pPr>
        <w:spacing w:before="120" w:after="0" w:line="240" w:lineRule="auto"/>
        <w:jc w:val="both"/>
        <w:rPr>
          <w:rFonts w:ascii="Times New Roman" w:eastAsia="Times New Roman" w:hAnsi="Times New Roman" w:cs="Times New Roman"/>
          <w:b/>
          <w:bCs/>
          <w:sz w:val="24"/>
          <w:szCs w:val="24"/>
          <w:lang w:eastAsia="en-IN"/>
        </w:rPr>
      </w:pPr>
      <w:r w:rsidRPr="00DD2B72">
        <w:rPr>
          <w:rFonts w:ascii="Times New Roman" w:eastAsia="Times New Roman" w:hAnsi="Times New Roman" w:cs="Times New Roman"/>
          <w:b/>
          <w:bCs/>
          <w:sz w:val="24"/>
          <w:szCs w:val="24"/>
          <w:lang w:eastAsia="en-IN"/>
        </w:rPr>
        <w:lastRenderedPageBreak/>
        <w:t>2.  Land acquisition for Kozhikode Airport</w:t>
      </w:r>
      <w:r w:rsidRPr="00DD2B72">
        <w:rPr>
          <w:rFonts w:ascii="Times New Roman" w:eastAsia="Times New Roman" w:hAnsi="Times New Roman" w:cs="Times New Roman"/>
          <w:b/>
          <w:bCs/>
          <w:sz w:val="24"/>
          <w:szCs w:val="24"/>
          <w:lang w:eastAsia="en-IN"/>
        </w:rPr>
        <w:tab/>
      </w:r>
    </w:p>
    <w:p w:rsidR="00DD2B72" w:rsidRPr="00DD2B72" w:rsidRDefault="00DD2B72" w:rsidP="00DD2B72">
      <w:pPr>
        <w:spacing w:after="0" w:line="240" w:lineRule="auto"/>
        <w:jc w:val="right"/>
        <w:rPr>
          <w:rFonts w:ascii="Times New Roman" w:eastAsiaTheme="minorEastAsia" w:hAnsi="Times New Roman" w:cs="Times New Roman"/>
          <w:sz w:val="24"/>
          <w:szCs w:val="24"/>
          <w:lang w:eastAsia="en-IN"/>
        </w:rPr>
      </w:pPr>
      <w:r w:rsidRPr="00DD2B72">
        <w:rPr>
          <w:rFonts w:ascii="Times New Roman" w:eastAsiaTheme="minorEastAsia" w:hAnsi="Times New Roman" w:cs="Times New Roman"/>
          <w:b/>
          <w:bCs/>
          <w:sz w:val="24"/>
          <w:szCs w:val="24"/>
          <w:lang w:eastAsia="en-IN"/>
        </w:rPr>
        <w:t xml:space="preserve">(Outlay: </w:t>
      </w:r>
      <w:r w:rsidRPr="00DD2B72">
        <w:rPr>
          <w:rFonts w:ascii="Tahoma" w:eastAsia="Times New Roman" w:hAnsi="Tahoma" w:cs="Tahoma"/>
          <w:sz w:val="24"/>
          <w:szCs w:val="24"/>
          <w:lang w:eastAsia="en-IN"/>
        </w:rPr>
        <w:t>₹</w:t>
      </w:r>
      <w:r w:rsidRPr="00DD2B72">
        <w:rPr>
          <w:rFonts w:ascii="Times New Roman" w:eastAsia="Times New Roman" w:hAnsi="Times New Roman" w:cs="Times New Roman"/>
          <w:b/>
          <w:bCs/>
          <w:sz w:val="24"/>
          <w:szCs w:val="24"/>
          <w:lang w:eastAsia="en-IN"/>
        </w:rPr>
        <w:t>1.00</w:t>
      </w:r>
      <w:r w:rsidRPr="00DD2B72">
        <w:rPr>
          <w:rFonts w:ascii="Times New Roman" w:eastAsiaTheme="minorEastAsia" w:hAnsi="Times New Roman" w:cs="Times New Roman"/>
          <w:b/>
          <w:bCs/>
          <w:sz w:val="24"/>
          <w:szCs w:val="24"/>
          <w:lang w:eastAsia="en-IN"/>
        </w:rPr>
        <w:t xml:space="preserve"> lakh)</w:t>
      </w:r>
    </w:p>
    <w:p w:rsidR="00DD2B72" w:rsidRPr="00DD2B72" w:rsidRDefault="00DD2B72" w:rsidP="00DD2B72">
      <w:pPr>
        <w:spacing w:after="0"/>
        <w:jc w:val="both"/>
        <w:rPr>
          <w:rFonts w:ascii="Times New Roman" w:eastAsiaTheme="minorEastAsia" w:hAnsi="Times New Roman" w:cs="Times New Roman"/>
          <w:sz w:val="24"/>
          <w:szCs w:val="24"/>
          <w:lang w:eastAsia="en-IN"/>
        </w:rPr>
      </w:pPr>
      <w:r w:rsidRPr="00DD2B72">
        <w:rPr>
          <w:rFonts w:ascii="Times New Roman" w:eastAsiaTheme="minorEastAsia" w:hAnsi="Times New Roman" w:cs="Times New Roman"/>
          <w:b/>
          <w:bCs/>
          <w:sz w:val="24"/>
          <w:szCs w:val="24"/>
          <w:lang w:eastAsia="en-IN"/>
        </w:rPr>
        <w:tab/>
      </w:r>
      <w:r w:rsidRPr="00DD2B72">
        <w:rPr>
          <w:rFonts w:ascii="Times New Roman" w:eastAsiaTheme="minorEastAsia" w:hAnsi="Times New Roman" w:cs="Times New Roman"/>
          <w:sz w:val="24"/>
          <w:szCs w:val="24"/>
          <w:lang w:eastAsia="en-IN"/>
        </w:rPr>
        <w:t>The Scheme is for the land acquisition towards runway extension, terminal development and rehabilitation activities for Calicut Airport. As per G.O.(MS) No.66/2016/Trans dated 24.10.2016 sanction was accorded for acquisition of 137 acres for Terminal expansion, 248.3 acres for Runway expansion and 100 acres for Rehabilitation (Total 485.3 acres</w:t>
      </w:r>
      <w:r w:rsidRPr="00DD2B72">
        <w:rPr>
          <w:rFonts w:ascii="Times New Roman" w:eastAsiaTheme="minorEastAsia" w:hAnsi="Times New Roman" w:cs="Times New Roman"/>
          <w:b/>
          <w:sz w:val="24"/>
          <w:szCs w:val="24"/>
          <w:lang w:eastAsia="en-IN"/>
        </w:rPr>
        <w:t>)</w:t>
      </w:r>
      <w:r w:rsidRPr="00DD2B72">
        <w:rPr>
          <w:rFonts w:ascii="Times New Roman" w:eastAsiaTheme="minorEastAsia" w:hAnsi="Times New Roman" w:cs="Times New Roman"/>
          <w:sz w:val="24"/>
          <w:szCs w:val="24"/>
          <w:lang w:eastAsia="en-IN"/>
        </w:rPr>
        <w:t xml:space="preserve"> and District Collector was authorized for the direct/negotiated purchase. </w:t>
      </w:r>
    </w:p>
    <w:p w:rsidR="00DD2B72" w:rsidRPr="00DD2B72" w:rsidRDefault="00DD2B72" w:rsidP="00DD2B72">
      <w:pPr>
        <w:spacing w:after="0"/>
        <w:ind w:firstLine="720"/>
        <w:jc w:val="both"/>
        <w:rPr>
          <w:rFonts w:ascii="Times New Roman" w:eastAsiaTheme="minorEastAsia" w:hAnsi="Times New Roman" w:cs="Times New Roman"/>
          <w:bCs/>
          <w:sz w:val="24"/>
          <w:szCs w:val="24"/>
          <w:lang w:eastAsia="en-IN"/>
        </w:rPr>
      </w:pPr>
      <w:r w:rsidRPr="00DD2B72">
        <w:rPr>
          <w:rFonts w:ascii="Times New Roman" w:eastAsiaTheme="minorEastAsia" w:hAnsi="Times New Roman" w:cs="Times New Roman"/>
          <w:sz w:val="24"/>
          <w:szCs w:val="24"/>
          <w:lang w:eastAsia="en-IN"/>
        </w:rPr>
        <w:t xml:space="preserve">A token amount of </w:t>
      </w:r>
      <w:r w:rsidRPr="00DD2B72">
        <w:rPr>
          <w:rFonts w:ascii="Tahoma" w:eastAsia="Times New Roman" w:hAnsi="Tahoma" w:cs="Tahoma"/>
          <w:sz w:val="24"/>
          <w:szCs w:val="24"/>
          <w:lang w:eastAsia="en-IN"/>
        </w:rPr>
        <w:t>₹</w:t>
      </w:r>
      <w:r w:rsidRPr="00DD2B72">
        <w:rPr>
          <w:rFonts w:ascii="Times New Roman" w:eastAsia="Times New Roman" w:hAnsi="Times New Roman" w:cs="Times New Roman"/>
          <w:sz w:val="24"/>
          <w:szCs w:val="24"/>
          <w:lang w:eastAsia="en-IN"/>
        </w:rPr>
        <w:t>1.00</w:t>
      </w:r>
      <w:r w:rsidRPr="00DD2B72">
        <w:rPr>
          <w:rFonts w:ascii="Times New Roman" w:eastAsiaTheme="minorEastAsia" w:hAnsi="Times New Roman" w:cs="Times New Roman"/>
          <w:sz w:val="24"/>
          <w:szCs w:val="24"/>
          <w:lang w:eastAsia="en-IN"/>
        </w:rPr>
        <w:t xml:space="preserve"> lakh is provided for land acquisition during</w:t>
      </w:r>
      <w:r w:rsidRPr="00DD2B72">
        <w:rPr>
          <w:rFonts w:ascii="Times New Roman" w:eastAsiaTheme="minorEastAsia" w:hAnsi="Times New Roman" w:cs="Times New Roman"/>
          <w:bCs/>
          <w:sz w:val="24"/>
          <w:szCs w:val="24"/>
          <w:lang w:eastAsia="en-IN"/>
        </w:rPr>
        <w:t xml:space="preserve"> 2021-22.</w:t>
      </w:r>
    </w:p>
    <w:p w:rsidR="00DD2B72" w:rsidRPr="00DD2B72" w:rsidRDefault="00DD2B72" w:rsidP="00DD2B72">
      <w:pPr>
        <w:spacing w:after="0" w:line="240" w:lineRule="auto"/>
        <w:jc w:val="both"/>
        <w:rPr>
          <w:rFonts w:ascii="Times New Roman" w:eastAsiaTheme="minorEastAsia" w:hAnsi="Times New Roman" w:cs="Times New Roman"/>
          <w:b/>
          <w:bCs/>
          <w:sz w:val="24"/>
          <w:szCs w:val="24"/>
          <w:lang w:eastAsia="en-IN"/>
        </w:rPr>
      </w:pPr>
      <w:r w:rsidRPr="00DD2B72">
        <w:rPr>
          <w:rFonts w:ascii="Times New Roman" w:eastAsiaTheme="minorEastAsia" w:hAnsi="Times New Roman" w:cs="Times New Roman"/>
          <w:b/>
          <w:bCs/>
          <w:sz w:val="24"/>
          <w:szCs w:val="24"/>
          <w:lang w:eastAsia="en-IN"/>
        </w:rPr>
        <w:t>3. Development of Infrastructure facilities - Kannur Airport (MIDP)</w:t>
      </w:r>
    </w:p>
    <w:p w:rsidR="00DD2B72" w:rsidRPr="00DD2B72" w:rsidRDefault="00DD2B72" w:rsidP="00DD2B72">
      <w:pPr>
        <w:spacing w:after="0" w:line="240" w:lineRule="auto"/>
        <w:ind w:left="720"/>
        <w:jc w:val="right"/>
        <w:rPr>
          <w:rFonts w:ascii="Times New Roman" w:eastAsiaTheme="minorEastAsia" w:hAnsi="Times New Roman" w:cs="Times New Roman"/>
          <w:b/>
          <w:bCs/>
          <w:sz w:val="24"/>
          <w:szCs w:val="24"/>
          <w:lang w:eastAsia="en-IN"/>
        </w:rPr>
      </w:pPr>
      <w:r w:rsidRPr="00DD2B72">
        <w:rPr>
          <w:rFonts w:ascii="Times New Roman" w:eastAsiaTheme="minorEastAsia" w:hAnsi="Times New Roman" w:cs="Times New Roman"/>
          <w:b/>
          <w:bCs/>
          <w:sz w:val="24"/>
          <w:szCs w:val="24"/>
          <w:lang w:eastAsia="en-IN"/>
        </w:rPr>
        <w:tab/>
      </w:r>
      <w:r w:rsidRPr="00DD2B72">
        <w:rPr>
          <w:rFonts w:ascii="Times New Roman" w:eastAsiaTheme="minorEastAsia" w:hAnsi="Times New Roman" w:cs="Times New Roman"/>
          <w:b/>
          <w:bCs/>
          <w:sz w:val="24"/>
          <w:szCs w:val="24"/>
          <w:lang w:eastAsia="en-IN"/>
        </w:rPr>
        <w:tab/>
      </w:r>
      <w:r w:rsidRPr="00DD2B72">
        <w:rPr>
          <w:rFonts w:ascii="Times New Roman" w:eastAsiaTheme="minorEastAsia" w:hAnsi="Times New Roman" w:cs="Times New Roman"/>
          <w:b/>
          <w:bCs/>
          <w:sz w:val="24"/>
          <w:szCs w:val="24"/>
          <w:lang w:eastAsia="en-IN"/>
        </w:rPr>
        <w:tab/>
      </w:r>
      <w:r w:rsidRPr="00DD2B72">
        <w:rPr>
          <w:rFonts w:ascii="Times New Roman" w:eastAsiaTheme="minorEastAsia" w:hAnsi="Times New Roman" w:cs="Times New Roman"/>
          <w:b/>
          <w:bCs/>
          <w:sz w:val="24"/>
          <w:szCs w:val="24"/>
          <w:lang w:eastAsia="en-IN"/>
        </w:rPr>
        <w:tab/>
      </w:r>
      <w:r w:rsidRPr="00DD2B72">
        <w:rPr>
          <w:rFonts w:ascii="Times New Roman" w:eastAsiaTheme="minorEastAsia" w:hAnsi="Times New Roman" w:cs="Times New Roman"/>
          <w:b/>
          <w:bCs/>
          <w:sz w:val="24"/>
          <w:szCs w:val="24"/>
          <w:lang w:eastAsia="en-IN"/>
        </w:rPr>
        <w:tab/>
        <w:t xml:space="preserve">(Outlay: </w:t>
      </w:r>
      <w:r w:rsidRPr="00DD2B72">
        <w:rPr>
          <w:rFonts w:ascii="Tahoma" w:eastAsia="Times New Roman" w:hAnsi="Tahoma" w:cs="Tahoma"/>
          <w:sz w:val="24"/>
          <w:szCs w:val="24"/>
          <w:lang w:eastAsia="en-IN"/>
        </w:rPr>
        <w:t>₹</w:t>
      </w:r>
      <w:r w:rsidRPr="00DD2B72">
        <w:rPr>
          <w:rFonts w:ascii="Times New Roman" w:eastAsia="Times New Roman" w:hAnsi="Times New Roman" w:cs="Times New Roman"/>
          <w:b/>
          <w:bCs/>
          <w:sz w:val="24"/>
          <w:szCs w:val="24"/>
          <w:lang w:eastAsia="en-IN"/>
        </w:rPr>
        <w:t>1.00</w:t>
      </w:r>
      <w:r w:rsidRPr="00DD2B72">
        <w:rPr>
          <w:rFonts w:ascii="Times New Roman" w:eastAsiaTheme="minorEastAsia" w:hAnsi="Times New Roman" w:cs="Times New Roman"/>
          <w:b/>
          <w:bCs/>
          <w:sz w:val="24"/>
          <w:szCs w:val="24"/>
          <w:lang w:eastAsia="en-IN"/>
        </w:rPr>
        <w:t xml:space="preserve"> lakh)</w:t>
      </w:r>
    </w:p>
    <w:p w:rsidR="00DD2B72" w:rsidRPr="00DD2B72" w:rsidRDefault="00DD2B72" w:rsidP="00DD2B72">
      <w:pPr>
        <w:spacing w:after="0"/>
        <w:jc w:val="both"/>
        <w:rPr>
          <w:rFonts w:ascii="Times New Roman" w:eastAsia="Times New Roman" w:hAnsi="Times New Roman" w:cs="Times New Roman"/>
          <w:sz w:val="24"/>
          <w:szCs w:val="24"/>
          <w:lang w:eastAsia="en-IN"/>
        </w:rPr>
      </w:pPr>
      <w:r w:rsidRPr="00DD2B72">
        <w:rPr>
          <w:rFonts w:ascii="Times New Roman" w:eastAsia="Times New Roman" w:hAnsi="Times New Roman" w:cs="Times New Roman"/>
          <w:b/>
          <w:sz w:val="24"/>
          <w:szCs w:val="24"/>
          <w:lang w:eastAsia="en-IN"/>
        </w:rPr>
        <w:tab/>
      </w:r>
      <w:r w:rsidRPr="00DD2B72">
        <w:rPr>
          <w:rFonts w:ascii="Times New Roman" w:eastAsia="Times New Roman" w:hAnsi="Times New Roman" w:cs="Times New Roman"/>
          <w:sz w:val="24"/>
          <w:szCs w:val="24"/>
          <w:lang w:eastAsia="en-IN"/>
        </w:rPr>
        <w:t xml:space="preserve">The scheme is for the development of Infrastructure facilities to Kannur Airport. The amount provided is for mitigation of negative cash flows during the initial period of operation, spill over commitments in the original projects and land acquisition cost of runway extension to 4000 </w:t>
      </w:r>
      <w:proofErr w:type="spellStart"/>
      <w:r w:rsidRPr="00DD2B72">
        <w:rPr>
          <w:rFonts w:ascii="Times New Roman" w:eastAsia="Times New Roman" w:hAnsi="Times New Roman" w:cs="Times New Roman"/>
          <w:sz w:val="24"/>
          <w:szCs w:val="24"/>
          <w:lang w:eastAsia="en-IN"/>
        </w:rPr>
        <w:t>metre</w:t>
      </w:r>
      <w:proofErr w:type="spellEnd"/>
      <w:r w:rsidRPr="00DD2B72">
        <w:rPr>
          <w:rFonts w:ascii="Times New Roman" w:eastAsia="Times New Roman" w:hAnsi="Times New Roman" w:cs="Times New Roman"/>
          <w:sz w:val="24"/>
          <w:szCs w:val="24"/>
          <w:lang w:eastAsia="en-IN"/>
        </w:rPr>
        <w:t xml:space="preserve">. </w:t>
      </w:r>
    </w:p>
    <w:p w:rsidR="00DD2B72" w:rsidRPr="00DD2B72" w:rsidRDefault="00DD2B72" w:rsidP="00DD2B72">
      <w:pPr>
        <w:spacing w:after="0"/>
        <w:ind w:firstLine="720"/>
        <w:jc w:val="both"/>
        <w:rPr>
          <w:rFonts w:ascii="Times New Roman" w:eastAsia="Times New Roman" w:hAnsi="Times New Roman" w:cs="Times New Roman"/>
          <w:bCs/>
          <w:sz w:val="24"/>
          <w:szCs w:val="24"/>
          <w:lang w:eastAsia="en-IN"/>
        </w:rPr>
      </w:pPr>
      <w:r w:rsidRPr="00DD2B72">
        <w:rPr>
          <w:rFonts w:ascii="Times New Roman" w:eastAsia="Times New Roman" w:hAnsi="Times New Roman" w:cs="Times New Roman"/>
          <w:sz w:val="24"/>
          <w:szCs w:val="24"/>
          <w:lang w:eastAsia="en-IN"/>
        </w:rPr>
        <w:t xml:space="preserve">A </w:t>
      </w:r>
      <w:r w:rsidRPr="00DD2B72">
        <w:rPr>
          <w:rFonts w:ascii="Times New Roman" w:eastAsia="Times New Roman" w:hAnsi="Times New Roman" w:cs="Times New Roman"/>
          <w:bCs/>
          <w:sz w:val="24"/>
          <w:szCs w:val="24"/>
          <w:lang w:eastAsia="en-IN"/>
        </w:rPr>
        <w:t xml:space="preserve">token provision of </w:t>
      </w:r>
      <w:r w:rsidRPr="00DD2B72">
        <w:rPr>
          <w:rFonts w:ascii="Tahoma" w:eastAsia="Times New Roman" w:hAnsi="Tahoma" w:cs="Tahoma"/>
          <w:sz w:val="24"/>
          <w:szCs w:val="24"/>
          <w:lang w:eastAsia="en-IN"/>
        </w:rPr>
        <w:t>₹</w:t>
      </w:r>
      <w:r w:rsidRPr="00DD2B72">
        <w:rPr>
          <w:rFonts w:ascii="Times New Roman" w:eastAsia="Times New Roman" w:hAnsi="Times New Roman" w:cs="Times New Roman"/>
          <w:sz w:val="24"/>
          <w:szCs w:val="24"/>
          <w:lang w:eastAsia="en-IN"/>
        </w:rPr>
        <w:t>1.00</w:t>
      </w:r>
      <w:r w:rsidRPr="00DD2B72">
        <w:rPr>
          <w:rFonts w:ascii="Times New Roman" w:eastAsia="Times New Roman" w:hAnsi="Times New Roman" w:cs="Times New Roman"/>
          <w:bCs/>
          <w:sz w:val="24"/>
          <w:szCs w:val="24"/>
          <w:lang w:eastAsia="en-IN"/>
        </w:rPr>
        <w:t xml:space="preserve"> lakh is provided in the Budget and the additional funds required for the implementation of the scheme will be re appropriated from the outlay provided under the head “Major Infrastructural Development Projects”, (MIDP) depending on actual requirement for 2021-22.</w:t>
      </w:r>
    </w:p>
    <w:p w:rsidR="00DD2B72" w:rsidRPr="00DD2B72" w:rsidRDefault="00DD2B72" w:rsidP="00DD2B72">
      <w:pPr>
        <w:spacing w:after="0" w:line="240" w:lineRule="auto"/>
        <w:ind w:left="-144"/>
        <w:jc w:val="both"/>
        <w:rPr>
          <w:rFonts w:ascii="Times New Roman" w:eastAsia="Times New Roman" w:hAnsi="Times New Roman" w:cs="Times New Roman"/>
          <w:b/>
          <w:bCs/>
          <w:sz w:val="24"/>
          <w:szCs w:val="24"/>
          <w:lang w:eastAsia="en-IN"/>
        </w:rPr>
      </w:pPr>
      <w:r w:rsidRPr="00DD2B72">
        <w:rPr>
          <w:rFonts w:ascii="Times New Roman" w:eastAsia="Times New Roman" w:hAnsi="Times New Roman" w:cs="Times New Roman"/>
          <w:b/>
          <w:bCs/>
          <w:sz w:val="24"/>
          <w:szCs w:val="24"/>
          <w:lang w:eastAsia="en-IN"/>
        </w:rPr>
        <w:t>4. Metro Rail System in Kochi (MIDP scheme)</w:t>
      </w:r>
    </w:p>
    <w:p w:rsidR="00DD2B72" w:rsidRPr="00DD2B72" w:rsidRDefault="00DD2B72" w:rsidP="00DD2B72">
      <w:pPr>
        <w:spacing w:after="0" w:line="240" w:lineRule="auto"/>
        <w:jc w:val="right"/>
        <w:rPr>
          <w:rFonts w:ascii="Times New Roman" w:eastAsiaTheme="minorEastAsia" w:hAnsi="Times New Roman" w:cs="Times New Roman"/>
          <w:b/>
          <w:bCs/>
          <w:sz w:val="24"/>
          <w:szCs w:val="24"/>
          <w:lang w:eastAsia="en-IN"/>
        </w:rPr>
      </w:pPr>
      <w:r w:rsidRPr="00DD2B72">
        <w:rPr>
          <w:rFonts w:ascii="Times New Roman" w:eastAsiaTheme="minorEastAsia" w:hAnsi="Times New Roman" w:cs="Times New Roman"/>
          <w:sz w:val="24"/>
          <w:szCs w:val="24"/>
          <w:lang w:eastAsia="en-IN"/>
        </w:rPr>
        <w:tab/>
      </w:r>
      <w:r w:rsidRPr="00DD2B72">
        <w:rPr>
          <w:rFonts w:ascii="Times New Roman" w:eastAsiaTheme="minorEastAsia" w:hAnsi="Times New Roman" w:cs="Times New Roman"/>
          <w:sz w:val="24"/>
          <w:szCs w:val="24"/>
          <w:lang w:eastAsia="en-IN"/>
        </w:rPr>
        <w:tab/>
      </w:r>
      <w:r w:rsidRPr="00DD2B72">
        <w:rPr>
          <w:rFonts w:ascii="Times New Roman" w:eastAsiaTheme="minorEastAsia" w:hAnsi="Times New Roman" w:cs="Times New Roman"/>
          <w:sz w:val="24"/>
          <w:szCs w:val="24"/>
          <w:lang w:eastAsia="en-IN"/>
        </w:rPr>
        <w:tab/>
      </w:r>
      <w:r w:rsidRPr="00DD2B72">
        <w:rPr>
          <w:rFonts w:ascii="Times New Roman" w:eastAsiaTheme="minorEastAsia" w:hAnsi="Times New Roman" w:cs="Times New Roman"/>
          <w:sz w:val="24"/>
          <w:szCs w:val="24"/>
          <w:lang w:eastAsia="en-IN"/>
        </w:rPr>
        <w:tab/>
      </w:r>
      <w:r w:rsidRPr="00DD2B72">
        <w:rPr>
          <w:rFonts w:ascii="Times New Roman" w:eastAsiaTheme="minorEastAsia" w:hAnsi="Times New Roman" w:cs="Times New Roman"/>
          <w:sz w:val="24"/>
          <w:szCs w:val="24"/>
          <w:lang w:eastAsia="en-IN"/>
        </w:rPr>
        <w:tab/>
      </w:r>
      <w:r w:rsidRPr="00DD2B72">
        <w:rPr>
          <w:rFonts w:ascii="Times New Roman" w:eastAsiaTheme="minorEastAsia" w:hAnsi="Times New Roman" w:cs="Times New Roman"/>
          <w:b/>
          <w:bCs/>
          <w:sz w:val="24"/>
          <w:szCs w:val="24"/>
          <w:lang w:eastAsia="en-IN"/>
        </w:rPr>
        <w:t xml:space="preserve">                                              (Outlay: </w:t>
      </w:r>
      <w:r w:rsidRPr="00DD2B72">
        <w:rPr>
          <w:rFonts w:ascii="Tahoma" w:eastAsia="Times New Roman" w:hAnsi="Tahoma" w:cs="Tahoma"/>
          <w:sz w:val="24"/>
          <w:szCs w:val="24"/>
          <w:lang w:eastAsia="en-IN"/>
        </w:rPr>
        <w:t>₹</w:t>
      </w:r>
      <w:r w:rsidRPr="00DD2B72">
        <w:rPr>
          <w:rFonts w:ascii="Times New Roman" w:eastAsia="Times New Roman" w:hAnsi="Times New Roman" w:cs="Times New Roman"/>
          <w:b/>
          <w:bCs/>
          <w:sz w:val="24"/>
          <w:szCs w:val="24"/>
          <w:lang w:eastAsia="en-IN"/>
        </w:rPr>
        <w:t>1.00</w:t>
      </w:r>
      <w:r w:rsidRPr="00DD2B72">
        <w:rPr>
          <w:rFonts w:ascii="Times New Roman" w:eastAsiaTheme="minorEastAsia" w:hAnsi="Times New Roman" w:cs="Times New Roman"/>
          <w:b/>
          <w:bCs/>
          <w:sz w:val="24"/>
          <w:szCs w:val="24"/>
          <w:lang w:eastAsia="en-IN"/>
        </w:rPr>
        <w:t xml:space="preserve"> lakh)</w:t>
      </w:r>
    </w:p>
    <w:p w:rsidR="00DD2B72" w:rsidRPr="00DD2B72" w:rsidRDefault="00DD2B72" w:rsidP="00DD2B72">
      <w:pPr>
        <w:snapToGrid w:val="0"/>
        <w:spacing w:after="0"/>
        <w:ind w:firstLine="720"/>
        <w:jc w:val="both"/>
        <w:rPr>
          <w:rFonts w:ascii="Times New Roman" w:eastAsiaTheme="minorEastAsia" w:hAnsi="Times New Roman" w:cs="Times New Roman"/>
          <w:sz w:val="24"/>
          <w:szCs w:val="24"/>
          <w:lang w:eastAsia="en-IN"/>
        </w:rPr>
      </w:pPr>
      <w:r w:rsidRPr="00DD2B72">
        <w:rPr>
          <w:rFonts w:ascii="Times New Roman" w:eastAsiaTheme="minorEastAsia" w:hAnsi="Times New Roman" w:cs="Times New Roman"/>
          <w:sz w:val="24"/>
          <w:szCs w:val="24"/>
          <w:lang w:eastAsia="en-IN"/>
        </w:rPr>
        <w:t xml:space="preserve">Kochi Metro Rail Project (KMRP) is the flagship project of the Government of Kerala designed to address the transportation woes of Kochi City. The Project is being implemented by the Kochi Metro Rail Ltd (KMRL), a Special Purpose Vehicle jointly owned by the Government of Kerala and Government of India. The Union Government gave sanction for the project in July 2012 at a total cost of </w:t>
      </w:r>
      <w:r w:rsidRPr="00DD2B72">
        <w:rPr>
          <w:rFonts w:ascii="Tahoma" w:eastAsia="Times New Roman" w:hAnsi="Tahoma" w:cs="Tahoma"/>
          <w:sz w:val="24"/>
          <w:szCs w:val="24"/>
          <w:lang w:eastAsia="en-IN"/>
        </w:rPr>
        <w:t>₹</w:t>
      </w:r>
      <w:r w:rsidRPr="00DD2B72">
        <w:rPr>
          <w:rFonts w:ascii="Times New Roman" w:eastAsiaTheme="minorEastAsia" w:hAnsi="Times New Roman" w:cs="Times New Roman"/>
          <w:sz w:val="24"/>
          <w:szCs w:val="24"/>
          <w:lang w:eastAsia="en-IN"/>
        </w:rPr>
        <w:t xml:space="preserve">5181.79 </w:t>
      </w:r>
      <w:proofErr w:type="spellStart"/>
      <w:r w:rsidRPr="00DD2B72">
        <w:rPr>
          <w:rFonts w:ascii="Times New Roman" w:eastAsiaTheme="minorEastAsia" w:hAnsi="Times New Roman" w:cs="Times New Roman"/>
          <w:sz w:val="24"/>
          <w:szCs w:val="24"/>
          <w:lang w:eastAsia="en-IN"/>
        </w:rPr>
        <w:t>crore</w:t>
      </w:r>
      <w:proofErr w:type="spellEnd"/>
      <w:r w:rsidRPr="00DD2B72">
        <w:rPr>
          <w:rFonts w:ascii="Times New Roman" w:eastAsiaTheme="minorEastAsia" w:hAnsi="Times New Roman" w:cs="Times New Roman"/>
          <w:sz w:val="24"/>
          <w:szCs w:val="24"/>
          <w:lang w:eastAsia="en-IN"/>
        </w:rPr>
        <w:t xml:space="preserve"> and Delhi Metro Rail Corporation Ltd (DMRC) is executing the project as per the tripartite agreement signed between Govt. of India, Govt. of Kerala and KMRL. The project details are the following. </w:t>
      </w:r>
    </w:p>
    <w:tbl>
      <w:tblPr>
        <w:tblStyle w:val="TableGrid1"/>
        <w:tblW w:w="9398" w:type="dxa"/>
        <w:jc w:val="center"/>
        <w:tblInd w:w="-459" w:type="dxa"/>
        <w:tblLook w:val="04A0" w:firstRow="1" w:lastRow="0" w:firstColumn="1" w:lastColumn="0" w:noHBand="0" w:noVBand="1"/>
      </w:tblPr>
      <w:tblGrid>
        <w:gridCol w:w="1267"/>
        <w:gridCol w:w="1691"/>
        <w:gridCol w:w="1970"/>
        <w:gridCol w:w="1166"/>
        <w:gridCol w:w="1053"/>
        <w:gridCol w:w="2251"/>
      </w:tblGrid>
      <w:tr w:rsidR="00DD2B72" w:rsidRPr="00DD2B72" w:rsidTr="00F006F8">
        <w:trPr>
          <w:trHeight w:val="40"/>
          <w:jc w:val="center"/>
        </w:trPr>
        <w:tc>
          <w:tcPr>
            <w:tcW w:w="1276" w:type="dxa"/>
          </w:tcPr>
          <w:p w:rsidR="00DD2B72" w:rsidRPr="00DD2B72" w:rsidRDefault="00DD2B72" w:rsidP="00DD2B72">
            <w:pPr>
              <w:snapToGrid w:val="0"/>
              <w:rPr>
                <w:b/>
                <w:lang w:eastAsia="en-IN"/>
              </w:rPr>
            </w:pPr>
            <w:r w:rsidRPr="00DD2B72">
              <w:rPr>
                <w:b/>
                <w:lang w:eastAsia="en-IN"/>
              </w:rPr>
              <w:t>Phase</w:t>
            </w:r>
          </w:p>
        </w:tc>
        <w:tc>
          <w:tcPr>
            <w:tcW w:w="1708" w:type="dxa"/>
            <w:hideMark/>
          </w:tcPr>
          <w:p w:rsidR="00DD2B72" w:rsidRPr="00DD2B72" w:rsidRDefault="00DD2B72" w:rsidP="00DD2B72">
            <w:pPr>
              <w:snapToGrid w:val="0"/>
              <w:rPr>
                <w:b/>
                <w:lang w:eastAsia="en-IN"/>
              </w:rPr>
            </w:pPr>
            <w:r w:rsidRPr="00DD2B72">
              <w:rPr>
                <w:b/>
                <w:lang w:eastAsia="en-IN"/>
              </w:rPr>
              <w:t>Reach</w:t>
            </w:r>
          </w:p>
        </w:tc>
        <w:tc>
          <w:tcPr>
            <w:tcW w:w="1978" w:type="dxa"/>
            <w:hideMark/>
          </w:tcPr>
          <w:p w:rsidR="00DD2B72" w:rsidRPr="00DD2B72" w:rsidRDefault="00DD2B72" w:rsidP="00DD2B72">
            <w:pPr>
              <w:snapToGrid w:val="0"/>
              <w:rPr>
                <w:b/>
                <w:lang w:eastAsia="en-IN"/>
              </w:rPr>
            </w:pPr>
            <w:r w:rsidRPr="00DD2B72">
              <w:rPr>
                <w:b/>
                <w:lang w:eastAsia="en-IN"/>
              </w:rPr>
              <w:t>Connected places</w:t>
            </w:r>
          </w:p>
        </w:tc>
        <w:tc>
          <w:tcPr>
            <w:tcW w:w="1171" w:type="dxa"/>
            <w:hideMark/>
          </w:tcPr>
          <w:p w:rsidR="00DD2B72" w:rsidRPr="00DD2B72" w:rsidRDefault="00DD2B72" w:rsidP="00DD2B72">
            <w:pPr>
              <w:snapToGrid w:val="0"/>
              <w:rPr>
                <w:b/>
                <w:lang w:eastAsia="en-IN"/>
              </w:rPr>
            </w:pPr>
            <w:r w:rsidRPr="00DD2B72">
              <w:rPr>
                <w:b/>
                <w:lang w:eastAsia="en-IN"/>
              </w:rPr>
              <w:t>Length (Km)</w:t>
            </w:r>
          </w:p>
        </w:tc>
        <w:tc>
          <w:tcPr>
            <w:tcW w:w="1002" w:type="dxa"/>
            <w:hideMark/>
          </w:tcPr>
          <w:p w:rsidR="00DD2B72" w:rsidRPr="00DD2B72" w:rsidRDefault="00DD2B72" w:rsidP="00DD2B72">
            <w:pPr>
              <w:snapToGrid w:val="0"/>
              <w:rPr>
                <w:b/>
                <w:lang w:eastAsia="en-IN"/>
              </w:rPr>
            </w:pPr>
            <w:r w:rsidRPr="00DD2B72">
              <w:rPr>
                <w:b/>
                <w:lang w:eastAsia="en-IN"/>
              </w:rPr>
              <w:t>Project Cost             (</w:t>
            </w:r>
            <w:r w:rsidR="00F006F8" w:rsidRPr="00DD2B72">
              <w:rPr>
                <w:rFonts w:ascii="Tahoma" w:hAnsi="Tahoma" w:cs="Tahoma"/>
                <w:lang w:eastAsia="en-IN"/>
              </w:rPr>
              <w:t>₹</w:t>
            </w:r>
            <w:proofErr w:type="spellStart"/>
            <w:r w:rsidRPr="00DD2B72">
              <w:rPr>
                <w:b/>
                <w:lang w:eastAsia="en-IN"/>
              </w:rPr>
              <w:t>crore</w:t>
            </w:r>
            <w:proofErr w:type="spellEnd"/>
            <w:r w:rsidRPr="00DD2B72">
              <w:rPr>
                <w:b/>
                <w:lang w:eastAsia="en-IN"/>
              </w:rPr>
              <w:t>)</w:t>
            </w:r>
          </w:p>
        </w:tc>
        <w:tc>
          <w:tcPr>
            <w:tcW w:w="2263" w:type="dxa"/>
          </w:tcPr>
          <w:p w:rsidR="00DD2B72" w:rsidRPr="00DD2B72" w:rsidRDefault="00DD2B72" w:rsidP="00DD2B72">
            <w:pPr>
              <w:snapToGrid w:val="0"/>
              <w:rPr>
                <w:b/>
                <w:lang w:eastAsia="en-IN"/>
              </w:rPr>
            </w:pPr>
            <w:r w:rsidRPr="00DD2B72">
              <w:rPr>
                <w:b/>
                <w:lang w:eastAsia="en-IN"/>
              </w:rPr>
              <w:t>Present Status</w:t>
            </w:r>
          </w:p>
        </w:tc>
      </w:tr>
      <w:tr w:rsidR="00DD2B72" w:rsidRPr="00DD2B72" w:rsidTr="00F006F8">
        <w:trPr>
          <w:trHeight w:val="30"/>
          <w:jc w:val="center"/>
        </w:trPr>
        <w:tc>
          <w:tcPr>
            <w:tcW w:w="1276" w:type="dxa"/>
            <w:vMerge w:val="restart"/>
          </w:tcPr>
          <w:p w:rsidR="00DD2B72" w:rsidRPr="00DD2B72" w:rsidRDefault="00DD2B72" w:rsidP="00DD2B72">
            <w:pPr>
              <w:snapToGrid w:val="0"/>
              <w:rPr>
                <w:lang w:eastAsia="en-IN"/>
              </w:rPr>
            </w:pPr>
            <w:r w:rsidRPr="00DD2B72">
              <w:rPr>
                <w:lang w:eastAsia="en-IN"/>
              </w:rPr>
              <w:t xml:space="preserve">Phase I </w:t>
            </w:r>
          </w:p>
        </w:tc>
        <w:tc>
          <w:tcPr>
            <w:tcW w:w="3686" w:type="dxa"/>
            <w:gridSpan w:val="2"/>
            <w:hideMark/>
          </w:tcPr>
          <w:p w:rsidR="00DD2B72" w:rsidRPr="00DD2B72" w:rsidRDefault="00DD2B72" w:rsidP="00DD2B72">
            <w:pPr>
              <w:snapToGrid w:val="0"/>
              <w:rPr>
                <w:lang w:eastAsia="en-IN"/>
              </w:rPr>
            </w:pPr>
            <w:proofErr w:type="spellStart"/>
            <w:r w:rsidRPr="00DD2B72">
              <w:rPr>
                <w:lang w:eastAsia="en-IN"/>
              </w:rPr>
              <w:t>Aluva</w:t>
            </w:r>
            <w:proofErr w:type="spellEnd"/>
            <w:r w:rsidRPr="00DD2B72">
              <w:rPr>
                <w:lang w:eastAsia="en-IN"/>
              </w:rPr>
              <w:t xml:space="preserve"> to </w:t>
            </w:r>
            <w:proofErr w:type="spellStart"/>
            <w:r w:rsidRPr="00DD2B72">
              <w:rPr>
                <w:lang w:eastAsia="en-IN"/>
              </w:rPr>
              <w:t>Petta</w:t>
            </w:r>
            <w:proofErr w:type="spellEnd"/>
            <w:r w:rsidRPr="00DD2B72">
              <w:rPr>
                <w:lang w:eastAsia="en-IN"/>
              </w:rPr>
              <w:t xml:space="preserve">  (22 stations)</w:t>
            </w:r>
          </w:p>
        </w:tc>
        <w:tc>
          <w:tcPr>
            <w:tcW w:w="1171" w:type="dxa"/>
            <w:hideMark/>
          </w:tcPr>
          <w:p w:rsidR="00DD2B72" w:rsidRPr="00DD2B72" w:rsidRDefault="00DD2B72" w:rsidP="00DD2B72">
            <w:pPr>
              <w:snapToGrid w:val="0"/>
              <w:rPr>
                <w:lang w:eastAsia="en-IN"/>
              </w:rPr>
            </w:pPr>
            <w:r w:rsidRPr="00DD2B72">
              <w:rPr>
                <w:lang w:eastAsia="en-IN"/>
              </w:rPr>
              <w:t>25.612</w:t>
            </w:r>
          </w:p>
        </w:tc>
        <w:tc>
          <w:tcPr>
            <w:tcW w:w="1002" w:type="dxa"/>
            <w:vMerge w:val="restart"/>
            <w:hideMark/>
          </w:tcPr>
          <w:p w:rsidR="00DD2B72" w:rsidRPr="00DD2B72" w:rsidRDefault="00DD2B72" w:rsidP="00DD2B72">
            <w:pPr>
              <w:autoSpaceDE w:val="0"/>
              <w:autoSpaceDN w:val="0"/>
              <w:adjustRightInd w:val="0"/>
              <w:rPr>
                <w:lang w:eastAsia="en-IN"/>
              </w:rPr>
            </w:pPr>
            <w:r w:rsidRPr="00DD2B72">
              <w:rPr>
                <w:lang w:eastAsia="en-IN"/>
              </w:rPr>
              <w:t>5687.79 (revised cost)</w:t>
            </w:r>
          </w:p>
        </w:tc>
        <w:tc>
          <w:tcPr>
            <w:tcW w:w="2263" w:type="dxa"/>
            <w:vMerge w:val="restart"/>
          </w:tcPr>
          <w:p w:rsidR="00DD2B72" w:rsidRPr="00DD2B72" w:rsidRDefault="00DD2B72" w:rsidP="00DD2B72">
            <w:pPr>
              <w:autoSpaceDE w:val="0"/>
              <w:autoSpaceDN w:val="0"/>
              <w:adjustRightInd w:val="0"/>
              <w:rPr>
                <w:lang w:eastAsia="en-IN"/>
              </w:rPr>
            </w:pPr>
            <w:r w:rsidRPr="00DD2B72">
              <w:rPr>
                <w:bCs/>
                <w:lang w:eastAsia="en-IN"/>
              </w:rPr>
              <w:t>Commissioned on 19.06.2017.</w:t>
            </w:r>
          </w:p>
        </w:tc>
      </w:tr>
      <w:tr w:rsidR="00DD2B72" w:rsidRPr="00DD2B72" w:rsidTr="00F006F8">
        <w:trPr>
          <w:trHeight w:val="30"/>
          <w:jc w:val="center"/>
        </w:trPr>
        <w:tc>
          <w:tcPr>
            <w:tcW w:w="1276" w:type="dxa"/>
            <w:vMerge/>
          </w:tcPr>
          <w:p w:rsidR="00DD2B72" w:rsidRPr="00DD2B72" w:rsidRDefault="00DD2B72" w:rsidP="00DD2B72">
            <w:pPr>
              <w:snapToGrid w:val="0"/>
              <w:rPr>
                <w:bCs/>
                <w:lang w:eastAsia="en-IN"/>
              </w:rPr>
            </w:pPr>
          </w:p>
        </w:tc>
        <w:tc>
          <w:tcPr>
            <w:tcW w:w="1708" w:type="dxa"/>
          </w:tcPr>
          <w:p w:rsidR="00DD2B72" w:rsidRPr="00DD2B72" w:rsidRDefault="00DD2B72" w:rsidP="00DD2B72">
            <w:pPr>
              <w:snapToGrid w:val="0"/>
              <w:rPr>
                <w:bCs/>
                <w:lang w:eastAsia="en-IN"/>
              </w:rPr>
            </w:pPr>
            <w:r w:rsidRPr="00DD2B72">
              <w:rPr>
                <w:bCs/>
                <w:lang w:eastAsia="en-IN"/>
              </w:rPr>
              <w:t>Reach - I</w:t>
            </w:r>
          </w:p>
        </w:tc>
        <w:tc>
          <w:tcPr>
            <w:tcW w:w="1978" w:type="dxa"/>
          </w:tcPr>
          <w:p w:rsidR="00DD2B72" w:rsidRPr="00DD2B72" w:rsidRDefault="00DD2B72" w:rsidP="00DD2B72">
            <w:pPr>
              <w:snapToGrid w:val="0"/>
              <w:rPr>
                <w:lang w:eastAsia="en-IN"/>
              </w:rPr>
            </w:pPr>
            <w:proofErr w:type="spellStart"/>
            <w:r w:rsidRPr="00DD2B72">
              <w:rPr>
                <w:bCs/>
                <w:lang w:eastAsia="en-IN"/>
              </w:rPr>
              <w:t>Aluva</w:t>
            </w:r>
            <w:proofErr w:type="spellEnd"/>
            <w:r w:rsidRPr="00DD2B72">
              <w:rPr>
                <w:bCs/>
                <w:lang w:eastAsia="en-IN"/>
              </w:rPr>
              <w:t xml:space="preserve"> to </w:t>
            </w:r>
            <w:proofErr w:type="spellStart"/>
            <w:r w:rsidRPr="00DD2B72">
              <w:rPr>
                <w:bCs/>
                <w:lang w:eastAsia="en-IN"/>
              </w:rPr>
              <w:t>Palarivattom</w:t>
            </w:r>
            <w:proofErr w:type="spellEnd"/>
            <w:r w:rsidRPr="00DD2B72">
              <w:rPr>
                <w:bCs/>
                <w:lang w:eastAsia="en-IN"/>
              </w:rPr>
              <w:t xml:space="preserve"> (11 stations)</w:t>
            </w:r>
          </w:p>
        </w:tc>
        <w:tc>
          <w:tcPr>
            <w:tcW w:w="1171" w:type="dxa"/>
          </w:tcPr>
          <w:p w:rsidR="00DD2B72" w:rsidRPr="00DD2B72" w:rsidRDefault="00DD2B72" w:rsidP="00DD2B72">
            <w:pPr>
              <w:snapToGrid w:val="0"/>
              <w:rPr>
                <w:lang w:eastAsia="en-IN"/>
              </w:rPr>
            </w:pPr>
            <w:r w:rsidRPr="00DD2B72">
              <w:rPr>
                <w:bCs/>
                <w:lang w:eastAsia="en-IN"/>
              </w:rPr>
              <w:t xml:space="preserve">13.4 </w:t>
            </w:r>
          </w:p>
        </w:tc>
        <w:tc>
          <w:tcPr>
            <w:tcW w:w="1002" w:type="dxa"/>
            <w:vMerge/>
          </w:tcPr>
          <w:p w:rsidR="00DD2B72" w:rsidRPr="00DD2B72" w:rsidRDefault="00DD2B72" w:rsidP="00DD2B72">
            <w:pPr>
              <w:autoSpaceDE w:val="0"/>
              <w:autoSpaceDN w:val="0"/>
              <w:adjustRightInd w:val="0"/>
              <w:rPr>
                <w:lang w:eastAsia="en-IN"/>
              </w:rPr>
            </w:pPr>
          </w:p>
        </w:tc>
        <w:tc>
          <w:tcPr>
            <w:tcW w:w="2263" w:type="dxa"/>
            <w:vMerge/>
          </w:tcPr>
          <w:p w:rsidR="00DD2B72" w:rsidRPr="00DD2B72" w:rsidRDefault="00DD2B72" w:rsidP="00DD2B72">
            <w:pPr>
              <w:autoSpaceDE w:val="0"/>
              <w:autoSpaceDN w:val="0"/>
              <w:adjustRightInd w:val="0"/>
              <w:rPr>
                <w:lang w:eastAsia="en-IN"/>
              </w:rPr>
            </w:pPr>
          </w:p>
        </w:tc>
      </w:tr>
      <w:tr w:rsidR="00DD2B72" w:rsidRPr="00DD2B72" w:rsidTr="00390C24">
        <w:trPr>
          <w:trHeight w:val="30"/>
          <w:jc w:val="center"/>
        </w:trPr>
        <w:tc>
          <w:tcPr>
            <w:tcW w:w="1276" w:type="dxa"/>
            <w:vMerge/>
            <w:tcBorders>
              <w:bottom w:val="single" w:sz="4" w:space="0" w:color="auto"/>
            </w:tcBorders>
          </w:tcPr>
          <w:p w:rsidR="00DD2B72" w:rsidRPr="00DD2B72" w:rsidRDefault="00DD2B72" w:rsidP="00DD2B72">
            <w:pPr>
              <w:snapToGrid w:val="0"/>
              <w:rPr>
                <w:bCs/>
                <w:lang w:eastAsia="en-IN"/>
              </w:rPr>
            </w:pPr>
          </w:p>
        </w:tc>
        <w:tc>
          <w:tcPr>
            <w:tcW w:w="1708" w:type="dxa"/>
            <w:tcBorders>
              <w:bottom w:val="single" w:sz="4" w:space="0" w:color="auto"/>
            </w:tcBorders>
          </w:tcPr>
          <w:p w:rsidR="00DD2B72" w:rsidRPr="00DD2B72" w:rsidRDefault="00DD2B72" w:rsidP="00DD2B72">
            <w:pPr>
              <w:snapToGrid w:val="0"/>
              <w:rPr>
                <w:bCs/>
                <w:lang w:eastAsia="en-IN"/>
              </w:rPr>
            </w:pPr>
            <w:r w:rsidRPr="00DD2B72">
              <w:rPr>
                <w:bCs/>
                <w:lang w:eastAsia="en-IN"/>
              </w:rPr>
              <w:t>Reach – IIA</w:t>
            </w:r>
          </w:p>
        </w:tc>
        <w:tc>
          <w:tcPr>
            <w:tcW w:w="1978" w:type="dxa"/>
            <w:tcBorders>
              <w:bottom w:val="single" w:sz="4" w:space="0" w:color="auto"/>
            </w:tcBorders>
          </w:tcPr>
          <w:p w:rsidR="00DD2B72" w:rsidRPr="00DD2B72" w:rsidRDefault="00DD2B72" w:rsidP="00DD2B72">
            <w:pPr>
              <w:snapToGrid w:val="0"/>
              <w:rPr>
                <w:bCs/>
                <w:lang w:eastAsia="en-IN"/>
              </w:rPr>
            </w:pPr>
            <w:proofErr w:type="spellStart"/>
            <w:r w:rsidRPr="00DD2B72">
              <w:rPr>
                <w:bCs/>
                <w:lang w:eastAsia="en-IN"/>
              </w:rPr>
              <w:t>Palarivattom</w:t>
            </w:r>
            <w:proofErr w:type="spellEnd"/>
            <w:r w:rsidRPr="00DD2B72">
              <w:rPr>
                <w:bCs/>
                <w:lang w:eastAsia="en-IN"/>
              </w:rPr>
              <w:t xml:space="preserve"> to Maharajas College (5 stations)</w:t>
            </w:r>
          </w:p>
        </w:tc>
        <w:tc>
          <w:tcPr>
            <w:tcW w:w="1171" w:type="dxa"/>
            <w:tcBorders>
              <w:bottom w:val="single" w:sz="4" w:space="0" w:color="auto"/>
            </w:tcBorders>
          </w:tcPr>
          <w:p w:rsidR="00DD2B72" w:rsidRPr="00DD2B72" w:rsidRDefault="00DD2B72" w:rsidP="00DD2B72">
            <w:pPr>
              <w:snapToGrid w:val="0"/>
              <w:rPr>
                <w:bCs/>
                <w:lang w:eastAsia="en-IN"/>
              </w:rPr>
            </w:pPr>
            <w:r w:rsidRPr="00DD2B72">
              <w:rPr>
                <w:bCs/>
                <w:lang w:eastAsia="en-IN"/>
              </w:rPr>
              <w:t>4.96</w:t>
            </w:r>
          </w:p>
        </w:tc>
        <w:tc>
          <w:tcPr>
            <w:tcW w:w="1002" w:type="dxa"/>
            <w:vMerge/>
            <w:tcBorders>
              <w:bottom w:val="single" w:sz="4" w:space="0" w:color="auto"/>
            </w:tcBorders>
          </w:tcPr>
          <w:p w:rsidR="00DD2B72" w:rsidRPr="00DD2B72" w:rsidRDefault="00DD2B72" w:rsidP="00DD2B72">
            <w:pPr>
              <w:autoSpaceDE w:val="0"/>
              <w:autoSpaceDN w:val="0"/>
              <w:adjustRightInd w:val="0"/>
              <w:rPr>
                <w:lang w:eastAsia="en-IN"/>
              </w:rPr>
            </w:pPr>
          </w:p>
        </w:tc>
        <w:tc>
          <w:tcPr>
            <w:tcW w:w="2263" w:type="dxa"/>
            <w:tcBorders>
              <w:bottom w:val="single" w:sz="4" w:space="0" w:color="auto"/>
            </w:tcBorders>
          </w:tcPr>
          <w:p w:rsidR="00DD2B72" w:rsidRPr="00DD2B72" w:rsidRDefault="00DD2B72" w:rsidP="00DD2B72">
            <w:pPr>
              <w:autoSpaceDE w:val="0"/>
              <w:autoSpaceDN w:val="0"/>
              <w:adjustRightInd w:val="0"/>
              <w:rPr>
                <w:bCs/>
                <w:lang w:eastAsia="en-IN"/>
              </w:rPr>
            </w:pPr>
            <w:r w:rsidRPr="00DD2B72">
              <w:rPr>
                <w:bCs/>
                <w:lang w:eastAsia="en-IN"/>
              </w:rPr>
              <w:t>commissioned on 3.10.2017</w:t>
            </w:r>
          </w:p>
        </w:tc>
      </w:tr>
      <w:tr w:rsidR="00DD2B72" w:rsidRPr="00DD2B72" w:rsidTr="00390C24">
        <w:trPr>
          <w:trHeight w:val="30"/>
          <w:jc w:val="center"/>
        </w:trPr>
        <w:tc>
          <w:tcPr>
            <w:tcW w:w="1276" w:type="dxa"/>
            <w:vMerge/>
            <w:tcBorders>
              <w:top w:val="single" w:sz="4" w:space="0" w:color="auto"/>
              <w:left w:val="single" w:sz="4" w:space="0" w:color="auto"/>
              <w:bottom w:val="single" w:sz="4" w:space="0" w:color="auto"/>
              <w:right w:val="single" w:sz="4" w:space="0" w:color="auto"/>
            </w:tcBorders>
          </w:tcPr>
          <w:p w:rsidR="00DD2B72" w:rsidRPr="00DD2B72" w:rsidRDefault="00DD2B72" w:rsidP="00DD2B72">
            <w:pPr>
              <w:snapToGrid w:val="0"/>
              <w:rPr>
                <w:bCs/>
                <w:lang w:eastAsia="en-IN"/>
              </w:rPr>
            </w:pPr>
          </w:p>
        </w:tc>
        <w:tc>
          <w:tcPr>
            <w:tcW w:w="1708" w:type="dxa"/>
            <w:tcBorders>
              <w:top w:val="single" w:sz="4" w:space="0" w:color="auto"/>
              <w:left w:val="single" w:sz="4" w:space="0" w:color="auto"/>
              <w:bottom w:val="single" w:sz="4" w:space="0" w:color="auto"/>
              <w:right w:val="single" w:sz="4" w:space="0" w:color="auto"/>
            </w:tcBorders>
          </w:tcPr>
          <w:p w:rsidR="00DD2B72" w:rsidRPr="00DD2B72" w:rsidRDefault="00DD2B72" w:rsidP="00DD2B72">
            <w:pPr>
              <w:snapToGrid w:val="0"/>
              <w:rPr>
                <w:bCs/>
                <w:lang w:eastAsia="en-IN"/>
              </w:rPr>
            </w:pPr>
            <w:r w:rsidRPr="00DD2B72">
              <w:rPr>
                <w:lang w:eastAsia="en-IN"/>
              </w:rPr>
              <w:t>Reach-II B</w:t>
            </w:r>
          </w:p>
        </w:tc>
        <w:tc>
          <w:tcPr>
            <w:tcW w:w="1978" w:type="dxa"/>
            <w:tcBorders>
              <w:top w:val="single" w:sz="4" w:space="0" w:color="auto"/>
              <w:left w:val="single" w:sz="4" w:space="0" w:color="auto"/>
              <w:bottom w:val="single" w:sz="4" w:space="0" w:color="auto"/>
              <w:right w:val="single" w:sz="4" w:space="0" w:color="auto"/>
            </w:tcBorders>
          </w:tcPr>
          <w:p w:rsidR="00DD2B72" w:rsidRPr="00DD2B72" w:rsidRDefault="00DD2B72" w:rsidP="00DD2B72">
            <w:pPr>
              <w:snapToGrid w:val="0"/>
              <w:rPr>
                <w:bCs/>
                <w:lang w:eastAsia="en-IN"/>
              </w:rPr>
            </w:pPr>
            <w:r w:rsidRPr="00DD2B72">
              <w:rPr>
                <w:lang w:eastAsia="en-IN"/>
              </w:rPr>
              <w:t xml:space="preserve">Maharajas to </w:t>
            </w:r>
            <w:proofErr w:type="spellStart"/>
            <w:r w:rsidRPr="00DD2B72">
              <w:rPr>
                <w:lang w:eastAsia="en-IN"/>
              </w:rPr>
              <w:t>Thykoodam</w:t>
            </w:r>
            <w:proofErr w:type="spellEnd"/>
            <w:r w:rsidRPr="00DD2B72">
              <w:rPr>
                <w:lang w:eastAsia="en-IN"/>
              </w:rPr>
              <w:t>(</w:t>
            </w:r>
            <w:r w:rsidRPr="00DD2B72">
              <w:rPr>
                <w:bCs/>
                <w:lang w:eastAsia="en-IN"/>
              </w:rPr>
              <w:t>6 stations)</w:t>
            </w:r>
          </w:p>
        </w:tc>
        <w:tc>
          <w:tcPr>
            <w:tcW w:w="1171" w:type="dxa"/>
            <w:tcBorders>
              <w:top w:val="single" w:sz="4" w:space="0" w:color="auto"/>
              <w:left w:val="single" w:sz="4" w:space="0" w:color="auto"/>
              <w:bottom w:val="single" w:sz="4" w:space="0" w:color="auto"/>
              <w:right w:val="single" w:sz="4" w:space="0" w:color="auto"/>
            </w:tcBorders>
          </w:tcPr>
          <w:p w:rsidR="00DD2B72" w:rsidRPr="00DD2B72" w:rsidRDefault="00DD2B72" w:rsidP="00DD2B72">
            <w:pPr>
              <w:snapToGrid w:val="0"/>
              <w:rPr>
                <w:bCs/>
                <w:lang w:eastAsia="en-IN"/>
              </w:rPr>
            </w:pPr>
            <w:r w:rsidRPr="00DD2B72">
              <w:rPr>
                <w:bCs/>
                <w:lang w:eastAsia="en-IN"/>
              </w:rPr>
              <w:t>5.65</w:t>
            </w:r>
          </w:p>
        </w:tc>
        <w:tc>
          <w:tcPr>
            <w:tcW w:w="1002" w:type="dxa"/>
            <w:vMerge/>
            <w:tcBorders>
              <w:top w:val="single" w:sz="4" w:space="0" w:color="auto"/>
              <w:left w:val="single" w:sz="4" w:space="0" w:color="auto"/>
              <w:bottom w:val="single" w:sz="4" w:space="0" w:color="auto"/>
              <w:right w:val="single" w:sz="4" w:space="0" w:color="auto"/>
            </w:tcBorders>
          </w:tcPr>
          <w:p w:rsidR="00DD2B72" w:rsidRPr="00DD2B72" w:rsidRDefault="00DD2B72" w:rsidP="00DD2B72">
            <w:pPr>
              <w:autoSpaceDE w:val="0"/>
              <w:autoSpaceDN w:val="0"/>
              <w:adjustRightInd w:val="0"/>
              <w:rPr>
                <w:lang w:eastAsia="en-IN"/>
              </w:rPr>
            </w:pPr>
          </w:p>
        </w:tc>
        <w:tc>
          <w:tcPr>
            <w:tcW w:w="2263" w:type="dxa"/>
            <w:tcBorders>
              <w:top w:val="single" w:sz="4" w:space="0" w:color="auto"/>
              <w:left w:val="single" w:sz="4" w:space="0" w:color="auto"/>
              <w:bottom w:val="single" w:sz="4" w:space="0" w:color="auto"/>
              <w:right w:val="single" w:sz="4" w:space="0" w:color="auto"/>
            </w:tcBorders>
          </w:tcPr>
          <w:p w:rsidR="00DD2B72" w:rsidRPr="00DD2B72" w:rsidRDefault="00DD2B72" w:rsidP="00DD2B72">
            <w:pPr>
              <w:autoSpaceDE w:val="0"/>
              <w:autoSpaceDN w:val="0"/>
              <w:adjustRightInd w:val="0"/>
              <w:rPr>
                <w:bCs/>
                <w:lang w:eastAsia="en-IN"/>
              </w:rPr>
            </w:pPr>
            <w:r w:rsidRPr="00DD2B72">
              <w:rPr>
                <w:lang w:eastAsia="en-IN"/>
              </w:rPr>
              <w:t xml:space="preserve">Inaugurated on 03.09.2019 and commercial operation was started on </w:t>
            </w:r>
            <w:r w:rsidRPr="00DD2B72">
              <w:rPr>
                <w:lang w:eastAsia="en-IN"/>
              </w:rPr>
              <w:lastRenderedPageBreak/>
              <w:t>04.09.2019</w:t>
            </w:r>
          </w:p>
        </w:tc>
      </w:tr>
      <w:tr w:rsidR="00DD2B72" w:rsidRPr="00DD2B72" w:rsidTr="00390C24">
        <w:trPr>
          <w:trHeight w:val="30"/>
          <w:jc w:val="center"/>
        </w:trPr>
        <w:tc>
          <w:tcPr>
            <w:tcW w:w="1276" w:type="dxa"/>
            <w:vMerge/>
            <w:tcBorders>
              <w:top w:val="single" w:sz="4" w:space="0" w:color="auto"/>
            </w:tcBorders>
          </w:tcPr>
          <w:p w:rsidR="00DD2B72" w:rsidRPr="00DD2B72" w:rsidRDefault="00DD2B72" w:rsidP="00DD2B72">
            <w:pPr>
              <w:snapToGrid w:val="0"/>
              <w:rPr>
                <w:bCs/>
                <w:lang w:eastAsia="en-IN"/>
              </w:rPr>
            </w:pPr>
          </w:p>
        </w:tc>
        <w:tc>
          <w:tcPr>
            <w:tcW w:w="1708" w:type="dxa"/>
            <w:tcBorders>
              <w:top w:val="single" w:sz="4" w:space="0" w:color="auto"/>
            </w:tcBorders>
          </w:tcPr>
          <w:p w:rsidR="00DD2B72" w:rsidRPr="00DD2B72" w:rsidRDefault="00DD2B72" w:rsidP="00DD2B72">
            <w:pPr>
              <w:snapToGrid w:val="0"/>
              <w:rPr>
                <w:lang w:eastAsia="en-IN"/>
              </w:rPr>
            </w:pPr>
            <w:r w:rsidRPr="00DD2B72">
              <w:rPr>
                <w:lang w:eastAsia="en-IN"/>
              </w:rPr>
              <w:t>Reach II C</w:t>
            </w:r>
          </w:p>
        </w:tc>
        <w:tc>
          <w:tcPr>
            <w:tcW w:w="1978" w:type="dxa"/>
            <w:tcBorders>
              <w:top w:val="single" w:sz="4" w:space="0" w:color="auto"/>
            </w:tcBorders>
          </w:tcPr>
          <w:p w:rsidR="00DD2B72" w:rsidRPr="00DD2B72" w:rsidRDefault="00DD2B72" w:rsidP="00DD2B72">
            <w:pPr>
              <w:snapToGrid w:val="0"/>
              <w:rPr>
                <w:lang w:eastAsia="en-IN"/>
              </w:rPr>
            </w:pPr>
            <w:proofErr w:type="spellStart"/>
            <w:r w:rsidRPr="00DD2B72">
              <w:rPr>
                <w:lang w:eastAsia="en-IN"/>
              </w:rPr>
              <w:t>Thykoodam</w:t>
            </w:r>
            <w:proofErr w:type="spellEnd"/>
            <w:r w:rsidRPr="00DD2B72">
              <w:rPr>
                <w:lang w:eastAsia="en-IN"/>
              </w:rPr>
              <w:t xml:space="preserve"> to </w:t>
            </w:r>
            <w:proofErr w:type="spellStart"/>
            <w:r w:rsidRPr="00DD2B72">
              <w:rPr>
                <w:lang w:eastAsia="en-IN"/>
              </w:rPr>
              <w:t>Petta</w:t>
            </w:r>
            <w:proofErr w:type="spellEnd"/>
            <w:r w:rsidRPr="00DD2B72">
              <w:rPr>
                <w:lang w:eastAsia="en-IN"/>
              </w:rPr>
              <w:t xml:space="preserve"> (1 Station)</w:t>
            </w:r>
          </w:p>
        </w:tc>
        <w:tc>
          <w:tcPr>
            <w:tcW w:w="1171" w:type="dxa"/>
            <w:tcBorders>
              <w:top w:val="single" w:sz="4" w:space="0" w:color="auto"/>
            </w:tcBorders>
          </w:tcPr>
          <w:p w:rsidR="00DD2B72" w:rsidRPr="00DD2B72" w:rsidRDefault="00DD2B72" w:rsidP="00DD2B72">
            <w:pPr>
              <w:snapToGrid w:val="0"/>
              <w:rPr>
                <w:bCs/>
                <w:lang w:eastAsia="en-IN"/>
              </w:rPr>
            </w:pPr>
            <w:r w:rsidRPr="00DD2B72">
              <w:rPr>
                <w:bCs/>
                <w:lang w:eastAsia="en-IN"/>
              </w:rPr>
              <w:t>1.29</w:t>
            </w:r>
          </w:p>
        </w:tc>
        <w:tc>
          <w:tcPr>
            <w:tcW w:w="1002" w:type="dxa"/>
            <w:vMerge/>
            <w:tcBorders>
              <w:top w:val="single" w:sz="4" w:space="0" w:color="auto"/>
            </w:tcBorders>
          </w:tcPr>
          <w:p w:rsidR="00DD2B72" w:rsidRPr="00DD2B72" w:rsidRDefault="00DD2B72" w:rsidP="00DD2B72">
            <w:pPr>
              <w:autoSpaceDE w:val="0"/>
              <w:autoSpaceDN w:val="0"/>
              <w:adjustRightInd w:val="0"/>
              <w:rPr>
                <w:lang w:eastAsia="en-IN"/>
              </w:rPr>
            </w:pPr>
          </w:p>
        </w:tc>
        <w:tc>
          <w:tcPr>
            <w:tcW w:w="2263" w:type="dxa"/>
            <w:tcBorders>
              <w:top w:val="single" w:sz="4" w:space="0" w:color="auto"/>
            </w:tcBorders>
          </w:tcPr>
          <w:p w:rsidR="00DD2B72" w:rsidRPr="00DD2B72" w:rsidRDefault="00DD2B72" w:rsidP="00DD2B72">
            <w:pPr>
              <w:autoSpaceDE w:val="0"/>
              <w:autoSpaceDN w:val="0"/>
              <w:adjustRightInd w:val="0"/>
              <w:rPr>
                <w:lang w:eastAsia="en-IN"/>
              </w:rPr>
            </w:pPr>
            <w:r w:rsidRPr="00DD2B72">
              <w:rPr>
                <w:lang w:eastAsia="en-IN"/>
              </w:rPr>
              <w:t>Completed and ready for operation.</w:t>
            </w:r>
          </w:p>
        </w:tc>
      </w:tr>
      <w:tr w:rsidR="00DD2B72" w:rsidRPr="00DD2B72" w:rsidTr="00F006F8">
        <w:trPr>
          <w:trHeight w:val="30"/>
          <w:jc w:val="center"/>
        </w:trPr>
        <w:tc>
          <w:tcPr>
            <w:tcW w:w="1276" w:type="dxa"/>
          </w:tcPr>
          <w:p w:rsidR="00DD2B72" w:rsidRPr="00DD2B72" w:rsidRDefault="00DD2B72" w:rsidP="00DD2B72">
            <w:pPr>
              <w:snapToGrid w:val="0"/>
              <w:rPr>
                <w:lang w:eastAsia="en-IN"/>
              </w:rPr>
            </w:pPr>
            <w:r w:rsidRPr="00DD2B72">
              <w:rPr>
                <w:lang w:eastAsia="en-IN"/>
              </w:rPr>
              <w:t>Phase I (A)</w:t>
            </w:r>
          </w:p>
          <w:p w:rsidR="00DD2B72" w:rsidRPr="00DD2B72" w:rsidRDefault="00DD2B72" w:rsidP="00DD2B72">
            <w:pPr>
              <w:snapToGrid w:val="0"/>
              <w:rPr>
                <w:lang w:eastAsia="en-IN"/>
              </w:rPr>
            </w:pPr>
          </w:p>
        </w:tc>
        <w:tc>
          <w:tcPr>
            <w:tcW w:w="1708" w:type="dxa"/>
          </w:tcPr>
          <w:p w:rsidR="00DD2B72" w:rsidRPr="00DD2B72" w:rsidRDefault="00DD2B72" w:rsidP="00DD2B72">
            <w:pPr>
              <w:snapToGrid w:val="0"/>
              <w:rPr>
                <w:lang w:eastAsia="en-IN"/>
              </w:rPr>
            </w:pPr>
          </w:p>
        </w:tc>
        <w:tc>
          <w:tcPr>
            <w:tcW w:w="1978" w:type="dxa"/>
          </w:tcPr>
          <w:p w:rsidR="00DD2B72" w:rsidRPr="00DD2B72" w:rsidRDefault="00DD2B72" w:rsidP="00DD2B72">
            <w:pPr>
              <w:snapToGrid w:val="0"/>
              <w:rPr>
                <w:lang w:eastAsia="en-IN"/>
              </w:rPr>
            </w:pPr>
            <w:proofErr w:type="spellStart"/>
            <w:r w:rsidRPr="00DD2B72">
              <w:rPr>
                <w:lang w:eastAsia="en-IN"/>
              </w:rPr>
              <w:t>Petta</w:t>
            </w:r>
            <w:proofErr w:type="spellEnd"/>
            <w:r w:rsidRPr="00DD2B72">
              <w:rPr>
                <w:lang w:eastAsia="en-IN"/>
              </w:rPr>
              <w:t xml:space="preserve"> to S.N. Junction (Extension)</w:t>
            </w:r>
          </w:p>
        </w:tc>
        <w:tc>
          <w:tcPr>
            <w:tcW w:w="1171" w:type="dxa"/>
          </w:tcPr>
          <w:p w:rsidR="00DD2B72" w:rsidRPr="00DD2B72" w:rsidRDefault="00DD2B72" w:rsidP="00DD2B72">
            <w:pPr>
              <w:snapToGrid w:val="0"/>
              <w:rPr>
                <w:lang w:eastAsia="en-IN"/>
              </w:rPr>
            </w:pPr>
            <w:r w:rsidRPr="00DD2B72">
              <w:rPr>
                <w:lang w:eastAsia="en-IN"/>
              </w:rPr>
              <w:t>1.88</w:t>
            </w:r>
          </w:p>
        </w:tc>
        <w:tc>
          <w:tcPr>
            <w:tcW w:w="1002" w:type="dxa"/>
          </w:tcPr>
          <w:p w:rsidR="00DD2B72" w:rsidRPr="00DD2B72" w:rsidRDefault="00DD2B72" w:rsidP="00DD2B72">
            <w:pPr>
              <w:autoSpaceDE w:val="0"/>
              <w:autoSpaceDN w:val="0"/>
              <w:adjustRightInd w:val="0"/>
              <w:rPr>
                <w:lang w:eastAsia="en-IN"/>
              </w:rPr>
            </w:pPr>
            <w:r w:rsidRPr="00DD2B72">
              <w:rPr>
                <w:lang w:eastAsia="en-IN"/>
              </w:rPr>
              <w:t>710.93 (revised cost)</w:t>
            </w:r>
          </w:p>
        </w:tc>
        <w:tc>
          <w:tcPr>
            <w:tcW w:w="2263" w:type="dxa"/>
          </w:tcPr>
          <w:p w:rsidR="00DD2B72" w:rsidRPr="00DD2B72" w:rsidRDefault="00DD2B72" w:rsidP="00DD2B72">
            <w:pPr>
              <w:autoSpaceDE w:val="0"/>
              <w:autoSpaceDN w:val="0"/>
              <w:adjustRightInd w:val="0"/>
              <w:rPr>
                <w:lang w:eastAsia="en-IN"/>
              </w:rPr>
            </w:pPr>
            <w:r w:rsidRPr="00DD2B72">
              <w:rPr>
                <w:lang w:eastAsia="en-IN"/>
              </w:rPr>
              <w:t>Expected to commission by the end of 2021-22.</w:t>
            </w:r>
          </w:p>
        </w:tc>
      </w:tr>
      <w:tr w:rsidR="00DD2B72" w:rsidRPr="00DD2B72" w:rsidTr="00F006F8">
        <w:trPr>
          <w:trHeight w:val="30"/>
          <w:jc w:val="center"/>
        </w:trPr>
        <w:tc>
          <w:tcPr>
            <w:tcW w:w="1276" w:type="dxa"/>
          </w:tcPr>
          <w:p w:rsidR="00DD2B72" w:rsidRPr="00DD2B72" w:rsidRDefault="00DD2B72" w:rsidP="00DD2B72">
            <w:pPr>
              <w:snapToGrid w:val="0"/>
              <w:rPr>
                <w:lang w:eastAsia="en-IN"/>
              </w:rPr>
            </w:pPr>
            <w:r w:rsidRPr="00DD2B72">
              <w:rPr>
                <w:lang w:eastAsia="en-IN"/>
              </w:rPr>
              <w:t>Phase I (B)</w:t>
            </w:r>
          </w:p>
        </w:tc>
        <w:tc>
          <w:tcPr>
            <w:tcW w:w="1708" w:type="dxa"/>
          </w:tcPr>
          <w:p w:rsidR="00DD2B72" w:rsidRPr="00DD2B72" w:rsidRDefault="00DD2B72" w:rsidP="00DD2B72">
            <w:pPr>
              <w:snapToGrid w:val="0"/>
              <w:rPr>
                <w:lang w:eastAsia="en-IN"/>
              </w:rPr>
            </w:pPr>
          </w:p>
        </w:tc>
        <w:tc>
          <w:tcPr>
            <w:tcW w:w="1978" w:type="dxa"/>
          </w:tcPr>
          <w:p w:rsidR="00DD2B72" w:rsidRPr="00DD2B72" w:rsidRDefault="00DD2B72" w:rsidP="00DD2B72">
            <w:pPr>
              <w:snapToGrid w:val="0"/>
              <w:rPr>
                <w:lang w:eastAsia="en-IN"/>
              </w:rPr>
            </w:pPr>
            <w:r w:rsidRPr="00DD2B72">
              <w:rPr>
                <w:lang w:eastAsia="en-IN"/>
              </w:rPr>
              <w:t xml:space="preserve">SN Junction to </w:t>
            </w:r>
            <w:proofErr w:type="spellStart"/>
            <w:r w:rsidRPr="00DD2B72">
              <w:rPr>
                <w:lang w:eastAsia="en-IN"/>
              </w:rPr>
              <w:t>Thripunithura</w:t>
            </w:r>
            <w:proofErr w:type="spellEnd"/>
          </w:p>
        </w:tc>
        <w:tc>
          <w:tcPr>
            <w:tcW w:w="1171" w:type="dxa"/>
          </w:tcPr>
          <w:p w:rsidR="00DD2B72" w:rsidRPr="00DD2B72" w:rsidRDefault="00DD2B72" w:rsidP="00DD2B72">
            <w:pPr>
              <w:snapToGrid w:val="0"/>
              <w:rPr>
                <w:lang w:eastAsia="en-IN"/>
              </w:rPr>
            </w:pPr>
            <w:r w:rsidRPr="00DD2B72">
              <w:rPr>
                <w:lang w:eastAsia="en-IN"/>
              </w:rPr>
              <w:t>1.2</w:t>
            </w:r>
          </w:p>
        </w:tc>
        <w:tc>
          <w:tcPr>
            <w:tcW w:w="1002" w:type="dxa"/>
          </w:tcPr>
          <w:p w:rsidR="00DD2B72" w:rsidRPr="00DD2B72" w:rsidRDefault="00DD2B72" w:rsidP="00DD2B72">
            <w:pPr>
              <w:autoSpaceDE w:val="0"/>
              <w:autoSpaceDN w:val="0"/>
              <w:adjustRightInd w:val="0"/>
              <w:rPr>
                <w:lang w:eastAsia="en-IN"/>
              </w:rPr>
            </w:pPr>
            <w:r w:rsidRPr="00DD2B72">
              <w:rPr>
                <w:lang w:eastAsia="en-IN"/>
              </w:rPr>
              <w:t xml:space="preserve">355.70 </w:t>
            </w:r>
          </w:p>
        </w:tc>
        <w:tc>
          <w:tcPr>
            <w:tcW w:w="2263" w:type="dxa"/>
          </w:tcPr>
          <w:p w:rsidR="00DD2B72" w:rsidRPr="00DD2B72" w:rsidRDefault="00DD2B72" w:rsidP="00DD2B72">
            <w:pPr>
              <w:autoSpaceDE w:val="0"/>
              <w:autoSpaceDN w:val="0"/>
              <w:adjustRightInd w:val="0"/>
              <w:rPr>
                <w:lang w:eastAsia="en-IN"/>
              </w:rPr>
            </w:pPr>
            <w:r w:rsidRPr="00DD2B72">
              <w:rPr>
                <w:lang w:eastAsia="en-IN"/>
              </w:rPr>
              <w:t>Expected to commission by the end of 2021-22.</w:t>
            </w:r>
          </w:p>
        </w:tc>
      </w:tr>
      <w:tr w:rsidR="00DD2B72" w:rsidRPr="00DD2B72" w:rsidTr="00F006F8">
        <w:trPr>
          <w:trHeight w:val="30"/>
          <w:jc w:val="center"/>
        </w:trPr>
        <w:tc>
          <w:tcPr>
            <w:tcW w:w="1276" w:type="dxa"/>
          </w:tcPr>
          <w:p w:rsidR="00DD2B72" w:rsidRPr="00DD2B72" w:rsidRDefault="00DD2B72" w:rsidP="00DD2B72">
            <w:pPr>
              <w:snapToGrid w:val="0"/>
              <w:rPr>
                <w:lang w:eastAsia="en-IN"/>
              </w:rPr>
            </w:pPr>
            <w:r w:rsidRPr="00DD2B72">
              <w:rPr>
                <w:lang w:eastAsia="en-IN"/>
              </w:rPr>
              <w:t>Phase II</w:t>
            </w:r>
          </w:p>
        </w:tc>
        <w:tc>
          <w:tcPr>
            <w:tcW w:w="1708" w:type="dxa"/>
          </w:tcPr>
          <w:p w:rsidR="00DD2B72" w:rsidRPr="00DD2B72" w:rsidRDefault="00DD2B72" w:rsidP="00DD2B72">
            <w:pPr>
              <w:snapToGrid w:val="0"/>
              <w:rPr>
                <w:lang w:eastAsia="en-IN"/>
              </w:rPr>
            </w:pPr>
          </w:p>
        </w:tc>
        <w:tc>
          <w:tcPr>
            <w:tcW w:w="1978" w:type="dxa"/>
          </w:tcPr>
          <w:p w:rsidR="00DD2B72" w:rsidRPr="00DD2B72" w:rsidRDefault="00DD2B72" w:rsidP="00DD2B72">
            <w:pPr>
              <w:snapToGrid w:val="0"/>
              <w:rPr>
                <w:lang w:eastAsia="en-IN"/>
              </w:rPr>
            </w:pPr>
            <w:r w:rsidRPr="00DD2B72">
              <w:rPr>
                <w:lang w:eastAsia="en-IN"/>
              </w:rPr>
              <w:t xml:space="preserve">JLN Stadium to </w:t>
            </w:r>
            <w:proofErr w:type="spellStart"/>
            <w:r w:rsidRPr="00DD2B72">
              <w:rPr>
                <w:lang w:eastAsia="en-IN"/>
              </w:rPr>
              <w:t>Kakkanad</w:t>
            </w:r>
            <w:proofErr w:type="spellEnd"/>
            <w:r w:rsidRPr="00DD2B72">
              <w:rPr>
                <w:lang w:eastAsia="en-IN"/>
              </w:rPr>
              <w:t xml:space="preserve"> IT City</w:t>
            </w:r>
          </w:p>
        </w:tc>
        <w:tc>
          <w:tcPr>
            <w:tcW w:w="1171" w:type="dxa"/>
          </w:tcPr>
          <w:p w:rsidR="00DD2B72" w:rsidRPr="00DD2B72" w:rsidRDefault="00DD2B72" w:rsidP="00DD2B72">
            <w:pPr>
              <w:snapToGrid w:val="0"/>
              <w:rPr>
                <w:lang w:eastAsia="en-IN"/>
              </w:rPr>
            </w:pPr>
            <w:r w:rsidRPr="00DD2B72">
              <w:rPr>
                <w:lang w:eastAsia="en-IN"/>
              </w:rPr>
              <w:t>11.0</w:t>
            </w:r>
          </w:p>
        </w:tc>
        <w:tc>
          <w:tcPr>
            <w:tcW w:w="1002" w:type="dxa"/>
          </w:tcPr>
          <w:p w:rsidR="00DD2B72" w:rsidRPr="00DD2B72" w:rsidRDefault="00DD2B72" w:rsidP="00DD2B72">
            <w:pPr>
              <w:autoSpaceDE w:val="0"/>
              <w:autoSpaceDN w:val="0"/>
              <w:adjustRightInd w:val="0"/>
              <w:rPr>
                <w:lang w:eastAsia="en-IN"/>
              </w:rPr>
            </w:pPr>
            <w:r w:rsidRPr="00DD2B72">
              <w:rPr>
                <w:lang w:eastAsia="en-IN"/>
              </w:rPr>
              <w:t>1957.05</w:t>
            </w:r>
          </w:p>
        </w:tc>
        <w:tc>
          <w:tcPr>
            <w:tcW w:w="2263" w:type="dxa"/>
          </w:tcPr>
          <w:p w:rsidR="00DD2B72" w:rsidRPr="00DD2B72" w:rsidRDefault="00DD2B72" w:rsidP="00DD2B72">
            <w:pPr>
              <w:autoSpaceDE w:val="0"/>
              <w:autoSpaceDN w:val="0"/>
              <w:adjustRightInd w:val="0"/>
              <w:rPr>
                <w:lang w:eastAsia="en-IN"/>
              </w:rPr>
            </w:pPr>
            <w:r w:rsidRPr="00DD2B72">
              <w:rPr>
                <w:lang w:eastAsia="en-IN"/>
              </w:rPr>
              <w:t>Expected to complete the total work by December 2021.</w:t>
            </w:r>
          </w:p>
        </w:tc>
      </w:tr>
    </w:tbl>
    <w:p w:rsidR="00DD2B72" w:rsidRPr="00DD2B72" w:rsidRDefault="00DD2B72" w:rsidP="00DD2B72">
      <w:pPr>
        <w:spacing w:after="0"/>
        <w:ind w:firstLine="720"/>
        <w:jc w:val="both"/>
        <w:rPr>
          <w:rFonts w:ascii="Times New Roman" w:eastAsia="Times New Roman" w:hAnsi="Times New Roman" w:cs="Times New Roman"/>
          <w:bCs/>
          <w:sz w:val="24"/>
          <w:szCs w:val="24"/>
          <w:lang w:eastAsia="en-IN"/>
        </w:rPr>
      </w:pPr>
      <w:r w:rsidRPr="00DD2B72">
        <w:rPr>
          <w:rFonts w:ascii="Times New Roman" w:eastAsia="Times New Roman" w:hAnsi="Times New Roman" w:cs="Times New Roman"/>
          <w:sz w:val="24"/>
          <w:szCs w:val="24"/>
          <w:lang w:eastAsia="en-IN"/>
        </w:rPr>
        <w:t xml:space="preserve">The scheme’s provisions are to meet the state contribution on the development of runway, land acquisition, Equity (KMRL) and other preparatory works. </w:t>
      </w:r>
      <w:r w:rsidRPr="00DD2B72">
        <w:rPr>
          <w:rFonts w:ascii="Times New Roman" w:eastAsia="Times New Roman" w:hAnsi="Times New Roman" w:cs="Times New Roman"/>
          <w:bCs/>
          <w:sz w:val="24"/>
          <w:szCs w:val="24"/>
          <w:lang w:eastAsia="en-IN"/>
        </w:rPr>
        <w:t>The following activities are proposed during 2021-22:</w:t>
      </w:r>
    </w:p>
    <w:p w:rsidR="00DD2B72" w:rsidRPr="00DD2B72" w:rsidRDefault="00DD2B72" w:rsidP="00F0608F">
      <w:pPr>
        <w:numPr>
          <w:ilvl w:val="1"/>
          <w:numId w:val="111"/>
        </w:numPr>
        <w:spacing w:after="0" w:line="240" w:lineRule="auto"/>
        <w:ind w:left="1560" w:hanging="284"/>
        <w:contextualSpacing/>
        <w:rPr>
          <w:rFonts w:ascii="Times New Roman" w:eastAsiaTheme="minorEastAsia" w:hAnsi="Times New Roman" w:cs="Times New Roman"/>
          <w:sz w:val="24"/>
          <w:szCs w:val="24"/>
          <w:lang w:eastAsia="en-IN"/>
        </w:rPr>
      </w:pPr>
      <w:proofErr w:type="spellStart"/>
      <w:r w:rsidRPr="00DD2B72">
        <w:rPr>
          <w:rFonts w:ascii="Times New Roman" w:eastAsiaTheme="minorEastAsia" w:hAnsi="Times New Roman" w:cs="Times New Roman"/>
          <w:bCs/>
          <w:sz w:val="24"/>
          <w:szCs w:val="24"/>
          <w:lang w:eastAsia="en-IN"/>
        </w:rPr>
        <w:t>Petta</w:t>
      </w:r>
      <w:proofErr w:type="spellEnd"/>
      <w:r w:rsidRPr="00DD2B72">
        <w:rPr>
          <w:rFonts w:ascii="Times New Roman" w:eastAsiaTheme="minorEastAsia" w:hAnsi="Times New Roman" w:cs="Times New Roman"/>
          <w:bCs/>
          <w:sz w:val="24"/>
          <w:szCs w:val="24"/>
          <w:lang w:eastAsia="en-IN"/>
        </w:rPr>
        <w:t xml:space="preserve"> -SN Junction -  Civil works (</w:t>
      </w:r>
      <w:r w:rsidRPr="00DD2B72">
        <w:rPr>
          <w:rFonts w:ascii="Times New Roman" w:eastAsiaTheme="minorEastAsia" w:hAnsi="Times New Roman" w:cs="Times New Roman"/>
          <w:sz w:val="24"/>
          <w:szCs w:val="24"/>
          <w:lang w:eastAsia="en-IN"/>
        </w:rPr>
        <w:t>Phase I A)</w:t>
      </w:r>
      <w:r w:rsidRPr="00DD2B72">
        <w:rPr>
          <w:rFonts w:ascii="Times New Roman" w:eastAsiaTheme="minorEastAsia" w:hAnsi="Times New Roman" w:cs="Times New Roman"/>
          <w:bCs/>
          <w:sz w:val="24"/>
          <w:szCs w:val="24"/>
          <w:lang w:eastAsia="en-IN"/>
        </w:rPr>
        <w:t xml:space="preserve"> </w:t>
      </w:r>
    </w:p>
    <w:p w:rsidR="00DD2B72" w:rsidRPr="00DD2B72" w:rsidRDefault="00DD2B72" w:rsidP="00F0608F">
      <w:pPr>
        <w:numPr>
          <w:ilvl w:val="1"/>
          <w:numId w:val="111"/>
        </w:numPr>
        <w:spacing w:after="0" w:line="240" w:lineRule="auto"/>
        <w:ind w:left="1560" w:hanging="284"/>
        <w:contextualSpacing/>
        <w:rPr>
          <w:rFonts w:ascii="Times New Roman" w:eastAsiaTheme="minorEastAsia" w:hAnsi="Times New Roman" w:cs="Times New Roman"/>
          <w:sz w:val="24"/>
          <w:szCs w:val="24"/>
          <w:lang w:eastAsia="en-IN"/>
        </w:rPr>
      </w:pPr>
      <w:r w:rsidRPr="00DD2B72">
        <w:rPr>
          <w:rFonts w:ascii="Times New Roman" w:eastAsiaTheme="minorEastAsia" w:hAnsi="Times New Roman" w:cs="Times New Roman"/>
          <w:bCs/>
          <w:sz w:val="24"/>
          <w:szCs w:val="24"/>
          <w:lang w:eastAsia="en-IN"/>
        </w:rPr>
        <w:t xml:space="preserve">SN Junction – </w:t>
      </w:r>
      <w:proofErr w:type="spellStart"/>
      <w:r w:rsidRPr="00DD2B72">
        <w:rPr>
          <w:rFonts w:ascii="Times New Roman" w:eastAsiaTheme="minorEastAsia" w:hAnsi="Times New Roman" w:cs="Times New Roman"/>
          <w:bCs/>
          <w:sz w:val="24"/>
          <w:szCs w:val="24"/>
          <w:lang w:eastAsia="en-IN"/>
        </w:rPr>
        <w:t>Thripunithura</w:t>
      </w:r>
      <w:proofErr w:type="spellEnd"/>
      <w:r w:rsidRPr="00DD2B72">
        <w:rPr>
          <w:rFonts w:ascii="Times New Roman" w:eastAsiaTheme="minorEastAsia" w:hAnsi="Times New Roman" w:cs="Times New Roman"/>
          <w:bCs/>
          <w:sz w:val="24"/>
          <w:szCs w:val="24"/>
          <w:lang w:eastAsia="en-IN"/>
        </w:rPr>
        <w:t xml:space="preserve"> –Civil Works (Phase I B)</w:t>
      </w:r>
    </w:p>
    <w:p w:rsidR="00DD2B72" w:rsidRPr="00DD2B72" w:rsidRDefault="00DD2B72" w:rsidP="00F0608F">
      <w:pPr>
        <w:numPr>
          <w:ilvl w:val="1"/>
          <w:numId w:val="111"/>
        </w:numPr>
        <w:tabs>
          <w:tab w:val="left" w:pos="1560"/>
        </w:tabs>
        <w:spacing w:after="0" w:line="240" w:lineRule="auto"/>
        <w:ind w:hanging="164"/>
        <w:contextualSpacing/>
        <w:rPr>
          <w:rFonts w:ascii="Times New Roman" w:eastAsiaTheme="minorEastAsia" w:hAnsi="Times New Roman" w:cs="Times New Roman"/>
          <w:sz w:val="24"/>
          <w:szCs w:val="24"/>
          <w:lang w:eastAsia="en-IN"/>
        </w:rPr>
      </w:pPr>
      <w:r w:rsidRPr="00DD2B72">
        <w:rPr>
          <w:rFonts w:ascii="Times New Roman" w:eastAsiaTheme="minorEastAsia" w:hAnsi="Times New Roman" w:cs="Times New Roman"/>
          <w:bCs/>
          <w:sz w:val="24"/>
          <w:szCs w:val="24"/>
          <w:lang w:eastAsia="en-IN"/>
        </w:rPr>
        <w:t xml:space="preserve">Phase II - JLN Stadium - </w:t>
      </w:r>
      <w:proofErr w:type="spellStart"/>
      <w:r w:rsidRPr="00DD2B72">
        <w:rPr>
          <w:rFonts w:ascii="Times New Roman" w:eastAsiaTheme="minorEastAsia" w:hAnsi="Times New Roman" w:cs="Times New Roman"/>
          <w:bCs/>
          <w:sz w:val="24"/>
          <w:szCs w:val="24"/>
          <w:lang w:eastAsia="en-IN"/>
        </w:rPr>
        <w:t>Kakkanad</w:t>
      </w:r>
      <w:proofErr w:type="spellEnd"/>
      <w:r w:rsidRPr="00DD2B72">
        <w:rPr>
          <w:rFonts w:ascii="Times New Roman" w:eastAsiaTheme="minorEastAsia" w:hAnsi="Times New Roman" w:cs="Times New Roman"/>
          <w:bCs/>
          <w:sz w:val="24"/>
          <w:szCs w:val="24"/>
          <w:lang w:eastAsia="en-IN"/>
        </w:rPr>
        <w:t xml:space="preserve"> IT City</w:t>
      </w:r>
    </w:p>
    <w:p w:rsidR="00DD2B72" w:rsidRPr="00DD2B72" w:rsidRDefault="00DD2B72" w:rsidP="00F0608F">
      <w:pPr>
        <w:numPr>
          <w:ilvl w:val="1"/>
          <w:numId w:val="111"/>
        </w:numPr>
        <w:spacing w:after="0" w:line="240" w:lineRule="auto"/>
        <w:ind w:left="1560" w:hanging="284"/>
        <w:contextualSpacing/>
        <w:rPr>
          <w:rFonts w:ascii="Times New Roman" w:eastAsiaTheme="minorEastAsia" w:hAnsi="Times New Roman" w:cs="Times New Roman"/>
          <w:bCs/>
          <w:sz w:val="24"/>
          <w:szCs w:val="24"/>
          <w:lang w:eastAsia="en-IN"/>
        </w:rPr>
      </w:pPr>
      <w:r w:rsidRPr="00DD2B72">
        <w:rPr>
          <w:rFonts w:ascii="Times New Roman" w:eastAsiaTheme="minorEastAsia" w:hAnsi="Times New Roman" w:cs="Times New Roman"/>
          <w:bCs/>
          <w:sz w:val="24"/>
          <w:szCs w:val="24"/>
          <w:lang w:eastAsia="en-IN"/>
        </w:rPr>
        <w:t>Operational Cash Loss</w:t>
      </w:r>
    </w:p>
    <w:p w:rsidR="00DD2B72" w:rsidRPr="00DD2B72" w:rsidRDefault="00DD2B72" w:rsidP="00F0608F">
      <w:pPr>
        <w:numPr>
          <w:ilvl w:val="1"/>
          <w:numId w:val="111"/>
        </w:numPr>
        <w:spacing w:after="0" w:line="240" w:lineRule="auto"/>
        <w:ind w:left="1560" w:hanging="284"/>
        <w:contextualSpacing/>
        <w:jc w:val="both"/>
        <w:rPr>
          <w:rFonts w:ascii="Times New Roman" w:eastAsiaTheme="minorEastAsia" w:hAnsi="Times New Roman" w:cs="Times New Roman"/>
          <w:sz w:val="24"/>
          <w:szCs w:val="24"/>
          <w:lang w:eastAsia="en-IN"/>
        </w:rPr>
      </w:pPr>
      <w:r w:rsidRPr="00DD2B72">
        <w:rPr>
          <w:rFonts w:ascii="Times New Roman" w:eastAsiaTheme="minorEastAsia" w:hAnsi="Times New Roman" w:cs="Times New Roman"/>
          <w:bCs/>
          <w:sz w:val="24"/>
          <w:szCs w:val="24"/>
          <w:lang w:eastAsia="en-IN"/>
        </w:rPr>
        <w:t xml:space="preserve">Repayment of AFD loan and </w:t>
      </w:r>
      <w:r w:rsidRPr="00DD2B72">
        <w:rPr>
          <w:rFonts w:ascii="Times New Roman" w:eastAsiaTheme="minorEastAsia" w:hAnsi="Times New Roman" w:cs="Times New Roman"/>
          <w:sz w:val="24"/>
          <w:szCs w:val="24"/>
          <w:lang w:eastAsia="en-IN"/>
        </w:rPr>
        <w:t>debt servicing of KSCB Ltd. and</w:t>
      </w:r>
      <w:r w:rsidRPr="00DD2B72">
        <w:rPr>
          <w:rFonts w:ascii="Times New Roman" w:eastAsiaTheme="minorEastAsia" w:hAnsi="Times New Roman" w:cs="Times New Roman"/>
          <w:bCs/>
          <w:sz w:val="24"/>
          <w:szCs w:val="24"/>
          <w:lang w:eastAsia="en-IN"/>
        </w:rPr>
        <w:t xml:space="preserve"> HUDCO for Phase I </w:t>
      </w:r>
    </w:p>
    <w:p w:rsidR="00DD2B72" w:rsidRPr="00DD2B72" w:rsidRDefault="00DD2B72" w:rsidP="00F0608F">
      <w:pPr>
        <w:numPr>
          <w:ilvl w:val="1"/>
          <w:numId w:val="111"/>
        </w:numPr>
        <w:spacing w:after="0" w:line="240" w:lineRule="auto"/>
        <w:ind w:left="1560" w:hanging="284"/>
        <w:contextualSpacing/>
        <w:rPr>
          <w:rFonts w:ascii="Times New Roman" w:eastAsiaTheme="minorEastAsia" w:hAnsi="Times New Roman" w:cs="Times New Roman"/>
          <w:bCs/>
          <w:sz w:val="24"/>
          <w:szCs w:val="24"/>
          <w:lang w:eastAsia="en-IN"/>
        </w:rPr>
      </w:pPr>
      <w:r w:rsidRPr="00DD2B72">
        <w:rPr>
          <w:rFonts w:ascii="Times New Roman" w:eastAsiaTheme="minorEastAsia" w:hAnsi="Times New Roman" w:cs="Times New Roman"/>
          <w:bCs/>
          <w:sz w:val="24"/>
          <w:szCs w:val="24"/>
          <w:lang w:eastAsia="en-IN"/>
        </w:rPr>
        <w:t xml:space="preserve">Interest payment to </w:t>
      </w:r>
      <w:proofErr w:type="spellStart"/>
      <w:r w:rsidRPr="00DD2B72">
        <w:rPr>
          <w:rFonts w:ascii="Times New Roman" w:eastAsiaTheme="minorEastAsia" w:hAnsi="Times New Roman" w:cs="Times New Roman"/>
          <w:bCs/>
          <w:sz w:val="24"/>
          <w:szCs w:val="24"/>
          <w:lang w:eastAsia="en-IN"/>
        </w:rPr>
        <w:t>Canara</w:t>
      </w:r>
      <w:proofErr w:type="spellEnd"/>
      <w:r w:rsidRPr="00DD2B72">
        <w:rPr>
          <w:rFonts w:ascii="Times New Roman" w:eastAsiaTheme="minorEastAsia" w:hAnsi="Times New Roman" w:cs="Times New Roman"/>
          <w:bCs/>
          <w:sz w:val="24"/>
          <w:szCs w:val="24"/>
          <w:lang w:eastAsia="en-IN"/>
        </w:rPr>
        <w:t xml:space="preserve"> Bank and Union Bank for Phase I</w:t>
      </w:r>
    </w:p>
    <w:p w:rsidR="00DD2B72" w:rsidRPr="00DD2B72" w:rsidRDefault="00DD2B72" w:rsidP="00DD2B72">
      <w:pPr>
        <w:spacing w:after="0"/>
        <w:ind w:firstLine="720"/>
        <w:contextualSpacing/>
        <w:jc w:val="both"/>
        <w:rPr>
          <w:rFonts w:ascii="Times New Roman" w:eastAsiaTheme="minorEastAsia" w:hAnsi="Times New Roman" w:cs="Times New Roman"/>
          <w:bCs/>
          <w:sz w:val="24"/>
          <w:szCs w:val="24"/>
          <w:lang w:eastAsia="en-IN"/>
        </w:rPr>
      </w:pPr>
      <w:r w:rsidRPr="00DD2B72">
        <w:rPr>
          <w:rFonts w:ascii="Times New Roman" w:eastAsiaTheme="minorEastAsia" w:hAnsi="Times New Roman" w:cs="Times New Roman"/>
          <w:bCs/>
          <w:sz w:val="24"/>
          <w:szCs w:val="24"/>
          <w:lang w:eastAsia="en-IN"/>
        </w:rPr>
        <w:t xml:space="preserve">KMRL has availed the credit facility from Andhra Bank for an amount </w:t>
      </w:r>
      <w:r w:rsidRPr="00DD2B72">
        <w:rPr>
          <w:rFonts w:ascii="Tahoma" w:eastAsia="Times New Roman" w:hAnsi="Tahoma" w:cs="Tahoma"/>
          <w:sz w:val="24"/>
          <w:szCs w:val="24"/>
          <w:lang w:eastAsia="en-IN"/>
        </w:rPr>
        <w:t>₹</w:t>
      </w:r>
      <w:r w:rsidRPr="00DD2B72">
        <w:rPr>
          <w:rFonts w:ascii="Times New Roman" w:eastAsiaTheme="minorEastAsia" w:hAnsi="Times New Roman" w:cs="Times New Roman"/>
          <w:bCs/>
          <w:sz w:val="24"/>
          <w:szCs w:val="24"/>
          <w:lang w:eastAsia="en-IN"/>
        </w:rPr>
        <w:t xml:space="preserve">485.78 </w:t>
      </w:r>
      <w:proofErr w:type="spellStart"/>
      <w:r w:rsidRPr="00DD2B72">
        <w:rPr>
          <w:rFonts w:ascii="Times New Roman" w:eastAsiaTheme="minorEastAsia" w:hAnsi="Times New Roman" w:cs="Times New Roman"/>
          <w:bCs/>
          <w:sz w:val="24"/>
          <w:szCs w:val="24"/>
          <w:lang w:eastAsia="en-IN"/>
        </w:rPr>
        <w:t>crore</w:t>
      </w:r>
      <w:proofErr w:type="spellEnd"/>
      <w:r w:rsidRPr="00DD2B72">
        <w:rPr>
          <w:rFonts w:ascii="Times New Roman" w:eastAsiaTheme="minorEastAsia" w:hAnsi="Times New Roman" w:cs="Times New Roman"/>
          <w:bCs/>
          <w:sz w:val="24"/>
          <w:szCs w:val="24"/>
          <w:lang w:eastAsia="en-IN"/>
        </w:rPr>
        <w:t xml:space="preserve">, Union Bank and </w:t>
      </w:r>
      <w:proofErr w:type="spellStart"/>
      <w:r w:rsidRPr="00DD2B72">
        <w:rPr>
          <w:rFonts w:ascii="Times New Roman" w:eastAsiaTheme="minorEastAsia" w:hAnsi="Times New Roman" w:cs="Times New Roman"/>
          <w:bCs/>
          <w:sz w:val="24"/>
          <w:szCs w:val="24"/>
          <w:lang w:eastAsia="en-IN"/>
        </w:rPr>
        <w:t>Canara</w:t>
      </w:r>
      <w:proofErr w:type="spellEnd"/>
      <w:r w:rsidRPr="00DD2B72">
        <w:rPr>
          <w:rFonts w:ascii="Times New Roman" w:eastAsiaTheme="minorEastAsia" w:hAnsi="Times New Roman" w:cs="Times New Roman"/>
          <w:bCs/>
          <w:sz w:val="24"/>
          <w:szCs w:val="24"/>
          <w:lang w:eastAsia="en-IN"/>
        </w:rPr>
        <w:t xml:space="preserve"> Bank has also approved the credit facility for an amount of </w:t>
      </w:r>
      <w:r w:rsidRPr="00DD2B72">
        <w:rPr>
          <w:rFonts w:ascii="Tahoma" w:eastAsia="Times New Roman" w:hAnsi="Tahoma" w:cs="Tahoma"/>
          <w:sz w:val="24"/>
          <w:szCs w:val="24"/>
          <w:lang w:eastAsia="en-IN"/>
        </w:rPr>
        <w:t>₹</w:t>
      </w:r>
      <w:r w:rsidRPr="00DD2B72">
        <w:rPr>
          <w:rFonts w:ascii="Times New Roman" w:eastAsiaTheme="minorEastAsia" w:hAnsi="Times New Roman" w:cs="Times New Roman"/>
          <w:bCs/>
          <w:sz w:val="24"/>
          <w:szCs w:val="24"/>
          <w:lang w:eastAsia="en-IN"/>
        </w:rPr>
        <w:t xml:space="preserve">730.00 </w:t>
      </w:r>
      <w:proofErr w:type="spellStart"/>
      <w:r w:rsidRPr="00DD2B72">
        <w:rPr>
          <w:rFonts w:ascii="Times New Roman" w:eastAsiaTheme="minorEastAsia" w:hAnsi="Times New Roman" w:cs="Times New Roman"/>
          <w:bCs/>
          <w:sz w:val="24"/>
          <w:szCs w:val="24"/>
          <w:lang w:eastAsia="en-IN"/>
        </w:rPr>
        <w:t>crore</w:t>
      </w:r>
      <w:proofErr w:type="spellEnd"/>
      <w:r w:rsidRPr="00DD2B72">
        <w:rPr>
          <w:rFonts w:ascii="Times New Roman" w:eastAsiaTheme="minorEastAsia" w:hAnsi="Times New Roman" w:cs="Times New Roman"/>
          <w:bCs/>
          <w:sz w:val="24"/>
          <w:szCs w:val="24"/>
          <w:lang w:eastAsia="en-IN"/>
        </w:rPr>
        <w:t xml:space="preserve">, respectively, for the Phase IA&amp;IB project </w:t>
      </w:r>
      <w:proofErr w:type="spellStart"/>
      <w:r w:rsidRPr="00DD2B72">
        <w:rPr>
          <w:rFonts w:ascii="Times New Roman" w:eastAsiaTheme="minorEastAsia" w:hAnsi="Times New Roman" w:cs="Times New Roman"/>
          <w:bCs/>
          <w:sz w:val="24"/>
          <w:szCs w:val="24"/>
          <w:lang w:eastAsia="en-IN"/>
        </w:rPr>
        <w:t>i.e</w:t>
      </w:r>
      <w:proofErr w:type="spellEnd"/>
      <w:r w:rsidRPr="00DD2B72">
        <w:rPr>
          <w:rFonts w:ascii="Times New Roman" w:eastAsiaTheme="minorEastAsia" w:hAnsi="Times New Roman" w:cs="Times New Roman"/>
          <w:bCs/>
          <w:sz w:val="24"/>
          <w:szCs w:val="24"/>
          <w:lang w:eastAsia="en-IN"/>
        </w:rPr>
        <w:t xml:space="preserve"> from </w:t>
      </w:r>
      <w:proofErr w:type="spellStart"/>
      <w:r w:rsidRPr="00DD2B72">
        <w:rPr>
          <w:rFonts w:ascii="Times New Roman" w:eastAsiaTheme="minorEastAsia" w:hAnsi="Times New Roman" w:cs="Times New Roman"/>
          <w:bCs/>
          <w:sz w:val="24"/>
          <w:szCs w:val="24"/>
          <w:lang w:eastAsia="en-IN"/>
        </w:rPr>
        <w:t>Petta</w:t>
      </w:r>
      <w:proofErr w:type="spellEnd"/>
      <w:r w:rsidRPr="00DD2B72">
        <w:rPr>
          <w:rFonts w:ascii="Times New Roman" w:eastAsiaTheme="minorEastAsia" w:hAnsi="Times New Roman" w:cs="Times New Roman"/>
          <w:bCs/>
          <w:sz w:val="24"/>
          <w:szCs w:val="24"/>
          <w:lang w:eastAsia="en-IN"/>
        </w:rPr>
        <w:t xml:space="preserve"> to </w:t>
      </w:r>
      <w:proofErr w:type="spellStart"/>
      <w:r w:rsidRPr="00DD2B72">
        <w:rPr>
          <w:rFonts w:ascii="Times New Roman" w:eastAsiaTheme="minorEastAsia" w:hAnsi="Times New Roman" w:cs="Times New Roman"/>
          <w:bCs/>
          <w:sz w:val="24"/>
          <w:szCs w:val="24"/>
          <w:lang w:eastAsia="en-IN"/>
        </w:rPr>
        <w:t>Thripunithura</w:t>
      </w:r>
      <w:proofErr w:type="spellEnd"/>
      <w:r w:rsidRPr="00DD2B72">
        <w:rPr>
          <w:rFonts w:ascii="Times New Roman" w:eastAsiaTheme="minorEastAsia" w:hAnsi="Times New Roman" w:cs="Times New Roman"/>
          <w:bCs/>
          <w:sz w:val="24"/>
          <w:szCs w:val="24"/>
          <w:lang w:eastAsia="en-IN"/>
        </w:rPr>
        <w:t xml:space="preserve"> Terminal, with guarantee from </w:t>
      </w:r>
      <w:proofErr w:type="spellStart"/>
      <w:r w:rsidRPr="00DD2B72">
        <w:rPr>
          <w:rFonts w:ascii="Times New Roman" w:eastAsiaTheme="minorEastAsia" w:hAnsi="Times New Roman" w:cs="Times New Roman"/>
          <w:bCs/>
          <w:sz w:val="24"/>
          <w:szCs w:val="24"/>
          <w:lang w:eastAsia="en-IN"/>
        </w:rPr>
        <w:t>GoK</w:t>
      </w:r>
      <w:proofErr w:type="spellEnd"/>
      <w:r w:rsidRPr="00DD2B72">
        <w:rPr>
          <w:rFonts w:ascii="Times New Roman" w:eastAsiaTheme="minorEastAsia" w:hAnsi="Times New Roman" w:cs="Times New Roman"/>
          <w:bCs/>
          <w:sz w:val="24"/>
          <w:szCs w:val="24"/>
          <w:lang w:eastAsia="en-IN"/>
        </w:rPr>
        <w:t xml:space="preserve">. </w:t>
      </w:r>
    </w:p>
    <w:p w:rsidR="00DD2B72" w:rsidRPr="00DD2B72" w:rsidRDefault="00DD2B72" w:rsidP="00DD2B72">
      <w:pPr>
        <w:spacing w:after="0"/>
        <w:ind w:firstLine="720"/>
        <w:contextualSpacing/>
        <w:jc w:val="both"/>
        <w:rPr>
          <w:rFonts w:ascii="Times New Roman" w:eastAsia="Times New Roman" w:hAnsi="Times New Roman" w:cs="Times New Roman"/>
          <w:bCs/>
          <w:sz w:val="24"/>
          <w:szCs w:val="24"/>
          <w:lang w:eastAsia="en-IN"/>
        </w:rPr>
      </w:pPr>
      <w:r w:rsidRPr="00DD2B72">
        <w:rPr>
          <w:rFonts w:ascii="Times New Roman" w:eastAsia="Times New Roman" w:hAnsi="Times New Roman" w:cs="Times New Roman"/>
          <w:sz w:val="24"/>
          <w:szCs w:val="24"/>
          <w:lang w:eastAsia="en-IN"/>
        </w:rPr>
        <w:t xml:space="preserve">A </w:t>
      </w:r>
      <w:r w:rsidRPr="00DD2B72">
        <w:rPr>
          <w:rFonts w:ascii="Times New Roman" w:eastAsia="Times New Roman" w:hAnsi="Times New Roman" w:cs="Times New Roman"/>
          <w:bCs/>
          <w:sz w:val="24"/>
          <w:szCs w:val="24"/>
          <w:lang w:eastAsia="en-IN"/>
        </w:rPr>
        <w:t xml:space="preserve">token provision of </w:t>
      </w:r>
      <w:r w:rsidRPr="00DD2B72">
        <w:rPr>
          <w:rFonts w:ascii="Tahoma" w:eastAsia="Times New Roman" w:hAnsi="Tahoma" w:cs="Tahoma"/>
          <w:sz w:val="24"/>
          <w:szCs w:val="24"/>
          <w:lang w:eastAsia="en-IN"/>
        </w:rPr>
        <w:t>₹</w:t>
      </w:r>
      <w:r w:rsidRPr="00DD2B72">
        <w:rPr>
          <w:rFonts w:ascii="Times New Roman" w:eastAsia="Times New Roman" w:hAnsi="Times New Roman" w:cs="Times New Roman"/>
          <w:sz w:val="24"/>
          <w:szCs w:val="24"/>
          <w:lang w:eastAsia="en-IN"/>
        </w:rPr>
        <w:t>1.00</w:t>
      </w:r>
      <w:r w:rsidRPr="00DD2B72">
        <w:rPr>
          <w:rFonts w:ascii="Times New Roman" w:eastAsia="Times New Roman" w:hAnsi="Times New Roman" w:cs="Times New Roman"/>
          <w:bCs/>
          <w:sz w:val="24"/>
          <w:szCs w:val="24"/>
          <w:lang w:eastAsia="en-IN"/>
        </w:rPr>
        <w:t xml:space="preserve"> lakh is provided in the Budget and the additional funds required for the project will be re appropriated from the outlay provided under the head “Major Infrastructural Development Projects,” (MIDP) depending on actual requirement for 2021-22.</w:t>
      </w:r>
    </w:p>
    <w:p w:rsidR="00DD2B72" w:rsidRPr="00DD2B72" w:rsidRDefault="00DD2B72" w:rsidP="003F2B0B">
      <w:pPr>
        <w:spacing w:after="0" w:line="240" w:lineRule="auto"/>
        <w:ind w:hanging="142"/>
        <w:rPr>
          <w:rFonts w:ascii="Times New Roman" w:eastAsiaTheme="minorEastAsia" w:hAnsi="Times New Roman" w:cs="Times New Roman"/>
          <w:b/>
          <w:sz w:val="24"/>
          <w:szCs w:val="24"/>
          <w:lang w:eastAsia="en-IN"/>
        </w:rPr>
      </w:pPr>
      <w:r w:rsidRPr="00DD2B72">
        <w:rPr>
          <w:rFonts w:ascii="Times New Roman" w:eastAsiaTheme="minorEastAsia" w:hAnsi="Times New Roman" w:cs="Times New Roman"/>
          <w:b/>
          <w:bCs/>
          <w:sz w:val="24"/>
          <w:szCs w:val="24"/>
          <w:lang w:eastAsia="en-IN"/>
        </w:rPr>
        <w:t xml:space="preserve">5.  </w:t>
      </w:r>
      <w:r w:rsidRPr="00DD2B72">
        <w:rPr>
          <w:rFonts w:ascii="Times New Roman" w:eastAsiaTheme="minorEastAsia" w:hAnsi="Times New Roman" w:cs="Times New Roman"/>
          <w:b/>
          <w:sz w:val="24"/>
          <w:szCs w:val="24"/>
          <w:lang w:eastAsia="en-IN"/>
        </w:rPr>
        <w:t>Integrated Water Transport – Kochi (MIDP) (EAP)</w:t>
      </w:r>
    </w:p>
    <w:p w:rsidR="00DD2B72" w:rsidRPr="00DD2B72" w:rsidRDefault="00DD2B72" w:rsidP="003F2B0B">
      <w:pPr>
        <w:spacing w:after="0" w:line="240" w:lineRule="auto"/>
        <w:jc w:val="right"/>
        <w:rPr>
          <w:rFonts w:ascii="Times New Roman" w:eastAsiaTheme="minorEastAsia" w:hAnsi="Times New Roman" w:cs="Times New Roman"/>
          <w:b/>
          <w:sz w:val="24"/>
          <w:szCs w:val="24"/>
          <w:lang w:eastAsia="en-IN"/>
        </w:rPr>
      </w:pPr>
      <w:r w:rsidRPr="00DD2B72">
        <w:rPr>
          <w:rFonts w:ascii="Times New Roman" w:eastAsiaTheme="minorEastAsia" w:hAnsi="Times New Roman" w:cs="Times New Roman"/>
          <w:b/>
          <w:sz w:val="24"/>
          <w:szCs w:val="24"/>
          <w:lang w:eastAsia="en-IN"/>
        </w:rPr>
        <w:t xml:space="preserve">(Outlay: </w:t>
      </w:r>
      <w:r w:rsidRPr="00DD2B72">
        <w:rPr>
          <w:rFonts w:ascii="Tahoma" w:eastAsia="Times New Roman" w:hAnsi="Tahoma" w:cs="Tahoma"/>
          <w:sz w:val="24"/>
          <w:szCs w:val="24"/>
          <w:lang w:eastAsia="en-IN"/>
        </w:rPr>
        <w:t>₹</w:t>
      </w:r>
      <w:r w:rsidRPr="00DD2B72">
        <w:rPr>
          <w:rFonts w:ascii="Times New Roman" w:eastAsia="Times New Roman" w:hAnsi="Times New Roman" w:cs="Times New Roman"/>
          <w:b/>
          <w:bCs/>
          <w:sz w:val="24"/>
          <w:szCs w:val="24"/>
          <w:lang w:eastAsia="en-IN"/>
        </w:rPr>
        <w:t>1.00</w:t>
      </w:r>
      <w:r w:rsidRPr="00DD2B72">
        <w:rPr>
          <w:rFonts w:ascii="Times New Roman" w:eastAsiaTheme="minorEastAsia" w:hAnsi="Times New Roman" w:cs="Times New Roman"/>
          <w:b/>
          <w:bCs/>
          <w:sz w:val="24"/>
          <w:szCs w:val="24"/>
          <w:lang w:eastAsia="en-IN"/>
        </w:rPr>
        <w:t xml:space="preserve"> </w:t>
      </w:r>
      <w:r w:rsidRPr="00DD2B72">
        <w:rPr>
          <w:rFonts w:ascii="Times New Roman" w:eastAsiaTheme="minorEastAsia" w:hAnsi="Times New Roman" w:cs="Times New Roman"/>
          <w:b/>
          <w:sz w:val="24"/>
          <w:szCs w:val="24"/>
          <w:lang w:eastAsia="en-IN"/>
        </w:rPr>
        <w:t>lakh)</w:t>
      </w:r>
    </w:p>
    <w:p w:rsidR="00DD2B72" w:rsidRPr="00DD2B72" w:rsidRDefault="00DD2B72" w:rsidP="003F2B0B">
      <w:pPr>
        <w:spacing w:after="0" w:line="240" w:lineRule="auto"/>
        <w:jc w:val="right"/>
        <w:rPr>
          <w:rFonts w:ascii="Times New Roman" w:eastAsiaTheme="minorEastAsia" w:hAnsi="Times New Roman" w:cs="Times New Roman"/>
          <w:b/>
          <w:sz w:val="24"/>
          <w:szCs w:val="24"/>
          <w:lang w:eastAsia="en-IN"/>
        </w:rPr>
      </w:pPr>
      <w:r w:rsidRPr="00DD2B72">
        <w:rPr>
          <w:rFonts w:ascii="Times New Roman" w:eastAsiaTheme="minorEastAsia" w:hAnsi="Times New Roman" w:cs="Times New Roman"/>
          <w:b/>
          <w:bCs/>
          <w:sz w:val="24"/>
          <w:szCs w:val="24"/>
          <w:lang w:eastAsia="en-IN"/>
        </w:rPr>
        <w:t xml:space="preserve">(EAP: </w:t>
      </w:r>
      <w:r w:rsidRPr="00DD2B72">
        <w:rPr>
          <w:rFonts w:ascii="Tahoma" w:eastAsia="Times New Roman" w:hAnsi="Tahoma" w:cs="Tahoma"/>
          <w:sz w:val="24"/>
          <w:szCs w:val="24"/>
          <w:lang w:eastAsia="en-IN"/>
        </w:rPr>
        <w:t>₹</w:t>
      </w:r>
      <w:r w:rsidRPr="00DD2B72">
        <w:rPr>
          <w:rFonts w:ascii="Times New Roman" w:eastAsia="Times New Roman" w:hAnsi="Times New Roman" w:cs="Times New Roman"/>
          <w:b/>
          <w:bCs/>
          <w:sz w:val="24"/>
          <w:szCs w:val="24"/>
          <w:lang w:eastAsia="en-IN"/>
        </w:rPr>
        <w:t>10000.00</w:t>
      </w:r>
      <w:r w:rsidRPr="00DD2B72">
        <w:rPr>
          <w:rFonts w:ascii="Times New Roman" w:eastAsiaTheme="minorEastAsia" w:hAnsi="Times New Roman" w:cs="Times New Roman"/>
          <w:b/>
          <w:bCs/>
          <w:sz w:val="24"/>
          <w:szCs w:val="24"/>
          <w:lang w:eastAsia="en-IN"/>
        </w:rPr>
        <w:t xml:space="preserve"> lakh)</w:t>
      </w:r>
    </w:p>
    <w:p w:rsidR="00DD2B72" w:rsidRPr="00DD2B72" w:rsidRDefault="00DD2B72" w:rsidP="00DD2B72">
      <w:pPr>
        <w:spacing w:after="0"/>
        <w:ind w:firstLine="720"/>
        <w:jc w:val="both"/>
        <w:rPr>
          <w:rFonts w:ascii="Times New Roman" w:eastAsiaTheme="minorEastAsia" w:hAnsi="Times New Roman" w:cs="Times New Roman"/>
          <w:sz w:val="24"/>
          <w:szCs w:val="24"/>
          <w:lang w:eastAsia="en-IN"/>
        </w:rPr>
      </w:pPr>
      <w:r w:rsidRPr="00DD2B72">
        <w:rPr>
          <w:rFonts w:ascii="Times New Roman" w:eastAsiaTheme="minorEastAsia" w:hAnsi="Times New Roman" w:cs="Times New Roman"/>
          <w:sz w:val="24"/>
          <w:szCs w:val="24"/>
          <w:lang w:eastAsia="en-IN"/>
        </w:rPr>
        <w:t xml:space="preserve">Kochi Metro Rail Corporation Limited (KMRL) is implementing the Kochi Water Metro Project estimated at a cost of </w:t>
      </w:r>
      <w:r w:rsidRPr="00DD2B72">
        <w:rPr>
          <w:rFonts w:ascii="Tahoma" w:eastAsia="Times New Roman" w:hAnsi="Tahoma" w:cs="Tahoma"/>
          <w:sz w:val="24"/>
          <w:szCs w:val="24"/>
          <w:lang w:eastAsia="en-IN"/>
        </w:rPr>
        <w:t>₹</w:t>
      </w:r>
      <w:r w:rsidRPr="00DD2B72">
        <w:rPr>
          <w:rFonts w:ascii="Times New Roman" w:eastAsiaTheme="minorEastAsia" w:hAnsi="Times New Roman" w:cs="Times New Roman"/>
          <w:sz w:val="24"/>
          <w:szCs w:val="24"/>
          <w:lang w:eastAsia="en-IN"/>
        </w:rPr>
        <w:t xml:space="preserve">682.01 </w:t>
      </w:r>
      <w:proofErr w:type="spellStart"/>
      <w:r w:rsidRPr="00DD2B72">
        <w:rPr>
          <w:rFonts w:ascii="Times New Roman" w:eastAsiaTheme="minorEastAsia" w:hAnsi="Times New Roman" w:cs="Times New Roman"/>
          <w:sz w:val="24"/>
          <w:szCs w:val="24"/>
          <w:lang w:eastAsia="en-IN"/>
        </w:rPr>
        <w:t>crore</w:t>
      </w:r>
      <w:proofErr w:type="spellEnd"/>
      <w:r w:rsidRPr="00DD2B72">
        <w:rPr>
          <w:rFonts w:ascii="Times New Roman" w:eastAsiaTheme="minorEastAsia" w:hAnsi="Times New Roman" w:cs="Times New Roman"/>
          <w:sz w:val="24"/>
          <w:szCs w:val="24"/>
          <w:lang w:eastAsia="en-IN"/>
        </w:rPr>
        <w:t xml:space="preserve"> with the financial assistance of German Financial Institution, </w:t>
      </w:r>
      <w:proofErr w:type="spellStart"/>
      <w:r w:rsidRPr="00DD2B72">
        <w:rPr>
          <w:rFonts w:ascii="Times New Roman" w:eastAsiaTheme="minorEastAsia" w:hAnsi="Times New Roman" w:cs="Times New Roman"/>
          <w:sz w:val="24"/>
          <w:szCs w:val="24"/>
          <w:lang w:eastAsia="en-IN"/>
        </w:rPr>
        <w:t>KfW</w:t>
      </w:r>
      <w:proofErr w:type="spellEnd"/>
      <w:r w:rsidRPr="00DD2B72">
        <w:rPr>
          <w:rFonts w:ascii="Times New Roman" w:eastAsiaTheme="minorEastAsia" w:hAnsi="Times New Roman" w:cs="Times New Roman"/>
          <w:sz w:val="24"/>
          <w:szCs w:val="24"/>
          <w:lang w:eastAsia="en-IN"/>
        </w:rPr>
        <w:t xml:space="preserve"> and matching State share of </w:t>
      </w:r>
      <w:r w:rsidRPr="00DD2B72">
        <w:rPr>
          <w:rFonts w:ascii="Tahoma" w:eastAsia="Times New Roman" w:hAnsi="Tahoma" w:cs="Tahoma"/>
          <w:sz w:val="24"/>
          <w:szCs w:val="24"/>
          <w:lang w:eastAsia="en-IN"/>
        </w:rPr>
        <w:t>₹</w:t>
      </w:r>
      <w:r w:rsidRPr="00DD2B72">
        <w:rPr>
          <w:rFonts w:ascii="Times New Roman" w:eastAsiaTheme="minorEastAsia" w:hAnsi="Times New Roman" w:cs="Times New Roman"/>
          <w:sz w:val="24"/>
          <w:szCs w:val="24"/>
          <w:lang w:eastAsia="en-IN"/>
        </w:rPr>
        <w:t xml:space="preserve">102.30 </w:t>
      </w:r>
      <w:proofErr w:type="spellStart"/>
      <w:r w:rsidRPr="00DD2B72">
        <w:rPr>
          <w:rFonts w:ascii="Times New Roman" w:eastAsiaTheme="minorEastAsia" w:hAnsi="Times New Roman" w:cs="Times New Roman"/>
          <w:sz w:val="24"/>
          <w:szCs w:val="24"/>
          <w:lang w:eastAsia="en-IN"/>
        </w:rPr>
        <w:t>crore</w:t>
      </w:r>
      <w:proofErr w:type="spellEnd"/>
      <w:r w:rsidRPr="00DD2B72">
        <w:rPr>
          <w:rFonts w:ascii="Times New Roman" w:eastAsiaTheme="minorEastAsia" w:hAnsi="Times New Roman" w:cs="Times New Roman"/>
          <w:sz w:val="24"/>
          <w:szCs w:val="24"/>
          <w:lang w:eastAsia="en-IN"/>
        </w:rPr>
        <w:t xml:space="preserve"> excluding land acquisition costs. The project envisages the development of 76 km waterways in 16 routes covering 38 jetties in Kochi through revitalization of the existing transport system in Kochi and integrates the same with the Kochi Metro and bus based public transport system, including land costs.  </w:t>
      </w:r>
    </w:p>
    <w:p w:rsidR="00DD2B72" w:rsidRPr="00DD2B72" w:rsidRDefault="00DD2B72" w:rsidP="00DD2B72">
      <w:pPr>
        <w:spacing w:after="0"/>
        <w:ind w:firstLine="720"/>
        <w:contextualSpacing/>
        <w:jc w:val="both"/>
        <w:rPr>
          <w:rFonts w:ascii="Times New Roman" w:eastAsiaTheme="minorEastAsia" w:hAnsi="Times New Roman" w:cs="Times New Roman"/>
          <w:bCs/>
          <w:sz w:val="24"/>
          <w:szCs w:val="24"/>
          <w:lang w:eastAsia="en-IN"/>
        </w:rPr>
      </w:pPr>
      <w:r w:rsidRPr="00DD2B72">
        <w:rPr>
          <w:rFonts w:ascii="Times New Roman" w:eastAsiaTheme="minorEastAsia" w:hAnsi="Times New Roman" w:cs="Times New Roman"/>
          <w:bCs/>
          <w:sz w:val="24"/>
          <w:szCs w:val="24"/>
          <w:lang w:eastAsia="en-IN"/>
        </w:rPr>
        <w:t xml:space="preserve">The project scope includes development of water ways, access roads to the terminals, boat yards, emergency response vessels, operation control </w:t>
      </w:r>
      <w:proofErr w:type="spellStart"/>
      <w:r w:rsidRPr="00DD2B72">
        <w:rPr>
          <w:rFonts w:ascii="Times New Roman" w:eastAsiaTheme="minorEastAsia" w:hAnsi="Times New Roman" w:cs="Times New Roman"/>
          <w:bCs/>
          <w:sz w:val="24"/>
          <w:szCs w:val="24"/>
          <w:lang w:eastAsia="en-IN"/>
        </w:rPr>
        <w:t>centre</w:t>
      </w:r>
      <w:proofErr w:type="spellEnd"/>
      <w:r w:rsidRPr="00DD2B72">
        <w:rPr>
          <w:rFonts w:ascii="Times New Roman" w:eastAsiaTheme="minorEastAsia" w:hAnsi="Times New Roman" w:cs="Times New Roman"/>
          <w:bCs/>
          <w:sz w:val="24"/>
          <w:szCs w:val="24"/>
          <w:lang w:eastAsia="en-IN"/>
        </w:rPr>
        <w:t xml:space="preserve"> as well as necessary communication infrastructure for the water metro project. The project is divided into phase I </w:t>
      </w:r>
      <w:r w:rsidRPr="00DD2B72">
        <w:rPr>
          <w:rFonts w:ascii="Times New Roman" w:eastAsiaTheme="minorEastAsia" w:hAnsi="Times New Roman" w:cs="Times New Roman"/>
          <w:bCs/>
          <w:sz w:val="24"/>
          <w:szCs w:val="24"/>
          <w:lang w:eastAsia="en-IN"/>
        </w:rPr>
        <w:lastRenderedPageBreak/>
        <w:t>with 19 terminals and balance in Phase II. The commissioning of the 1</w:t>
      </w:r>
      <w:r w:rsidRPr="00DD2B72">
        <w:rPr>
          <w:rFonts w:ascii="Times New Roman" w:eastAsiaTheme="minorEastAsia" w:hAnsi="Times New Roman" w:cs="Times New Roman"/>
          <w:bCs/>
          <w:sz w:val="24"/>
          <w:szCs w:val="24"/>
          <w:vertAlign w:val="superscript"/>
          <w:lang w:eastAsia="en-IN"/>
        </w:rPr>
        <w:t>st</w:t>
      </w:r>
      <w:r w:rsidRPr="00DD2B72">
        <w:rPr>
          <w:rFonts w:ascii="Times New Roman" w:eastAsiaTheme="minorEastAsia" w:hAnsi="Times New Roman" w:cs="Times New Roman"/>
          <w:bCs/>
          <w:sz w:val="24"/>
          <w:szCs w:val="24"/>
          <w:lang w:eastAsia="en-IN"/>
        </w:rPr>
        <w:t xml:space="preserve"> phase is scheduled on January 2021.</w:t>
      </w:r>
    </w:p>
    <w:p w:rsidR="00DD2B72" w:rsidRPr="00DD2B72" w:rsidRDefault="00DD2B72" w:rsidP="00DD2B72">
      <w:pPr>
        <w:spacing w:after="0"/>
        <w:ind w:firstLine="720"/>
        <w:jc w:val="both"/>
        <w:rPr>
          <w:rFonts w:ascii="Times New Roman" w:eastAsia="Times New Roman" w:hAnsi="Times New Roman" w:cs="Times New Roman"/>
          <w:bCs/>
          <w:sz w:val="24"/>
          <w:szCs w:val="24"/>
          <w:lang w:val="en-GB" w:eastAsia="en-IN"/>
        </w:rPr>
      </w:pPr>
      <w:r w:rsidRPr="00DD2B72">
        <w:rPr>
          <w:rFonts w:ascii="Times New Roman" w:eastAsia="Times New Roman" w:hAnsi="Times New Roman" w:cs="Times New Roman"/>
          <w:sz w:val="24"/>
          <w:szCs w:val="24"/>
          <w:lang w:eastAsia="en-IN"/>
        </w:rPr>
        <w:t xml:space="preserve">A </w:t>
      </w:r>
      <w:r w:rsidRPr="00DD2B72">
        <w:rPr>
          <w:rFonts w:ascii="Times New Roman" w:eastAsia="Times New Roman" w:hAnsi="Times New Roman" w:cs="Times New Roman"/>
          <w:bCs/>
          <w:sz w:val="24"/>
          <w:szCs w:val="24"/>
          <w:lang w:eastAsia="en-IN"/>
        </w:rPr>
        <w:t xml:space="preserve">token provision of </w:t>
      </w:r>
      <w:r w:rsidRPr="00DD2B72">
        <w:rPr>
          <w:rFonts w:ascii="Tahoma" w:eastAsia="Times New Roman" w:hAnsi="Tahoma" w:cs="Tahoma"/>
          <w:sz w:val="24"/>
          <w:szCs w:val="24"/>
          <w:lang w:eastAsia="en-IN"/>
        </w:rPr>
        <w:t>₹</w:t>
      </w:r>
      <w:r w:rsidRPr="00DD2B72">
        <w:rPr>
          <w:rFonts w:ascii="Times New Roman" w:eastAsia="Times New Roman" w:hAnsi="Times New Roman" w:cs="Times New Roman"/>
          <w:sz w:val="24"/>
          <w:szCs w:val="24"/>
          <w:lang w:eastAsia="en-IN"/>
        </w:rPr>
        <w:t>1.00</w:t>
      </w:r>
      <w:r w:rsidRPr="00DD2B72">
        <w:rPr>
          <w:rFonts w:ascii="Times New Roman" w:eastAsia="Times New Roman" w:hAnsi="Times New Roman" w:cs="Times New Roman"/>
          <w:bCs/>
          <w:sz w:val="24"/>
          <w:szCs w:val="24"/>
          <w:lang w:eastAsia="en-IN"/>
        </w:rPr>
        <w:t xml:space="preserve"> lakh is provided in the Budget and the additional funds required for the implementation of the scheme will be re appropriated from the outlay provided under the head “Major Infrastructural Development Projects,” (MIDP) depending on actual requirement for 2021-22.</w:t>
      </w:r>
      <w:r w:rsidR="00F006F8">
        <w:rPr>
          <w:rFonts w:ascii="Times New Roman" w:eastAsia="Times New Roman" w:hAnsi="Times New Roman" w:cs="Times New Roman"/>
          <w:bCs/>
          <w:sz w:val="24"/>
          <w:szCs w:val="24"/>
          <w:lang w:eastAsia="en-IN"/>
        </w:rPr>
        <w:t xml:space="preserve"> </w:t>
      </w:r>
      <w:r w:rsidRPr="00DD2B72">
        <w:rPr>
          <w:rFonts w:ascii="Times New Roman" w:eastAsia="Times New Roman" w:hAnsi="Times New Roman" w:cs="Times New Roman"/>
          <w:bCs/>
          <w:sz w:val="24"/>
          <w:szCs w:val="24"/>
          <w:lang w:val="en-GB" w:eastAsia="en-IN"/>
        </w:rPr>
        <w:t xml:space="preserve">An amount of </w:t>
      </w:r>
      <w:r w:rsidRPr="00DD2B72">
        <w:rPr>
          <w:rFonts w:ascii="Tahoma" w:eastAsia="Times New Roman" w:hAnsi="Tahoma" w:cs="Tahoma"/>
          <w:sz w:val="24"/>
          <w:szCs w:val="24"/>
          <w:lang w:eastAsia="en-IN"/>
        </w:rPr>
        <w:t>₹</w:t>
      </w:r>
      <w:r w:rsidRPr="00DD2B72">
        <w:rPr>
          <w:rFonts w:ascii="Times New Roman" w:eastAsia="Times New Roman" w:hAnsi="Times New Roman" w:cs="Times New Roman"/>
          <w:bCs/>
          <w:sz w:val="24"/>
          <w:szCs w:val="24"/>
          <w:lang w:val="en-GB" w:eastAsia="en-IN"/>
        </w:rPr>
        <w:t xml:space="preserve">10000.00 lakh is provided as EAP component for </w:t>
      </w:r>
      <w:r w:rsidRPr="00DD2B72">
        <w:rPr>
          <w:rFonts w:ascii="Times New Roman" w:eastAsiaTheme="minorEastAsia" w:hAnsi="Times New Roman" w:cs="Times New Roman"/>
          <w:bCs/>
          <w:sz w:val="24"/>
          <w:szCs w:val="24"/>
          <w:lang w:eastAsia="en-IN"/>
        </w:rPr>
        <w:t>Integrated Water Transport – Kochi</w:t>
      </w:r>
      <w:r w:rsidRPr="00DD2B72">
        <w:rPr>
          <w:rFonts w:ascii="Times New Roman" w:eastAsia="Times New Roman" w:hAnsi="Times New Roman" w:cs="Times New Roman"/>
          <w:bCs/>
          <w:sz w:val="24"/>
          <w:szCs w:val="24"/>
          <w:lang w:val="en-GB" w:eastAsia="en-IN"/>
        </w:rPr>
        <w:t>.</w:t>
      </w:r>
    </w:p>
    <w:p w:rsidR="00DD2B72" w:rsidRPr="00DD2B72" w:rsidRDefault="00DD2B72" w:rsidP="00DD2B72">
      <w:pPr>
        <w:spacing w:after="0" w:line="240" w:lineRule="auto"/>
        <w:ind w:left="-142"/>
        <w:jc w:val="both"/>
        <w:rPr>
          <w:rFonts w:ascii="Times New Roman" w:eastAsiaTheme="minorEastAsia" w:hAnsi="Times New Roman" w:cs="Times New Roman"/>
          <w:b/>
          <w:bCs/>
          <w:sz w:val="24"/>
          <w:szCs w:val="24"/>
          <w:lang w:eastAsia="en-IN"/>
        </w:rPr>
      </w:pPr>
      <w:r w:rsidRPr="00DD2B72">
        <w:rPr>
          <w:rFonts w:ascii="Times New Roman" w:eastAsiaTheme="minorEastAsia" w:hAnsi="Times New Roman" w:cs="Times New Roman"/>
          <w:b/>
          <w:bCs/>
          <w:sz w:val="24"/>
          <w:szCs w:val="24"/>
          <w:lang w:eastAsia="en-IN"/>
        </w:rPr>
        <w:t xml:space="preserve">6. Light Metro Systems in Thiruvananthapuram and Kozhikode (Investments in Kerala Rapid Transit Corporation Limited) </w:t>
      </w:r>
    </w:p>
    <w:p w:rsidR="00DD2B72" w:rsidRPr="00DD2B72" w:rsidRDefault="00DD2B72" w:rsidP="00DD2B72">
      <w:pPr>
        <w:spacing w:after="0" w:line="240" w:lineRule="auto"/>
        <w:jc w:val="right"/>
        <w:rPr>
          <w:rFonts w:ascii="Times New Roman" w:eastAsiaTheme="minorEastAsia" w:hAnsi="Times New Roman" w:cs="Times New Roman"/>
          <w:b/>
          <w:bCs/>
          <w:sz w:val="24"/>
          <w:szCs w:val="24"/>
          <w:lang w:eastAsia="en-IN"/>
        </w:rPr>
      </w:pPr>
      <w:r w:rsidRPr="00DD2B72">
        <w:rPr>
          <w:rFonts w:ascii="Times New Roman" w:eastAsiaTheme="minorEastAsia" w:hAnsi="Times New Roman" w:cs="Times New Roman"/>
          <w:b/>
          <w:bCs/>
          <w:sz w:val="24"/>
          <w:szCs w:val="24"/>
          <w:lang w:eastAsia="en-IN"/>
        </w:rPr>
        <w:t xml:space="preserve">(Outlay: </w:t>
      </w:r>
      <w:r w:rsidRPr="00DD2B72">
        <w:rPr>
          <w:rFonts w:ascii="Tahoma" w:eastAsia="Times New Roman" w:hAnsi="Tahoma" w:cs="Tahoma"/>
          <w:sz w:val="24"/>
          <w:szCs w:val="24"/>
          <w:lang w:eastAsia="en-IN"/>
        </w:rPr>
        <w:t>₹</w:t>
      </w:r>
      <w:r w:rsidRPr="00DD2B72">
        <w:rPr>
          <w:rFonts w:ascii="Times New Roman" w:eastAsia="Times New Roman" w:hAnsi="Times New Roman" w:cs="Times New Roman"/>
          <w:b/>
          <w:bCs/>
          <w:sz w:val="24"/>
          <w:szCs w:val="24"/>
          <w:lang w:eastAsia="en-IN"/>
        </w:rPr>
        <w:t>50.00</w:t>
      </w:r>
      <w:r w:rsidRPr="00DD2B72">
        <w:rPr>
          <w:rFonts w:ascii="Times New Roman" w:eastAsiaTheme="minorEastAsia" w:hAnsi="Times New Roman" w:cs="Times New Roman"/>
          <w:b/>
          <w:bCs/>
          <w:sz w:val="24"/>
          <w:szCs w:val="24"/>
          <w:lang w:eastAsia="en-IN"/>
        </w:rPr>
        <w:t xml:space="preserve"> lakh)</w:t>
      </w:r>
    </w:p>
    <w:p w:rsidR="00DD2B72" w:rsidRPr="00DD2B72" w:rsidRDefault="00DD2B72" w:rsidP="00390C24">
      <w:pPr>
        <w:spacing w:after="0"/>
        <w:ind w:firstLine="720"/>
        <w:jc w:val="both"/>
        <w:rPr>
          <w:rFonts w:ascii="Times New Roman" w:eastAsia="Times New Roman" w:hAnsi="Times New Roman" w:cs="Times New Roman"/>
          <w:bCs/>
          <w:sz w:val="24"/>
          <w:szCs w:val="24"/>
          <w:lang w:eastAsia="en-IN"/>
        </w:rPr>
      </w:pPr>
      <w:r w:rsidRPr="00DD2B72">
        <w:rPr>
          <w:rFonts w:ascii="Times New Roman" w:eastAsia="Times New Roman" w:hAnsi="Times New Roman" w:cs="Times New Roman"/>
          <w:sz w:val="24"/>
          <w:szCs w:val="24"/>
          <w:lang w:eastAsia="en-IN"/>
        </w:rPr>
        <w:t xml:space="preserve">Government accorded Administrative Sanction for </w:t>
      </w:r>
      <w:r w:rsidRPr="00DD2B72">
        <w:rPr>
          <w:rFonts w:ascii="Times New Roman" w:eastAsia="Times New Roman" w:hAnsi="Times New Roman" w:cs="Times New Roman"/>
          <w:bCs/>
          <w:sz w:val="24"/>
          <w:szCs w:val="24"/>
          <w:lang w:eastAsia="en-IN"/>
        </w:rPr>
        <w:t xml:space="preserve">Light Metro systems in Thiruvananthapuram and Kozhikode vide G.O. (MS) No.74/2015/PWD dated 11.09.2015 in which the total project cost (Trivandrum &amp; Kozhikode) is </w:t>
      </w:r>
      <w:r w:rsidRPr="00DD2B72">
        <w:rPr>
          <w:rFonts w:ascii="Tahoma" w:eastAsia="Times New Roman" w:hAnsi="Tahoma" w:cs="Tahoma"/>
          <w:sz w:val="24"/>
          <w:szCs w:val="24"/>
          <w:lang w:eastAsia="en-IN"/>
        </w:rPr>
        <w:t>₹</w:t>
      </w:r>
      <w:r w:rsidR="00390C24">
        <w:rPr>
          <w:rFonts w:ascii="Times New Roman" w:eastAsia="Times New Roman" w:hAnsi="Times New Roman" w:cs="Times New Roman"/>
          <w:bCs/>
          <w:sz w:val="24"/>
          <w:szCs w:val="24"/>
          <w:lang w:eastAsia="en-IN"/>
        </w:rPr>
        <w:t>6</w:t>
      </w:r>
      <w:r w:rsidRPr="00DD2B72">
        <w:rPr>
          <w:rFonts w:ascii="Times New Roman" w:eastAsia="Times New Roman" w:hAnsi="Times New Roman" w:cs="Times New Roman"/>
          <w:bCs/>
          <w:sz w:val="24"/>
          <w:szCs w:val="24"/>
          <w:lang w:eastAsia="en-IN"/>
        </w:rPr>
        <w:t xml:space="preserve">728 </w:t>
      </w:r>
      <w:proofErr w:type="spellStart"/>
      <w:r w:rsidRPr="00DD2B72">
        <w:rPr>
          <w:rFonts w:ascii="Times New Roman" w:eastAsia="Times New Roman" w:hAnsi="Times New Roman" w:cs="Times New Roman"/>
          <w:bCs/>
          <w:sz w:val="24"/>
          <w:szCs w:val="24"/>
          <w:lang w:eastAsia="en-IN"/>
        </w:rPr>
        <w:t>crore</w:t>
      </w:r>
      <w:proofErr w:type="spellEnd"/>
      <w:r w:rsidRPr="00DD2B72">
        <w:rPr>
          <w:rFonts w:ascii="Times New Roman" w:eastAsia="Times New Roman" w:hAnsi="Times New Roman" w:cs="Times New Roman"/>
          <w:bCs/>
          <w:sz w:val="24"/>
          <w:szCs w:val="24"/>
          <w:lang w:eastAsia="en-IN"/>
        </w:rPr>
        <w:t xml:space="preserve">, </w:t>
      </w:r>
      <w:proofErr w:type="spellStart"/>
      <w:r w:rsidRPr="00DD2B72">
        <w:rPr>
          <w:rFonts w:ascii="Times New Roman" w:eastAsia="Times New Roman" w:hAnsi="Times New Roman" w:cs="Times New Roman"/>
          <w:bCs/>
          <w:sz w:val="24"/>
          <w:szCs w:val="24"/>
          <w:lang w:eastAsia="en-IN"/>
        </w:rPr>
        <w:t>GoK’s</w:t>
      </w:r>
      <w:proofErr w:type="spellEnd"/>
      <w:r w:rsidRPr="00DD2B72">
        <w:rPr>
          <w:rFonts w:ascii="Times New Roman" w:eastAsia="Times New Roman" w:hAnsi="Times New Roman" w:cs="Times New Roman"/>
          <w:bCs/>
          <w:sz w:val="24"/>
          <w:szCs w:val="24"/>
          <w:lang w:eastAsia="en-IN"/>
        </w:rPr>
        <w:t xml:space="preserve"> share is </w:t>
      </w:r>
      <w:r w:rsidRPr="00DD2B72">
        <w:rPr>
          <w:rFonts w:ascii="Tahoma" w:eastAsia="Times New Roman" w:hAnsi="Tahoma" w:cs="Tahoma"/>
          <w:sz w:val="24"/>
          <w:szCs w:val="24"/>
          <w:lang w:eastAsia="en-IN"/>
        </w:rPr>
        <w:t>₹</w:t>
      </w:r>
      <w:r w:rsidR="00390C24">
        <w:rPr>
          <w:rFonts w:ascii="Times New Roman" w:eastAsia="Times New Roman" w:hAnsi="Times New Roman" w:cs="Times New Roman"/>
          <w:bCs/>
          <w:sz w:val="24"/>
          <w:szCs w:val="24"/>
          <w:lang w:eastAsia="en-IN"/>
        </w:rPr>
        <w:t>1</w:t>
      </w:r>
      <w:r w:rsidRPr="00DD2B72">
        <w:rPr>
          <w:rFonts w:ascii="Times New Roman" w:eastAsia="Times New Roman" w:hAnsi="Times New Roman" w:cs="Times New Roman"/>
          <w:bCs/>
          <w:sz w:val="24"/>
          <w:szCs w:val="24"/>
          <w:lang w:eastAsia="en-IN"/>
        </w:rPr>
        <w:t xml:space="preserve">619 </w:t>
      </w:r>
      <w:proofErr w:type="spellStart"/>
      <w:r w:rsidRPr="00DD2B72">
        <w:rPr>
          <w:rFonts w:ascii="Times New Roman" w:eastAsia="Times New Roman" w:hAnsi="Times New Roman" w:cs="Times New Roman"/>
          <w:bCs/>
          <w:sz w:val="24"/>
          <w:szCs w:val="24"/>
          <w:lang w:eastAsia="en-IN"/>
        </w:rPr>
        <w:t>crore</w:t>
      </w:r>
      <w:proofErr w:type="spellEnd"/>
      <w:r w:rsidRPr="00DD2B72">
        <w:rPr>
          <w:rFonts w:ascii="Times New Roman" w:eastAsia="Times New Roman" w:hAnsi="Times New Roman" w:cs="Times New Roman"/>
          <w:bCs/>
          <w:sz w:val="24"/>
          <w:szCs w:val="24"/>
          <w:lang w:eastAsia="en-IN"/>
        </w:rPr>
        <w:t xml:space="preserve">, </w:t>
      </w:r>
      <w:proofErr w:type="spellStart"/>
      <w:r w:rsidRPr="00DD2B72">
        <w:rPr>
          <w:rFonts w:ascii="Times New Roman" w:eastAsia="Times New Roman" w:hAnsi="Times New Roman" w:cs="Times New Roman"/>
          <w:bCs/>
          <w:sz w:val="24"/>
          <w:szCs w:val="24"/>
          <w:lang w:eastAsia="en-IN"/>
        </w:rPr>
        <w:t>GoI’s</w:t>
      </w:r>
      <w:proofErr w:type="spellEnd"/>
      <w:r w:rsidRPr="00DD2B72">
        <w:rPr>
          <w:rFonts w:ascii="Times New Roman" w:eastAsia="Times New Roman" w:hAnsi="Times New Roman" w:cs="Times New Roman"/>
          <w:bCs/>
          <w:sz w:val="24"/>
          <w:szCs w:val="24"/>
          <w:lang w:eastAsia="en-IN"/>
        </w:rPr>
        <w:t xml:space="preserve"> share is </w:t>
      </w:r>
      <w:r w:rsidRPr="00DD2B72">
        <w:rPr>
          <w:rFonts w:ascii="Tahoma" w:eastAsia="Times New Roman" w:hAnsi="Tahoma" w:cs="Tahoma"/>
          <w:sz w:val="24"/>
          <w:szCs w:val="24"/>
          <w:lang w:eastAsia="en-IN"/>
        </w:rPr>
        <w:t>₹</w:t>
      </w:r>
      <w:r w:rsidR="00390C24">
        <w:rPr>
          <w:rFonts w:ascii="Times New Roman" w:eastAsia="Times New Roman" w:hAnsi="Times New Roman" w:cs="Times New Roman"/>
          <w:bCs/>
          <w:sz w:val="24"/>
          <w:szCs w:val="24"/>
          <w:lang w:eastAsia="en-IN"/>
        </w:rPr>
        <w:t>1</w:t>
      </w:r>
      <w:r w:rsidRPr="00DD2B72">
        <w:rPr>
          <w:rFonts w:ascii="Times New Roman" w:eastAsia="Times New Roman" w:hAnsi="Times New Roman" w:cs="Times New Roman"/>
          <w:bCs/>
          <w:sz w:val="24"/>
          <w:szCs w:val="24"/>
          <w:lang w:eastAsia="en-IN"/>
        </w:rPr>
        <w:t xml:space="preserve">278 </w:t>
      </w:r>
      <w:proofErr w:type="spellStart"/>
      <w:r w:rsidRPr="00DD2B72">
        <w:rPr>
          <w:rFonts w:ascii="Times New Roman" w:eastAsia="Times New Roman" w:hAnsi="Times New Roman" w:cs="Times New Roman"/>
          <w:bCs/>
          <w:sz w:val="24"/>
          <w:szCs w:val="24"/>
          <w:lang w:eastAsia="en-IN"/>
        </w:rPr>
        <w:t>crore</w:t>
      </w:r>
      <w:proofErr w:type="spellEnd"/>
      <w:r w:rsidRPr="00DD2B72">
        <w:rPr>
          <w:rFonts w:ascii="Times New Roman" w:eastAsia="Times New Roman" w:hAnsi="Times New Roman" w:cs="Times New Roman"/>
          <w:bCs/>
          <w:sz w:val="24"/>
          <w:szCs w:val="24"/>
          <w:lang w:eastAsia="en-IN"/>
        </w:rPr>
        <w:t xml:space="preserve"> and debt is </w:t>
      </w:r>
      <w:r w:rsidRPr="00DD2B72">
        <w:rPr>
          <w:rFonts w:ascii="Tahoma" w:eastAsia="Times New Roman" w:hAnsi="Tahoma" w:cs="Tahoma"/>
          <w:sz w:val="24"/>
          <w:szCs w:val="24"/>
          <w:lang w:eastAsia="en-IN"/>
        </w:rPr>
        <w:t>₹</w:t>
      </w:r>
      <w:r w:rsidR="00390C24">
        <w:rPr>
          <w:rFonts w:ascii="Times New Roman" w:eastAsia="Times New Roman" w:hAnsi="Times New Roman" w:cs="Times New Roman"/>
          <w:bCs/>
          <w:sz w:val="24"/>
          <w:szCs w:val="24"/>
          <w:lang w:eastAsia="en-IN"/>
        </w:rPr>
        <w:t>3</w:t>
      </w:r>
      <w:r w:rsidRPr="00DD2B72">
        <w:rPr>
          <w:rFonts w:ascii="Times New Roman" w:eastAsia="Times New Roman" w:hAnsi="Times New Roman" w:cs="Times New Roman"/>
          <w:bCs/>
          <w:sz w:val="24"/>
          <w:szCs w:val="24"/>
          <w:lang w:eastAsia="en-IN"/>
        </w:rPr>
        <w:t xml:space="preserve">831 </w:t>
      </w:r>
      <w:proofErr w:type="spellStart"/>
      <w:r w:rsidRPr="00DD2B72">
        <w:rPr>
          <w:rFonts w:ascii="Times New Roman" w:eastAsia="Times New Roman" w:hAnsi="Times New Roman" w:cs="Times New Roman"/>
          <w:bCs/>
          <w:sz w:val="24"/>
          <w:szCs w:val="24"/>
          <w:lang w:eastAsia="en-IN"/>
        </w:rPr>
        <w:t>crore</w:t>
      </w:r>
      <w:proofErr w:type="spellEnd"/>
      <w:r w:rsidRPr="00DD2B72">
        <w:rPr>
          <w:rFonts w:ascii="Times New Roman" w:eastAsia="Times New Roman" w:hAnsi="Times New Roman" w:cs="Times New Roman"/>
          <w:bCs/>
          <w:sz w:val="24"/>
          <w:szCs w:val="24"/>
          <w:lang w:eastAsia="en-IN"/>
        </w:rPr>
        <w:t xml:space="preserve">. </w:t>
      </w:r>
      <w:proofErr w:type="spellStart"/>
      <w:r w:rsidRPr="00DD2B72">
        <w:rPr>
          <w:rFonts w:ascii="Times New Roman" w:eastAsia="Times New Roman" w:hAnsi="Times New Roman" w:cs="Times New Roman"/>
          <w:bCs/>
          <w:sz w:val="24"/>
          <w:szCs w:val="24"/>
          <w:lang w:eastAsia="en-IN"/>
        </w:rPr>
        <w:t>GoI</w:t>
      </w:r>
      <w:proofErr w:type="spellEnd"/>
      <w:r w:rsidRPr="00DD2B72">
        <w:rPr>
          <w:rFonts w:ascii="Times New Roman" w:eastAsia="Times New Roman" w:hAnsi="Times New Roman" w:cs="Times New Roman"/>
          <w:bCs/>
          <w:sz w:val="24"/>
          <w:szCs w:val="24"/>
          <w:lang w:eastAsia="en-IN"/>
        </w:rPr>
        <w:t xml:space="preserve"> published a new Metro Rail Policy in August 2017, with revised guidelines for metro projects in the country that seeks assistance from </w:t>
      </w:r>
      <w:proofErr w:type="spellStart"/>
      <w:r w:rsidRPr="00DD2B72">
        <w:rPr>
          <w:rFonts w:ascii="Times New Roman" w:eastAsia="Times New Roman" w:hAnsi="Times New Roman" w:cs="Times New Roman"/>
          <w:bCs/>
          <w:sz w:val="24"/>
          <w:szCs w:val="24"/>
          <w:lang w:eastAsia="en-IN"/>
        </w:rPr>
        <w:t>GoI</w:t>
      </w:r>
      <w:proofErr w:type="spellEnd"/>
      <w:r w:rsidRPr="00DD2B72">
        <w:rPr>
          <w:rFonts w:ascii="Times New Roman" w:eastAsia="Times New Roman" w:hAnsi="Times New Roman" w:cs="Times New Roman"/>
          <w:bCs/>
          <w:sz w:val="24"/>
          <w:szCs w:val="24"/>
          <w:lang w:eastAsia="en-IN"/>
        </w:rPr>
        <w:t xml:space="preserve">. In this context, the project needs revision and then taken up with Government of India for approval and assistance. The project cost has been revised to </w:t>
      </w:r>
      <w:r w:rsidRPr="00DD2B72">
        <w:rPr>
          <w:rFonts w:ascii="Tahoma" w:eastAsia="Times New Roman" w:hAnsi="Tahoma" w:cs="Tahoma"/>
          <w:sz w:val="24"/>
          <w:szCs w:val="24"/>
          <w:lang w:eastAsia="en-IN"/>
        </w:rPr>
        <w:t>₹</w:t>
      </w:r>
      <w:r w:rsidR="00390C24">
        <w:rPr>
          <w:rFonts w:ascii="Times New Roman" w:eastAsia="Times New Roman" w:hAnsi="Times New Roman" w:cs="Times New Roman"/>
          <w:bCs/>
          <w:sz w:val="24"/>
          <w:szCs w:val="24"/>
          <w:lang w:eastAsia="en-IN"/>
        </w:rPr>
        <w:t>2</w:t>
      </w:r>
      <w:r w:rsidRPr="00DD2B72">
        <w:rPr>
          <w:rFonts w:ascii="Times New Roman" w:eastAsia="Times New Roman" w:hAnsi="Times New Roman" w:cs="Times New Roman"/>
          <w:bCs/>
          <w:sz w:val="24"/>
          <w:szCs w:val="24"/>
          <w:lang w:eastAsia="en-IN"/>
        </w:rPr>
        <w:t xml:space="preserve">773 </w:t>
      </w:r>
      <w:proofErr w:type="spellStart"/>
      <w:r w:rsidRPr="00DD2B72">
        <w:rPr>
          <w:rFonts w:ascii="Times New Roman" w:eastAsia="Times New Roman" w:hAnsi="Times New Roman" w:cs="Times New Roman"/>
          <w:bCs/>
          <w:sz w:val="24"/>
          <w:szCs w:val="24"/>
          <w:lang w:eastAsia="en-IN"/>
        </w:rPr>
        <w:t>crore</w:t>
      </w:r>
      <w:proofErr w:type="spellEnd"/>
      <w:r w:rsidRPr="00DD2B72">
        <w:rPr>
          <w:rFonts w:ascii="Times New Roman" w:eastAsia="Times New Roman" w:hAnsi="Times New Roman" w:cs="Times New Roman"/>
          <w:bCs/>
          <w:sz w:val="24"/>
          <w:szCs w:val="24"/>
          <w:lang w:eastAsia="en-IN"/>
        </w:rPr>
        <w:t xml:space="preserve"> for Kozhikode and </w:t>
      </w:r>
      <w:r w:rsidRPr="00DD2B72">
        <w:rPr>
          <w:rFonts w:ascii="Tahoma" w:eastAsia="Times New Roman" w:hAnsi="Tahoma" w:cs="Tahoma"/>
          <w:sz w:val="24"/>
          <w:szCs w:val="24"/>
          <w:lang w:eastAsia="en-IN"/>
        </w:rPr>
        <w:t>₹</w:t>
      </w:r>
      <w:r w:rsidRPr="00DD2B72">
        <w:rPr>
          <w:rFonts w:ascii="Times New Roman" w:eastAsia="Times New Roman" w:hAnsi="Times New Roman" w:cs="Times New Roman"/>
          <w:bCs/>
          <w:sz w:val="24"/>
          <w:szCs w:val="24"/>
          <w:lang w:eastAsia="en-IN"/>
        </w:rPr>
        <w:t xml:space="preserve">4673 </w:t>
      </w:r>
      <w:proofErr w:type="spellStart"/>
      <w:r w:rsidRPr="00DD2B72">
        <w:rPr>
          <w:rFonts w:ascii="Times New Roman" w:eastAsia="Times New Roman" w:hAnsi="Times New Roman" w:cs="Times New Roman"/>
          <w:bCs/>
          <w:sz w:val="24"/>
          <w:szCs w:val="24"/>
          <w:lang w:eastAsia="en-IN"/>
        </w:rPr>
        <w:t>crore</w:t>
      </w:r>
      <w:proofErr w:type="spellEnd"/>
      <w:r w:rsidRPr="00DD2B72">
        <w:rPr>
          <w:rFonts w:ascii="Times New Roman" w:eastAsia="Times New Roman" w:hAnsi="Times New Roman" w:cs="Times New Roman"/>
          <w:bCs/>
          <w:sz w:val="24"/>
          <w:szCs w:val="24"/>
          <w:lang w:eastAsia="en-IN"/>
        </w:rPr>
        <w:t xml:space="preserve"> for Thiruvananthapuram </w:t>
      </w:r>
      <w:r w:rsidRPr="00DD2B72">
        <w:rPr>
          <w:rFonts w:ascii="Times New Roman" w:eastAsia="Times New Roman" w:hAnsi="Times New Roman" w:cs="Times New Roman"/>
          <w:sz w:val="24"/>
          <w:szCs w:val="24"/>
          <w:lang w:eastAsia="en-IN"/>
        </w:rPr>
        <w:t>Light Metro Systems</w:t>
      </w:r>
      <w:r w:rsidRPr="00DD2B72">
        <w:rPr>
          <w:rFonts w:ascii="Times New Roman" w:eastAsia="Times New Roman" w:hAnsi="Times New Roman" w:cs="Times New Roman"/>
          <w:sz w:val="24"/>
          <w:szCs w:val="24"/>
          <w:rtl/>
          <w:cs/>
          <w:lang w:eastAsia="en-IN"/>
        </w:rPr>
        <w:t xml:space="preserve"> </w:t>
      </w:r>
      <w:r w:rsidRPr="00DD2B72">
        <w:rPr>
          <w:rFonts w:ascii="Times New Roman" w:eastAsia="Times New Roman" w:hAnsi="Times New Roman" w:cs="Times New Roman"/>
          <w:bCs/>
          <w:sz w:val="24"/>
          <w:szCs w:val="24"/>
          <w:lang w:eastAsia="en-IN"/>
        </w:rPr>
        <w:t>respectively.</w:t>
      </w:r>
      <w:r w:rsidRPr="00DD2B72">
        <w:rPr>
          <w:rFonts w:ascii="Times New Roman" w:eastAsia="Times New Roman" w:hAnsi="Times New Roman" w:cs="Times New Roman"/>
          <w:bCs/>
          <w:sz w:val="24"/>
          <w:szCs w:val="24"/>
          <w:rtl/>
          <w:cs/>
          <w:lang w:eastAsia="en-IN"/>
        </w:rPr>
        <w:t xml:space="preserve"> </w:t>
      </w:r>
      <w:r w:rsidRPr="00DD2B72">
        <w:rPr>
          <w:rFonts w:ascii="Times New Roman" w:eastAsia="Times New Roman" w:hAnsi="Times New Roman" w:cs="Times New Roman"/>
          <w:bCs/>
          <w:sz w:val="24"/>
          <w:szCs w:val="24"/>
          <w:lang w:eastAsia="en-IN"/>
        </w:rPr>
        <w:t>The works on above lines are in progress.</w:t>
      </w:r>
    </w:p>
    <w:p w:rsidR="00DD2B72" w:rsidRPr="00DD2B72" w:rsidRDefault="00DD2B72" w:rsidP="00DD2B72">
      <w:pPr>
        <w:spacing w:after="0"/>
        <w:ind w:firstLine="720"/>
        <w:jc w:val="both"/>
        <w:rPr>
          <w:rFonts w:ascii="Times New Roman" w:eastAsia="Times New Roman" w:hAnsi="Times New Roman" w:cs="Times New Roman"/>
          <w:bCs/>
          <w:sz w:val="24"/>
          <w:szCs w:val="24"/>
          <w:lang w:eastAsia="en-IN"/>
        </w:rPr>
      </w:pPr>
      <w:r w:rsidRPr="00DD2B72">
        <w:rPr>
          <w:rFonts w:ascii="Times New Roman" w:eastAsia="Times New Roman" w:hAnsi="Times New Roman" w:cs="Times New Roman"/>
          <w:sz w:val="24"/>
          <w:szCs w:val="24"/>
          <w:lang w:eastAsia="en-IN"/>
        </w:rPr>
        <w:t xml:space="preserve">An amount of </w:t>
      </w:r>
      <w:r w:rsidRPr="00DD2B72">
        <w:rPr>
          <w:rFonts w:ascii="Tahoma" w:eastAsia="Times New Roman" w:hAnsi="Tahoma" w:cs="Tahoma"/>
          <w:sz w:val="24"/>
          <w:szCs w:val="24"/>
          <w:lang w:eastAsia="en-IN"/>
        </w:rPr>
        <w:t>₹</w:t>
      </w:r>
      <w:r w:rsidRPr="00DD2B72">
        <w:rPr>
          <w:rFonts w:ascii="Times New Roman" w:eastAsia="Times New Roman" w:hAnsi="Times New Roman" w:cs="Times New Roman"/>
          <w:sz w:val="24"/>
          <w:szCs w:val="24"/>
          <w:lang w:eastAsia="en-IN"/>
        </w:rPr>
        <w:t>50.00</w:t>
      </w:r>
      <w:r w:rsidRPr="00DD2B72">
        <w:rPr>
          <w:rFonts w:ascii="Times New Roman" w:eastAsia="Times New Roman" w:hAnsi="Times New Roman" w:cs="Times New Roman"/>
          <w:bCs/>
          <w:sz w:val="24"/>
          <w:szCs w:val="24"/>
          <w:lang w:eastAsia="en-IN"/>
        </w:rPr>
        <w:t xml:space="preserve"> lakh is provided in the Budget 2021-22 for meeting project expenses like DPR costs, PMC charges and cost of preparatory works. </w:t>
      </w:r>
    </w:p>
    <w:p w:rsidR="00DD2B72" w:rsidRPr="00DD2B72" w:rsidRDefault="00DD2B72" w:rsidP="00DD2B72">
      <w:pPr>
        <w:spacing w:after="0" w:line="240" w:lineRule="auto"/>
        <w:jc w:val="both"/>
        <w:rPr>
          <w:rFonts w:ascii="Times New Roman" w:eastAsia="Times New Roman" w:hAnsi="Times New Roman" w:cs="Times New Roman"/>
          <w:b/>
          <w:sz w:val="24"/>
          <w:szCs w:val="24"/>
          <w:lang w:eastAsia="en-IN"/>
        </w:rPr>
      </w:pPr>
      <w:r w:rsidRPr="00DD2B72">
        <w:rPr>
          <w:rFonts w:ascii="Times New Roman" w:eastAsia="Times New Roman" w:hAnsi="Times New Roman" w:cs="Times New Roman"/>
          <w:b/>
          <w:sz w:val="24"/>
          <w:szCs w:val="24"/>
          <w:lang w:eastAsia="en-IN"/>
        </w:rPr>
        <w:t xml:space="preserve">7.  Establishment of Heliports </w:t>
      </w:r>
    </w:p>
    <w:p w:rsidR="00DD2B72" w:rsidRPr="00DD2B72" w:rsidRDefault="00DD2B72" w:rsidP="00DD2B72">
      <w:pPr>
        <w:spacing w:after="0"/>
        <w:jc w:val="right"/>
        <w:rPr>
          <w:rFonts w:ascii="Times New Roman" w:eastAsiaTheme="minorEastAsia" w:hAnsi="Times New Roman" w:cs="Times New Roman"/>
          <w:b/>
          <w:sz w:val="24"/>
          <w:szCs w:val="24"/>
          <w:lang w:eastAsia="en-IN"/>
        </w:rPr>
      </w:pPr>
      <w:r w:rsidRPr="00DD2B72">
        <w:rPr>
          <w:rFonts w:ascii="Times New Roman" w:eastAsiaTheme="minorEastAsia" w:hAnsi="Times New Roman" w:cs="Times New Roman"/>
          <w:b/>
          <w:bCs/>
          <w:sz w:val="24"/>
          <w:szCs w:val="24"/>
          <w:lang w:eastAsia="en-IN"/>
        </w:rPr>
        <w:t xml:space="preserve">(Outlay </w:t>
      </w:r>
      <w:r w:rsidRPr="00DD2B72">
        <w:rPr>
          <w:rFonts w:ascii="Times New Roman" w:eastAsia="Times New Roman" w:hAnsi="Times New Roman" w:cs="Times New Roman"/>
          <w:b/>
          <w:bCs/>
          <w:sz w:val="24"/>
          <w:szCs w:val="24"/>
          <w:lang w:eastAsia="en-IN"/>
        </w:rPr>
        <w:t>:</w:t>
      </w:r>
      <w:r w:rsidRPr="00DD2B72">
        <w:rPr>
          <w:rFonts w:ascii="Tahoma" w:eastAsia="Times New Roman" w:hAnsi="Tahoma" w:cs="Tahoma"/>
          <w:sz w:val="24"/>
          <w:szCs w:val="24"/>
          <w:lang w:eastAsia="en-IN"/>
        </w:rPr>
        <w:t>₹</w:t>
      </w:r>
      <w:r w:rsidRPr="00DD2B72">
        <w:rPr>
          <w:rFonts w:ascii="Times New Roman" w:eastAsia="Times New Roman" w:hAnsi="Times New Roman" w:cs="Times New Roman"/>
          <w:b/>
          <w:bCs/>
          <w:sz w:val="24"/>
          <w:szCs w:val="24"/>
          <w:lang w:eastAsia="en-IN"/>
        </w:rPr>
        <w:t>50.00</w:t>
      </w:r>
      <w:r w:rsidRPr="00DD2B72">
        <w:rPr>
          <w:rFonts w:ascii="Times New Roman" w:eastAsiaTheme="minorEastAsia" w:hAnsi="Times New Roman" w:cs="Times New Roman"/>
          <w:b/>
          <w:bCs/>
          <w:sz w:val="24"/>
          <w:szCs w:val="24"/>
          <w:lang w:eastAsia="en-IN"/>
        </w:rPr>
        <w:t xml:space="preserve"> lakh)</w:t>
      </w:r>
    </w:p>
    <w:p w:rsidR="00DD2B72" w:rsidRPr="00DD2B72" w:rsidRDefault="00DD2B72" w:rsidP="00DD2B72">
      <w:pPr>
        <w:spacing w:after="0"/>
        <w:jc w:val="both"/>
        <w:rPr>
          <w:rFonts w:ascii="Times New Roman" w:eastAsia="Times New Roman" w:hAnsi="Times New Roman" w:cs="Times New Roman"/>
          <w:bCs/>
          <w:sz w:val="24"/>
          <w:szCs w:val="24"/>
          <w:lang w:eastAsia="en-IN"/>
        </w:rPr>
      </w:pPr>
      <w:r w:rsidRPr="00DD2B72">
        <w:rPr>
          <w:rFonts w:ascii="Times New Roman" w:eastAsia="Times New Roman" w:hAnsi="Times New Roman" w:cs="Times New Roman"/>
          <w:bCs/>
          <w:sz w:val="24"/>
          <w:szCs w:val="24"/>
          <w:lang w:eastAsia="en-IN"/>
        </w:rPr>
        <w:t xml:space="preserve">            Development of Helipad/Heliports for emergency evacuation and Tourism activities is the need of the day. A</w:t>
      </w:r>
      <w:r w:rsidRPr="00DD2B72">
        <w:rPr>
          <w:rFonts w:ascii="Times New Roman" w:eastAsia="Times New Roman" w:hAnsi="Times New Roman" w:cs="Times New Roman"/>
          <w:sz w:val="24"/>
          <w:szCs w:val="24"/>
          <w:lang w:eastAsia="en-IN"/>
        </w:rPr>
        <w:t xml:space="preserve">n amount of </w:t>
      </w:r>
      <w:r w:rsidRPr="00DD2B72">
        <w:rPr>
          <w:rFonts w:ascii="Tahoma" w:eastAsia="Times New Roman" w:hAnsi="Tahoma" w:cs="Tahoma"/>
          <w:sz w:val="24"/>
          <w:szCs w:val="24"/>
          <w:lang w:eastAsia="en-IN"/>
        </w:rPr>
        <w:t>₹</w:t>
      </w:r>
      <w:r w:rsidRPr="00DD2B72">
        <w:rPr>
          <w:rFonts w:ascii="Times New Roman" w:eastAsia="Times New Roman" w:hAnsi="Times New Roman" w:cs="Times New Roman"/>
          <w:sz w:val="24"/>
          <w:szCs w:val="24"/>
          <w:lang w:eastAsia="en-IN"/>
        </w:rPr>
        <w:t xml:space="preserve">50.00 lakh is provided </w:t>
      </w:r>
      <w:r w:rsidRPr="00DD2B72">
        <w:rPr>
          <w:rFonts w:ascii="Times New Roman" w:eastAsia="Times New Roman" w:hAnsi="Times New Roman" w:cs="Times New Roman"/>
          <w:bCs/>
          <w:sz w:val="24"/>
          <w:szCs w:val="24"/>
          <w:lang w:eastAsia="en-IN"/>
        </w:rPr>
        <w:t>for feasibility studies in developing Helipads/Heliports in identified /potential destinations across the State during</w:t>
      </w:r>
      <w:r w:rsidRPr="00DD2B72">
        <w:rPr>
          <w:rFonts w:ascii="Times New Roman" w:eastAsia="Times New Roman" w:hAnsi="Times New Roman" w:cs="Times New Roman"/>
          <w:bCs/>
          <w:sz w:val="24"/>
          <w:szCs w:val="24"/>
          <w:rtl/>
          <w:cs/>
          <w:lang w:eastAsia="en-IN"/>
        </w:rPr>
        <w:t xml:space="preserve"> </w:t>
      </w:r>
      <w:r w:rsidRPr="00DD2B72">
        <w:rPr>
          <w:rFonts w:ascii="Times New Roman" w:eastAsia="Times New Roman" w:hAnsi="Times New Roman" w:cs="Times New Roman"/>
          <w:bCs/>
          <w:sz w:val="24"/>
          <w:szCs w:val="24"/>
          <w:lang w:eastAsia="en-IN"/>
        </w:rPr>
        <w:t>2021-22.</w:t>
      </w:r>
    </w:p>
    <w:p w:rsidR="00DD2B72" w:rsidRPr="00DD2B72" w:rsidRDefault="00DD2B72" w:rsidP="00DD2B72">
      <w:pPr>
        <w:spacing w:after="0" w:line="240" w:lineRule="auto"/>
        <w:rPr>
          <w:rFonts w:ascii="Times New Roman" w:eastAsiaTheme="minorEastAsia" w:hAnsi="Times New Roman" w:cs="Times New Roman"/>
          <w:b/>
          <w:sz w:val="24"/>
          <w:szCs w:val="24"/>
          <w:lang w:eastAsia="en-IN"/>
        </w:rPr>
      </w:pPr>
      <w:r w:rsidRPr="00DD2B72">
        <w:rPr>
          <w:rFonts w:ascii="Times New Roman" w:eastAsiaTheme="minorEastAsia" w:hAnsi="Times New Roman" w:cs="Times New Roman"/>
          <w:b/>
          <w:bCs/>
          <w:sz w:val="24"/>
          <w:szCs w:val="24"/>
          <w:lang w:eastAsia="en-IN"/>
        </w:rPr>
        <w:t>8</w:t>
      </w:r>
      <w:r w:rsidRPr="00DD2B72">
        <w:rPr>
          <w:rFonts w:ascii="Times New Roman" w:eastAsiaTheme="minorEastAsia" w:hAnsi="Times New Roman" w:cs="Times New Roman"/>
          <w:b/>
          <w:sz w:val="24"/>
          <w:szCs w:val="24"/>
          <w:lang w:eastAsia="en-IN"/>
        </w:rPr>
        <w:t>. Kerala Rail Development Corporation (KRDCL</w:t>
      </w:r>
      <w:r w:rsidRPr="00DD2B72">
        <w:rPr>
          <w:rFonts w:ascii="Times New Roman" w:eastAsiaTheme="minorEastAsia" w:hAnsi="Times New Roman" w:cs="Times New Roman"/>
          <w:sz w:val="24"/>
          <w:szCs w:val="24"/>
          <w:lang w:eastAsia="en-IN"/>
        </w:rPr>
        <w:t>)</w:t>
      </w:r>
      <w:r w:rsidRPr="00DD2B72">
        <w:rPr>
          <w:rFonts w:ascii="Times New Roman" w:eastAsiaTheme="minorEastAsia" w:hAnsi="Times New Roman" w:cs="Times New Roman"/>
          <w:b/>
          <w:sz w:val="24"/>
          <w:szCs w:val="24"/>
          <w:lang w:eastAsia="en-IN"/>
        </w:rPr>
        <w:t xml:space="preserve"> (MIDP) (Joint Venture between </w:t>
      </w:r>
      <w:proofErr w:type="spellStart"/>
      <w:r w:rsidRPr="00DD2B72">
        <w:rPr>
          <w:rFonts w:ascii="Times New Roman" w:eastAsiaTheme="minorEastAsia" w:hAnsi="Times New Roman" w:cs="Times New Roman"/>
          <w:b/>
          <w:sz w:val="24"/>
          <w:szCs w:val="24"/>
          <w:lang w:eastAsia="en-IN"/>
        </w:rPr>
        <w:t>GoI</w:t>
      </w:r>
      <w:proofErr w:type="spellEnd"/>
      <w:r w:rsidRPr="00DD2B72">
        <w:rPr>
          <w:rFonts w:ascii="Times New Roman" w:eastAsiaTheme="minorEastAsia" w:hAnsi="Times New Roman" w:cs="Times New Roman"/>
          <w:b/>
          <w:sz w:val="24"/>
          <w:szCs w:val="24"/>
          <w:lang w:eastAsia="en-IN"/>
        </w:rPr>
        <w:t xml:space="preserve"> and (</w:t>
      </w:r>
      <w:proofErr w:type="spellStart"/>
      <w:r w:rsidRPr="00DD2B72">
        <w:rPr>
          <w:rFonts w:ascii="Times New Roman" w:eastAsiaTheme="minorEastAsia" w:hAnsi="Times New Roman" w:cs="Times New Roman"/>
          <w:b/>
          <w:sz w:val="24"/>
          <w:szCs w:val="24"/>
          <w:lang w:eastAsia="en-IN"/>
        </w:rPr>
        <w:t>GoK</w:t>
      </w:r>
      <w:proofErr w:type="spellEnd"/>
      <w:r w:rsidRPr="00DD2B72">
        <w:rPr>
          <w:rFonts w:ascii="Times New Roman" w:eastAsiaTheme="minorEastAsia" w:hAnsi="Times New Roman" w:cs="Times New Roman"/>
          <w:b/>
          <w:sz w:val="24"/>
          <w:szCs w:val="24"/>
          <w:lang w:eastAsia="en-IN"/>
        </w:rPr>
        <w:t xml:space="preserve">) </w:t>
      </w:r>
    </w:p>
    <w:p w:rsidR="00DD2B72" w:rsidRPr="00DD2B72" w:rsidRDefault="00DD2B72" w:rsidP="00DD2B72">
      <w:pPr>
        <w:spacing w:after="0" w:line="240" w:lineRule="auto"/>
        <w:jc w:val="right"/>
        <w:rPr>
          <w:rFonts w:ascii="Times New Roman" w:eastAsiaTheme="minorEastAsia" w:hAnsi="Times New Roman" w:cs="Times New Roman"/>
          <w:b/>
          <w:sz w:val="24"/>
          <w:szCs w:val="24"/>
          <w:lang w:eastAsia="en-IN"/>
        </w:rPr>
      </w:pPr>
      <w:r w:rsidRPr="00DD2B72">
        <w:rPr>
          <w:rFonts w:ascii="Times New Roman" w:eastAsiaTheme="minorEastAsia" w:hAnsi="Times New Roman" w:cs="Times New Roman"/>
          <w:b/>
          <w:bCs/>
          <w:sz w:val="24"/>
          <w:szCs w:val="24"/>
          <w:lang w:eastAsia="en-IN"/>
        </w:rPr>
        <w:t xml:space="preserve">(Outlay: </w:t>
      </w:r>
      <w:r w:rsidRPr="00DD2B72">
        <w:rPr>
          <w:rFonts w:ascii="Tahoma" w:eastAsia="Times New Roman" w:hAnsi="Tahoma" w:cs="Tahoma"/>
          <w:sz w:val="24"/>
          <w:szCs w:val="24"/>
          <w:lang w:eastAsia="en-IN"/>
        </w:rPr>
        <w:t>₹</w:t>
      </w:r>
      <w:r w:rsidRPr="00DD2B72">
        <w:rPr>
          <w:rFonts w:ascii="Times New Roman" w:eastAsia="Times New Roman" w:hAnsi="Times New Roman" w:cs="Times New Roman"/>
          <w:b/>
          <w:bCs/>
          <w:sz w:val="24"/>
          <w:szCs w:val="24"/>
          <w:lang w:eastAsia="en-IN"/>
        </w:rPr>
        <w:t>1.00</w:t>
      </w:r>
      <w:r w:rsidRPr="00DD2B72">
        <w:rPr>
          <w:rFonts w:ascii="Times New Roman" w:eastAsiaTheme="minorEastAsia" w:hAnsi="Times New Roman" w:cs="Times New Roman"/>
          <w:b/>
          <w:bCs/>
          <w:sz w:val="24"/>
          <w:szCs w:val="24"/>
          <w:lang w:eastAsia="en-IN"/>
        </w:rPr>
        <w:t xml:space="preserve"> lakh)</w:t>
      </w:r>
    </w:p>
    <w:p w:rsidR="00DD2B72" w:rsidRPr="00DD2B72" w:rsidRDefault="00DD2B72" w:rsidP="00DD2B72">
      <w:pPr>
        <w:spacing w:after="0"/>
        <w:ind w:firstLine="720"/>
        <w:contextualSpacing/>
        <w:jc w:val="both"/>
        <w:rPr>
          <w:rFonts w:ascii="Times New Roman" w:eastAsiaTheme="minorEastAsia" w:hAnsi="Times New Roman" w:cs="Times New Roman"/>
          <w:bCs/>
          <w:sz w:val="24"/>
          <w:szCs w:val="24"/>
          <w:lang w:eastAsia="en-IN"/>
        </w:rPr>
      </w:pPr>
      <w:r w:rsidRPr="00DD2B72">
        <w:rPr>
          <w:rFonts w:ascii="Times New Roman" w:eastAsiaTheme="minorEastAsia" w:hAnsi="Times New Roman" w:cs="Times New Roman"/>
          <w:bCs/>
          <w:sz w:val="24"/>
          <w:szCs w:val="24"/>
          <w:lang w:eastAsia="en-IN"/>
        </w:rPr>
        <w:t xml:space="preserve">The objective of the scheme is to take up major railway development projects in Kerala on a cost sharing mode between </w:t>
      </w:r>
      <w:proofErr w:type="spellStart"/>
      <w:r w:rsidRPr="00DD2B72">
        <w:rPr>
          <w:rFonts w:ascii="Times New Roman" w:eastAsiaTheme="minorEastAsia" w:hAnsi="Times New Roman" w:cs="Times New Roman"/>
          <w:bCs/>
          <w:sz w:val="24"/>
          <w:szCs w:val="24"/>
          <w:lang w:eastAsia="en-IN"/>
        </w:rPr>
        <w:t>GoI</w:t>
      </w:r>
      <w:proofErr w:type="spellEnd"/>
      <w:r w:rsidRPr="00DD2B72">
        <w:rPr>
          <w:rFonts w:ascii="Times New Roman" w:eastAsiaTheme="minorEastAsia" w:hAnsi="Times New Roman" w:cs="Times New Roman"/>
          <w:bCs/>
          <w:sz w:val="24"/>
          <w:szCs w:val="24"/>
          <w:lang w:eastAsia="en-IN"/>
        </w:rPr>
        <w:t xml:space="preserve">&amp; </w:t>
      </w:r>
      <w:proofErr w:type="spellStart"/>
      <w:r w:rsidRPr="00DD2B72">
        <w:rPr>
          <w:rFonts w:ascii="Times New Roman" w:eastAsiaTheme="minorEastAsia" w:hAnsi="Times New Roman" w:cs="Times New Roman"/>
          <w:bCs/>
          <w:sz w:val="24"/>
          <w:szCs w:val="24"/>
          <w:lang w:eastAsia="en-IN"/>
        </w:rPr>
        <w:t>GoK</w:t>
      </w:r>
      <w:proofErr w:type="spellEnd"/>
      <w:r w:rsidRPr="00DD2B72">
        <w:rPr>
          <w:rFonts w:ascii="Times New Roman" w:eastAsiaTheme="minorEastAsia" w:hAnsi="Times New Roman" w:cs="Times New Roman"/>
          <w:bCs/>
          <w:sz w:val="24"/>
          <w:szCs w:val="24"/>
          <w:lang w:eastAsia="en-IN"/>
        </w:rPr>
        <w:t xml:space="preserve"> through a Joint Venture company called “Kerala Rail Development Corporation (KRDCL). The JV is registered with an equity share of 51% and 49% between Government of Kerala and </w:t>
      </w:r>
      <w:proofErr w:type="spellStart"/>
      <w:r w:rsidRPr="00DD2B72">
        <w:rPr>
          <w:rFonts w:ascii="Times New Roman" w:eastAsiaTheme="minorEastAsia" w:hAnsi="Times New Roman" w:cs="Times New Roman"/>
          <w:bCs/>
          <w:sz w:val="24"/>
          <w:szCs w:val="24"/>
          <w:lang w:eastAsia="en-IN"/>
        </w:rPr>
        <w:t>GoI</w:t>
      </w:r>
      <w:proofErr w:type="spellEnd"/>
      <w:r w:rsidRPr="00DD2B72">
        <w:rPr>
          <w:rFonts w:ascii="Times New Roman" w:eastAsiaTheme="minorEastAsia" w:hAnsi="Times New Roman" w:cs="Times New Roman"/>
          <w:bCs/>
          <w:sz w:val="24"/>
          <w:szCs w:val="24"/>
          <w:lang w:eastAsia="en-IN"/>
        </w:rPr>
        <w:t xml:space="preserve"> and proposes to take up the following upcoming Railway Projects in Kerala through project specific SPVs. </w:t>
      </w:r>
    </w:p>
    <w:p w:rsidR="00DD2B72" w:rsidRPr="00DD2B72" w:rsidRDefault="00DD2B72" w:rsidP="00DD2B72">
      <w:pPr>
        <w:autoSpaceDE w:val="0"/>
        <w:autoSpaceDN w:val="0"/>
        <w:adjustRightInd w:val="0"/>
        <w:spacing w:after="0"/>
        <w:ind w:left="720" w:hanging="436"/>
        <w:contextualSpacing/>
        <w:rPr>
          <w:rFonts w:ascii="Times New Roman" w:eastAsiaTheme="minorEastAsia" w:hAnsi="Times New Roman" w:cs="Times New Roman"/>
          <w:bCs/>
          <w:sz w:val="24"/>
          <w:szCs w:val="24"/>
          <w:lang w:eastAsia="en-IN"/>
        </w:rPr>
      </w:pPr>
      <w:r w:rsidRPr="00DD2B72">
        <w:rPr>
          <w:rFonts w:ascii="Times New Roman" w:eastAsiaTheme="minorEastAsia" w:hAnsi="Times New Roman" w:cs="Times New Roman"/>
          <w:bCs/>
          <w:sz w:val="24"/>
          <w:szCs w:val="24"/>
          <w:lang w:eastAsia="en-IN"/>
        </w:rPr>
        <w:t>Projects in pipeline</w:t>
      </w:r>
    </w:p>
    <w:p w:rsidR="00DD2B72" w:rsidRPr="00DD2B72" w:rsidRDefault="00DD2B72" w:rsidP="00F0608F">
      <w:pPr>
        <w:numPr>
          <w:ilvl w:val="0"/>
          <w:numId w:val="99"/>
        </w:numPr>
        <w:autoSpaceDE w:val="0"/>
        <w:autoSpaceDN w:val="0"/>
        <w:adjustRightInd w:val="0"/>
        <w:spacing w:after="0" w:line="240" w:lineRule="auto"/>
        <w:ind w:left="709" w:hanging="283"/>
        <w:contextualSpacing/>
        <w:jc w:val="both"/>
        <w:rPr>
          <w:rFonts w:ascii="Times New Roman" w:eastAsiaTheme="minorEastAsia" w:hAnsi="Times New Roman" w:cs="Times New Roman"/>
          <w:bCs/>
          <w:sz w:val="24"/>
          <w:szCs w:val="24"/>
          <w:lang w:eastAsia="en-IN"/>
        </w:rPr>
      </w:pPr>
      <w:r w:rsidRPr="00DD2B72">
        <w:rPr>
          <w:rFonts w:ascii="Times New Roman" w:eastAsiaTheme="minorEastAsia" w:hAnsi="Times New Roman" w:cs="Times New Roman"/>
          <w:bCs/>
          <w:sz w:val="24"/>
          <w:szCs w:val="24"/>
          <w:lang w:eastAsia="en-IN"/>
        </w:rPr>
        <w:t xml:space="preserve">Construction of 532 Km “Silver Line” </w:t>
      </w:r>
      <w:r w:rsidRPr="00DD2B72">
        <w:rPr>
          <w:rFonts w:ascii="Times New Roman" w:eastAsiaTheme="minorEastAsia" w:hAnsi="Times New Roman" w:cs="Times New Roman"/>
          <w:sz w:val="24"/>
          <w:szCs w:val="24"/>
          <w:lang w:eastAsia="en-IN"/>
        </w:rPr>
        <w:t>Semi High Speed Rail line</w:t>
      </w:r>
      <w:r w:rsidRPr="00DD2B72">
        <w:rPr>
          <w:rFonts w:ascii="Times New Roman" w:eastAsiaTheme="minorEastAsia" w:hAnsi="Times New Roman" w:cs="Times New Roman"/>
          <w:bCs/>
          <w:sz w:val="24"/>
          <w:szCs w:val="24"/>
          <w:lang w:eastAsia="en-IN"/>
        </w:rPr>
        <w:t xml:space="preserve"> from Thiruvananthapuram to </w:t>
      </w:r>
      <w:proofErr w:type="spellStart"/>
      <w:r w:rsidRPr="00DD2B72">
        <w:rPr>
          <w:rFonts w:ascii="Times New Roman" w:eastAsiaTheme="minorEastAsia" w:hAnsi="Times New Roman" w:cs="Times New Roman"/>
          <w:bCs/>
          <w:sz w:val="24"/>
          <w:szCs w:val="24"/>
          <w:lang w:eastAsia="en-IN"/>
        </w:rPr>
        <w:t>Kasargod</w:t>
      </w:r>
      <w:proofErr w:type="spellEnd"/>
      <w:r w:rsidRPr="00DD2B72">
        <w:rPr>
          <w:rFonts w:ascii="Times New Roman" w:eastAsiaTheme="minorEastAsia" w:hAnsi="Times New Roman" w:cs="Times New Roman"/>
          <w:bCs/>
          <w:sz w:val="24"/>
          <w:szCs w:val="24"/>
          <w:lang w:eastAsia="en-IN"/>
        </w:rPr>
        <w:t xml:space="preserve"> - </w:t>
      </w:r>
      <w:r w:rsidRPr="00DD2B72">
        <w:rPr>
          <w:rFonts w:ascii="Tahoma" w:eastAsia="Times New Roman" w:hAnsi="Tahoma" w:cs="Tahoma"/>
          <w:sz w:val="24"/>
          <w:szCs w:val="24"/>
          <w:lang w:eastAsia="en-IN"/>
        </w:rPr>
        <w:t>₹</w:t>
      </w:r>
      <w:r w:rsidRPr="00DD2B72">
        <w:rPr>
          <w:rFonts w:ascii="Times New Roman" w:eastAsiaTheme="minorEastAsia" w:hAnsi="Times New Roman" w:cs="Times New Roman"/>
          <w:bCs/>
          <w:sz w:val="24"/>
          <w:szCs w:val="24"/>
          <w:lang w:eastAsia="en-IN"/>
        </w:rPr>
        <w:t xml:space="preserve">500.00 </w:t>
      </w:r>
      <w:proofErr w:type="spellStart"/>
      <w:r w:rsidRPr="00DD2B72">
        <w:rPr>
          <w:rFonts w:ascii="Times New Roman" w:eastAsiaTheme="minorEastAsia" w:hAnsi="Times New Roman" w:cs="Times New Roman"/>
          <w:bCs/>
          <w:sz w:val="24"/>
          <w:szCs w:val="24"/>
          <w:lang w:eastAsia="en-IN"/>
        </w:rPr>
        <w:t>crore</w:t>
      </w:r>
      <w:proofErr w:type="spellEnd"/>
      <w:r w:rsidRPr="00DD2B72">
        <w:rPr>
          <w:rFonts w:ascii="Times New Roman" w:eastAsiaTheme="minorEastAsia" w:hAnsi="Times New Roman" w:cs="Times New Roman"/>
          <w:bCs/>
          <w:sz w:val="24"/>
          <w:szCs w:val="24"/>
          <w:lang w:eastAsia="en-IN"/>
        </w:rPr>
        <w:t xml:space="preserve"> as equity. Appropriate project cost is </w:t>
      </w:r>
      <w:r w:rsidRPr="00DD2B72">
        <w:rPr>
          <w:rFonts w:ascii="Tahoma" w:eastAsia="Times New Roman" w:hAnsi="Tahoma" w:cs="Tahoma"/>
          <w:sz w:val="24"/>
          <w:szCs w:val="24"/>
          <w:lang w:eastAsia="en-IN"/>
        </w:rPr>
        <w:t>₹</w:t>
      </w:r>
      <w:r w:rsidR="00AE520D">
        <w:rPr>
          <w:rFonts w:ascii="Times New Roman" w:eastAsiaTheme="minorEastAsia" w:hAnsi="Times New Roman" w:cs="Times New Roman"/>
          <w:bCs/>
          <w:sz w:val="24"/>
          <w:szCs w:val="24"/>
          <w:lang w:eastAsia="en-IN"/>
        </w:rPr>
        <w:t>56</w:t>
      </w:r>
      <w:r w:rsidRPr="00DD2B72">
        <w:rPr>
          <w:rFonts w:ascii="Times New Roman" w:eastAsiaTheme="minorEastAsia" w:hAnsi="Times New Roman" w:cs="Times New Roman"/>
          <w:bCs/>
          <w:sz w:val="24"/>
          <w:szCs w:val="24"/>
          <w:lang w:eastAsia="en-IN"/>
        </w:rPr>
        <w:t xml:space="preserve">443.00 </w:t>
      </w:r>
      <w:proofErr w:type="spellStart"/>
      <w:r w:rsidRPr="00DD2B72">
        <w:rPr>
          <w:rFonts w:ascii="Times New Roman" w:eastAsiaTheme="minorEastAsia" w:hAnsi="Times New Roman" w:cs="Times New Roman"/>
          <w:bCs/>
          <w:sz w:val="24"/>
          <w:szCs w:val="24"/>
          <w:lang w:eastAsia="en-IN"/>
        </w:rPr>
        <w:t>crore</w:t>
      </w:r>
      <w:proofErr w:type="spellEnd"/>
      <w:r w:rsidRPr="00DD2B72">
        <w:rPr>
          <w:rFonts w:ascii="Times New Roman" w:eastAsiaTheme="minorEastAsia" w:hAnsi="Times New Roman" w:cs="Times New Roman"/>
          <w:bCs/>
          <w:sz w:val="24"/>
          <w:szCs w:val="24"/>
          <w:lang w:eastAsia="en-IN"/>
        </w:rPr>
        <w:t>.</w:t>
      </w:r>
    </w:p>
    <w:p w:rsidR="00DD2B72" w:rsidRPr="00DD2B72" w:rsidRDefault="00DD2B72" w:rsidP="00F0608F">
      <w:pPr>
        <w:numPr>
          <w:ilvl w:val="0"/>
          <w:numId w:val="99"/>
        </w:numPr>
        <w:autoSpaceDE w:val="0"/>
        <w:autoSpaceDN w:val="0"/>
        <w:adjustRightInd w:val="0"/>
        <w:spacing w:after="0" w:line="240" w:lineRule="auto"/>
        <w:ind w:left="709" w:hanging="283"/>
        <w:contextualSpacing/>
        <w:jc w:val="both"/>
        <w:rPr>
          <w:rFonts w:ascii="Times New Roman" w:eastAsiaTheme="minorEastAsia" w:hAnsi="Times New Roman" w:cs="Times New Roman"/>
          <w:bCs/>
          <w:sz w:val="24"/>
          <w:szCs w:val="24"/>
          <w:lang w:eastAsia="en-IN"/>
        </w:rPr>
      </w:pPr>
      <w:r w:rsidRPr="00DD2B72">
        <w:rPr>
          <w:rFonts w:ascii="Times New Roman" w:eastAsiaTheme="minorEastAsia" w:hAnsi="Times New Roman" w:cs="Times New Roman"/>
          <w:bCs/>
          <w:sz w:val="24"/>
          <w:szCs w:val="24"/>
          <w:lang w:eastAsia="en-IN"/>
        </w:rPr>
        <w:t xml:space="preserve">Construction of new BG line between </w:t>
      </w:r>
      <w:proofErr w:type="spellStart"/>
      <w:r w:rsidRPr="00DD2B72">
        <w:rPr>
          <w:rFonts w:ascii="Times New Roman" w:eastAsiaTheme="minorEastAsia" w:hAnsi="Times New Roman" w:cs="Times New Roman"/>
          <w:bCs/>
          <w:sz w:val="24"/>
          <w:szCs w:val="24"/>
          <w:lang w:eastAsia="en-IN"/>
        </w:rPr>
        <w:t>Thalassery</w:t>
      </w:r>
      <w:proofErr w:type="spellEnd"/>
      <w:r w:rsidRPr="00DD2B72">
        <w:rPr>
          <w:rFonts w:ascii="Times New Roman" w:eastAsiaTheme="minorEastAsia" w:hAnsi="Times New Roman" w:cs="Times New Roman"/>
          <w:bCs/>
          <w:sz w:val="24"/>
          <w:szCs w:val="24"/>
          <w:lang w:eastAsia="en-IN"/>
        </w:rPr>
        <w:t xml:space="preserve"> and Mysore via </w:t>
      </w:r>
      <w:proofErr w:type="spellStart"/>
      <w:r w:rsidRPr="00DD2B72">
        <w:rPr>
          <w:rFonts w:ascii="Times New Roman" w:eastAsiaTheme="minorEastAsia" w:hAnsi="Times New Roman" w:cs="Times New Roman"/>
          <w:bCs/>
          <w:sz w:val="24"/>
          <w:szCs w:val="24"/>
          <w:lang w:eastAsia="en-IN"/>
        </w:rPr>
        <w:t>Mananthavady</w:t>
      </w:r>
      <w:proofErr w:type="spellEnd"/>
      <w:r w:rsidRPr="00DD2B72">
        <w:rPr>
          <w:rFonts w:ascii="Times New Roman" w:eastAsiaTheme="minorEastAsia" w:hAnsi="Times New Roman" w:cs="Times New Roman"/>
          <w:bCs/>
          <w:sz w:val="24"/>
          <w:szCs w:val="24"/>
          <w:lang w:eastAsia="en-IN"/>
        </w:rPr>
        <w:t xml:space="preserve"> - land acquisition - </w:t>
      </w:r>
      <w:r w:rsidRPr="00DD2B72">
        <w:rPr>
          <w:rFonts w:ascii="Tahoma" w:eastAsia="Times New Roman" w:hAnsi="Tahoma" w:cs="Tahoma"/>
          <w:sz w:val="24"/>
          <w:szCs w:val="24"/>
          <w:lang w:eastAsia="en-IN"/>
        </w:rPr>
        <w:t>₹</w:t>
      </w:r>
      <w:r w:rsidRPr="00DD2B72">
        <w:rPr>
          <w:rFonts w:ascii="Times New Roman" w:eastAsiaTheme="minorEastAsia" w:hAnsi="Times New Roman" w:cs="Times New Roman"/>
          <w:bCs/>
          <w:sz w:val="24"/>
          <w:szCs w:val="24"/>
          <w:lang w:eastAsia="en-IN"/>
        </w:rPr>
        <w:t xml:space="preserve">10.00 </w:t>
      </w:r>
      <w:proofErr w:type="spellStart"/>
      <w:r w:rsidRPr="00DD2B72">
        <w:rPr>
          <w:rFonts w:ascii="Times New Roman" w:eastAsiaTheme="minorEastAsia" w:hAnsi="Times New Roman" w:cs="Times New Roman"/>
          <w:bCs/>
          <w:sz w:val="24"/>
          <w:szCs w:val="24"/>
          <w:lang w:eastAsia="en-IN"/>
        </w:rPr>
        <w:t>crore</w:t>
      </w:r>
      <w:proofErr w:type="spellEnd"/>
      <w:r w:rsidRPr="00DD2B72">
        <w:rPr>
          <w:rFonts w:ascii="Times New Roman" w:eastAsiaTheme="minorEastAsia" w:hAnsi="Times New Roman" w:cs="Times New Roman"/>
          <w:bCs/>
          <w:sz w:val="24"/>
          <w:szCs w:val="24"/>
          <w:lang w:eastAsia="en-IN"/>
        </w:rPr>
        <w:t xml:space="preserve">. </w:t>
      </w:r>
    </w:p>
    <w:p w:rsidR="00DD2B72" w:rsidRPr="00DD2B72" w:rsidRDefault="00DD2B72" w:rsidP="00F0608F">
      <w:pPr>
        <w:numPr>
          <w:ilvl w:val="0"/>
          <w:numId w:val="99"/>
        </w:numPr>
        <w:autoSpaceDE w:val="0"/>
        <w:autoSpaceDN w:val="0"/>
        <w:adjustRightInd w:val="0"/>
        <w:spacing w:after="0" w:line="240" w:lineRule="auto"/>
        <w:ind w:left="709" w:hanging="283"/>
        <w:contextualSpacing/>
        <w:jc w:val="both"/>
        <w:rPr>
          <w:rFonts w:ascii="Times New Roman" w:eastAsiaTheme="minorEastAsia" w:hAnsi="Times New Roman" w:cs="Times New Roman"/>
          <w:bCs/>
          <w:sz w:val="24"/>
          <w:szCs w:val="24"/>
          <w:lang w:eastAsia="en-IN"/>
        </w:rPr>
      </w:pPr>
      <w:r w:rsidRPr="00DD2B72">
        <w:rPr>
          <w:rFonts w:ascii="Times New Roman" w:eastAsiaTheme="minorEastAsia" w:hAnsi="Times New Roman" w:cs="Times New Roman"/>
          <w:bCs/>
          <w:sz w:val="24"/>
          <w:szCs w:val="24"/>
          <w:lang w:eastAsia="en-IN"/>
        </w:rPr>
        <w:t xml:space="preserve">Construction of new BG line from </w:t>
      </w:r>
      <w:proofErr w:type="spellStart"/>
      <w:r w:rsidRPr="00DD2B72">
        <w:rPr>
          <w:rFonts w:ascii="Times New Roman" w:eastAsiaTheme="minorEastAsia" w:hAnsi="Times New Roman" w:cs="Times New Roman"/>
          <w:bCs/>
          <w:sz w:val="24"/>
          <w:szCs w:val="24"/>
          <w:lang w:eastAsia="en-IN"/>
        </w:rPr>
        <w:t>Nilambur</w:t>
      </w:r>
      <w:proofErr w:type="spellEnd"/>
      <w:r w:rsidRPr="00DD2B72">
        <w:rPr>
          <w:rFonts w:ascii="Times New Roman" w:eastAsiaTheme="minorEastAsia" w:hAnsi="Times New Roman" w:cs="Times New Roman"/>
          <w:bCs/>
          <w:sz w:val="24"/>
          <w:szCs w:val="24"/>
          <w:lang w:eastAsia="en-IN"/>
        </w:rPr>
        <w:t xml:space="preserve"> to </w:t>
      </w:r>
      <w:proofErr w:type="spellStart"/>
      <w:r w:rsidRPr="00DD2B72">
        <w:rPr>
          <w:rFonts w:ascii="Times New Roman" w:eastAsiaTheme="minorEastAsia" w:hAnsi="Times New Roman" w:cs="Times New Roman"/>
          <w:bCs/>
          <w:sz w:val="24"/>
          <w:szCs w:val="24"/>
          <w:lang w:eastAsia="en-IN"/>
        </w:rPr>
        <w:t>Nanjangud</w:t>
      </w:r>
      <w:proofErr w:type="spellEnd"/>
      <w:r w:rsidRPr="00DD2B72">
        <w:rPr>
          <w:rFonts w:ascii="Times New Roman" w:eastAsiaTheme="minorEastAsia" w:hAnsi="Times New Roman" w:cs="Times New Roman"/>
          <w:bCs/>
          <w:sz w:val="24"/>
          <w:szCs w:val="24"/>
          <w:lang w:eastAsia="en-IN"/>
        </w:rPr>
        <w:t xml:space="preserve"> - </w:t>
      </w:r>
      <w:r w:rsidRPr="00DD2B72">
        <w:rPr>
          <w:rFonts w:ascii="Tahoma" w:eastAsia="Times New Roman" w:hAnsi="Tahoma" w:cs="Tahoma"/>
          <w:sz w:val="24"/>
          <w:szCs w:val="24"/>
          <w:lang w:eastAsia="en-IN"/>
        </w:rPr>
        <w:t>₹</w:t>
      </w:r>
      <w:r w:rsidRPr="00DD2B72">
        <w:rPr>
          <w:rFonts w:ascii="Times New Roman" w:eastAsiaTheme="minorEastAsia" w:hAnsi="Times New Roman" w:cs="Times New Roman"/>
          <w:bCs/>
          <w:sz w:val="24"/>
          <w:szCs w:val="24"/>
          <w:lang w:eastAsia="en-IN"/>
        </w:rPr>
        <w:t xml:space="preserve">10.00 </w:t>
      </w:r>
      <w:proofErr w:type="spellStart"/>
      <w:r w:rsidRPr="00DD2B72">
        <w:rPr>
          <w:rFonts w:ascii="Times New Roman" w:eastAsiaTheme="minorEastAsia" w:hAnsi="Times New Roman" w:cs="Times New Roman"/>
          <w:bCs/>
          <w:sz w:val="24"/>
          <w:szCs w:val="24"/>
          <w:lang w:eastAsia="en-IN"/>
        </w:rPr>
        <w:t>crore</w:t>
      </w:r>
      <w:proofErr w:type="spellEnd"/>
      <w:r w:rsidRPr="00DD2B72">
        <w:rPr>
          <w:rFonts w:ascii="Times New Roman" w:eastAsiaTheme="minorEastAsia" w:hAnsi="Times New Roman" w:cs="Times New Roman"/>
          <w:bCs/>
          <w:sz w:val="24"/>
          <w:szCs w:val="24"/>
          <w:lang w:eastAsia="en-IN"/>
        </w:rPr>
        <w:t xml:space="preserve">. </w:t>
      </w:r>
    </w:p>
    <w:p w:rsidR="00DD2B72" w:rsidRPr="00DD2B72" w:rsidRDefault="00DD2B72" w:rsidP="00F0608F">
      <w:pPr>
        <w:numPr>
          <w:ilvl w:val="0"/>
          <w:numId w:val="99"/>
        </w:numPr>
        <w:autoSpaceDE w:val="0"/>
        <w:autoSpaceDN w:val="0"/>
        <w:adjustRightInd w:val="0"/>
        <w:spacing w:after="0" w:line="240" w:lineRule="auto"/>
        <w:ind w:left="709" w:hanging="283"/>
        <w:contextualSpacing/>
        <w:jc w:val="both"/>
        <w:rPr>
          <w:rFonts w:ascii="Times New Roman" w:eastAsiaTheme="minorEastAsia" w:hAnsi="Times New Roman" w:cs="Times New Roman"/>
          <w:bCs/>
          <w:sz w:val="24"/>
          <w:szCs w:val="24"/>
          <w:lang w:eastAsia="en-IN"/>
        </w:rPr>
      </w:pPr>
      <w:r w:rsidRPr="00DD2B72">
        <w:rPr>
          <w:rFonts w:ascii="Times New Roman" w:eastAsiaTheme="minorEastAsia" w:hAnsi="Times New Roman" w:cs="Times New Roman"/>
          <w:bCs/>
          <w:sz w:val="24"/>
          <w:szCs w:val="24"/>
          <w:lang w:eastAsia="en-IN"/>
        </w:rPr>
        <w:lastRenderedPageBreak/>
        <w:t xml:space="preserve">Construction of </w:t>
      </w:r>
      <w:r w:rsidRPr="00DD2B72">
        <w:rPr>
          <w:rFonts w:ascii="Times New Roman" w:eastAsiaTheme="minorEastAsia" w:hAnsi="Times New Roman" w:cs="Times New Roman"/>
          <w:sz w:val="24"/>
          <w:szCs w:val="24"/>
          <w:lang w:eastAsia="en-IN"/>
        </w:rPr>
        <w:t xml:space="preserve">ROB/RUB for road and rail safety. </w:t>
      </w:r>
    </w:p>
    <w:p w:rsidR="00DD2B72" w:rsidRPr="00DD2B72" w:rsidRDefault="00DD2B72" w:rsidP="00AE520D">
      <w:pPr>
        <w:spacing w:after="0"/>
        <w:ind w:firstLine="720"/>
        <w:jc w:val="both"/>
        <w:rPr>
          <w:rFonts w:ascii="Times New Roman" w:eastAsia="Times New Roman" w:hAnsi="Times New Roman" w:cs="Times New Roman"/>
          <w:bCs/>
          <w:sz w:val="24"/>
          <w:szCs w:val="24"/>
          <w:lang w:eastAsia="en-IN"/>
        </w:rPr>
      </w:pPr>
      <w:r w:rsidRPr="00DD2B72">
        <w:rPr>
          <w:rFonts w:ascii="Times New Roman" w:eastAsia="Times New Roman" w:hAnsi="Times New Roman" w:cs="Times New Roman"/>
          <w:sz w:val="24"/>
          <w:szCs w:val="24"/>
          <w:lang w:eastAsia="en-IN"/>
        </w:rPr>
        <w:t xml:space="preserve">A </w:t>
      </w:r>
      <w:r w:rsidRPr="00DD2B72">
        <w:rPr>
          <w:rFonts w:ascii="Times New Roman" w:eastAsia="Times New Roman" w:hAnsi="Times New Roman" w:cs="Times New Roman"/>
          <w:bCs/>
          <w:sz w:val="24"/>
          <w:szCs w:val="24"/>
          <w:lang w:eastAsia="en-IN"/>
        </w:rPr>
        <w:t xml:space="preserve">token provision of </w:t>
      </w:r>
      <w:r w:rsidRPr="00DD2B72">
        <w:rPr>
          <w:rFonts w:ascii="Tahoma" w:eastAsia="Times New Roman" w:hAnsi="Tahoma" w:cs="Tahoma"/>
          <w:sz w:val="24"/>
          <w:szCs w:val="24"/>
          <w:lang w:eastAsia="en-IN"/>
        </w:rPr>
        <w:t>₹</w:t>
      </w:r>
      <w:r w:rsidRPr="00DD2B72">
        <w:rPr>
          <w:rFonts w:ascii="Times New Roman" w:eastAsia="Times New Roman" w:hAnsi="Times New Roman" w:cs="Times New Roman"/>
          <w:sz w:val="24"/>
          <w:szCs w:val="24"/>
          <w:lang w:eastAsia="en-IN"/>
        </w:rPr>
        <w:t>1.00</w:t>
      </w:r>
      <w:r w:rsidRPr="00DD2B72">
        <w:rPr>
          <w:rFonts w:ascii="Times New Roman" w:eastAsia="Times New Roman" w:hAnsi="Times New Roman" w:cs="Times New Roman"/>
          <w:bCs/>
          <w:sz w:val="24"/>
          <w:szCs w:val="24"/>
          <w:lang w:eastAsia="en-IN"/>
        </w:rPr>
        <w:t xml:space="preserve"> lakh is provided in the Budget and the additional funds required for the implementation of the scheme will be re appropriated from the outlay provided under the head “Major Infrastructural Development Projects,”(MIDP) depending  on actual requirement for 2021-22.</w:t>
      </w:r>
    </w:p>
    <w:p w:rsidR="00DD2B72" w:rsidRPr="00DD2B72" w:rsidRDefault="00DD2B72" w:rsidP="00DD2B72">
      <w:pPr>
        <w:spacing w:after="0" w:line="240" w:lineRule="auto"/>
        <w:jc w:val="both"/>
        <w:rPr>
          <w:rFonts w:ascii="Times New Roman" w:eastAsia="Times New Roman" w:hAnsi="Times New Roman" w:cs="Times New Roman"/>
          <w:b/>
          <w:bCs/>
          <w:sz w:val="24"/>
          <w:szCs w:val="24"/>
          <w:lang w:eastAsia="en-IN"/>
        </w:rPr>
      </w:pPr>
      <w:r w:rsidRPr="00DD2B72">
        <w:rPr>
          <w:rFonts w:ascii="Times New Roman" w:eastAsia="Times New Roman" w:hAnsi="Times New Roman" w:cs="Times New Roman"/>
          <w:b/>
          <w:bCs/>
          <w:sz w:val="24"/>
          <w:szCs w:val="24"/>
          <w:lang w:eastAsia="en-IN"/>
        </w:rPr>
        <w:t>9.  Kerala Metropolitan Transport Authority (KMTA)</w:t>
      </w:r>
    </w:p>
    <w:p w:rsidR="00DD2B72" w:rsidRPr="00DD2B72" w:rsidRDefault="00DD2B72" w:rsidP="00DD2B72">
      <w:pPr>
        <w:spacing w:after="0" w:line="240" w:lineRule="auto"/>
        <w:jc w:val="right"/>
        <w:rPr>
          <w:rFonts w:ascii="Times New Roman" w:eastAsia="Times New Roman" w:hAnsi="Times New Roman" w:cs="Times New Roman"/>
          <w:b/>
          <w:bCs/>
          <w:sz w:val="24"/>
          <w:szCs w:val="24"/>
          <w:lang w:eastAsia="en-IN"/>
        </w:rPr>
      </w:pPr>
      <w:r w:rsidRPr="00DD2B72">
        <w:rPr>
          <w:rFonts w:ascii="Times New Roman" w:eastAsiaTheme="minorEastAsia" w:hAnsi="Times New Roman" w:cs="Times New Roman"/>
          <w:b/>
          <w:bCs/>
          <w:sz w:val="24"/>
          <w:szCs w:val="24"/>
          <w:lang w:eastAsia="en-IN"/>
        </w:rPr>
        <w:t>(Outlay:</w:t>
      </w:r>
      <w:r w:rsidRPr="00DD2B72">
        <w:rPr>
          <w:rFonts w:ascii="Tahoma" w:eastAsia="Times New Roman" w:hAnsi="Tahoma" w:cs="Tahoma"/>
          <w:sz w:val="24"/>
          <w:szCs w:val="24"/>
          <w:lang w:eastAsia="en-IN"/>
        </w:rPr>
        <w:t>₹</w:t>
      </w:r>
      <w:r w:rsidRPr="00DD2B72">
        <w:rPr>
          <w:rFonts w:ascii="Times New Roman" w:eastAsia="Times New Roman" w:hAnsi="Times New Roman" w:cs="Times New Roman"/>
          <w:b/>
          <w:bCs/>
          <w:sz w:val="24"/>
          <w:szCs w:val="24"/>
          <w:lang w:eastAsia="en-IN"/>
        </w:rPr>
        <w:t>250.00</w:t>
      </w:r>
      <w:r w:rsidRPr="00DD2B72">
        <w:rPr>
          <w:rFonts w:ascii="Times New Roman" w:eastAsiaTheme="minorEastAsia" w:hAnsi="Times New Roman" w:cs="Times New Roman"/>
          <w:b/>
          <w:bCs/>
          <w:sz w:val="24"/>
          <w:szCs w:val="24"/>
          <w:lang w:eastAsia="en-IN"/>
        </w:rPr>
        <w:t xml:space="preserve"> lakh)</w:t>
      </w:r>
    </w:p>
    <w:p w:rsidR="00DD2B72" w:rsidRPr="00DD2B72" w:rsidRDefault="00DD2B72" w:rsidP="00DD2B72">
      <w:pPr>
        <w:spacing w:after="0"/>
        <w:ind w:firstLine="720"/>
        <w:jc w:val="both"/>
        <w:rPr>
          <w:rFonts w:ascii="Times New Roman" w:eastAsia="Times New Roman" w:hAnsi="Times New Roman" w:cs="Times New Roman"/>
          <w:sz w:val="24"/>
          <w:szCs w:val="24"/>
          <w:lang w:eastAsia="en-IN"/>
        </w:rPr>
      </w:pPr>
      <w:r w:rsidRPr="00DD2B72">
        <w:rPr>
          <w:rFonts w:ascii="Times New Roman" w:eastAsia="Times New Roman" w:hAnsi="Times New Roman" w:cs="Times New Roman"/>
          <w:sz w:val="24"/>
          <w:szCs w:val="24"/>
          <w:lang w:eastAsia="en-IN"/>
        </w:rPr>
        <w:t xml:space="preserve">In the Union government’s Metro Rail policy, the formation of a Unified Metropolitan Transport Authority (UMTA) is a pre-requisite for Metro Rail projects. Since Kochi Metro Rail’s second phase expansion up to </w:t>
      </w:r>
      <w:proofErr w:type="spellStart"/>
      <w:r w:rsidRPr="00DD2B72">
        <w:rPr>
          <w:rFonts w:ascii="Times New Roman" w:eastAsia="Times New Roman" w:hAnsi="Times New Roman" w:cs="Times New Roman"/>
          <w:sz w:val="24"/>
          <w:szCs w:val="24"/>
          <w:lang w:eastAsia="en-IN"/>
        </w:rPr>
        <w:t>Kakkanad</w:t>
      </w:r>
      <w:proofErr w:type="spellEnd"/>
      <w:r w:rsidRPr="00DD2B72">
        <w:rPr>
          <w:rFonts w:ascii="Times New Roman" w:eastAsia="Times New Roman" w:hAnsi="Times New Roman" w:cs="Times New Roman"/>
          <w:sz w:val="24"/>
          <w:szCs w:val="24"/>
          <w:lang w:eastAsia="en-IN"/>
        </w:rPr>
        <w:t xml:space="preserve"> is under Centre’s consideration, it become mandatory to the Kerala state to form a Metropolitan</w:t>
      </w:r>
      <w:r w:rsidRPr="00DD2B72">
        <w:rPr>
          <w:rFonts w:ascii="Times New Roman" w:eastAsiaTheme="minorEastAsia" w:hAnsi="Times New Roman" w:cs="Times New Roman"/>
          <w:sz w:val="24"/>
          <w:szCs w:val="24"/>
          <w:lang w:eastAsia="en-IN"/>
        </w:rPr>
        <w:t xml:space="preserve"> Transport Authority</w:t>
      </w:r>
      <w:r w:rsidRPr="00DD2B72">
        <w:rPr>
          <w:rFonts w:ascii="Times New Roman" w:eastAsia="Times New Roman" w:hAnsi="Times New Roman" w:cs="Times New Roman"/>
          <w:sz w:val="24"/>
          <w:szCs w:val="24"/>
          <w:lang w:eastAsia="en-IN"/>
        </w:rPr>
        <w:t xml:space="preserve">. </w:t>
      </w:r>
      <w:r w:rsidRPr="00DD2B72">
        <w:rPr>
          <w:rFonts w:ascii="Times New Roman" w:eastAsiaTheme="minorEastAsia" w:hAnsi="Times New Roman" w:cs="Times New Roman"/>
          <w:sz w:val="24"/>
          <w:szCs w:val="24"/>
          <w:lang w:eastAsia="en-IN"/>
        </w:rPr>
        <w:t xml:space="preserve">The Kerala State Legislative Assembly has passed the </w:t>
      </w:r>
      <w:r w:rsidRPr="00DD2B72">
        <w:rPr>
          <w:rFonts w:ascii="Times New Roman" w:eastAsia="Times New Roman" w:hAnsi="Times New Roman" w:cs="Times New Roman"/>
          <w:sz w:val="24"/>
          <w:szCs w:val="24"/>
          <w:lang w:eastAsia="en-IN"/>
        </w:rPr>
        <w:t>Kerala</w:t>
      </w:r>
      <w:r w:rsidRPr="00DD2B72">
        <w:rPr>
          <w:rFonts w:ascii="Times New Roman" w:eastAsiaTheme="minorEastAsia" w:hAnsi="Times New Roman" w:cs="Times New Roman"/>
          <w:sz w:val="24"/>
          <w:szCs w:val="24"/>
          <w:lang w:eastAsia="en-IN"/>
        </w:rPr>
        <w:t xml:space="preserve"> Metropolitan Transport Authority (KMTA) Act 2018 i</w:t>
      </w:r>
      <w:r w:rsidRPr="00DD2B72">
        <w:rPr>
          <w:rFonts w:ascii="Times New Roman" w:eastAsia="Times New Roman" w:hAnsi="Times New Roman" w:cs="Times New Roman"/>
          <w:sz w:val="24"/>
          <w:szCs w:val="24"/>
          <w:lang w:eastAsia="en-IN"/>
        </w:rPr>
        <w:t xml:space="preserve">n </w:t>
      </w:r>
      <w:r w:rsidRPr="00DD2B72">
        <w:rPr>
          <w:rFonts w:ascii="Times New Roman" w:eastAsiaTheme="minorEastAsia" w:hAnsi="Times New Roman" w:cs="Times New Roman"/>
          <w:sz w:val="24"/>
          <w:szCs w:val="24"/>
          <w:lang w:eastAsia="en-IN"/>
        </w:rPr>
        <w:t xml:space="preserve">November, 2019. </w:t>
      </w:r>
      <w:r w:rsidRPr="00DD2B72">
        <w:rPr>
          <w:rFonts w:ascii="Times New Roman" w:eastAsia="Times New Roman" w:hAnsi="Times New Roman" w:cs="Times New Roman"/>
          <w:sz w:val="24"/>
          <w:szCs w:val="24"/>
          <w:lang w:eastAsia="en-IN"/>
        </w:rPr>
        <w:t>The authority will be an umbrella body responsible for the development, operation, maintenance, monitoring and supervision of urban transport in urban mobility areas.</w:t>
      </w:r>
    </w:p>
    <w:p w:rsidR="00DD2B72" w:rsidRPr="00DD2B72" w:rsidRDefault="00DD2B72" w:rsidP="00DD2B72">
      <w:pPr>
        <w:spacing w:after="0"/>
        <w:ind w:firstLine="720"/>
        <w:jc w:val="both"/>
        <w:rPr>
          <w:rFonts w:ascii="Times New Roman" w:eastAsia="Times New Roman" w:hAnsi="Times New Roman" w:cs="Times New Roman"/>
          <w:sz w:val="24"/>
          <w:szCs w:val="24"/>
          <w:lang w:eastAsia="en-IN"/>
        </w:rPr>
      </w:pPr>
      <w:r w:rsidRPr="00DD2B72">
        <w:rPr>
          <w:rFonts w:ascii="Times New Roman" w:eastAsia="Times New Roman" w:hAnsi="Times New Roman" w:cs="Times New Roman"/>
          <w:sz w:val="24"/>
          <w:szCs w:val="24"/>
          <w:lang w:eastAsia="en-IN"/>
        </w:rPr>
        <w:t xml:space="preserve">As per the KMTA Act, Metropolitan Transport Authorities will be formed in three major cities - Thiruvananthapuram, Kochi and Kozhikode with high population and vehicle density and will be declared urban mobility areas.  The activities of KMTA’ are Integration of Transport, fare revision, renovation of the bus transport system, location for new parking lots and implements the single ticketing system, where people can use the same ticket for various modes of travel through the Intelligent Transport System. </w:t>
      </w:r>
    </w:p>
    <w:p w:rsidR="00DD2B72" w:rsidRPr="00DD2B72" w:rsidRDefault="00DD2B72" w:rsidP="00DD2B72">
      <w:pPr>
        <w:spacing w:after="0"/>
        <w:ind w:firstLine="720"/>
        <w:jc w:val="both"/>
        <w:rPr>
          <w:rFonts w:ascii="Times New Roman" w:eastAsia="Times New Roman" w:hAnsi="Times New Roman" w:cs="Times New Roman"/>
          <w:sz w:val="24"/>
          <w:szCs w:val="24"/>
          <w:lang w:eastAsia="en-IN"/>
        </w:rPr>
      </w:pPr>
      <w:r w:rsidRPr="00DD2B72">
        <w:rPr>
          <w:rFonts w:ascii="Times New Roman" w:eastAsia="Times New Roman" w:hAnsi="Times New Roman" w:cs="Times New Roman"/>
          <w:sz w:val="24"/>
          <w:szCs w:val="24"/>
          <w:lang w:eastAsia="en-IN"/>
        </w:rPr>
        <w:t xml:space="preserve">The scheme envisages setting up administrative and governance infrastructure for the Authority. </w:t>
      </w:r>
      <w:r w:rsidRPr="00DD2B72">
        <w:rPr>
          <w:rFonts w:ascii="Times New Roman" w:eastAsia="Calibri" w:hAnsi="Times New Roman" w:cs="Times New Roman"/>
          <w:sz w:val="24"/>
          <w:szCs w:val="24"/>
          <w:lang w:eastAsia="en-IN"/>
        </w:rPr>
        <w:t xml:space="preserve">An amount of </w:t>
      </w:r>
      <w:r w:rsidRPr="00DD2B72">
        <w:rPr>
          <w:rFonts w:ascii="Tahoma" w:eastAsia="Times New Roman" w:hAnsi="Tahoma" w:cs="Tahoma"/>
          <w:sz w:val="24"/>
          <w:szCs w:val="24"/>
          <w:lang w:eastAsia="en-IN"/>
        </w:rPr>
        <w:t>₹</w:t>
      </w:r>
      <w:r w:rsidRPr="00DD2B72">
        <w:rPr>
          <w:rFonts w:ascii="Times New Roman" w:eastAsia="Times New Roman" w:hAnsi="Times New Roman" w:cs="Times New Roman"/>
          <w:sz w:val="24"/>
          <w:szCs w:val="24"/>
          <w:lang w:eastAsia="en-IN"/>
        </w:rPr>
        <w:t>250.00</w:t>
      </w:r>
      <w:r w:rsidRPr="00DD2B72">
        <w:rPr>
          <w:rFonts w:ascii="Times New Roman" w:eastAsiaTheme="minorEastAsia" w:hAnsi="Times New Roman" w:cs="Times New Roman"/>
          <w:sz w:val="24"/>
          <w:szCs w:val="24"/>
          <w:lang w:eastAsia="en-IN"/>
        </w:rPr>
        <w:t xml:space="preserve"> </w:t>
      </w:r>
      <w:r w:rsidRPr="00DD2B72">
        <w:rPr>
          <w:rFonts w:ascii="Times New Roman" w:eastAsia="Calibri" w:hAnsi="Times New Roman" w:cs="Times New Roman"/>
          <w:sz w:val="24"/>
          <w:szCs w:val="24"/>
          <w:lang w:eastAsia="en-IN"/>
        </w:rPr>
        <w:t>lakh is provided for the scheme in the Budget 2021-22.</w:t>
      </w:r>
    </w:p>
    <w:p w:rsidR="00DD2B72" w:rsidRPr="00DD2B72" w:rsidRDefault="00DD2B72" w:rsidP="00DD2B72">
      <w:pPr>
        <w:spacing w:after="0" w:line="240" w:lineRule="auto"/>
        <w:jc w:val="both"/>
        <w:rPr>
          <w:rFonts w:ascii="Times New Roman" w:eastAsiaTheme="minorEastAsia" w:hAnsi="Times New Roman" w:cs="Times New Roman"/>
          <w:b/>
          <w:bCs/>
          <w:sz w:val="24"/>
          <w:szCs w:val="24"/>
          <w:lang w:eastAsia="en-IN"/>
        </w:rPr>
      </w:pPr>
      <w:r w:rsidRPr="00DD2B72">
        <w:rPr>
          <w:rFonts w:ascii="Times New Roman" w:eastAsiaTheme="minorEastAsia" w:hAnsi="Times New Roman" w:cs="Times New Roman"/>
          <w:b/>
          <w:bCs/>
          <w:sz w:val="24"/>
          <w:szCs w:val="24"/>
          <w:lang w:eastAsia="en-IN"/>
        </w:rPr>
        <w:t xml:space="preserve">10. Airstrips in </w:t>
      </w:r>
      <w:proofErr w:type="spellStart"/>
      <w:r w:rsidRPr="00DD2B72">
        <w:rPr>
          <w:rFonts w:ascii="Times New Roman" w:eastAsiaTheme="minorEastAsia" w:hAnsi="Times New Roman" w:cs="Times New Roman"/>
          <w:b/>
          <w:bCs/>
          <w:sz w:val="24"/>
          <w:szCs w:val="24"/>
          <w:lang w:eastAsia="en-IN"/>
        </w:rPr>
        <w:t>Idukki</w:t>
      </w:r>
      <w:proofErr w:type="spellEnd"/>
      <w:r w:rsidRPr="00DD2B72">
        <w:rPr>
          <w:rFonts w:ascii="Times New Roman" w:eastAsiaTheme="minorEastAsia" w:hAnsi="Times New Roman" w:cs="Times New Roman"/>
          <w:b/>
          <w:bCs/>
          <w:sz w:val="24"/>
          <w:szCs w:val="24"/>
          <w:lang w:eastAsia="en-IN"/>
        </w:rPr>
        <w:t xml:space="preserve">, </w:t>
      </w:r>
      <w:proofErr w:type="spellStart"/>
      <w:r w:rsidRPr="00DD2B72">
        <w:rPr>
          <w:rFonts w:ascii="Times New Roman" w:eastAsiaTheme="minorEastAsia" w:hAnsi="Times New Roman" w:cs="Times New Roman"/>
          <w:b/>
          <w:bCs/>
          <w:sz w:val="24"/>
          <w:szCs w:val="24"/>
          <w:lang w:eastAsia="en-IN"/>
        </w:rPr>
        <w:t>Wayanad</w:t>
      </w:r>
      <w:proofErr w:type="spellEnd"/>
      <w:r w:rsidRPr="00DD2B72">
        <w:rPr>
          <w:rFonts w:ascii="Times New Roman" w:eastAsiaTheme="minorEastAsia" w:hAnsi="Times New Roman" w:cs="Times New Roman"/>
          <w:b/>
          <w:bCs/>
          <w:sz w:val="24"/>
          <w:szCs w:val="24"/>
          <w:lang w:eastAsia="en-IN"/>
        </w:rPr>
        <w:t xml:space="preserve"> and </w:t>
      </w:r>
      <w:proofErr w:type="spellStart"/>
      <w:r w:rsidRPr="00DD2B72">
        <w:rPr>
          <w:rFonts w:ascii="Times New Roman" w:eastAsiaTheme="minorEastAsia" w:hAnsi="Times New Roman" w:cs="Times New Roman"/>
          <w:b/>
          <w:bCs/>
          <w:sz w:val="24"/>
          <w:szCs w:val="24"/>
          <w:lang w:eastAsia="en-IN"/>
        </w:rPr>
        <w:t>Kasaragod</w:t>
      </w:r>
      <w:proofErr w:type="spellEnd"/>
    </w:p>
    <w:p w:rsidR="00DD2B72" w:rsidRPr="00DD2B72" w:rsidRDefault="00DD2B72" w:rsidP="00DD2B72">
      <w:pPr>
        <w:spacing w:after="0" w:line="240" w:lineRule="auto"/>
        <w:jc w:val="right"/>
        <w:rPr>
          <w:rFonts w:ascii="Times New Roman" w:eastAsiaTheme="minorEastAsia" w:hAnsi="Times New Roman" w:cs="Times New Roman"/>
          <w:sz w:val="24"/>
          <w:szCs w:val="24"/>
          <w:lang w:eastAsia="en-IN"/>
        </w:rPr>
      </w:pPr>
      <w:r w:rsidRPr="00DD2B72">
        <w:rPr>
          <w:rFonts w:ascii="Times New Roman" w:eastAsiaTheme="minorEastAsia" w:hAnsi="Times New Roman" w:cs="Times New Roman"/>
          <w:b/>
          <w:bCs/>
          <w:sz w:val="24"/>
          <w:szCs w:val="24"/>
          <w:lang w:eastAsia="en-IN"/>
        </w:rPr>
        <w:t xml:space="preserve">(Outlay: </w:t>
      </w:r>
      <w:r w:rsidRPr="00DD2B72">
        <w:rPr>
          <w:rFonts w:ascii="Tahoma" w:eastAsia="Times New Roman" w:hAnsi="Tahoma" w:cs="Tahoma"/>
          <w:sz w:val="24"/>
          <w:szCs w:val="24"/>
          <w:lang w:eastAsia="en-IN"/>
        </w:rPr>
        <w:t>₹</w:t>
      </w:r>
      <w:r w:rsidRPr="00DD2B72">
        <w:rPr>
          <w:rFonts w:ascii="Times New Roman" w:eastAsia="Times New Roman" w:hAnsi="Times New Roman" w:cs="Times New Roman"/>
          <w:b/>
          <w:bCs/>
          <w:sz w:val="24"/>
          <w:szCs w:val="24"/>
          <w:lang w:eastAsia="en-IN"/>
        </w:rPr>
        <w:t>451.00</w:t>
      </w:r>
      <w:r w:rsidRPr="00DD2B72">
        <w:rPr>
          <w:rFonts w:ascii="Times New Roman" w:eastAsiaTheme="minorEastAsia" w:hAnsi="Times New Roman" w:cs="Times New Roman"/>
          <w:b/>
          <w:bCs/>
          <w:sz w:val="24"/>
          <w:szCs w:val="24"/>
          <w:lang w:eastAsia="en-IN"/>
        </w:rPr>
        <w:t xml:space="preserve"> lakh)</w:t>
      </w:r>
    </w:p>
    <w:p w:rsidR="00DD2B72" w:rsidRPr="00DD2B72" w:rsidRDefault="00DD2B72" w:rsidP="00DD2B72">
      <w:pPr>
        <w:spacing w:after="0"/>
        <w:ind w:firstLine="720"/>
        <w:jc w:val="both"/>
        <w:rPr>
          <w:rFonts w:ascii="Times New Roman" w:eastAsia="Times New Roman" w:hAnsi="Times New Roman" w:cs="Times New Roman"/>
          <w:bCs/>
          <w:sz w:val="24"/>
          <w:szCs w:val="24"/>
          <w:lang w:eastAsia="en-IN"/>
        </w:rPr>
      </w:pPr>
      <w:r w:rsidRPr="00DD2B72">
        <w:rPr>
          <w:rFonts w:ascii="Times New Roman" w:eastAsiaTheme="minorEastAsia" w:hAnsi="Times New Roman" w:cs="Times New Roman"/>
          <w:sz w:val="24"/>
          <w:szCs w:val="24"/>
          <w:lang w:eastAsia="en-IN"/>
        </w:rPr>
        <w:t xml:space="preserve">To </w:t>
      </w:r>
      <w:r w:rsidRPr="00DD2B72">
        <w:rPr>
          <w:rFonts w:ascii="Times New Roman" w:eastAsia="Times New Roman" w:hAnsi="Times New Roman" w:cs="Times New Roman"/>
          <w:bCs/>
          <w:sz w:val="24"/>
          <w:szCs w:val="24"/>
          <w:lang w:eastAsia="en-IN"/>
        </w:rPr>
        <w:t>work as feeder ports of the International Airports of the State,</w:t>
      </w:r>
      <w:r w:rsidRPr="00DD2B72">
        <w:rPr>
          <w:rFonts w:ascii="Times New Roman" w:eastAsiaTheme="minorEastAsia" w:hAnsi="Times New Roman" w:cs="Times New Roman"/>
          <w:sz w:val="24"/>
          <w:szCs w:val="24"/>
          <w:lang w:eastAsia="en-IN"/>
        </w:rPr>
        <w:t xml:space="preserve"> promote tourism, increase employment and lead a balanced regional growth</w:t>
      </w:r>
      <w:r w:rsidRPr="00DD2B72">
        <w:rPr>
          <w:rFonts w:ascii="Times New Roman" w:eastAsia="Times New Roman" w:hAnsi="Times New Roman" w:cs="Times New Roman"/>
          <w:bCs/>
          <w:sz w:val="24"/>
          <w:szCs w:val="24"/>
          <w:lang w:eastAsia="en-IN"/>
        </w:rPr>
        <w:t xml:space="preserve">, the State government is planning to set up airstrips at </w:t>
      </w:r>
      <w:proofErr w:type="spellStart"/>
      <w:r w:rsidRPr="00DD2B72">
        <w:rPr>
          <w:rFonts w:ascii="Times New Roman" w:eastAsia="Times New Roman" w:hAnsi="Times New Roman" w:cs="Times New Roman"/>
          <w:bCs/>
          <w:sz w:val="24"/>
          <w:szCs w:val="24"/>
          <w:lang w:eastAsia="en-IN"/>
        </w:rPr>
        <w:t>Idukki</w:t>
      </w:r>
      <w:proofErr w:type="spellEnd"/>
      <w:r w:rsidRPr="00DD2B72">
        <w:rPr>
          <w:rFonts w:ascii="Times New Roman" w:eastAsia="Times New Roman" w:hAnsi="Times New Roman" w:cs="Times New Roman"/>
          <w:bCs/>
          <w:sz w:val="24"/>
          <w:szCs w:val="24"/>
          <w:lang w:eastAsia="en-IN"/>
        </w:rPr>
        <w:t xml:space="preserve">, </w:t>
      </w:r>
      <w:proofErr w:type="spellStart"/>
      <w:r w:rsidRPr="00DD2B72">
        <w:rPr>
          <w:rFonts w:ascii="Times New Roman" w:eastAsia="Times New Roman" w:hAnsi="Times New Roman" w:cs="Times New Roman"/>
          <w:bCs/>
          <w:sz w:val="24"/>
          <w:szCs w:val="24"/>
          <w:lang w:eastAsia="en-IN"/>
        </w:rPr>
        <w:t>Wayanad</w:t>
      </w:r>
      <w:proofErr w:type="spellEnd"/>
      <w:r w:rsidRPr="00DD2B72">
        <w:rPr>
          <w:rFonts w:ascii="Times New Roman" w:eastAsia="Times New Roman" w:hAnsi="Times New Roman" w:cs="Times New Roman"/>
          <w:bCs/>
          <w:sz w:val="24"/>
          <w:szCs w:val="24"/>
          <w:lang w:eastAsia="en-IN"/>
        </w:rPr>
        <w:t xml:space="preserve"> and </w:t>
      </w:r>
      <w:proofErr w:type="spellStart"/>
      <w:r w:rsidRPr="00DD2B72">
        <w:rPr>
          <w:rFonts w:ascii="Times New Roman" w:eastAsia="Times New Roman" w:hAnsi="Times New Roman" w:cs="Times New Roman"/>
          <w:bCs/>
          <w:sz w:val="24"/>
          <w:szCs w:val="24"/>
          <w:lang w:eastAsia="en-IN"/>
        </w:rPr>
        <w:t>Kasargod</w:t>
      </w:r>
      <w:proofErr w:type="spellEnd"/>
      <w:r w:rsidRPr="00DD2B72">
        <w:rPr>
          <w:rFonts w:ascii="Times New Roman" w:eastAsia="Times New Roman" w:hAnsi="Times New Roman" w:cs="Times New Roman"/>
          <w:bCs/>
          <w:sz w:val="24"/>
          <w:szCs w:val="24"/>
          <w:lang w:eastAsia="en-IN"/>
        </w:rPr>
        <w:t xml:space="preserve"> districts</w:t>
      </w:r>
      <w:r w:rsidRPr="00DD2B72">
        <w:rPr>
          <w:rFonts w:ascii="Times New Roman" w:eastAsiaTheme="minorEastAsia" w:hAnsi="Times New Roman" w:cs="Times New Roman"/>
          <w:sz w:val="24"/>
          <w:szCs w:val="24"/>
          <w:lang w:eastAsia="en-IN"/>
        </w:rPr>
        <w:t xml:space="preserve">. </w:t>
      </w:r>
      <w:r w:rsidRPr="00DD2B72">
        <w:rPr>
          <w:rFonts w:ascii="Times New Roman" w:eastAsia="Times New Roman" w:hAnsi="Times New Roman" w:cs="Times New Roman"/>
          <w:bCs/>
          <w:sz w:val="24"/>
          <w:szCs w:val="24"/>
          <w:lang w:eastAsia="en-IN"/>
        </w:rPr>
        <w:t>The components include runway (</w:t>
      </w:r>
      <w:proofErr w:type="spellStart"/>
      <w:r w:rsidRPr="00DD2B72">
        <w:rPr>
          <w:rFonts w:ascii="Times New Roman" w:eastAsia="Times New Roman" w:hAnsi="Times New Roman" w:cs="Times New Roman"/>
          <w:bCs/>
          <w:sz w:val="24"/>
          <w:szCs w:val="24"/>
          <w:lang w:eastAsia="en-IN"/>
        </w:rPr>
        <w:t>non instrument</w:t>
      </w:r>
      <w:proofErr w:type="spellEnd"/>
      <w:r w:rsidRPr="00DD2B72">
        <w:rPr>
          <w:rFonts w:ascii="Times New Roman" w:eastAsia="Times New Roman" w:hAnsi="Times New Roman" w:cs="Times New Roman"/>
          <w:bCs/>
          <w:sz w:val="24"/>
          <w:szCs w:val="24"/>
          <w:lang w:eastAsia="en-IN"/>
        </w:rPr>
        <w:t xml:space="preserve"> type), Air craft parking bays, Passenger Terminal Building, Car park and city side facilities and land acquisition costs. The provisions made for the three airstrips are as follows:</w:t>
      </w:r>
    </w:p>
    <w:p w:rsidR="00DD2B72" w:rsidRPr="00DD2B72" w:rsidRDefault="00DD2B72" w:rsidP="00F0608F">
      <w:pPr>
        <w:numPr>
          <w:ilvl w:val="1"/>
          <w:numId w:val="103"/>
        </w:numPr>
        <w:spacing w:after="0" w:line="240" w:lineRule="auto"/>
        <w:contextualSpacing/>
        <w:jc w:val="both"/>
        <w:rPr>
          <w:rFonts w:ascii="Times New Roman" w:eastAsiaTheme="minorEastAsia" w:hAnsi="Times New Roman" w:cs="Times New Roman"/>
          <w:bCs/>
          <w:sz w:val="24"/>
          <w:szCs w:val="24"/>
          <w:lang w:eastAsia="en-IN"/>
        </w:rPr>
      </w:pPr>
      <w:proofErr w:type="spellStart"/>
      <w:r w:rsidRPr="00DD2B72">
        <w:rPr>
          <w:rFonts w:ascii="Times New Roman" w:eastAsiaTheme="minorEastAsia" w:hAnsi="Times New Roman" w:cs="Times New Roman"/>
          <w:bCs/>
          <w:sz w:val="24"/>
          <w:szCs w:val="24"/>
          <w:lang w:eastAsia="en-IN"/>
        </w:rPr>
        <w:t>Idukki</w:t>
      </w:r>
      <w:proofErr w:type="spellEnd"/>
      <w:r w:rsidRPr="00DD2B72">
        <w:rPr>
          <w:rFonts w:ascii="Times New Roman" w:eastAsiaTheme="minorEastAsia" w:hAnsi="Times New Roman" w:cs="Times New Roman"/>
          <w:bCs/>
          <w:sz w:val="24"/>
          <w:szCs w:val="24"/>
          <w:lang w:eastAsia="en-IN"/>
        </w:rPr>
        <w:t xml:space="preserve"> District</w:t>
      </w:r>
      <w:r w:rsidRPr="00DD2B72">
        <w:rPr>
          <w:rFonts w:ascii="Times New Roman" w:eastAsiaTheme="minorEastAsia" w:hAnsi="Times New Roman" w:cs="Times New Roman"/>
          <w:bCs/>
          <w:sz w:val="24"/>
          <w:szCs w:val="24"/>
          <w:lang w:eastAsia="en-IN"/>
        </w:rPr>
        <w:tab/>
      </w:r>
      <w:r w:rsidRPr="00DD2B72">
        <w:rPr>
          <w:rFonts w:ascii="Times New Roman" w:eastAsiaTheme="minorEastAsia" w:hAnsi="Times New Roman" w:cs="Times New Roman"/>
          <w:bCs/>
          <w:sz w:val="24"/>
          <w:szCs w:val="24"/>
          <w:lang w:eastAsia="en-IN"/>
        </w:rPr>
        <w:tab/>
        <w:t xml:space="preserve">-    </w:t>
      </w:r>
      <w:r w:rsidRPr="00DD2B72">
        <w:rPr>
          <w:rFonts w:ascii="Tahoma" w:eastAsia="Times New Roman" w:hAnsi="Tahoma" w:cs="Tahoma"/>
          <w:sz w:val="24"/>
          <w:szCs w:val="24"/>
          <w:lang w:eastAsia="en-IN"/>
        </w:rPr>
        <w:t>₹</w:t>
      </w:r>
      <w:r w:rsidRPr="00DD2B72">
        <w:rPr>
          <w:rFonts w:ascii="Times New Roman" w:eastAsiaTheme="minorEastAsia" w:hAnsi="Times New Roman" w:cs="Times New Roman"/>
          <w:bCs/>
          <w:sz w:val="24"/>
          <w:szCs w:val="24"/>
          <w:lang w:eastAsia="en-IN"/>
        </w:rPr>
        <w:t>200.00 lakh</w:t>
      </w:r>
    </w:p>
    <w:p w:rsidR="00DD2B72" w:rsidRPr="00DD2B72" w:rsidRDefault="00DD2B72" w:rsidP="00F0608F">
      <w:pPr>
        <w:numPr>
          <w:ilvl w:val="1"/>
          <w:numId w:val="103"/>
        </w:numPr>
        <w:spacing w:after="0" w:line="240" w:lineRule="auto"/>
        <w:contextualSpacing/>
        <w:jc w:val="both"/>
        <w:rPr>
          <w:rFonts w:ascii="Times New Roman" w:eastAsiaTheme="minorEastAsia" w:hAnsi="Times New Roman" w:cs="Times New Roman"/>
          <w:bCs/>
          <w:sz w:val="24"/>
          <w:szCs w:val="24"/>
          <w:lang w:eastAsia="en-IN"/>
        </w:rPr>
      </w:pPr>
      <w:proofErr w:type="spellStart"/>
      <w:r w:rsidRPr="00DD2B72">
        <w:rPr>
          <w:rFonts w:ascii="Times New Roman" w:eastAsiaTheme="minorEastAsia" w:hAnsi="Times New Roman" w:cs="Times New Roman"/>
          <w:bCs/>
          <w:sz w:val="24"/>
          <w:szCs w:val="24"/>
          <w:lang w:eastAsia="en-IN"/>
        </w:rPr>
        <w:t>Wayanad</w:t>
      </w:r>
      <w:proofErr w:type="spellEnd"/>
      <w:r w:rsidRPr="00DD2B72">
        <w:rPr>
          <w:rFonts w:ascii="Times New Roman" w:eastAsiaTheme="minorEastAsia" w:hAnsi="Times New Roman" w:cs="Times New Roman"/>
          <w:bCs/>
          <w:sz w:val="24"/>
          <w:szCs w:val="24"/>
          <w:lang w:eastAsia="en-IN"/>
        </w:rPr>
        <w:t xml:space="preserve"> District</w:t>
      </w:r>
      <w:r w:rsidRPr="00DD2B72">
        <w:rPr>
          <w:rFonts w:ascii="Times New Roman" w:eastAsiaTheme="minorEastAsia" w:hAnsi="Times New Roman" w:cs="Times New Roman"/>
          <w:bCs/>
          <w:sz w:val="24"/>
          <w:szCs w:val="24"/>
          <w:lang w:eastAsia="en-IN"/>
        </w:rPr>
        <w:tab/>
        <w:t xml:space="preserve">-    </w:t>
      </w:r>
      <w:r w:rsidRPr="00DD2B72">
        <w:rPr>
          <w:rFonts w:ascii="Tahoma" w:eastAsia="Times New Roman" w:hAnsi="Tahoma" w:cs="Tahoma"/>
          <w:sz w:val="24"/>
          <w:szCs w:val="24"/>
          <w:lang w:eastAsia="en-IN"/>
        </w:rPr>
        <w:t>₹</w:t>
      </w:r>
      <w:r w:rsidRPr="00DD2B72">
        <w:rPr>
          <w:rFonts w:ascii="Times New Roman" w:eastAsiaTheme="minorEastAsia" w:hAnsi="Times New Roman" w:cs="Times New Roman"/>
          <w:bCs/>
          <w:sz w:val="24"/>
          <w:szCs w:val="24"/>
          <w:lang w:eastAsia="en-IN"/>
        </w:rPr>
        <w:t>125.00 lakh</w:t>
      </w:r>
    </w:p>
    <w:p w:rsidR="00DD2B72" w:rsidRPr="00DD2B72" w:rsidRDefault="00DD2B72" w:rsidP="00F0608F">
      <w:pPr>
        <w:numPr>
          <w:ilvl w:val="1"/>
          <w:numId w:val="103"/>
        </w:numPr>
        <w:spacing w:after="0" w:line="240" w:lineRule="auto"/>
        <w:contextualSpacing/>
        <w:jc w:val="both"/>
        <w:rPr>
          <w:rFonts w:ascii="Times New Roman" w:eastAsiaTheme="minorEastAsia" w:hAnsi="Times New Roman" w:cs="Times New Roman"/>
          <w:bCs/>
          <w:sz w:val="24"/>
          <w:szCs w:val="24"/>
          <w:lang w:eastAsia="en-IN"/>
        </w:rPr>
      </w:pPr>
      <w:proofErr w:type="spellStart"/>
      <w:r w:rsidRPr="00DD2B72">
        <w:rPr>
          <w:rFonts w:ascii="Times New Roman" w:eastAsiaTheme="minorEastAsia" w:hAnsi="Times New Roman" w:cs="Times New Roman"/>
          <w:bCs/>
          <w:sz w:val="24"/>
          <w:szCs w:val="24"/>
          <w:lang w:eastAsia="en-IN"/>
        </w:rPr>
        <w:t>Kasargod</w:t>
      </w:r>
      <w:proofErr w:type="spellEnd"/>
      <w:r w:rsidRPr="00DD2B72">
        <w:rPr>
          <w:rFonts w:ascii="Times New Roman" w:eastAsia="Times New Roman" w:hAnsi="Times New Roman" w:cs="Times New Roman"/>
          <w:bCs/>
          <w:sz w:val="24"/>
          <w:szCs w:val="24"/>
          <w:lang w:eastAsia="en-IN"/>
        </w:rPr>
        <w:t xml:space="preserve"> District</w:t>
      </w:r>
      <w:r w:rsidRPr="00DD2B72">
        <w:rPr>
          <w:rFonts w:ascii="Times New Roman" w:eastAsia="Times New Roman" w:hAnsi="Times New Roman" w:cs="Times New Roman"/>
          <w:bCs/>
          <w:sz w:val="24"/>
          <w:szCs w:val="24"/>
          <w:lang w:eastAsia="en-IN"/>
        </w:rPr>
        <w:tab/>
        <w:t xml:space="preserve">-    </w:t>
      </w:r>
      <w:r w:rsidRPr="00DD2B72">
        <w:rPr>
          <w:rFonts w:ascii="Tahoma" w:eastAsia="Times New Roman" w:hAnsi="Tahoma" w:cs="Tahoma"/>
          <w:sz w:val="24"/>
          <w:szCs w:val="24"/>
          <w:lang w:eastAsia="en-IN"/>
        </w:rPr>
        <w:t>₹</w:t>
      </w:r>
      <w:r w:rsidRPr="00DD2B72">
        <w:rPr>
          <w:rFonts w:ascii="Times New Roman" w:eastAsia="Times New Roman" w:hAnsi="Times New Roman" w:cs="Times New Roman"/>
          <w:bCs/>
          <w:sz w:val="24"/>
          <w:szCs w:val="24"/>
          <w:lang w:eastAsia="en-IN"/>
        </w:rPr>
        <w:t>126.00 lakh</w:t>
      </w:r>
    </w:p>
    <w:p w:rsidR="00DD2B72" w:rsidRPr="00DD2B72" w:rsidRDefault="00DD2B72" w:rsidP="00DD2B72">
      <w:pPr>
        <w:spacing w:after="0"/>
        <w:ind w:firstLine="720"/>
        <w:jc w:val="both"/>
        <w:rPr>
          <w:rFonts w:ascii="Times New Roman" w:eastAsia="Times New Roman" w:hAnsi="Times New Roman" w:cs="Times New Roman"/>
          <w:bCs/>
          <w:sz w:val="24"/>
          <w:szCs w:val="24"/>
          <w:lang w:eastAsia="en-IN"/>
        </w:rPr>
      </w:pPr>
      <w:r w:rsidRPr="00DD2B72">
        <w:rPr>
          <w:rFonts w:ascii="Times New Roman" w:eastAsia="Times New Roman" w:hAnsi="Times New Roman" w:cs="Times New Roman"/>
          <w:sz w:val="24"/>
          <w:szCs w:val="24"/>
          <w:lang w:eastAsia="en-IN"/>
        </w:rPr>
        <w:t xml:space="preserve">The project is only in conceptual stage and needs to be firmed up based on techno economic study and expected to obtain matching assistance from </w:t>
      </w:r>
      <w:proofErr w:type="spellStart"/>
      <w:r w:rsidRPr="00DD2B72">
        <w:rPr>
          <w:rFonts w:ascii="Times New Roman" w:eastAsia="Times New Roman" w:hAnsi="Times New Roman" w:cs="Times New Roman"/>
          <w:sz w:val="24"/>
          <w:szCs w:val="24"/>
          <w:lang w:eastAsia="en-IN"/>
        </w:rPr>
        <w:t>GoI</w:t>
      </w:r>
      <w:proofErr w:type="spellEnd"/>
      <w:r w:rsidRPr="00DD2B72">
        <w:rPr>
          <w:rFonts w:ascii="Times New Roman" w:eastAsia="Times New Roman" w:hAnsi="Times New Roman" w:cs="Times New Roman"/>
          <w:sz w:val="24"/>
          <w:szCs w:val="24"/>
          <w:lang w:eastAsia="en-IN"/>
        </w:rPr>
        <w:t xml:space="preserve"> under UDAN scheme. To initiate the works, DPR preparations, land acquisitions </w:t>
      </w:r>
      <w:r w:rsidR="00AE520D">
        <w:rPr>
          <w:rFonts w:ascii="Times New Roman" w:eastAsia="Times New Roman" w:hAnsi="Times New Roman" w:cs="Times New Roman"/>
          <w:sz w:val="24"/>
          <w:szCs w:val="24"/>
          <w:lang w:eastAsia="en-IN"/>
        </w:rPr>
        <w:t xml:space="preserve">and development, an amount of </w:t>
      </w:r>
      <w:r w:rsidRPr="00DD2B72">
        <w:rPr>
          <w:rFonts w:ascii="Tahoma" w:eastAsia="Times New Roman" w:hAnsi="Tahoma" w:cs="Tahoma"/>
          <w:sz w:val="24"/>
          <w:szCs w:val="24"/>
          <w:lang w:eastAsia="en-IN"/>
        </w:rPr>
        <w:t>₹</w:t>
      </w:r>
      <w:r w:rsidRPr="00DD2B72">
        <w:rPr>
          <w:rFonts w:ascii="Times New Roman" w:eastAsia="Times New Roman" w:hAnsi="Times New Roman" w:cs="Times New Roman"/>
          <w:sz w:val="24"/>
          <w:szCs w:val="24"/>
          <w:lang w:eastAsia="en-IN"/>
        </w:rPr>
        <w:t xml:space="preserve">451.00 </w:t>
      </w:r>
      <w:r w:rsidRPr="00DD2B72">
        <w:rPr>
          <w:rFonts w:ascii="Times New Roman" w:eastAsia="Times New Roman" w:hAnsi="Times New Roman" w:cs="Times New Roman"/>
          <w:bCs/>
          <w:sz w:val="24"/>
          <w:szCs w:val="24"/>
          <w:lang w:eastAsia="en-IN"/>
        </w:rPr>
        <w:t>lakh is provided in the Budget 2021-22.</w:t>
      </w:r>
    </w:p>
    <w:p w:rsidR="00DD2B72" w:rsidRPr="00DD2B72" w:rsidRDefault="00DD2B72" w:rsidP="00DD2B72">
      <w:pPr>
        <w:spacing w:after="0" w:line="240" w:lineRule="auto"/>
        <w:jc w:val="both"/>
        <w:rPr>
          <w:rFonts w:ascii="Times New Roman" w:eastAsia="Times New Roman" w:hAnsi="Times New Roman" w:cs="Times New Roman"/>
          <w:b/>
          <w:bCs/>
          <w:sz w:val="24"/>
          <w:szCs w:val="24"/>
          <w:lang w:eastAsia="en-IN"/>
        </w:rPr>
      </w:pPr>
      <w:r w:rsidRPr="00DD2B72">
        <w:rPr>
          <w:rFonts w:ascii="Times New Roman" w:eastAsia="Times New Roman" w:hAnsi="Times New Roman" w:cs="Times New Roman"/>
          <w:b/>
          <w:bCs/>
          <w:sz w:val="24"/>
          <w:szCs w:val="24"/>
          <w:lang w:eastAsia="en-IN"/>
        </w:rPr>
        <w:t xml:space="preserve">11.  Greenfield Airport </w:t>
      </w:r>
      <w:proofErr w:type="spellStart"/>
      <w:r w:rsidRPr="00DD2B72">
        <w:rPr>
          <w:rFonts w:ascii="Times New Roman" w:eastAsia="Times New Roman" w:hAnsi="Times New Roman" w:cs="Times New Roman"/>
          <w:b/>
          <w:bCs/>
          <w:sz w:val="24"/>
          <w:szCs w:val="24"/>
          <w:lang w:eastAsia="en-IN"/>
        </w:rPr>
        <w:t>Sabarimala</w:t>
      </w:r>
      <w:proofErr w:type="spellEnd"/>
      <w:r w:rsidRPr="00DD2B72">
        <w:rPr>
          <w:rFonts w:ascii="Times New Roman" w:eastAsia="Times New Roman" w:hAnsi="Times New Roman" w:cs="Times New Roman"/>
          <w:b/>
          <w:bCs/>
          <w:sz w:val="24"/>
          <w:szCs w:val="24"/>
          <w:lang w:eastAsia="en-IN"/>
        </w:rPr>
        <w:t xml:space="preserve"> </w:t>
      </w:r>
    </w:p>
    <w:p w:rsidR="00DD2B72" w:rsidRPr="00DD2B72" w:rsidRDefault="00DD2B72" w:rsidP="00DD2B72">
      <w:pPr>
        <w:spacing w:after="0" w:line="240" w:lineRule="auto"/>
        <w:jc w:val="right"/>
        <w:rPr>
          <w:rFonts w:ascii="Times New Roman" w:eastAsia="Times New Roman" w:hAnsi="Times New Roman" w:cs="Times New Roman"/>
          <w:b/>
          <w:bCs/>
          <w:sz w:val="24"/>
          <w:szCs w:val="24"/>
          <w:lang w:eastAsia="en-IN"/>
        </w:rPr>
      </w:pPr>
      <w:r w:rsidRPr="00DD2B72">
        <w:rPr>
          <w:rFonts w:ascii="Times New Roman" w:eastAsiaTheme="minorEastAsia" w:hAnsi="Times New Roman" w:cs="Times New Roman"/>
          <w:b/>
          <w:bCs/>
          <w:sz w:val="24"/>
          <w:szCs w:val="24"/>
          <w:lang w:eastAsia="en-IN"/>
        </w:rPr>
        <w:t>(Outlay:</w:t>
      </w:r>
      <w:r w:rsidRPr="00DD2B72">
        <w:rPr>
          <w:rFonts w:ascii="Tahoma" w:eastAsia="Times New Roman" w:hAnsi="Tahoma" w:cs="Tahoma"/>
          <w:sz w:val="24"/>
          <w:szCs w:val="24"/>
          <w:lang w:eastAsia="en-IN"/>
        </w:rPr>
        <w:t>₹</w:t>
      </w:r>
      <w:r w:rsidRPr="00DD2B72">
        <w:rPr>
          <w:rFonts w:ascii="Times New Roman" w:eastAsia="Times New Roman" w:hAnsi="Times New Roman" w:cs="Times New Roman"/>
          <w:b/>
          <w:bCs/>
          <w:sz w:val="24"/>
          <w:szCs w:val="24"/>
          <w:lang w:eastAsia="en-IN"/>
        </w:rPr>
        <w:t>200.00</w:t>
      </w:r>
      <w:r w:rsidRPr="00DD2B72">
        <w:rPr>
          <w:rFonts w:ascii="Times New Roman" w:eastAsiaTheme="minorEastAsia" w:hAnsi="Times New Roman" w:cs="Times New Roman"/>
          <w:b/>
          <w:bCs/>
          <w:sz w:val="24"/>
          <w:szCs w:val="24"/>
          <w:lang w:eastAsia="en-IN"/>
        </w:rPr>
        <w:t xml:space="preserve"> lakh)</w:t>
      </w:r>
    </w:p>
    <w:p w:rsidR="00DD2B72" w:rsidRPr="00DD2B72" w:rsidRDefault="00DD2B72" w:rsidP="00DD2B72">
      <w:pPr>
        <w:spacing w:after="0"/>
        <w:jc w:val="both"/>
        <w:rPr>
          <w:rFonts w:ascii="Times New Roman" w:eastAsia="Times New Roman" w:hAnsi="Times New Roman" w:cs="Times New Roman"/>
          <w:bCs/>
          <w:sz w:val="24"/>
          <w:szCs w:val="24"/>
          <w:lang w:eastAsia="en-IN"/>
        </w:rPr>
      </w:pPr>
      <w:r w:rsidRPr="00DD2B72">
        <w:rPr>
          <w:rFonts w:ascii="Times New Roman" w:eastAsia="Times New Roman" w:hAnsi="Times New Roman" w:cs="Times New Roman"/>
          <w:b/>
          <w:bCs/>
          <w:sz w:val="24"/>
          <w:szCs w:val="24"/>
          <w:lang w:eastAsia="en-IN"/>
        </w:rPr>
        <w:tab/>
      </w:r>
      <w:r w:rsidRPr="00DD2B72">
        <w:rPr>
          <w:rFonts w:ascii="Times New Roman" w:eastAsia="Times New Roman" w:hAnsi="Times New Roman" w:cs="Times New Roman"/>
          <w:sz w:val="24"/>
          <w:szCs w:val="24"/>
          <w:lang w:eastAsia="en-IN"/>
        </w:rPr>
        <w:t xml:space="preserve">The scheme is only in conceptual stage and needs to be firmed up based on techno economic and environmental impact studies.  Hence, an amount of </w:t>
      </w:r>
      <w:r w:rsidRPr="00DD2B72">
        <w:rPr>
          <w:rFonts w:ascii="Tahoma" w:eastAsia="Times New Roman" w:hAnsi="Tahoma" w:cs="Tahoma"/>
          <w:sz w:val="24"/>
          <w:szCs w:val="24"/>
          <w:lang w:eastAsia="en-IN"/>
        </w:rPr>
        <w:t>₹</w:t>
      </w:r>
      <w:r w:rsidRPr="00DD2B72">
        <w:rPr>
          <w:rFonts w:ascii="Times New Roman" w:eastAsia="Times New Roman" w:hAnsi="Times New Roman" w:cs="Times New Roman"/>
          <w:sz w:val="24"/>
          <w:szCs w:val="24"/>
          <w:lang w:eastAsia="en-IN"/>
        </w:rPr>
        <w:t xml:space="preserve">200.00 </w:t>
      </w:r>
      <w:r w:rsidRPr="00DD2B72">
        <w:rPr>
          <w:rFonts w:ascii="Times New Roman" w:eastAsia="Times New Roman" w:hAnsi="Times New Roman" w:cs="Times New Roman"/>
          <w:bCs/>
          <w:sz w:val="24"/>
          <w:szCs w:val="24"/>
          <w:lang w:eastAsia="en-IN"/>
        </w:rPr>
        <w:t>lakh is provided in the Budget 2021-22 to initiate the work, DPR/feasibility study costs and other preparatory works.</w:t>
      </w:r>
    </w:p>
    <w:p w:rsidR="00DD2B72" w:rsidRPr="00DD2B72" w:rsidRDefault="00DD2B72" w:rsidP="00DD2B72">
      <w:pPr>
        <w:spacing w:after="0" w:line="240" w:lineRule="auto"/>
        <w:rPr>
          <w:rFonts w:ascii="Times New Roman" w:eastAsiaTheme="minorEastAsia" w:hAnsi="Times New Roman" w:cs="Times New Roman"/>
          <w:b/>
          <w:sz w:val="24"/>
          <w:szCs w:val="24"/>
          <w:lang w:eastAsia="en-IN"/>
        </w:rPr>
      </w:pPr>
      <w:r w:rsidRPr="00DD2B72">
        <w:rPr>
          <w:rFonts w:ascii="Times New Roman" w:eastAsia="Times New Roman" w:hAnsi="Times New Roman" w:cs="Times New Roman"/>
          <w:b/>
          <w:bCs/>
          <w:sz w:val="24"/>
          <w:szCs w:val="24"/>
          <w:lang w:eastAsia="en-IN"/>
        </w:rPr>
        <w:lastRenderedPageBreak/>
        <w:t xml:space="preserve">12. </w:t>
      </w:r>
      <w:r w:rsidRPr="00DD2B72">
        <w:rPr>
          <w:rFonts w:ascii="Times New Roman" w:eastAsiaTheme="minorEastAsia" w:hAnsi="Times New Roman" w:cs="Times New Roman"/>
          <w:b/>
          <w:sz w:val="24"/>
          <w:szCs w:val="24"/>
          <w:lang w:eastAsia="en-IN"/>
        </w:rPr>
        <w:t>Non-Motorized Transport (NMT) (EAP)</w:t>
      </w:r>
    </w:p>
    <w:p w:rsidR="00DD2B72" w:rsidRPr="00DD2B72" w:rsidRDefault="00DD2B72" w:rsidP="00DD2B72">
      <w:pPr>
        <w:spacing w:after="0" w:line="240" w:lineRule="auto"/>
        <w:jc w:val="right"/>
        <w:rPr>
          <w:rFonts w:ascii="Times New Roman" w:eastAsiaTheme="minorEastAsia" w:hAnsi="Times New Roman" w:cs="Times New Roman"/>
          <w:b/>
          <w:bCs/>
          <w:sz w:val="24"/>
          <w:szCs w:val="24"/>
          <w:lang w:eastAsia="en-IN"/>
        </w:rPr>
      </w:pPr>
      <w:r w:rsidRPr="00DD2B72">
        <w:rPr>
          <w:rFonts w:ascii="Times New Roman" w:eastAsiaTheme="minorEastAsia" w:hAnsi="Times New Roman" w:cs="Times New Roman"/>
          <w:b/>
          <w:bCs/>
          <w:sz w:val="24"/>
          <w:szCs w:val="24"/>
          <w:lang w:eastAsia="en-IN"/>
        </w:rPr>
        <w:t xml:space="preserve">(Outlay: </w:t>
      </w:r>
      <w:r w:rsidRPr="00DD2B72">
        <w:rPr>
          <w:rFonts w:ascii="Tahoma" w:eastAsia="Times New Roman" w:hAnsi="Tahoma" w:cs="Tahoma"/>
          <w:sz w:val="24"/>
          <w:szCs w:val="24"/>
          <w:lang w:eastAsia="en-IN"/>
        </w:rPr>
        <w:t>₹</w:t>
      </w:r>
      <w:r w:rsidRPr="00DD2B72">
        <w:rPr>
          <w:rFonts w:ascii="Times New Roman" w:eastAsia="Times New Roman" w:hAnsi="Times New Roman" w:cs="Times New Roman"/>
          <w:b/>
          <w:bCs/>
          <w:sz w:val="24"/>
          <w:szCs w:val="24"/>
          <w:lang w:eastAsia="en-IN"/>
        </w:rPr>
        <w:t>1.00</w:t>
      </w:r>
      <w:r w:rsidRPr="00DD2B72">
        <w:rPr>
          <w:rFonts w:ascii="Times New Roman" w:eastAsiaTheme="minorEastAsia" w:hAnsi="Times New Roman" w:cs="Times New Roman"/>
          <w:b/>
          <w:bCs/>
          <w:sz w:val="24"/>
          <w:szCs w:val="24"/>
          <w:lang w:eastAsia="en-IN"/>
        </w:rPr>
        <w:t xml:space="preserve"> lakh)</w:t>
      </w:r>
    </w:p>
    <w:p w:rsidR="00DD2B72" w:rsidRPr="00DD2B72" w:rsidRDefault="00DD2B72" w:rsidP="00DD2B72">
      <w:pPr>
        <w:spacing w:after="0" w:line="240" w:lineRule="auto"/>
        <w:jc w:val="right"/>
        <w:rPr>
          <w:rFonts w:ascii="Times New Roman" w:eastAsiaTheme="minorEastAsia" w:hAnsi="Times New Roman" w:cs="Times New Roman"/>
          <w:b/>
          <w:bCs/>
          <w:sz w:val="24"/>
          <w:szCs w:val="24"/>
          <w:lang w:eastAsia="en-IN"/>
        </w:rPr>
      </w:pPr>
      <w:r w:rsidRPr="00DD2B72">
        <w:rPr>
          <w:rFonts w:ascii="Times New Roman" w:eastAsiaTheme="minorEastAsia" w:hAnsi="Times New Roman" w:cs="Times New Roman"/>
          <w:b/>
          <w:bCs/>
          <w:sz w:val="24"/>
          <w:szCs w:val="24"/>
          <w:lang w:eastAsia="en-IN"/>
        </w:rPr>
        <w:t xml:space="preserve">(EAP </w:t>
      </w:r>
      <w:r w:rsidRPr="00DD2B72">
        <w:rPr>
          <w:rFonts w:ascii="Tahoma" w:eastAsia="Times New Roman" w:hAnsi="Tahoma" w:cs="Tahoma"/>
          <w:sz w:val="24"/>
          <w:szCs w:val="24"/>
          <w:lang w:eastAsia="en-IN"/>
        </w:rPr>
        <w:t>₹</w:t>
      </w:r>
      <w:r w:rsidRPr="00DD2B72">
        <w:rPr>
          <w:rFonts w:ascii="Times New Roman" w:eastAsiaTheme="minorEastAsia" w:hAnsi="Times New Roman" w:cs="Times New Roman"/>
          <w:b/>
          <w:bCs/>
          <w:sz w:val="24"/>
          <w:szCs w:val="24"/>
          <w:lang w:eastAsia="en-IN"/>
        </w:rPr>
        <w:t>5000.00 lakh)</w:t>
      </w:r>
    </w:p>
    <w:p w:rsidR="00DD2B72" w:rsidRPr="00DD2B72" w:rsidRDefault="00DD2B72" w:rsidP="00DD2B72">
      <w:pPr>
        <w:tabs>
          <w:tab w:val="left" w:pos="0"/>
        </w:tabs>
        <w:spacing w:after="0"/>
        <w:jc w:val="both"/>
        <w:rPr>
          <w:rFonts w:ascii="Times New Roman" w:eastAsiaTheme="minorEastAsia" w:hAnsi="Times New Roman" w:cs="Times New Roman"/>
          <w:sz w:val="24"/>
          <w:szCs w:val="24"/>
          <w:lang w:eastAsia="en-IN"/>
        </w:rPr>
      </w:pPr>
      <w:r w:rsidRPr="00DD2B72">
        <w:rPr>
          <w:rFonts w:ascii="Times New Roman" w:eastAsiaTheme="minorEastAsia" w:hAnsi="Times New Roman" w:cs="Times New Roman"/>
          <w:sz w:val="24"/>
          <w:szCs w:val="24"/>
          <w:lang w:eastAsia="en-IN"/>
        </w:rPr>
        <w:tab/>
        <w:t xml:space="preserve">The Government of Kerala has accorded approval for the NMT and soft mobility initiatives of KMRL. NMT </w:t>
      </w:r>
      <w:proofErr w:type="spellStart"/>
      <w:r w:rsidRPr="00DD2B72">
        <w:rPr>
          <w:rFonts w:ascii="Times New Roman" w:eastAsiaTheme="minorEastAsia" w:hAnsi="Times New Roman" w:cs="Times New Roman"/>
          <w:sz w:val="24"/>
          <w:szCs w:val="24"/>
          <w:lang w:eastAsia="en-IN"/>
        </w:rPr>
        <w:t>programmes</w:t>
      </w:r>
      <w:proofErr w:type="spellEnd"/>
      <w:r w:rsidRPr="00DD2B72">
        <w:rPr>
          <w:rFonts w:ascii="Times New Roman" w:eastAsiaTheme="minorEastAsia" w:hAnsi="Times New Roman" w:cs="Times New Roman"/>
          <w:sz w:val="24"/>
          <w:szCs w:val="24"/>
          <w:lang w:eastAsia="en-IN"/>
        </w:rPr>
        <w:t xml:space="preserve"> envisages to provide easy access to the commuters, by providing safe pedestrian walkways leading to the Metro stations, cycle tracks and docking facility, such that the ridership of Metro is improved and consequently Fare box revenues will improve. Further the NMT works will also facilitate additional Non-Fare Box Revenues through advertisements, parking fees, in the influence areas. </w:t>
      </w:r>
    </w:p>
    <w:p w:rsidR="00DD2B72" w:rsidRPr="00DD2B72" w:rsidRDefault="00DD2B72" w:rsidP="00DD2B72">
      <w:pPr>
        <w:spacing w:after="0"/>
        <w:jc w:val="both"/>
        <w:rPr>
          <w:rFonts w:ascii="Times New Roman" w:eastAsiaTheme="minorEastAsia" w:hAnsi="Times New Roman" w:cs="Times New Roman"/>
          <w:bCs/>
          <w:iCs/>
          <w:sz w:val="24"/>
          <w:szCs w:val="24"/>
          <w:lang w:eastAsia="en-IN"/>
        </w:rPr>
      </w:pPr>
      <w:r w:rsidRPr="00DD2B72">
        <w:rPr>
          <w:rFonts w:ascii="Times New Roman" w:eastAsiaTheme="minorEastAsia" w:hAnsi="Times New Roman" w:cs="Times New Roman"/>
          <w:sz w:val="24"/>
          <w:szCs w:val="24"/>
          <w:lang w:eastAsia="en-IN"/>
        </w:rPr>
        <w:tab/>
        <w:t xml:space="preserve">Junction, drain and footpath improvement, median landscape, elastomeric painting, Road Signage, Metro &amp; Rail connectivity, Urban place making, Arterial Roads, Utility Shifting/Supply, Erection of street light poles are the major components </w:t>
      </w:r>
      <w:r w:rsidRPr="00DD2B72">
        <w:rPr>
          <w:rFonts w:ascii="Times New Roman" w:eastAsiaTheme="minorEastAsia" w:hAnsi="Times New Roman" w:cs="Times New Roman"/>
          <w:bCs/>
          <w:iCs/>
          <w:sz w:val="24"/>
          <w:szCs w:val="24"/>
          <w:lang w:eastAsia="en-IN"/>
        </w:rPr>
        <w:t xml:space="preserve">of the project. </w:t>
      </w:r>
    </w:p>
    <w:p w:rsidR="00DD2B72" w:rsidRPr="00DD2B72" w:rsidRDefault="00DD2B72" w:rsidP="00DD2B72">
      <w:pPr>
        <w:spacing w:before="120" w:after="0"/>
        <w:jc w:val="both"/>
        <w:rPr>
          <w:rFonts w:ascii="Times New Roman" w:eastAsia="Times New Roman" w:hAnsi="Times New Roman" w:cs="Times New Roman"/>
          <w:sz w:val="24"/>
          <w:szCs w:val="24"/>
          <w:lang w:val="en-GB" w:eastAsia="en-IN"/>
        </w:rPr>
      </w:pPr>
      <w:r w:rsidRPr="00DD2B72">
        <w:rPr>
          <w:rFonts w:ascii="Times New Roman" w:eastAsiaTheme="minorEastAsia" w:hAnsi="Times New Roman" w:cs="Times New Roman"/>
          <w:sz w:val="24"/>
          <w:szCs w:val="24"/>
          <w:lang w:eastAsia="en-IN"/>
        </w:rPr>
        <w:tab/>
        <w:t xml:space="preserve">The total estimated cost of the project is </w:t>
      </w:r>
      <w:r w:rsidRPr="00DD2B72">
        <w:rPr>
          <w:rFonts w:ascii="Tahoma" w:eastAsia="Times New Roman" w:hAnsi="Tahoma" w:cs="Tahoma"/>
          <w:sz w:val="24"/>
          <w:szCs w:val="24"/>
          <w:lang w:eastAsia="en-IN"/>
        </w:rPr>
        <w:t>₹</w:t>
      </w:r>
      <w:r w:rsidRPr="00DD2B72">
        <w:rPr>
          <w:rFonts w:ascii="Times New Roman" w:eastAsiaTheme="minorEastAsia" w:hAnsi="Times New Roman" w:cs="Times New Roman"/>
          <w:sz w:val="24"/>
          <w:szCs w:val="24"/>
          <w:lang w:eastAsia="en-IN"/>
        </w:rPr>
        <w:t xml:space="preserve">239 </w:t>
      </w:r>
      <w:proofErr w:type="spellStart"/>
      <w:r w:rsidRPr="00DD2B72">
        <w:rPr>
          <w:rFonts w:ascii="Times New Roman" w:eastAsiaTheme="minorEastAsia" w:hAnsi="Times New Roman" w:cs="Times New Roman"/>
          <w:sz w:val="24"/>
          <w:szCs w:val="24"/>
          <w:lang w:eastAsia="en-IN"/>
        </w:rPr>
        <w:t>crore</w:t>
      </w:r>
      <w:proofErr w:type="spellEnd"/>
      <w:r w:rsidRPr="00DD2B72">
        <w:rPr>
          <w:rFonts w:ascii="Times New Roman" w:eastAsiaTheme="minorEastAsia" w:hAnsi="Times New Roman" w:cs="Times New Roman"/>
          <w:sz w:val="24"/>
          <w:szCs w:val="24"/>
          <w:lang w:eastAsia="en-IN"/>
        </w:rPr>
        <w:t xml:space="preserve">. </w:t>
      </w:r>
      <w:proofErr w:type="spellStart"/>
      <w:r w:rsidRPr="00DD2B72">
        <w:rPr>
          <w:rFonts w:ascii="Times New Roman" w:eastAsiaTheme="minorEastAsia" w:hAnsi="Times New Roman" w:cs="Times New Roman"/>
          <w:sz w:val="24"/>
          <w:szCs w:val="24"/>
          <w:lang w:eastAsia="en-IN"/>
        </w:rPr>
        <w:t>GoK</w:t>
      </w:r>
      <w:proofErr w:type="spellEnd"/>
      <w:r w:rsidRPr="00DD2B72">
        <w:rPr>
          <w:rFonts w:ascii="Times New Roman" w:eastAsiaTheme="minorEastAsia" w:hAnsi="Times New Roman" w:cs="Times New Roman"/>
          <w:sz w:val="24"/>
          <w:szCs w:val="24"/>
          <w:lang w:eastAsia="en-IN"/>
        </w:rPr>
        <w:t xml:space="preserve"> contribution is </w:t>
      </w:r>
      <w:r w:rsidRPr="00DD2B72">
        <w:rPr>
          <w:rFonts w:ascii="Tahoma" w:eastAsia="Times New Roman" w:hAnsi="Tahoma" w:cs="Tahoma"/>
          <w:sz w:val="24"/>
          <w:szCs w:val="24"/>
          <w:lang w:eastAsia="en-IN"/>
        </w:rPr>
        <w:t>₹</w:t>
      </w:r>
      <w:r w:rsidRPr="00DD2B72">
        <w:rPr>
          <w:rFonts w:ascii="Times New Roman" w:eastAsiaTheme="minorEastAsia" w:hAnsi="Times New Roman" w:cs="Times New Roman"/>
          <w:sz w:val="24"/>
          <w:szCs w:val="24"/>
          <w:lang w:eastAsia="en-IN"/>
        </w:rPr>
        <w:t xml:space="preserve">36.46 </w:t>
      </w:r>
      <w:proofErr w:type="spellStart"/>
      <w:r w:rsidRPr="00DD2B72">
        <w:rPr>
          <w:rFonts w:ascii="Times New Roman" w:eastAsiaTheme="minorEastAsia" w:hAnsi="Times New Roman" w:cs="Times New Roman"/>
          <w:sz w:val="24"/>
          <w:szCs w:val="24"/>
          <w:lang w:eastAsia="en-IN"/>
        </w:rPr>
        <w:t>crore</w:t>
      </w:r>
      <w:proofErr w:type="spellEnd"/>
      <w:r w:rsidRPr="00DD2B72">
        <w:rPr>
          <w:rFonts w:ascii="Times New Roman" w:eastAsiaTheme="minorEastAsia" w:hAnsi="Times New Roman" w:cs="Times New Roman"/>
          <w:sz w:val="24"/>
          <w:szCs w:val="24"/>
          <w:lang w:eastAsia="en-IN"/>
        </w:rPr>
        <w:t xml:space="preserve"> and the balance being funded by </w:t>
      </w:r>
      <w:r w:rsidRPr="00DD2B72">
        <w:rPr>
          <w:rFonts w:ascii="Times New Roman" w:eastAsiaTheme="minorEastAsia" w:hAnsi="Times New Roman" w:cs="Times New Roman"/>
          <w:iCs/>
          <w:sz w:val="24"/>
          <w:szCs w:val="24"/>
          <w:lang w:eastAsia="en-IN"/>
        </w:rPr>
        <w:t>“</w:t>
      </w:r>
      <w:proofErr w:type="spellStart"/>
      <w:r w:rsidRPr="00DD2B72">
        <w:rPr>
          <w:rFonts w:ascii="Times New Roman" w:eastAsiaTheme="minorEastAsia" w:hAnsi="Times New Roman" w:cs="Times New Roman"/>
          <w:iCs/>
          <w:sz w:val="24"/>
          <w:szCs w:val="24"/>
          <w:lang w:eastAsia="en-IN"/>
        </w:rPr>
        <w:t>Agence</w:t>
      </w:r>
      <w:proofErr w:type="spellEnd"/>
      <w:r w:rsidRPr="00DD2B72">
        <w:rPr>
          <w:rFonts w:ascii="Times New Roman" w:eastAsiaTheme="minorEastAsia" w:hAnsi="Times New Roman" w:cs="Times New Roman"/>
          <w:iCs/>
          <w:sz w:val="24"/>
          <w:szCs w:val="24"/>
          <w:lang w:eastAsia="en-IN"/>
        </w:rPr>
        <w:t xml:space="preserve"> </w:t>
      </w:r>
      <w:proofErr w:type="spellStart"/>
      <w:r w:rsidRPr="00DD2B72">
        <w:rPr>
          <w:rFonts w:ascii="Times New Roman" w:eastAsiaTheme="minorEastAsia" w:hAnsi="Times New Roman" w:cs="Times New Roman"/>
          <w:iCs/>
          <w:sz w:val="24"/>
          <w:szCs w:val="24"/>
          <w:lang w:eastAsia="en-IN"/>
        </w:rPr>
        <w:t>Francaise</w:t>
      </w:r>
      <w:proofErr w:type="spellEnd"/>
      <w:r w:rsidRPr="00DD2B72">
        <w:rPr>
          <w:rFonts w:ascii="Times New Roman" w:eastAsiaTheme="minorEastAsia" w:hAnsi="Times New Roman" w:cs="Times New Roman"/>
          <w:iCs/>
          <w:sz w:val="24"/>
          <w:szCs w:val="24"/>
          <w:lang w:eastAsia="en-IN"/>
        </w:rPr>
        <w:t xml:space="preserve"> De Development (AFD)”</w:t>
      </w:r>
      <w:r w:rsidRPr="00DD2B72">
        <w:rPr>
          <w:rFonts w:ascii="Times New Roman" w:eastAsiaTheme="minorEastAsia" w:hAnsi="Times New Roman" w:cs="Times New Roman"/>
          <w:sz w:val="24"/>
          <w:szCs w:val="24"/>
          <w:lang w:eastAsia="en-IN"/>
        </w:rPr>
        <w:t xml:space="preserve"> amounting to 27 million euro (</w:t>
      </w:r>
      <w:r w:rsidRPr="00DD2B72">
        <w:rPr>
          <w:rFonts w:ascii="Tahoma" w:eastAsia="Times New Roman" w:hAnsi="Tahoma" w:cs="Tahoma"/>
          <w:sz w:val="24"/>
          <w:szCs w:val="24"/>
          <w:lang w:eastAsia="en-IN"/>
        </w:rPr>
        <w:t>₹</w:t>
      </w:r>
      <w:r w:rsidRPr="00DD2B72">
        <w:rPr>
          <w:rFonts w:ascii="Times New Roman" w:eastAsiaTheme="minorEastAsia" w:hAnsi="Times New Roman" w:cs="Times New Roman"/>
          <w:sz w:val="24"/>
          <w:szCs w:val="24"/>
          <w:lang w:eastAsia="en-IN"/>
        </w:rPr>
        <w:t xml:space="preserve">202.54 </w:t>
      </w:r>
      <w:proofErr w:type="spellStart"/>
      <w:r w:rsidRPr="00DD2B72">
        <w:rPr>
          <w:rFonts w:ascii="Times New Roman" w:eastAsiaTheme="minorEastAsia" w:hAnsi="Times New Roman" w:cs="Times New Roman"/>
          <w:sz w:val="24"/>
          <w:szCs w:val="24"/>
          <w:lang w:eastAsia="en-IN"/>
        </w:rPr>
        <w:t>crore</w:t>
      </w:r>
      <w:proofErr w:type="spellEnd"/>
      <w:r w:rsidRPr="00DD2B72">
        <w:rPr>
          <w:rFonts w:ascii="Times New Roman" w:eastAsiaTheme="minorEastAsia" w:hAnsi="Times New Roman" w:cs="Times New Roman"/>
          <w:sz w:val="24"/>
          <w:szCs w:val="24"/>
          <w:lang w:eastAsia="en-IN"/>
        </w:rPr>
        <w:t xml:space="preserve">). The Credit Facility Agreement between </w:t>
      </w:r>
      <w:proofErr w:type="spellStart"/>
      <w:r w:rsidRPr="00DD2B72">
        <w:rPr>
          <w:rFonts w:ascii="Times New Roman" w:eastAsiaTheme="minorEastAsia" w:hAnsi="Times New Roman" w:cs="Times New Roman"/>
          <w:sz w:val="24"/>
          <w:szCs w:val="24"/>
          <w:lang w:eastAsia="en-IN"/>
        </w:rPr>
        <w:t>GoI</w:t>
      </w:r>
      <w:proofErr w:type="spellEnd"/>
      <w:r w:rsidRPr="00DD2B72">
        <w:rPr>
          <w:rFonts w:ascii="Times New Roman" w:eastAsiaTheme="minorEastAsia" w:hAnsi="Times New Roman" w:cs="Times New Roman"/>
          <w:sz w:val="24"/>
          <w:szCs w:val="24"/>
          <w:lang w:eastAsia="en-IN"/>
        </w:rPr>
        <w:t xml:space="preserve"> &amp; AFD was signed on 27</w:t>
      </w:r>
      <w:r w:rsidRPr="00DD2B72">
        <w:rPr>
          <w:rFonts w:ascii="Times New Roman" w:eastAsiaTheme="minorEastAsia" w:hAnsi="Times New Roman" w:cs="Times New Roman"/>
          <w:sz w:val="24"/>
          <w:szCs w:val="24"/>
          <w:vertAlign w:val="superscript"/>
          <w:lang w:eastAsia="en-IN"/>
        </w:rPr>
        <w:t>th</w:t>
      </w:r>
      <w:r w:rsidRPr="00DD2B72">
        <w:rPr>
          <w:rFonts w:ascii="Times New Roman" w:eastAsiaTheme="minorEastAsia" w:hAnsi="Times New Roman" w:cs="Times New Roman"/>
          <w:sz w:val="24"/>
          <w:szCs w:val="24"/>
          <w:lang w:eastAsia="en-IN"/>
        </w:rPr>
        <w:t xml:space="preserve"> December 2019.</w:t>
      </w:r>
      <w:r w:rsidRPr="00DD2B72">
        <w:rPr>
          <w:rFonts w:ascii="Times New Roman" w:eastAsia="Times New Roman" w:hAnsi="Times New Roman" w:cs="Times New Roman"/>
          <w:sz w:val="24"/>
          <w:szCs w:val="24"/>
          <w:lang w:val="en-GB" w:eastAsia="en-IN"/>
        </w:rPr>
        <w:tab/>
      </w:r>
    </w:p>
    <w:p w:rsidR="00DD2B72" w:rsidRPr="00DD2B72" w:rsidRDefault="00DD2B72" w:rsidP="00DD2B72">
      <w:pPr>
        <w:spacing w:after="0"/>
        <w:ind w:firstLine="720"/>
        <w:jc w:val="both"/>
        <w:rPr>
          <w:rFonts w:ascii="Times New Roman" w:eastAsia="Times New Roman" w:hAnsi="Times New Roman" w:cs="Times New Roman"/>
          <w:sz w:val="24"/>
          <w:szCs w:val="24"/>
          <w:lang w:eastAsia="en-IN"/>
        </w:rPr>
      </w:pPr>
      <w:r w:rsidRPr="00DD2B72">
        <w:rPr>
          <w:rFonts w:ascii="Times New Roman" w:eastAsia="Times New Roman" w:hAnsi="Times New Roman" w:cs="Times New Roman"/>
          <w:sz w:val="24"/>
          <w:szCs w:val="24"/>
          <w:lang w:val="en-GB" w:eastAsia="en-IN"/>
        </w:rPr>
        <w:t xml:space="preserve">An amount of </w:t>
      </w:r>
      <w:r w:rsidRPr="00DD2B72">
        <w:rPr>
          <w:rFonts w:ascii="Tahoma" w:eastAsia="Times New Roman" w:hAnsi="Tahoma" w:cs="Tahoma"/>
          <w:sz w:val="24"/>
          <w:szCs w:val="24"/>
          <w:lang w:eastAsia="en-IN"/>
        </w:rPr>
        <w:t>₹</w:t>
      </w:r>
      <w:r w:rsidRPr="00DD2B72">
        <w:rPr>
          <w:rFonts w:ascii="Times New Roman" w:eastAsia="Times New Roman" w:hAnsi="Times New Roman" w:cs="Times New Roman"/>
          <w:sz w:val="24"/>
          <w:szCs w:val="24"/>
          <w:lang w:val="en-GB" w:eastAsia="en-IN"/>
        </w:rPr>
        <w:t xml:space="preserve">5000.00 lakh is provided as EAP component and </w:t>
      </w:r>
      <w:r w:rsidRPr="00DD2B72">
        <w:rPr>
          <w:rFonts w:ascii="Tahoma" w:eastAsia="Times New Roman" w:hAnsi="Tahoma" w:cs="Tahoma"/>
          <w:sz w:val="24"/>
          <w:szCs w:val="24"/>
          <w:lang w:eastAsia="en-IN"/>
        </w:rPr>
        <w:t>₹</w:t>
      </w:r>
      <w:r w:rsidRPr="00DD2B72">
        <w:rPr>
          <w:rFonts w:ascii="Times New Roman" w:eastAsia="Times New Roman" w:hAnsi="Times New Roman" w:cs="Times New Roman"/>
          <w:sz w:val="24"/>
          <w:szCs w:val="24"/>
          <w:lang w:val="en-GB" w:eastAsia="en-IN"/>
        </w:rPr>
        <w:t xml:space="preserve">1.00 lakh as State share for </w:t>
      </w:r>
      <w:r w:rsidRPr="00DD2B72">
        <w:rPr>
          <w:rFonts w:ascii="Times New Roman" w:eastAsia="Times New Roman" w:hAnsi="Times New Roman" w:cs="Times New Roman"/>
          <w:sz w:val="24"/>
          <w:szCs w:val="24"/>
          <w:lang w:eastAsia="en-IN"/>
        </w:rPr>
        <w:t>Non-Motorized Transport project, being executed by KMRL</w:t>
      </w:r>
      <w:r w:rsidRPr="00DD2B72">
        <w:rPr>
          <w:rFonts w:ascii="Times New Roman" w:eastAsia="Times New Roman" w:hAnsi="Times New Roman" w:cs="Times New Roman"/>
          <w:sz w:val="24"/>
          <w:szCs w:val="24"/>
          <w:lang w:val="en-GB" w:eastAsia="en-IN"/>
        </w:rPr>
        <w:t>.</w:t>
      </w:r>
    </w:p>
    <w:p w:rsidR="003F2B0B" w:rsidRDefault="003F2B0B" w:rsidP="003F2B0B">
      <w:pPr>
        <w:autoSpaceDE w:val="0"/>
        <w:autoSpaceDN w:val="0"/>
        <w:adjustRightInd w:val="0"/>
        <w:spacing w:after="0" w:line="240" w:lineRule="auto"/>
        <w:ind w:right="-188"/>
        <w:jc w:val="both"/>
        <w:rPr>
          <w:rFonts w:ascii="Times New Roman" w:eastAsia="Times New Roman" w:hAnsi="Times New Roman" w:cs="Times New Roman"/>
          <w:b/>
          <w:bCs/>
          <w:sz w:val="24"/>
          <w:szCs w:val="24"/>
          <w:lang w:eastAsia="en-IN"/>
        </w:rPr>
      </w:pPr>
    </w:p>
    <w:p w:rsidR="00DD2B72" w:rsidRPr="00DD2B72" w:rsidRDefault="00DD2B72" w:rsidP="003F2B0B">
      <w:pPr>
        <w:autoSpaceDE w:val="0"/>
        <w:autoSpaceDN w:val="0"/>
        <w:adjustRightInd w:val="0"/>
        <w:spacing w:after="0" w:line="240" w:lineRule="auto"/>
        <w:ind w:right="-188"/>
        <w:jc w:val="both"/>
        <w:rPr>
          <w:rFonts w:ascii="Times New Roman" w:eastAsia="Times New Roman" w:hAnsi="Times New Roman" w:cs="Times New Roman"/>
          <w:b/>
          <w:bCs/>
          <w:sz w:val="24"/>
          <w:szCs w:val="24"/>
          <w:lang w:eastAsia="en-IN"/>
        </w:rPr>
      </w:pPr>
      <w:r w:rsidRPr="00DD2B72">
        <w:rPr>
          <w:rFonts w:ascii="Times New Roman" w:eastAsia="Times New Roman" w:hAnsi="Times New Roman" w:cs="Times New Roman"/>
          <w:b/>
          <w:bCs/>
          <w:sz w:val="24"/>
          <w:szCs w:val="24"/>
          <w:lang w:eastAsia="en-IN"/>
        </w:rPr>
        <w:t>7.6    TOURISM</w:t>
      </w:r>
    </w:p>
    <w:p w:rsidR="00DD2B72" w:rsidRPr="00DD2B72" w:rsidRDefault="00DD2B72" w:rsidP="003F2B0B">
      <w:pPr>
        <w:spacing w:after="0"/>
        <w:ind w:right="-188" w:firstLine="700"/>
        <w:jc w:val="both"/>
        <w:rPr>
          <w:rFonts w:ascii="Times New Roman" w:eastAsia="Times New Roman" w:hAnsi="Times New Roman" w:cs="Times New Roman"/>
          <w:sz w:val="24"/>
          <w:szCs w:val="20"/>
        </w:rPr>
      </w:pPr>
      <w:r w:rsidRPr="00DD2B72">
        <w:rPr>
          <w:rFonts w:ascii="Times New Roman" w:eastAsia="Times New Roman" w:hAnsi="Times New Roman" w:cs="Times New Roman"/>
          <w:sz w:val="24"/>
          <w:szCs w:val="20"/>
        </w:rPr>
        <w:t>Tourism enables balanced and sustained growth in any region by generating income and employment opportunities. The Kerala Tourism Policy 2017 targets to double the arrival of foreign tourists and 50 per cent increase in the domestic tourist arrivals by 2021. The focus of 13</w:t>
      </w:r>
      <w:r w:rsidRPr="00DD2B72">
        <w:rPr>
          <w:rFonts w:ascii="Times New Roman" w:eastAsia="Times New Roman" w:hAnsi="Times New Roman" w:cs="Times New Roman"/>
          <w:sz w:val="24"/>
          <w:szCs w:val="20"/>
          <w:vertAlign w:val="superscript"/>
        </w:rPr>
        <w:t>th</w:t>
      </w:r>
      <w:r w:rsidRPr="00DD2B72">
        <w:rPr>
          <w:rFonts w:ascii="Times New Roman" w:eastAsia="Times New Roman" w:hAnsi="Times New Roman" w:cs="Times New Roman"/>
          <w:sz w:val="24"/>
          <w:szCs w:val="20"/>
        </w:rPr>
        <w:t xml:space="preserve">Five Year Plan is to address the challenges in the tourism sector through exploring new direction, new products, new markets, new tourist groups and refreshing the brand by adopting new strategies and setting up new objectives. The tourism industry in the State is currently facing unprecedented losses because of COVID -19. The tourism units in the State have no business, employment and income.  During the first four years of the </w:t>
      </w:r>
      <w:r w:rsidRPr="00DD2B72">
        <w:rPr>
          <w:rFonts w:ascii="Times New Roman" w:eastAsia="Times New Roman" w:hAnsi="Times New Roman" w:cs="Times New Roman"/>
          <w:spacing w:val="2"/>
          <w:sz w:val="24"/>
          <w:szCs w:val="20"/>
        </w:rPr>
        <w:t>13</w:t>
      </w:r>
      <w:r w:rsidRPr="00DD2B72">
        <w:rPr>
          <w:rFonts w:ascii="Times New Roman" w:eastAsia="Times New Roman" w:hAnsi="Times New Roman" w:cs="Times New Roman"/>
          <w:spacing w:val="2"/>
          <w:sz w:val="24"/>
          <w:szCs w:val="20"/>
          <w:vertAlign w:val="superscript"/>
        </w:rPr>
        <w:t>th</w:t>
      </w:r>
      <w:r w:rsidRPr="00DD2B72">
        <w:rPr>
          <w:rFonts w:ascii="Times New Roman" w:eastAsia="Times New Roman" w:hAnsi="Times New Roman" w:cs="Times New Roman"/>
          <w:sz w:val="24"/>
          <w:szCs w:val="20"/>
        </w:rPr>
        <w:t xml:space="preserve">Five Year Plan, a total of </w:t>
      </w:r>
      <w:r w:rsidRPr="00DD2B72">
        <w:rPr>
          <w:rFonts w:ascii="Tahoma" w:eastAsia="Times New Roman" w:hAnsi="Tahoma" w:cs="Tahoma"/>
          <w:sz w:val="24"/>
          <w:szCs w:val="20"/>
        </w:rPr>
        <w:t>₹</w:t>
      </w:r>
      <w:r w:rsidRPr="00DD2B72">
        <w:rPr>
          <w:rFonts w:ascii="Times New Roman" w:eastAsia="Times New Roman" w:hAnsi="Times New Roman" w:cs="Times New Roman"/>
          <w:sz w:val="24"/>
          <w:szCs w:val="20"/>
        </w:rPr>
        <w:t xml:space="preserve">141424.00 lakh was provided as budgeted outlay for implementing various schemes in Tourism Sector. In the budget 2021-22, new initiatives are included to rebuild the lost business in the industry focusing tourist entrepreneurs and employees. An amount of </w:t>
      </w:r>
      <w:r w:rsidRPr="00DD2B72">
        <w:rPr>
          <w:rFonts w:ascii="Tahoma" w:eastAsia="Times New Roman" w:hAnsi="Tahoma" w:cs="Tahoma"/>
          <w:sz w:val="24"/>
          <w:szCs w:val="20"/>
        </w:rPr>
        <w:t>₹</w:t>
      </w:r>
      <w:r w:rsidRPr="00DD2B72">
        <w:rPr>
          <w:rFonts w:ascii="Times New Roman" w:eastAsia="Times New Roman" w:hAnsi="Times New Roman" w:cs="Times New Roman"/>
          <w:sz w:val="24"/>
          <w:szCs w:val="20"/>
        </w:rPr>
        <w:t>32014.00 lakh is provided in the Budget 2021-22 for implementing schemes in the Sector.</w:t>
      </w:r>
    </w:p>
    <w:p w:rsidR="00DD2B72" w:rsidRPr="00DD2B72" w:rsidRDefault="00DD2B72" w:rsidP="00AE520D">
      <w:pPr>
        <w:spacing w:before="5" w:after="0" w:line="240" w:lineRule="auto"/>
        <w:ind w:right="-188" w:firstLine="700"/>
        <w:jc w:val="both"/>
        <w:rPr>
          <w:rFonts w:ascii="Times New Roman" w:eastAsia="Times New Roman" w:hAnsi="Times New Roman" w:cs="Times New Roman"/>
          <w:sz w:val="24"/>
          <w:szCs w:val="20"/>
        </w:rPr>
      </w:pPr>
      <w:r w:rsidRPr="00DD2B72">
        <w:rPr>
          <w:rFonts w:ascii="Times New Roman" w:eastAsia="Times New Roman" w:hAnsi="Times New Roman" w:cs="Times New Roman"/>
          <w:sz w:val="24"/>
          <w:szCs w:val="20"/>
        </w:rPr>
        <w:t>The scheme wise outlay and activities envisaged during 2021-22 are listed below:</w:t>
      </w:r>
    </w:p>
    <w:p w:rsidR="00DD2B72" w:rsidRPr="00DD2B72" w:rsidRDefault="00DD2B72" w:rsidP="003F2B0B">
      <w:pPr>
        <w:spacing w:before="43" w:after="0"/>
        <w:ind w:left="284" w:right="-188" w:hanging="240"/>
        <w:jc w:val="both"/>
        <w:outlineLvl w:val="5"/>
        <w:rPr>
          <w:rFonts w:ascii="Times New Roman" w:eastAsia="Times New Roman" w:hAnsi="Times New Roman" w:cs="Times New Roman"/>
          <w:b/>
          <w:bCs/>
          <w:sz w:val="24"/>
          <w:szCs w:val="24"/>
          <w:lang w:bidi="en-US"/>
        </w:rPr>
      </w:pPr>
      <w:r w:rsidRPr="00DD2B72">
        <w:rPr>
          <w:rFonts w:ascii="Times New Roman" w:eastAsia="Times New Roman" w:hAnsi="Times New Roman" w:cs="Times New Roman"/>
          <w:b/>
          <w:bCs/>
          <w:sz w:val="24"/>
          <w:szCs w:val="24"/>
          <w:lang w:bidi="en-US"/>
        </w:rPr>
        <w:t>1. Kerala Tourism Development Corporation (KTDC</w:t>
      </w:r>
      <w:r w:rsidR="00AE520D" w:rsidRPr="00DD2B72">
        <w:rPr>
          <w:rFonts w:ascii="Times New Roman" w:eastAsia="Times New Roman" w:hAnsi="Times New Roman" w:cs="Times New Roman"/>
          <w:b/>
          <w:bCs/>
          <w:sz w:val="24"/>
          <w:szCs w:val="24"/>
          <w:lang w:bidi="en-US"/>
        </w:rPr>
        <w:t>) Ltd</w:t>
      </w:r>
      <w:r w:rsidRPr="00DD2B72">
        <w:rPr>
          <w:rFonts w:ascii="Times New Roman" w:eastAsia="Times New Roman" w:hAnsi="Times New Roman" w:cs="Times New Roman"/>
          <w:b/>
          <w:bCs/>
          <w:sz w:val="24"/>
          <w:szCs w:val="24"/>
          <w:lang w:bidi="en-US"/>
        </w:rPr>
        <w:t>.</w:t>
      </w:r>
    </w:p>
    <w:p w:rsidR="00DD2B72" w:rsidRPr="00DD2B72" w:rsidRDefault="00DD2B72" w:rsidP="00DD2B72">
      <w:pPr>
        <w:spacing w:after="0" w:line="240" w:lineRule="auto"/>
        <w:ind w:right="-188" w:firstLine="6720"/>
        <w:jc w:val="right"/>
        <w:rPr>
          <w:rFonts w:ascii="Times New Roman" w:eastAsia="Times New Roman" w:hAnsi="Times New Roman" w:cs="Times New Roman"/>
          <w:b/>
          <w:spacing w:val="-4"/>
          <w:sz w:val="24"/>
          <w:szCs w:val="20"/>
        </w:rPr>
      </w:pPr>
      <w:r w:rsidRPr="00DD2B72">
        <w:rPr>
          <w:rFonts w:ascii="Times New Roman" w:eastAsia="Times New Roman" w:hAnsi="Times New Roman" w:cs="Times New Roman"/>
          <w:b/>
          <w:sz w:val="24"/>
          <w:szCs w:val="20"/>
        </w:rPr>
        <w:t>(Outlay:</w:t>
      </w:r>
      <w:r w:rsidRPr="00DD2B72">
        <w:rPr>
          <w:rFonts w:ascii="Times New Roman" w:eastAsia="Times New Roman" w:hAnsi="Times New Roman" w:cs="Times New Roman"/>
          <w:sz w:val="24"/>
          <w:szCs w:val="20"/>
        </w:rPr>
        <w:t xml:space="preserve"> </w:t>
      </w:r>
      <w:r w:rsidRPr="00DD2B72">
        <w:rPr>
          <w:rFonts w:ascii="Tahoma" w:eastAsia="Times New Roman" w:hAnsi="Tahoma" w:cs="Tahoma"/>
          <w:sz w:val="24"/>
          <w:szCs w:val="20"/>
        </w:rPr>
        <w:t>₹</w:t>
      </w:r>
      <w:r w:rsidRPr="00DD2B72">
        <w:rPr>
          <w:rFonts w:ascii="Times New Roman" w:eastAsia="Times New Roman" w:hAnsi="Times New Roman" w:cs="Times New Roman"/>
          <w:b/>
          <w:sz w:val="24"/>
          <w:szCs w:val="20"/>
        </w:rPr>
        <w:t xml:space="preserve">900.00 </w:t>
      </w:r>
      <w:r w:rsidRPr="00DD2B72">
        <w:rPr>
          <w:rFonts w:ascii="Times New Roman" w:eastAsia="Times New Roman" w:hAnsi="Times New Roman" w:cs="Times New Roman"/>
          <w:b/>
          <w:spacing w:val="-4"/>
          <w:sz w:val="24"/>
          <w:szCs w:val="20"/>
        </w:rPr>
        <w:t>lakh)</w:t>
      </w:r>
    </w:p>
    <w:p w:rsidR="00DD2B72" w:rsidRPr="00DD2B72" w:rsidRDefault="00DD2B72" w:rsidP="00AE520D">
      <w:pPr>
        <w:spacing w:after="0"/>
        <w:ind w:right="-188" w:firstLine="720"/>
        <w:jc w:val="both"/>
        <w:rPr>
          <w:rFonts w:ascii="Times New Roman" w:eastAsia="Times New Roman" w:hAnsi="Times New Roman" w:cs="Times New Roman"/>
          <w:sz w:val="24"/>
          <w:szCs w:val="20"/>
        </w:rPr>
      </w:pPr>
      <w:r w:rsidRPr="00DD2B72">
        <w:rPr>
          <w:rFonts w:ascii="Times New Roman" w:eastAsia="Times New Roman" w:hAnsi="Times New Roman" w:cs="Times New Roman"/>
          <w:sz w:val="24"/>
          <w:szCs w:val="20"/>
        </w:rPr>
        <w:t xml:space="preserve">Kerala Tourism Development Corporation is actively participating in tourism industry focusing tourist hospitality for the development of sustainable tourism in the State. The     </w:t>
      </w:r>
      <w:proofErr w:type="spellStart"/>
      <w:r w:rsidRPr="00DD2B72">
        <w:rPr>
          <w:rFonts w:ascii="Times New Roman" w:eastAsia="Times New Roman" w:hAnsi="Times New Roman" w:cs="Times New Roman"/>
          <w:sz w:val="24"/>
          <w:szCs w:val="20"/>
        </w:rPr>
        <w:t>programmes</w:t>
      </w:r>
      <w:proofErr w:type="spellEnd"/>
      <w:r w:rsidRPr="00DD2B72">
        <w:rPr>
          <w:rFonts w:ascii="Times New Roman" w:eastAsia="Times New Roman" w:hAnsi="Times New Roman" w:cs="Times New Roman"/>
          <w:sz w:val="24"/>
          <w:szCs w:val="20"/>
        </w:rPr>
        <w:t xml:space="preserve"> for 2021-22 are </w:t>
      </w:r>
      <w:proofErr w:type="spellStart"/>
      <w:r w:rsidRPr="00DD2B72">
        <w:rPr>
          <w:rFonts w:ascii="Times New Roman" w:eastAsia="Times New Roman" w:hAnsi="Times New Roman" w:cs="Times New Roman"/>
          <w:sz w:val="24"/>
          <w:szCs w:val="20"/>
        </w:rPr>
        <w:t>upgradation</w:t>
      </w:r>
      <w:proofErr w:type="spellEnd"/>
      <w:r w:rsidRPr="00DD2B72">
        <w:rPr>
          <w:rFonts w:ascii="Times New Roman" w:eastAsia="Times New Roman" w:hAnsi="Times New Roman" w:cs="Times New Roman"/>
          <w:sz w:val="24"/>
          <w:szCs w:val="20"/>
        </w:rPr>
        <w:t xml:space="preserve"> projects including capacity enhancement in the existing hotels in major tourist destinations on cost sharing mode.  An amount of </w:t>
      </w:r>
      <w:r w:rsidRPr="00DD2B72">
        <w:rPr>
          <w:rFonts w:ascii="Tahoma" w:eastAsia="Times New Roman" w:hAnsi="Tahoma" w:cs="Tahoma"/>
          <w:sz w:val="24"/>
          <w:szCs w:val="20"/>
        </w:rPr>
        <w:t>₹</w:t>
      </w:r>
      <w:r w:rsidRPr="00DD2B72">
        <w:rPr>
          <w:rFonts w:ascii="Times New Roman" w:eastAsia="Times New Roman" w:hAnsi="Times New Roman" w:cs="Times New Roman"/>
          <w:sz w:val="24"/>
          <w:szCs w:val="20"/>
        </w:rPr>
        <w:t xml:space="preserve">900.00 lakh is provided </w:t>
      </w:r>
      <w:r w:rsidRPr="00DD2B72">
        <w:rPr>
          <w:rFonts w:ascii="Times New Roman" w:eastAsia="Times New Roman" w:hAnsi="Times New Roman" w:cs="Times New Roman"/>
          <w:sz w:val="24"/>
          <w:szCs w:val="20"/>
        </w:rPr>
        <w:lastRenderedPageBreak/>
        <w:t>as matching State share for the scheme in the Budget 2021-22 for the projects listed below and spill over commitments.</w:t>
      </w:r>
    </w:p>
    <w:tbl>
      <w:tblPr>
        <w:tblpPr w:leftFromText="180" w:rightFromText="180" w:vertAnchor="text" w:horzAnchor="margin" w:tblpXSpec="center" w:tblpY="92"/>
        <w:tblW w:w="0" w:type="auto"/>
        <w:tblLayout w:type="fixed"/>
        <w:tblCellMar>
          <w:left w:w="0" w:type="dxa"/>
          <w:right w:w="0" w:type="dxa"/>
        </w:tblCellMar>
        <w:tblLook w:val="0000" w:firstRow="0" w:lastRow="0" w:firstColumn="0" w:lastColumn="0" w:noHBand="0" w:noVBand="0"/>
      </w:tblPr>
      <w:tblGrid>
        <w:gridCol w:w="830"/>
        <w:gridCol w:w="7539"/>
      </w:tblGrid>
      <w:tr w:rsidR="00DD2B72" w:rsidRPr="00DD2B72" w:rsidTr="004B57B1">
        <w:trPr>
          <w:trHeight w:val="415"/>
        </w:trPr>
        <w:tc>
          <w:tcPr>
            <w:tcW w:w="830" w:type="dxa"/>
            <w:tcBorders>
              <w:top w:val="single" w:sz="4" w:space="0" w:color="auto"/>
              <w:left w:val="single" w:sz="4" w:space="0" w:color="auto"/>
              <w:bottom w:val="single" w:sz="4" w:space="0" w:color="auto"/>
              <w:right w:val="single" w:sz="4" w:space="0" w:color="auto"/>
            </w:tcBorders>
          </w:tcPr>
          <w:p w:rsidR="00DD2B72" w:rsidRPr="00DD2B72" w:rsidRDefault="00DD2B72" w:rsidP="00AE520D">
            <w:pPr>
              <w:spacing w:after="0" w:line="240" w:lineRule="auto"/>
              <w:ind w:left="87" w:right="-188"/>
              <w:jc w:val="both"/>
              <w:rPr>
                <w:rFonts w:ascii="Times New Roman" w:eastAsia="Times New Roman" w:hAnsi="Times New Roman" w:cs="Times New Roman"/>
                <w:sz w:val="24"/>
                <w:szCs w:val="24"/>
                <w:lang w:bidi="en-US"/>
              </w:rPr>
            </w:pPr>
            <w:proofErr w:type="spellStart"/>
            <w:r w:rsidRPr="00DD2B72">
              <w:rPr>
                <w:rFonts w:ascii="Times New Roman" w:eastAsia="Times New Roman" w:hAnsi="Times New Roman" w:cs="Times New Roman"/>
                <w:b/>
                <w:sz w:val="24"/>
                <w:szCs w:val="24"/>
                <w:lang w:bidi="en-US"/>
              </w:rPr>
              <w:t>Sl.No</w:t>
            </w:r>
            <w:proofErr w:type="spellEnd"/>
            <w:r w:rsidRPr="00DD2B72">
              <w:rPr>
                <w:rFonts w:ascii="Times New Roman" w:eastAsia="Times New Roman" w:hAnsi="Times New Roman" w:cs="Times New Roman"/>
                <w:b/>
                <w:sz w:val="24"/>
                <w:szCs w:val="24"/>
                <w:lang w:bidi="en-US"/>
              </w:rPr>
              <w:t>.</w:t>
            </w:r>
          </w:p>
        </w:tc>
        <w:tc>
          <w:tcPr>
            <w:tcW w:w="7539" w:type="dxa"/>
            <w:tcBorders>
              <w:top w:val="single" w:sz="4" w:space="0" w:color="auto"/>
              <w:left w:val="single" w:sz="4" w:space="0" w:color="auto"/>
              <w:bottom w:val="single" w:sz="4" w:space="0" w:color="auto"/>
              <w:right w:val="single" w:sz="4" w:space="0" w:color="auto"/>
            </w:tcBorders>
          </w:tcPr>
          <w:p w:rsidR="00DD2B72" w:rsidRPr="00DD2B72" w:rsidRDefault="00DD2B72" w:rsidP="00AE520D">
            <w:pPr>
              <w:spacing w:after="0" w:line="240" w:lineRule="auto"/>
              <w:ind w:right="-188"/>
              <w:jc w:val="center"/>
              <w:rPr>
                <w:rFonts w:ascii="Times New Roman" w:eastAsia="Times New Roman" w:hAnsi="Times New Roman" w:cs="Times New Roman"/>
                <w:sz w:val="24"/>
                <w:szCs w:val="24"/>
                <w:lang w:bidi="en-US"/>
              </w:rPr>
            </w:pPr>
            <w:r w:rsidRPr="00DD2B72">
              <w:rPr>
                <w:rFonts w:ascii="Times New Roman" w:eastAsia="Times New Roman" w:hAnsi="Times New Roman" w:cs="Times New Roman"/>
                <w:b/>
                <w:sz w:val="24"/>
                <w:szCs w:val="24"/>
                <w:lang w:bidi="en-US"/>
              </w:rPr>
              <w:t>Component</w:t>
            </w:r>
          </w:p>
        </w:tc>
      </w:tr>
      <w:tr w:rsidR="00DD2B72" w:rsidRPr="00DD2B72" w:rsidTr="003F2B0B">
        <w:trPr>
          <w:trHeight w:val="133"/>
        </w:trPr>
        <w:tc>
          <w:tcPr>
            <w:tcW w:w="830" w:type="dxa"/>
            <w:tcBorders>
              <w:top w:val="single" w:sz="4" w:space="0" w:color="auto"/>
              <w:left w:val="single" w:sz="4" w:space="0" w:color="auto"/>
              <w:bottom w:val="single" w:sz="4" w:space="0" w:color="auto"/>
              <w:right w:val="single" w:sz="4" w:space="0" w:color="auto"/>
            </w:tcBorders>
          </w:tcPr>
          <w:p w:rsidR="00DD2B72" w:rsidRPr="00DD2B72" w:rsidRDefault="00DD2B72" w:rsidP="00AE520D">
            <w:pPr>
              <w:spacing w:after="0" w:line="240" w:lineRule="auto"/>
              <w:ind w:left="9" w:right="-188"/>
              <w:jc w:val="center"/>
              <w:rPr>
                <w:rFonts w:ascii="Times New Roman" w:eastAsia="Times New Roman" w:hAnsi="Times New Roman" w:cs="Times New Roman"/>
                <w:sz w:val="24"/>
                <w:szCs w:val="24"/>
                <w:lang w:bidi="en-US"/>
              </w:rPr>
            </w:pPr>
            <w:r w:rsidRPr="00DD2B72">
              <w:rPr>
                <w:rFonts w:ascii="Times New Roman" w:eastAsia="Times New Roman" w:hAnsi="Times New Roman" w:cs="Times New Roman"/>
                <w:sz w:val="24"/>
                <w:szCs w:val="24"/>
                <w:lang w:bidi="en-US"/>
              </w:rPr>
              <w:t>i</w:t>
            </w:r>
          </w:p>
        </w:tc>
        <w:tc>
          <w:tcPr>
            <w:tcW w:w="7539" w:type="dxa"/>
            <w:tcBorders>
              <w:top w:val="single" w:sz="4" w:space="0" w:color="auto"/>
              <w:left w:val="single" w:sz="4" w:space="0" w:color="auto"/>
              <w:bottom w:val="single" w:sz="4" w:space="0" w:color="auto"/>
              <w:right w:val="single" w:sz="4" w:space="0" w:color="auto"/>
            </w:tcBorders>
          </w:tcPr>
          <w:p w:rsidR="00DD2B72" w:rsidRPr="00DD2B72" w:rsidRDefault="00DD2B72" w:rsidP="00AE520D">
            <w:pPr>
              <w:spacing w:before="41" w:after="0" w:line="240" w:lineRule="auto"/>
              <w:ind w:left="108" w:right="-188"/>
              <w:jc w:val="both"/>
              <w:rPr>
                <w:rFonts w:ascii="Times New Roman" w:eastAsia="Times New Roman" w:hAnsi="Times New Roman" w:cs="Times New Roman"/>
                <w:sz w:val="24"/>
                <w:szCs w:val="24"/>
                <w:lang w:val="en-IN" w:bidi="en-US"/>
              </w:rPr>
            </w:pPr>
            <w:proofErr w:type="spellStart"/>
            <w:r w:rsidRPr="00DD2B72">
              <w:rPr>
                <w:rFonts w:ascii="Times New Roman" w:eastAsia="Times New Roman" w:hAnsi="Times New Roman" w:cs="Times New Roman"/>
                <w:sz w:val="24"/>
                <w:szCs w:val="24"/>
                <w:lang w:bidi="en-US"/>
              </w:rPr>
              <w:t>Upgradation</w:t>
            </w:r>
            <w:proofErr w:type="spellEnd"/>
            <w:r w:rsidRPr="00DD2B72">
              <w:rPr>
                <w:rFonts w:ascii="Times New Roman" w:eastAsia="Times New Roman" w:hAnsi="Times New Roman" w:cs="Times New Roman"/>
                <w:sz w:val="24"/>
                <w:szCs w:val="24"/>
                <w:lang w:bidi="en-US"/>
              </w:rPr>
              <w:t xml:space="preserve"> of Hotel </w:t>
            </w:r>
            <w:proofErr w:type="spellStart"/>
            <w:r w:rsidRPr="00DD2B72">
              <w:rPr>
                <w:rFonts w:ascii="Times New Roman" w:eastAsia="Times New Roman" w:hAnsi="Times New Roman" w:cs="Times New Roman"/>
                <w:sz w:val="24"/>
                <w:szCs w:val="24"/>
                <w:lang w:bidi="en-US"/>
              </w:rPr>
              <w:t>Samudra</w:t>
            </w:r>
            <w:proofErr w:type="spellEnd"/>
          </w:p>
        </w:tc>
      </w:tr>
      <w:tr w:rsidR="00DD2B72" w:rsidRPr="00DD2B72" w:rsidTr="004B57B1">
        <w:trPr>
          <w:trHeight w:val="316"/>
        </w:trPr>
        <w:tc>
          <w:tcPr>
            <w:tcW w:w="830" w:type="dxa"/>
            <w:tcBorders>
              <w:top w:val="single" w:sz="4" w:space="0" w:color="auto"/>
              <w:left w:val="single" w:sz="4" w:space="0" w:color="auto"/>
              <w:bottom w:val="single" w:sz="4" w:space="0" w:color="auto"/>
              <w:right w:val="single" w:sz="4" w:space="0" w:color="auto"/>
            </w:tcBorders>
          </w:tcPr>
          <w:p w:rsidR="00DD2B72" w:rsidRPr="00DD2B72" w:rsidRDefault="00DD2B72" w:rsidP="00AE520D">
            <w:pPr>
              <w:spacing w:after="0" w:line="240" w:lineRule="auto"/>
              <w:ind w:left="87" w:right="-188"/>
              <w:jc w:val="center"/>
              <w:rPr>
                <w:rFonts w:ascii="Times New Roman" w:eastAsia="Times New Roman" w:hAnsi="Times New Roman" w:cs="Times New Roman"/>
                <w:sz w:val="24"/>
                <w:szCs w:val="24"/>
                <w:lang w:bidi="en-US"/>
              </w:rPr>
            </w:pPr>
            <w:r w:rsidRPr="00DD2B72">
              <w:rPr>
                <w:rFonts w:ascii="Times New Roman" w:eastAsia="Times New Roman" w:hAnsi="Times New Roman" w:cs="Times New Roman"/>
                <w:sz w:val="24"/>
                <w:szCs w:val="24"/>
                <w:lang w:bidi="en-US"/>
              </w:rPr>
              <w:t>ii</w:t>
            </w:r>
          </w:p>
        </w:tc>
        <w:tc>
          <w:tcPr>
            <w:tcW w:w="7539" w:type="dxa"/>
            <w:tcBorders>
              <w:top w:val="single" w:sz="4" w:space="0" w:color="auto"/>
              <w:left w:val="single" w:sz="4" w:space="0" w:color="auto"/>
              <w:bottom w:val="single" w:sz="4" w:space="0" w:color="auto"/>
              <w:right w:val="single" w:sz="4" w:space="0" w:color="auto"/>
            </w:tcBorders>
          </w:tcPr>
          <w:p w:rsidR="00DD2B72" w:rsidRPr="00DD2B72" w:rsidRDefault="00DD2B72" w:rsidP="00AE520D">
            <w:pPr>
              <w:spacing w:after="0" w:line="240" w:lineRule="auto"/>
              <w:ind w:left="108" w:right="-188"/>
              <w:jc w:val="both"/>
              <w:rPr>
                <w:rFonts w:ascii="Times New Roman" w:eastAsia="Times New Roman" w:hAnsi="Times New Roman" w:cs="Times New Roman"/>
                <w:sz w:val="24"/>
                <w:szCs w:val="24"/>
                <w:lang w:bidi="en-US"/>
              </w:rPr>
            </w:pPr>
            <w:proofErr w:type="spellStart"/>
            <w:r w:rsidRPr="00DD2B72">
              <w:rPr>
                <w:rFonts w:ascii="Times New Roman" w:eastAsia="Times New Roman" w:hAnsi="Times New Roman" w:cs="Times New Roman"/>
                <w:sz w:val="24"/>
                <w:szCs w:val="24"/>
                <w:lang w:bidi="en-US"/>
              </w:rPr>
              <w:t>Upgradation</w:t>
            </w:r>
            <w:proofErr w:type="spellEnd"/>
            <w:r w:rsidRPr="00DD2B72">
              <w:rPr>
                <w:rFonts w:ascii="Times New Roman" w:eastAsia="Times New Roman" w:hAnsi="Times New Roman" w:cs="Times New Roman"/>
                <w:sz w:val="24"/>
                <w:szCs w:val="24"/>
                <w:lang w:bidi="en-US"/>
              </w:rPr>
              <w:t xml:space="preserve"> of </w:t>
            </w:r>
            <w:proofErr w:type="spellStart"/>
            <w:r w:rsidRPr="00DD2B72">
              <w:rPr>
                <w:rFonts w:ascii="Times New Roman" w:eastAsia="Times New Roman" w:hAnsi="Times New Roman" w:cs="Times New Roman"/>
                <w:sz w:val="24"/>
                <w:szCs w:val="24"/>
                <w:lang w:bidi="en-US"/>
              </w:rPr>
              <w:t>Bolgatty</w:t>
            </w:r>
            <w:proofErr w:type="spellEnd"/>
            <w:r w:rsidRPr="00DD2B72">
              <w:rPr>
                <w:rFonts w:ascii="Times New Roman" w:eastAsia="Times New Roman" w:hAnsi="Times New Roman" w:cs="Times New Roman"/>
                <w:sz w:val="24"/>
                <w:szCs w:val="24"/>
                <w:lang w:bidi="en-US"/>
              </w:rPr>
              <w:t xml:space="preserve"> Palace &amp; Island Resort</w:t>
            </w:r>
          </w:p>
        </w:tc>
      </w:tr>
      <w:tr w:rsidR="00DD2B72" w:rsidRPr="00DD2B72" w:rsidTr="004B57B1">
        <w:trPr>
          <w:trHeight w:val="296"/>
        </w:trPr>
        <w:tc>
          <w:tcPr>
            <w:tcW w:w="830" w:type="dxa"/>
            <w:tcBorders>
              <w:top w:val="single" w:sz="4" w:space="0" w:color="auto"/>
              <w:left w:val="single" w:sz="4" w:space="0" w:color="auto"/>
              <w:bottom w:val="single" w:sz="4" w:space="0" w:color="auto"/>
              <w:right w:val="single" w:sz="4" w:space="0" w:color="auto"/>
            </w:tcBorders>
          </w:tcPr>
          <w:p w:rsidR="00DD2B72" w:rsidRPr="00DD2B72" w:rsidRDefault="00DD2B72" w:rsidP="00AE520D">
            <w:pPr>
              <w:spacing w:after="0" w:line="240" w:lineRule="auto"/>
              <w:ind w:left="87" w:right="-188"/>
              <w:jc w:val="center"/>
              <w:rPr>
                <w:rFonts w:ascii="Times New Roman" w:eastAsia="Times New Roman" w:hAnsi="Times New Roman" w:cs="Times New Roman"/>
                <w:sz w:val="24"/>
                <w:szCs w:val="24"/>
                <w:lang w:bidi="en-US"/>
              </w:rPr>
            </w:pPr>
            <w:r w:rsidRPr="00DD2B72">
              <w:rPr>
                <w:rFonts w:ascii="Times New Roman" w:eastAsia="Times New Roman" w:hAnsi="Times New Roman" w:cs="Times New Roman"/>
                <w:sz w:val="24"/>
                <w:szCs w:val="24"/>
                <w:lang w:bidi="en-US"/>
              </w:rPr>
              <w:t>iii.</w:t>
            </w:r>
          </w:p>
        </w:tc>
        <w:tc>
          <w:tcPr>
            <w:tcW w:w="7539" w:type="dxa"/>
            <w:tcBorders>
              <w:top w:val="single" w:sz="4" w:space="0" w:color="auto"/>
              <w:left w:val="single" w:sz="4" w:space="0" w:color="auto"/>
              <w:bottom w:val="single" w:sz="4" w:space="0" w:color="auto"/>
              <w:right w:val="single" w:sz="4" w:space="0" w:color="auto"/>
            </w:tcBorders>
          </w:tcPr>
          <w:p w:rsidR="00DD2B72" w:rsidRPr="00DD2B72" w:rsidRDefault="00DD2B72" w:rsidP="00AE520D">
            <w:pPr>
              <w:tabs>
                <w:tab w:val="left" w:pos="2000"/>
                <w:tab w:val="left" w:pos="5560"/>
              </w:tabs>
              <w:spacing w:after="0" w:line="240" w:lineRule="auto"/>
              <w:ind w:left="108" w:right="-188"/>
              <w:jc w:val="both"/>
              <w:rPr>
                <w:rFonts w:ascii="Times New Roman" w:eastAsia="Times New Roman" w:hAnsi="Times New Roman" w:cs="Times New Roman"/>
                <w:sz w:val="24"/>
                <w:szCs w:val="24"/>
                <w:lang w:bidi="en-US"/>
              </w:rPr>
            </w:pPr>
            <w:r w:rsidRPr="00DD2B72">
              <w:rPr>
                <w:rFonts w:ascii="Times New Roman" w:eastAsia="Times New Roman" w:hAnsi="Times New Roman" w:cs="Times New Roman"/>
                <w:color w:val="000000"/>
                <w:sz w:val="24"/>
                <w:szCs w:val="24"/>
                <w:lang w:val="en-GB"/>
              </w:rPr>
              <w:t xml:space="preserve">Additional Cottages and Swimming Pool at </w:t>
            </w:r>
            <w:proofErr w:type="spellStart"/>
            <w:r w:rsidRPr="00DD2B72">
              <w:rPr>
                <w:rFonts w:ascii="Times New Roman" w:eastAsia="Times New Roman" w:hAnsi="Times New Roman" w:cs="Times New Roman"/>
                <w:color w:val="000000"/>
                <w:sz w:val="24"/>
                <w:szCs w:val="24"/>
                <w:lang w:val="en-GB"/>
              </w:rPr>
              <w:t>Bekal</w:t>
            </w:r>
            <w:proofErr w:type="spellEnd"/>
          </w:p>
        </w:tc>
      </w:tr>
      <w:tr w:rsidR="00DD2B72" w:rsidRPr="00DD2B72" w:rsidTr="004B57B1">
        <w:trPr>
          <w:trHeight w:val="272"/>
        </w:trPr>
        <w:tc>
          <w:tcPr>
            <w:tcW w:w="830" w:type="dxa"/>
            <w:tcBorders>
              <w:top w:val="single" w:sz="4" w:space="0" w:color="auto"/>
              <w:left w:val="single" w:sz="4" w:space="0" w:color="auto"/>
              <w:bottom w:val="single" w:sz="4" w:space="0" w:color="auto"/>
              <w:right w:val="single" w:sz="4" w:space="0" w:color="auto"/>
            </w:tcBorders>
          </w:tcPr>
          <w:p w:rsidR="00DD2B72" w:rsidRPr="00DD2B72" w:rsidRDefault="00DD2B72" w:rsidP="00AE520D">
            <w:pPr>
              <w:spacing w:after="0" w:line="240" w:lineRule="auto"/>
              <w:ind w:left="87" w:right="-188"/>
              <w:jc w:val="center"/>
              <w:rPr>
                <w:rFonts w:ascii="Times New Roman" w:eastAsia="Times New Roman" w:hAnsi="Times New Roman" w:cs="Times New Roman"/>
                <w:sz w:val="24"/>
                <w:szCs w:val="24"/>
                <w:lang w:bidi="en-US"/>
              </w:rPr>
            </w:pPr>
            <w:r w:rsidRPr="00DD2B72">
              <w:rPr>
                <w:rFonts w:ascii="Times New Roman" w:eastAsia="Times New Roman" w:hAnsi="Times New Roman" w:cs="Times New Roman"/>
                <w:sz w:val="24"/>
                <w:szCs w:val="24"/>
                <w:lang w:bidi="en-US"/>
              </w:rPr>
              <w:t>iv</w:t>
            </w:r>
          </w:p>
        </w:tc>
        <w:tc>
          <w:tcPr>
            <w:tcW w:w="7539" w:type="dxa"/>
            <w:tcBorders>
              <w:top w:val="single" w:sz="4" w:space="0" w:color="auto"/>
              <w:left w:val="single" w:sz="4" w:space="0" w:color="auto"/>
              <w:bottom w:val="single" w:sz="4" w:space="0" w:color="auto"/>
              <w:right w:val="single" w:sz="4" w:space="0" w:color="auto"/>
            </w:tcBorders>
          </w:tcPr>
          <w:p w:rsidR="00DD2B72" w:rsidRPr="00DD2B72" w:rsidRDefault="00DD2B72" w:rsidP="00AE520D">
            <w:pPr>
              <w:spacing w:after="0" w:line="240" w:lineRule="auto"/>
              <w:ind w:left="108" w:right="-188"/>
              <w:jc w:val="both"/>
              <w:rPr>
                <w:rFonts w:ascii="Times New Roman" w:eastAsia="Times New Roman" w:hAnsi="Times New Roman" w:cs="Times New Roman"/>
                <w:sz w:val="24"/>
                <w:szCs w:val="24"/>
                <w:lang w:bidi="en-US"/>
              </w:rPr>
            </w:pPr>
            <w:r w:rsidRPr="00DD2B72">
              <w:rPr>
                <w:rFonts w:ascii="Times New Roman" w:eastAsia="Times New Roman" w:hAnsi="Times New Roman" w:cs="Times New Roman"/>
                <w:sz w:val="24"/>
                <w:szCs w:val="24"/>
                <w:lang w:bidi="en-US"/>
              </w:rPr>
              <w:t>Renovation of Rain Drops Chennai</w:t>
            </w:r>
          </w:p>
        </w:tc>
      </w:tr>
      <w:tr w:rsidR="00DD2B72" w:rsidRPr="00DD2B72" w:rsidTr="004B57B1">
        <w:trPr>
          <w:trHeight w:val="336"/>
        </w:trPr>
        <w:tc>
          <w:tcPr>
            <w:tcW w:w="830" w:type="dxa"/>
            <w:tcBorders>
              <w:top w:val="single" w:sz="4" w:space="0" w:color="auto"/>
              <w:left w:val="single" w:sz="4" w:space="0" w:color="auto"/>
              <w:bottom w:val="single" w:sz="4" w:space="0" w:color="auto"/>
              <w:right w:val="single" w:sz="4" w:space="0" w:color="auto"/>
            </w:tcBorders>
          </w:tcPr>
          <w:p w:rsidR="00DD2B72" w:rsidRPr="00DD2B72" w:rsidRDefault="00DD2B72" w:rsidP="00AE520D">
            <w:pPr>
              <w:spacing w:after="0" w:line="240" w:lineRule="auto"/>
              <w:ind w:left="87" w:right="-188"/>
              <w:jc w:val="center"/>
              <w:rPr>
                <w:rFonts w:ascii="Times New Roman" w:eastAsia="Times New Roman" w:hAnsi="Times New Roman" w:cs="Times New Roman"/>
                <w:sz w:val="24"/>
                <w:szCs w:val="24"/>
                <w:lang w:bidi="en-US"/>
              </w:rPr>
            </w:pPr>
            <w:r w:rsidRPr="00DD2B72">
              <w:rPr>
                <w:rFonts w:ascii="Times New Roman" w:eastAsia="Times New Roman" w:hAnsi="Times New Roman" w:cs="Times New Roman"/>
                <w:sz w:val="24"/>
                <w:szCs w:val="24"/>
                <w:lang w:bidi="en-US"/>
              </w:rPr>
              <w:t>v</w:t>
            </w:r>
          </w:p>
        </w:tc>
        <w:tc>
          <w:tcPr>
            <w:tcW w:w="7539" w:type="dxa"/>
            <w:tcBorders>
              <w:top w:val="single" w:sz="4" w:space="0" w:color="auto"/>
              <w:left w:val="single" w:sz="4" w:space="0" w:color="auto"/>
              <w:bottom w:val="single" w:sz="4" w:space="0" w:color="auto"/>
              <w:right w:val="single" w:sz="4" w:space="0" w:color="auto"/>
            </w:tcBorders>
          </w:tcPr>
          <w:p w:rsidR="00DD2B72" w:rsidRPr="00DD2B72" w:rsidRDefault="00DD2B72" w:rsidP="00AE520D">
            <w:pPr>
              <w:spacing w:before="41" w:after="0" w:line="240" w:lineRule="auto"/>
              <w:ind w:left="108" w:right="-188"/>
              <w:jc w:val="both"/>
              <w:rPr>
                <w:rFonts w:ascii="Times New Roman" w:eastAsia="Times New Roman" w:hAnsi="Times New Roman" w:cs="Times New Roman"/>
                <w:sz w:val="24"/>
                <w:szCs w:val="24"/>
                <w:lang w:bidi="en-US"/>
              </w:rPr>
            </w:pPr>
            <w:r w:rsidRPr="00DD2B72">
              <w:rPr>
                <w:rFonts w:ascii="Times New Roman" w:eastAsia="Times New Roman" w:hAnsi="Times New Roman" w:cs="Times New Roman"/>
                <w:sz w:val="24"/>
                <w:szCs w:val="24"/>
                <w:lang w:bidi="en-US"/>
              </w:rPr>
              <w:t xml:space="preserve">Renovation of existing rooms and New block at Tamarind, </w:t>
            </w:r>
            <w:proofErr w:type="spellStart"/>
            <w:r w:rsidRPr="00DD2B72">
              <w:rPr>
                <w:rFonts w:ascii="Times New Roman" w:eastAsia="Times New Roman" w:hAnsi="Times New Roman" w:cs="Times New Roman"/>
                <w:sz w:val="24"/>
                <w:szCs w:val="24"/>
                <w:lang w:bidi="en-US"/>
              </w:rPr>
              <w:t>Parassinikkadavu</w:t>
            </w:r>
            <w:proofErr w:type="spellEnd"/>
          </w:p>
        </w:tc>
      </w:tr>
    </w:tbl>
    <w:p w:rsidR="00BE13CA" w:rsidRPr="00AE520D" w:rsidRDefault="00BE13CA" w:rsidP="00BE13CA">
      <w:pPr>
        <w:pStyle w:val="ListParagraph"/>
        <w:ind w:left="426" w:right="-188"/>
        <w:jc w:val="both"/>
        <w:outlineLvl w:val="5"/>
        <w:rPr>
          <w:b/>
          <w:bCs/>
          <w:sz w:val="18"/>
          <w:szCs w:val="18"/>
          <w:lang w:bidi="en-US"/>
        </w:rPr>
      </w:pPr>
    </w:p>
    <w:p w:rsidR="00DD2B72" w:rsidRPr="003F2B0B" w:rsidRDefault="00DD2B72" w:rsidP="00AE520D">
      <w:pPr>
        <w:pStyle w:val="ListParagraph"/>
        <w:numPr>
          <w:ilvl w:val="0"/>
          <w:numId w:val="120"/>
        </w:numPr>
        <w:ind w:left="426" w:right="-188"/>
        <w:jc w:val="both"/>
        <w:outlineLvl w:val="5"/>
        <w:rPr>
          <w:b/>
          <w:bCs/>
          <w:lang w:bidi="en-US"/>
        </w:rPr>
      </w:pPr>
      <w:r w:rsidRPr="003F2B0B">
        <w:rPr>
          <w:b/>
          <w:bCs/>
          <w:lang w:bidi="en-US"/>
        </w:rPr>
        <w:t>Kerala Tourism Infrastructure Limited (KTIL)</w:t>
      </w:r>
    </w:p>
    <w:p w:rsidR="00DD2B72" w:rsidRPr="00DD2B72" w:rsidRDefault="00DD2B72" w:rsidP="00AE520D">
      <w:pPr>
        <w:spacing w:after="0" w:line="240" w:lineRule="auto"/>
        <w:ind w:right="-188"/>
        <w:jc w:val="right"/>
        <w:rPr>
          <w:rFonts w:ascii="Times New Roman" w:eastAsia="Times New Roman" w:hAnsi="Times New Roman" w:cs="Times New Roman"/>
          <w:b/>
          <w:sz w:val="24"/>
          <w:szCs w:val="24"/>
          <w:lang w:eastAsia="en-IN"/>
        </w:rPr>
      </w:pPr>
      <w:r w:rsidRPr="00DD2B72">
        <w:rPr>
          <w:rFonts w:ascii="Times New Roman" w:eastAsia="Times New Roman" w:hAnsi="Times New Roman" w:cs="Times New Roman"/>
          <w:b/>
          <w:sz w:val="24"/>
          <w:szCs w:val="24"/>
          <w:lang w:eastAsia="en-IN"/>
        </w:rPr>
        <w:t xml:space="preserve">(Outlay: </w:t>
      </w:r>
      <w:r w:rsidRPr="00DD2B72">
        <w:rPr>
          <w:rFonts w:ascii="Tahoma" w:eastAsia="Times New Roman" w:hAnsi="Tahoma" w:cs="Tahoma"/>
          <w:b/>
          <w:bCs/>
          <w:sz w:val="24"/>
          <w:szCs w:val="24"/>
          <w:lang w:eastAsia="en-IN"/>
        </w:rPr>
        <w:t>₹</w:t>
      </w:r>
      <w:r w:rsidRPr="00DD2B72">
        <w:rPr>
          <w:rFonts w:ascii="Times New Roman" w:eastAsia="Times New Roman" w:hAnsi="Times New Roman" w:cs="Times New Roman"/>
          <w:b/>
          <w:sz w:val="24"/>
          <w:szCs w:val="24"/>
          <w:lang w:eastAsia="en-IN"/>
        </w:rPr>
        <w:t>153.00 lakh)</w:t>
      </w:r>
    </w:p>
    <w:p w:rsidR="00DD2B72" w:rsidRPr="00DD2B72" w:rsidRDefault="00DD2B72" w:rsidP="003F2B0B">
      <w:pPr>
        <w:spacing w:after="0"/>
        <w:ind w:right="-188" w:firstLine="700"/>
        <w:jc w:val="both"/>
        <w:rPr>
          <w:rFonts w:ascii="Times New Roman" w:eastAsia="Times New Roman" w:hAnsi="Times New Roman" w:cs="Times New Roman"/>
          <w:sz w:val="24"/>
          <w:szCs w:val="20"/>
        </w:rPr>
      </w:pPr>
      <w:r w:rsidRPr="00DD2B72">
        <w:rPr>
          <w:rFonts w:ascii="Times New Roman" w:eastAsia="Times New Roman" w:hAnsi="Times New Roman" w:cs="Times New Roman"/>
          <w:sz w:val="24"/>
          <w:szCs w:val="20"/>
        </w:rPr>
        <w:t>Kerala Tourism Infrastructure Limited is an agency setup for promoting joint venture tourism projects in the State. It is pioneering the tourism infrastructure growth in the State particularly through evolving partnership models. The activities for 2021-22 include the following projects/activities to build essential infrastructure related to tourism activities as well as to serve as an investment facilitation agency of the tourism department.</w:t>
      </w:r>
    </w:p>
    <w:tbl>
      <w:tblPr>
        <w:tblpPr w:leftFromText="180" w:rightFromText="180" w:vertAnchor="text" w:horzAnchor="margin" w:tblpXSpec="center" w:tblpY="92"/>
        <w:tblW w:w="9503" w:type="dxa"/>
        <w:tblLayout w:type="fixed"/>
        <w:tblCellMar>
          <w:left w:w="0" w:type="dxa"/>
          <w:right w:w="0" w:type="dxa"/>
        </w:tblCellMar>
        <w:tblLook w:val="0000" w:firstRow="0" w:lastRow="0" w:firstColumn="0" w:lastColumn="0" w:noHBand="0" w:noVBand="0"/>
      </w:tblPr>
      <w:tblGrid>
        <w:gridCol w:w="856"/>
        <w:gridCol w:w="8647"/>
      </w:tblGrid>
      <w:tr w:rsidR="00DD2B72" w:rsidRPr="00DD2B72" w:rsidTr="00BE13CA">
        <w:trPr>
          <w:trHeight w:val="416"/>
        </w:trPr>
        <w:tc>
          <w:tcPr>
            <w:tcW w:w="856" w:type="dxa"/>
            <w:tcBorders>
              <w:top w:val="single" w:sz="4" w:space="0" w:color="auto"/>
              <w:left w:val="single" w:sz="4" w:space="0" w:color="auto"/>
              <w:bottom w:val="single" w:sz="4" w:space="0" w:color="auto"/>
              <w:right w:val="single" w:sz="4" w:space="0" w:color="auto"/>
            </w:tcBorders>
            <w:vAlign w:val="center"/>
          </w:tcPr>
          <w:p w:rsidR="00DD2B72" w:rsidRPr="00DD2B72" w:rsidRDefault="00DD2B72" w:rsidP="003F2B0B">
            <w:pPr>
              <w:spacing w:after="0" w:line="240" w:lineRule="auto"/>
              <w:ind w:left="87" w:right="-188"/>
              <w:rPr>
                <w:rFonts w:ascii="Times New Roman" w:eastAsia="Times New Roman" w:hAnsi="Times New Roman" w:cs="Times New Roman"/>
                <w:sz w:val="24"/>
                <w:szCs w:val="24"/>
                <w:lang w:bidi="en-US"/>
              </w:rPr>
            </w:pPr>
            <w:proofErr w:type="spellStart"/>
            <w:r w:rsidRPr="00DD2B72">
              <w:rPr>
                <w:rFonts w:ascii="Times New Roman" w:eastAsia="Times New Roman" w:hAnsi="Times New Roman" w:cs="Times New Roman"/>
                <w:b/>
                <w:sz w:val="24"/>
                <w:szCs w:val="24"/>
                <w:lang w:bidi="en-US"/>
              </w:rPr>
              <w:t>Sl.No</w:t>
            </w:r>
            <w:proofErr w:type="spellEnd"/>
            <w:r w:rsidRPr="00DD2B72">
              <w:rPr>
                <w:rFonts w:ascii="Times New Roman" w:eastAsia="Times New Roman" w:hAnsi="Times New Roman" w:cs="Times New Roman"/>
                <w:b/>
                <w:sz w:val="24"/>
                <w:szCs w:val="24"/>
                <w:lang w:bidi="en-US"/>
              </w:rPr>
              <w:t>.</w:t>
            </w:r>
          </w:p>
        </w:tc>
        <w:tc>
          <w:tcPr>
            <w:tcW w:w="8647" w:type="dxa"/>
            <w:tcBorders>
              <w:top w:val="single" w:sz="4" w:space="0" w:color="auto"/>
              <w:left w:val="single" w:sz="4" w:space="0" w:color="auto"/>
              <w:bottom w:val="single" w:sz="4" w:space="0" w:color="auto"/>
              <w:right w:val="single" w:sz="4" w:space="0" w:color="auto"/>
            </w:tcBorders>
            <w:vAlign w:val="center"/>
          </w:tcPr>
          <w:p w:rsidR="00DD2B72" w:rsidRPr="00DD2B72" w:rsidRDefault="00DD2B72" w:rsidP="003F2B0B">
            <w:pPr>
              <w:spacing w:after="0" w:line="240" w:lineRule="auto"/>
              <w:ind w:right="-188"/>
              <w:jc w:val="center"/>
              <w:rPr>
                <w:rFonts w:ascii="Times New Roman" w:eastAsia="Times New Roman" w:hAnsi="Times New Roman" w:cs="Times New Roman"/>
                <w:sz w:val="24"/>
                <w:szCs w:val="24"/>
                <w:lang w:bidi="en-US"/>
              </w:rPr>
            </w:pPr>
            <w:r w:rsidRPr="00DD2B72">
              <w:rPr>
                <w:rFonts w:ascii="Times New Roman" w:eastAsia="Times New Roman" w:hAnsi="Times New Roman" w:cs="Times New Roman"/>
                <w:b/>
                <w:sz w:val="24"/>
                <w:szCs w:val="24"/>
                <w:lang w:bidi="en-US"/>
              </w:rPr>
              <w:t>Component</w:t>
            </w:r>
          </w:p>
        </w:tc>
      </w:tr>
      <w:tr w:rsidR="00DD2B72" w:rsidRPr="00DD2B72" w:rsidTr="003F2B0B">
        <w:trPr>
          <w:trHeight w:val="559"/>
        </w:trPr>
        <w:tc>
          <w:tcPr>
            <w:tcW w:w="856" w:type="dxa"/>
            <w:tcBorders>
              <w:top w:val="single" w:sz="4" w:space="0" w:color="auto"/>
              <w:left w:val="single" w:sz="4" w:space="0" w:color="auto"/>
              <w:bottom w:val="single" w:sz="4" w:space="0" w:color="auto"/>
              <w:right w:val="single" w:sz="4" w:space="0" w:color="auto"/>
            </w:tcBorders>
          </w:tcPr>
          <w:p w:rsidR="00DD2B72" w:rsidRPr="00DD2B72" w:rsidRDefault="00DD2B72" w:rsidP="003F2B0B">
            <w:pPr>
              <w:spacing w:after="0" w:line="240" w:lineRule="auto"/>
              <w:ind w:left="9" w:right="-188"/>
              <w:jc w:val="center"/>
              <w:rPr>
                <w:rFonts w:ascii="Times New Roman" w:eastAsia="Times New Roman" w:hAnsi="Times New Roman" w:cs="Times New Roman"/>
                <w:sz w:val="24"/>
                <w:szCs w:val="24"/>
                <w:lang w:bidi="en-US"/>
              </w:rPr>
            </w:pPr>
            <w:r w:rsidRPr="00DD2B72">
              <w:rPr>
                <w:rFonts w:ascii="Times New Roman" w:eastAsia="Times New Roman" w:hAnsi="Times New Roman" w:cs="Times New Roman"/>
                <w:sz w:val="24"/>
                <w:szCs w:val="24"/>
                <w:lang w:bidi="en-US"/>
              </w:rPr>
              <w:t>i</w:t>
            </w:r>
          </w:p>
        </w:tc>
        <w:tc>
          <w:tcPr>
            <w:tcW w:w="8647" w:type="dxa"/>
            <w:tcBorders>
              <w:top w:val="single" w:sz="4" w:space="0" w:color="auto"/>
              <w:left w:val="single" w:sz="4" w:space="0" w:color="auto"/>
              <w:bottom w:val="single" w:sz="4" w:space="0" w:color="auto"/>
              <w:right w:val="single" w:sz="4" w:space="0" w:color="auto"/>
            </w:tcBorders>
          </w:tcPr>
          <w:p w:rsidR="00DD2B72" w:rsidRPr="00DD2B72" w:rsidRDefault="00DD2B72" w:rsidP="003F2B0B">
            <w:pPr>
              <w:spacing w:after="0" w:line="240" w:lineRule="auto"/>
              <w:ind w:left="108" w:right="-188"/>
              <w:jc w:val="both"/>
              <w:rPr>
                <w:rFonts w:ascii="Times New Roman" w:eastAsia="Times New Roman" w:hAnsi="Times New Roman" w:cs="Times New Roman"/>
                <w:sz w:val="24"/>
                <w:szCs w:val="24"/>
                <w:lang w:bidi="en-US"/>
              </w:rPr>
            </w:pPr>
            <w:r w:rsidRPr="00DD2B72">
              <w:rPr>
                <w:rFonts w:ascii="Times New Roman" w:eastAsia="Times New Roman" w:hAnsi="Times New Roman" w:cs="Times New Roman"/>
                <w:sz w:val="24"/>
                <w:szCs w:val="24"/>
                <w:lang w:bidi="en-US"/>
              </w:rPr>
              <w:t xml:space="preserve">Reformulation of </w:t>
            </w:r>
            <w:proofErr w:type="spellStart"/>
            <w:r w:rsidRPr="00DD2B72">
              <w:rPr>
                <w:rFonts w:ascii="Times New Roman" w:eastAsia="Times New Roman" w:hAnsi="Times New Roman" w:cs="Times New Roman"/>
                <w:sz w:val="24"/>
                <w:szCs w:val="24"/>
                <w:lang w:bidi="en-US"/>
              </w:rPr>
              <w:t>Veli</w:t>
            </w:r>
            <w:proofErr w:type="spellEnd"/>
            <w:r w:rsidRPr="00DD2B72">
              <w:rPr>
                <w:rFonts w:ascii="Times New Roman" w:eastAsia="Times New Roman" w:hAnsi="Times New Roman" w:cs="Times New Roman"/>
                <w:sz w:val="24"/>
                <w:szCs w:val="24"/>
                <w:lang w:bidi="en-US"/>
              </w:rPr>
              <w:t xml:space="preserve"> Tourism Project and development of</w:t>
            </w:r>
          </w:p>
          <w:p w:rsidR="00DD2B72" w:rsidRPr="00DD2B72" w:rsidRDefault="00DD2B72" w:rsidP="003F2B0B">
            <w:pPr>
              <w:spacing w:before="41" w:after="0" w:line="240" w:lineRule="auto"/>
              <w:ind w:left="108" w:right="-188"/>
              <w:jc w:val="both"/>
              <w:rPr>
                <w:rFonts w:ascii="Times New Roman" w:eastAsia="Times New Roman" w:hAnsi="Times New Roman" w:cs="Times New Roman"/>
                <w:sz w:val="24"/>
                <w:szCs w:val="24"/>
                <w:lang w:bidi="en-US"/>
              </w:rPr>
            </w:pPr>
            <w:r w:rsidRPr="00DD2B72">
              <w:rPr>
                <w:rFonts w:ascii="Times New Roman" w:eastAsia="Times New Roman" w:hAnsi="Times New Roman" w:cs="Times New Roman"/>
                <w:sz w:val="24"/>
                <w:szCs w:val="24"/>
                <w:lang w:bidi="en-US"/>
              </w:rPr>
              <w:t>tourism infrastructure</w:t>
            </w:r>
          </w:p>
        </w:tc>
      </w:tr>
      <w:tr w:rsidR="00DD2B72" w:rsidRPr="00DD2B72" w:rsidTr="003F2B0B">
        <w:trPr>
          <w:trHeight w:val="316"/>
        </w:trPr>
        <w:tc>
          <w:tcPr>
            <w:tcW w:w="856" w:type="dxa"/>
            <w:tcBorders>
              <w:top w:val="single" w:sz="4" w:space="0" w:color="auto"/>
              <w:left w:val="single" w:sz="4" w:space="0" w:color="auto"/>
              <w:bottom w:val="single" w:sz="4" w:space="0" w:color="auto"/>
              <w:right w:val="single" w:sz="4" w:space="0" w:color="auto"/>
            </w:tcBorders>
          </w:tcPr>
          <w:p w:rsidR="00DD2B72" w:rsidRPr="00DD2B72" w:rsidRDefault="00DD2B72" w:rsidP="003F2B0B">
            <w:pPr>
              <w:spacing w:after="0" w:line="240" w:lineRule="auto"/>
              <w:ind w:left="87" w:right="-188"/>
              <w:jc w:val="center"/>
              <w:rPr>
                <w:rFonts w:ascii="Times New Roman" w:eastAsia="Times New Roman" w:hAnsi="Times New Roman" w:cs="Times New Roman"/>
                <w:sz w:val="24"/>
                <w:szCs w:val="24"/>
                <w:lang w:bidi="en-US"/>
              </w:rPr>
            </w:pPr>
            <w:r w:rsidRPr="00DD2B72">
              <w:rPr>
                <w:rFonts w:ascii="Times New Roman" w:eastAsia="Times New Roman" w:hAnsi="Times New Roman" w:cs="Times New Roman"/>
                <w:sz w:val="24"/>
                <w:szCs w:val="24"/>
                <w:lang w:bidi="en-US"/>
              </w:rPr>
              <w:t>ii</w:t>
            </w:r>
          </w:p>
        </w:tc>
        <w:tc>
          <w:tcPr>
            <w:tcW w:w="8647" w:type="dxa"/>
            <w:tcBorders>
              <w:top w:val="single" w:sz="4" w:space="0" w:color="auto"/>
              <w:left w:val="single" w:sz="4" w:space="0" w:color="auto"/>
              <w:bottom w:val="single" w:sz="4" w:space="0" w:color="auto"/>
              <w:right w:val="single" w:sz="4" w:space="0" w:color="auto"/>
            </w:tcBorders>
          </w:tcPr>
          <w:p w:rsidR="00DD2B72" w:rsidRPr="00DD2B72" w:rsidRDefault="00DD2B72" w:rsidP="003F2B0B">
            <w:pPr>
              <w:spacing w:after="0" w:line="240" w:lineRule="auto"/>
              <w:ind w:left="108" w:right="-188"/>
              <w:jc w:val="both"/>
              <w:rPr>
                <w:rFonts w:ascii="Times New Roman" w:eastAsia="Times New Roman" w:hAnsi="Times New Roman" w:cs="Times New Roman"/>
                <w:sz w:val="24"/>
                <w:szCs w:val="24"/>
                <w:lang w:bidi="en-US"/>
              </w:rPr>
            </w:pPr>
            <w:r w:rsidRPr="00DD2B72">
              <w:rPr>
                <w:rFonts w:ascii="Times New Roman" w:eastAsia="Times New Roman" w:hAnsi="Times New Roman" w:cs="Times New Roman"/>
                <w:sz w:val="24"/>
                <w:szCs w:val="24"/>
                <w:lang w:bidi="en-US"/>
              </w:rPr>
              <w:t>Development and Facilitation of Innovative Tourism Projects</w:t>
            </w:r>
          </w:p>
        </w:tc>
      </w:tr>
      <w:tr w:rsidR="00DD2B72" w:rsidRPr="00DD2B72" w:rsidTr="003F2B0B">
        <w:trPr>
          <w:trHeight w:val="354"/>
        </w:trPr>
        <w:tc>
          <w:tcPr>
            <w:tcW w:w="856" w:type="dxa"/>
            <w:tcBorders>
              <w:top w:val="single" w:sz="4" w:space="0" w:color="auto"/>
              <w:left w:val="single" w:sz="4" w:space="0" w:color="auto"/>
              <w:bottom w:val="single" w:sz="4" w:space="0" w:color="auto"/>
              <w:right w:val="single" w:sz="4" w:space="0" w:color="auto"/>
            </w:tcBorders>
          </w:tcPr>
          <w:p w:rsidR="00DD2B72" w:rsidRPr="00DD2B72" w:rsidRDefault="00DD2B72" w:rsidP="003F2B0B">
            <w:pPr>
              <w:spacing w:after="0" w:line="240" w:lineRule="auto"/>
              <w:ind w:left="87" w:right="-188"/>
              <w:jc w:val="center"/>
              <w:rPr>
                <w:rFonts w:ascii="Times New Roman" w:eastAsia="Times New Roman" w:hAnsi="Times New Roman" w:cs="Times New Roman"/>
                <w:sz w:val="24"/>
                <w:szCs w:val="24"/>
                <w:lang w:bidi="en-US"/>
              </w:rPr>
            </w:pPr>
            <w:r w:rsidRPr="00DD2B72">
              <w:rPr>
                <w:rFonts w:ascii="Times New Roman" w:eastAsia="Times New Roman" w:hAnsi="Times New Roman" w:cs="Times New Roman"/>
                <w:sz w:val="24"/>
                <w:szCs w:val="24"/>
                <w:lang w:bidi="en-US"/>
              </w:rPr>
              <w:t>iii.</w:t>
            </w:r>
          </w:p>
        </w:tc>
        <w:tc>
          <w:tcPr>
            <w:tcW w:w="8647" w:type="dxa"/>
            <w:tcBorders>
              <w:top w:val="single" w:sz="4" w:space="0" w:color="auto"/>
              <w:left w:val="single" w:sz="4" w:space="0" w:color="auto"/>
              <w:bottom w:val="single" w:sz="4" w:space="0" w:color="auto"/>
              <w:right w:val="single" w:sz="4" w:space="0" w:color="auto"/>
            </w:tcBorders>
          </w:tcPr>
          <w:p w:rsidR="00DD2B72" w:rsidRPr="00DD2B72" w:rsidRDefault="00DD2B72" w:rsidP="003F2B0B">
            <w:pPr>
              <w:tabs>
                <w:tab w:val="left" w:pos="2000"/>
                <w:tab w:val="left" w:pos="5560"/>
              </w:tabs>
              <w:spacing w:after="0" w:line="240" w:lineRule="auto"/>
              <w:ind w:left="108" w:right="-188"/>
              <w:jc w:val="both"/>
              <w:rPr>
                <w:rFonts w:ascii="Times New Roman" w:eastAsia="Times New Roman" w:hAnsi="Times New Roman" w:cs="Times New Roman"/>
                <w:sz w:val="24"/>
                <w:szCs w:val="24"/>
                <w:lang w:bidi="en-US"/>
              </w:rPr>
            </w:pPr>
            <w:proofErr w:type="spellStart"/>
            <w:r w:rsidRPr="00DD2B72">
              <w:rPr>
                <w:rFonts w:ascii="Times New Roman" w:eastAsia="Times New Roman" w:hAnsi="Times New Roman" w:cs="Times New Roman"/>
                <w:color w:val="000000"/>
                <w:sz w:val="24"/>
                <w:szCs w:val="24"/>
                <w:lang w:val="en-GB"/>
              </w:rPr>
              <w:t>Facilitatory</w:t>
            </w:r>
            <w:proofErr w:type="spellEnd"/>
            <w:r w:rsidRPr="00DD2B72">
              <w:rPr>
                <w:rFonts w:ascii="Times New Roman" w:eastAsia="Times New Roman" w:hAnsi="Times New Roman" w:cs="Times New Roman"/>
                <w:color w:val="000000"/>
                <w:sz w:val="24"/>
                <w:szCs w:val="24"/>
                <w:lang w:val="en-GB"/>
              </w:rPr>
              <w:t xml:space="preserve"> Services and Investment Promotion for Tourism Project</w:t>
            </w:r>
          </w:p>
        </w:tc>
      </w:tr>
      <w:tr w:rsidR="00DD2B72" w:rsidRPr="00DD2B72" w:rsidTr="003F2B0B">
        <w:trPr>
          <w:trHeight w:val="561"/>
        </w:trPr>
        <w:tc>
          <w:tcPr>
            <w:tcW w:w="856" w:type="dxa"/>
            <w:tcBorders>
              <w:top w:val="single" w:sz="4" w:space="0" w:color="auto"/>
              <w:left w:val="single" w:sz="4" w:space="0" w:color="auto"/>
              <w:bottom w:val="single" w:sz="4" w:space="0" w:color="auto"/>
              <w:right w:val="single" w:sz="4" w:space="0" w:color="auto"/>
            </w:tcBorders>
          </w:tcPr>
          <w:p w:rsidR="00DD2B72" w:rsidRPr="00DD2B72" w:rsidRDefault="00DD2B72" w:rsidP="003F2B0B">
            <w:pPr>
              <w:spacing w:after="0" w:line="240" w:lineRule="auto"/>
              <w:ind w:left="87" w:right="-188"/>
              <w:jc w:val="center"/>
              <w:rPr>
                <w:rFonts w:ascii="Times New Roman" w:eastAsia="Times New Roman" w:hAnsi="Times New Roman" w:cs="Times New Roman"/>
                <w:sz w:val="24"/>
                <w:szCs w:val="24"/>
                <w:lang w:bidi="en-US"/>
              </w:rPr>
            </w:pPr>
            <w:r w:rsidRPr="00DD2B72">
              <w:rPr>
                <w:rFonts w:ascii="Times New Roman" w:eastAsia="Times New Roman" w:hAnsi="Times New Roman" w:cs="Times New Roman"/>
                <w:sz w:val="24"/>
                <w:szCs w:val="24"/>
                <w:lang w:bidi="en-US"/>
              </w:rPr>
              <w:t>iv</w:t>
            </w:r>
          </w:p>
        </w:tc>
        <w:tc>
          <w:tcPr>
            <w:tcW w:w="8647" w:type="dxa"/>
            <w:tcBorders>
              <w:top w:val="single" w:sz="4" w:space="0" w:color="auto"/>
              <w:left w:val="single" w:sz="4" w:space="0" w:color="auto"/>
              <w:bottom w:val="single" w:sz="4" w:space="0" w:color="auto"/>
              <w:right w:val="single" w:sz="4" w:space="0" w:color="auto"/>
            </w:tcBorders>
          </w:tcPr>
          <w:p w:rsidR="00DD2B72" w:rsidRPr="00DD2B72" w:rsidRDefault="00DD2B72" w:rsidP="003F2B0B">
            <w:pPr>
              <w:tabs>
                <w:tab w:val="left" w:pos="2000"/>
                <w:tab w:val="left" w:pos="5560"/>
              </w:tabs>
              <w:spacing w:after="0" w:line="240" w:lineRule="auto"/>
              <w:ind w:left="108" w:right="-188"/>
              <w:jc w:val="both"/>
              <w:rPr>
                <w:rFonts w:ascii="Times New Roman" w:eastAsia="Times New Roman" w:hAnsi="Times New Roman" w:cs="Times New Roman"/>
                <w:sz w:val="24"/>
                <w:szCs w:val="24"/>
                <w:lang w:bidi="en-US"/>
              </w:rPr>
            </w:pPr>
            <w:r w:rsidRPr="00DD2B72">
              <w:rPr>
                <w:rFonts w:ascii="Times New Roman" w:eastAsia="Times New Roman" w:hAnsi="Times New Roman" w:cs="Times New Roman"/>
                <w:sz w:val="24"/>
                <w:szCs w:val="24"/>
                <w:lang w:bidi="en-US"/>
              </w:rPr>
              <w:t>Development of</w:t>
            </w:r>
            <w:r w:rsidRPr="00DD2B72">
              <w:rPr>
                <w:rFonts w:ascii="Times New Roman" w:eastAsia="Times New Roman" w:hAnsi="Times New Roman" w:cs="Times New Roman"/>
                <w:sz w:val="24"/>
                <w:szCs w:val="24"/>
                <w:lang w:bidi="en-US"/>
              </w:rPr>
              <w:tab/>
            </w:r>
            <w:proofErr w:type="spellStart"/>
            <w:r w:rsidRPr="00DD2B72">
              <w:rPr>
                <w:rFonts w:ascii="Times New Roman" w:eastAsia="Times New Roman" w:hAnsi="Times New Roman" w:cs="Times New Roman"/>
                <w:sz w:val="24"/>
                <w:szCs w:val="24"/>
                <w:lang w:bidi="en-US"/>
              </w:rPr>
              <w:t>Kadinamkulam</w:t>
            </w:r>
            <w:proofErr w:type="spellEnd"/>
            <w:r w:rsidRPr="00DD2B72">
              <w:rPr>
                <w:rFonts w:ascii="Times New Roman" w:eastAsia="Times New Roman" w:hAnsi="Times New Roman" w:cs="Times New Roman"/>
                <w:sz w:val="24"/>
                <w:szCs w:val="24"/>
                <w:lang w:bidi="en-US"/>
              </w:rPr>
              <w:t xml:space="preserve">  –</w:t>
            </w:r>
            <w:proofErr w:type="spellStart"/>
            <w:r w:rsidRPr="00DD2B72">
              <w:rPr>
                <w:rFonts w:ascii="Times New Roman" w:eastAsia="Times New Roman" w:hAnsi="Times New Roman" w:cs="Times New Roman"/>
                <w:sz w:val="24"/>
                <w:szCs w:val="24"/>
                <w:lang w:bidi="en-US"/>
              </w:rPr>
              <w:t>Anchuthengu</w:t>
            </w:r>
            <w:proofErr w:type="spellEnd"/>
            <w:r w:rsidRPr="00DD2B72">
              <w:rPr>
                <w:rFonts w:ascii="Times New Roman" w:eastAsia="Times New Roman" w:hAnsi="Times New Roman" w:cs="Times New Roman"/>
                <w:sz w:val="24"/>
                <w:szCs w:val="24"/>
                <w:lang w:bidi="en-US"/>
              </w:rPr>
              <w:t>-</w:t>
            </w:r>
            <w:r w:rsidRPr="00DD2B72">
              <w:rPr>
                <w:rFonts w:ascii="Times New Roman" w:eastAsia="Times New Roman" w:hAnsi="Times New Roman" w:cs="Times New Roman"/>
                <w:sz w:val="24"/>
                <w:szCs w:val="24"/>
                <w:lang w:bidi="en-US"/>
              </w:rPr>
              <w:tab/>
            </w:r>
            <w:r w:rsidRPr="00DD2B72">
              <w:rPr>
                <w:rFonts w:ascii="Times New Roman" w:eastAsia="Times New Roman" w:hAnsi="Times New Roman" w:cs="Times New Roman"/>
                <w:spacing w:val="-3"/>
                <w:sz w:val="24"/>
                <w:szCs w:val="24"/>
                <w:lang w:bidi="en-US"/>
              </w:rPr>
              <w:t xml:space="preserve">Backwater </w:t>
            </w:r>
            <w:r w:rsidRPr="00DD2B72">
              <w:rPr>
                <w:rFonts w:ascii="Times New Roman" w:eastAsia="Times New Roman" w:hAnsi="Times New Roman" w:cs="Times New Roman"/>
                <w:sz w:val="24"/>
                <w:szCs w:val="24"/>
                <w:lang w:bidi="en-US"/>
              </w:rPr>
              <w:t>Tourism corridor - a unique holistic tourism experience linking local entrepreneurs</w:t>
            </w:r>
          </w:p>
        </w:tc>
      </w:tr>
      <w:tr w:rsidR="00DD2B72" w:rsidRPr="00DD2B72" w:rsidTr="003F2B0B">
        <w:trPr>
          <w:trHeight w:val="635"/>
        </w:trPr>
        <w:tc>
          <w:tcPr>
            <w:tcW w:w="856" w:type="dxa"/>
            <w:tcBorders>
              <w:top w:val="single" w:sz="4" w:space="0" w:color="auto"/>
              <w:left w:val="single" w:sz="4" w:space="0" w:color="auto"/>
              <w:bottom w:val="single" w:sz="4" w:space="0" w:color="auto"/>
              <w:right w:val="single" w:sz="4" w:space="0" w:color="auto"/>
            </w:tcBorders>
          </w:tcPr>
          <w:p w:rsidR="00DD2B72" w:rsidRPr="00DD2B72" w:rsidRDefault="00DD2B72" w:rsidP="003F2B0B">
            <w:pPr>
              <w:spacing w:after="0" w:line="240" w:lineRule="auto"/>
              <w:ind w:left="87" w:right="-188"/>
              <w:jc w:val="center"/>
              <w:rPr>
                <w:rFonts w:ascii="Times New Roman" w:eastAsia="Times New Roman" w:hAnsi="Times New Roman" w:cs="Times New Roman"/>
                <w:sz w:val="24"/>
                <w:szCs w:val="24"/>
                <w:lang w:bidi="en-US"/>
              </w:rPr>
            </w:pPr>
            <w:r w:rsidRPr="00DD2B72">
              <w:rPr>
                <w:rFonts w:ascii="Times New Roman" w:eastAsia="Times New Roman" w:hAnsi="Times New Roman" w:cs="Times New Roman"/>
                <w:sz w:val="24"/>
                <w:szCs w:val="24"/>
                <w:lang w:bidi="en-US"/>
              </w:rPr>
              <w:t>vi</w:t>
            </w:r>
          </w:p>
        </w:tc>
        <w:tc>
          <w:tcPr>
            <w:tcW w:w="8647" w:type="dxa"/>
            <w:tcBorders>
              <w:top w:val="single" w:sz="4" w:space="0" w:color="auto"/>
              <w:left w:val="single" w:sz="4" w:space="0" w:color="auto"/>
              <w:bottom w:val="single" w:sz="4" w:space="0" w:color="auto"/>
              <w:right w:val="single" w:sz="4" w:space="0" w:color="auto"/>
            </w:tcBorders>
          </w:tcPr>
          <w:p w:rsidR="00DD2B72" w:rsidRPr="00DD2B72" w:rsidRDefault="00DD2B72" w:rsidP="003F2B0B">
            <w:pPr>
              <w:spacing w:after="0" w:line="240" w:lineRule="auto"/>
              <w:ind w:left="108" w:right="-188"/>
              <w:jc w:val="both"/>
              <w:rPr>
                <w:rFonts w:ascii="Times New Roman" w:eastAsia="Times New Roman" w:hAnsi="Times New Roman" w:cs="Times New Roman"/>
                <w:sz w:val="24"/>
                <w:szCs w:val="24"/>
                <w:lang w:bidi="en-US"/>
              </w:rPr>
            </w:pPr>
            <w:r w:rsidRPr="00DD2B72">
              <w:rPr>
                <w:rFonts w:ascii="Times New Roman" w:eastAsia="Times New Roman" w:hAnsi="Times New Roman" w:cs="Times New Roman"/>
                <w:sz w:val="24"/>
                <w:szCs w:val="24"/>
                <w:lang w:bidi="en-US"/>
              </w:rPr>
              <w:t>Project formulation, DPR, PMCs,  procurement and</w:t>
            </w:r>
          </w:p>
          <w:p w:rsidR="00DD2B72" w:rsidRPr="00DD2B72" w:rsidRDefault="00DD2B72" w:rsidP="003F2B0B">
            <w:pPr>
              <w:spacing w:before="41" w:after="0" w:line="240" w:lineRule="auto"/>
              <w:ind w:left="108" w:right="-188"/>
              <w:jc w:val="both"/>
              <w:rPr>
                <w:rFonts w:ascii="Times New Roman" w:eastAsia="Times New Roman" w:hAnsi="Times New Roman" w:cs="Times New Roman"/>
                <w:sz w:val="24"/>
                <w:szCs w:val="24"/>
                <w:lang w:bidi="en-US"/>
              </w:rPr>
            </w:pPr>
            <w:r w:rsidRPr="00DD2B72">
              <w:rPr>
                <w:rFonts w:ascii="Times New Roman" w:eastAsia="Times New Roman" w:hAnsi="Times New Roman" w:cs="Times New Roman"/>
                <w:sz w:val="24"/>
                <w:szCs w:val="24"/>
                <w:lang w:bidi="en-US"/>
              </w:rPr>
              <w:t>post implementation costs.</w:t>
            </w:r>
          </w:p>
        </w:tc>
      </w:tr>
    </w:tbl>
    <w:p w:rsidR="00DD2B72" w:rsidRPr="00DD2B72" w:rsidRDefault="00DD2B72" w:rsidP="00DD2B72">
      <w:pPr>
        <w:spacing w:before="44" w:after="0" w:line="240" w:lineRule="auto"/>
        <w:ind w:right="-188" w:firstLine="700"/>
        <w:jc w:val="both"/>
        <w:rPr>
          <w:rFonts w:ascii="Times New Roman" w:eastAsia="Times New Roman" w:hAnsi="Times New Roman" w:cs="Times New Roman"/>
          <w:sz w:val="24"/>
          <w:szCs w:val="20"/>
        </w:rPr>
      </w:pPr>
      <w:r w:rsidRPr="00DD2B72">
        <w:rPr>
          <w:rFonts w:ascii="Times New Roman" w:eastAsia="Times New Roman" w:hAnsi="Times New Roman" w:cs="Times New Roman"/>
          <w:sz w:val="24"/>
          <w:szCs w:val="20"/>
        </w:rPr>
        <w:t xml:space="preserve">An amount of </w:t>
      </w:r>
      <w:r w:rsidRPr="00DD2B72">
        <w:rPr>
          <w:rFonts w:ascii="Tahoma" w:eastAsia="Times New Roman" w:hAnsi="Tahoma" w:cs="Tahoma"/>
          <w:sz w:val="24"/>
          <w:szCs w:val="20"/>
        </w:rPr>
        <w:t>₹</w:t>
      </w:r>
      <w:r w:rsidR="003F2B0B">
        <w:rPr>
          <w:rFonts w:ascii="Times New Roman" w:eastAsia="Times New Roman" w:hAnsi="Times New Roman" w:cs="Times New Roman"/>
          <w:sz w:val="24"/>
          <w:szCs w:val="20"/>
        </w:rPr>
        <w:t>153</w:t>
      </w:r>
      <w:r w:rsidRPr="00DD2B72">
        <w:rPr>
          <w:rFonts w:ascii="Times New Roman" w:eastAsia="Times New Roman" w:hAnsi="Times New Roman" w:cs="Times New Roman"/>
          <w:sz w:val="24"/>
          <w:szCs w:val="20"/>
        </w:rPr>
        <w:t>.00 lakh is provided in the Budget 2021-22 for the scheme as matching State share.</w:t>
      </w:r>
    </w:p>
    <w:p w:rsidR="00AE520D" w:rsidRPr="00AE520D" w:rsidRDefault="00DD2B72" w:rsidP="00AE520D">
      <w:pPr>
        <w:pStyle w:val="ListParagraph"/>
        <w:numPr>
          <w:ilvl w:val="0"/>
          <w:numId w:val="120"/>
        </w:numPr>
        <w:spacing w:before="29"/>
        <w:ind w:left="0" w:right="-188" w:firstLine="0"/>
        <w:jc w:val="both"/>
        <w:outlineLvl w:val="5"/>
        <w:rPr>
          <w:bCs/>
          <w:lang w:bidi="en-US"/>
        </w:rPr>
      </w:pPr>
      <w:proofErr w:type="spellStart"/>
      <w:r w:rsidRPr="00AE520D">
        <w:rPr>
          <w:b/>
          <w:bCs/>
          <w:lang w:bidi="en-US"/>
        </w:rPr>
        <w:t>Bekal</w:t>
      </w:r>
      <w:proofErr w:type="spellEnd"/>
      <w:r w:rsidRPr="00AE520D">
        <w:rPr>
          <w:b/>
          <w:bCs/>
          <w:lang w:bidi="en-US"/>
        </w:rPr>
        <w:t xml:space="preserve"> Resorts Development Corporation Ltd. (BRDC)</w:t>
      </w:r>
      <w:r w:rsidRPr="00AE520D">
        <w:rPr>
          <w:bCs/>
          <w:lang w:bidi="en-US"/>
        </w:rPr>
        <w:t xml:space="preserve">  </w:t>
      </w:r>
    </w:p>
    <w:p w:rsidR="00DD2B72" w:rsidRPr="00AE520D" w:rsidRDefault="00DD2B72" w:rsidP="00AE520D">
      <w:pPr>
        <w:pStyle w:val="ListParagraph"/>
        <w:spacing w:before="29"/>
        <w:ind w:right="-188"/>
        <w:jc w:val="right"/>
        <w:outlineLvl w:val="5"/>
        <w:rPr>
          <w:b/>
          <w:bCs/>
          <w:lang w:bidi="en-US"/>
        </w:rPr>
      </w:pPr>
      <w:r w:rsidRPr="00AE520D">
        <w:rPr>
          <w:bCs/>
          <w:lang w:bidi="en-US"/>
        </w:rPr>
        <w:t xml:space="preserve"> </w:t>
      </w:r>
      <w:r w:rsidRPr="00AE520D">
        <w:rPr>
          <w:b/>
          <w:bCs/>
          <w:lang w:bidi="en-US"/>
        </w:rPr>
        <w:t xml:space="preserve">(Outlay: </w:t>
      </w:r>
      <w:r w:rsidRPr="00AE520D">
        <w:rPr>
          <w:rFonts w:ascii="Tahoma" w:hAnsi="Tahoma" w:cs="Tahoma"/>
          <w:b/>
          <w:bCs/>
          <w:lang w:bidi="en-US"/>
        </w:rPr>
        <w:t>₹</w:t>
      </w:r>
      <w:r w:rsidRPr="00AE520D">
        <w:rPr>
          <w:b/>
          <w:bCs/>
          <w:lang w:bidi="en-US"/>
        </w:rPr>
        <w:t xml:space="preserve">250.00 </w:t>
      </w:r>
      <w:r w:rsidRPr="00AE520D">
        <w:rPr>
          <w:b/>
          <w:bCs/>
          <w:spacing w:val="-4"/>
          <w:lang w:bidi="en-US"/>
        </w:rPr>
        <w:t>lakh)</w:t>
      </w:r>
    </w:p>
    <w:p w:rsidR="00DD2B72" w:rsidRPr="00DD2B72" w:rsidRDefault="00DD2B72" w:rsidP="00AE520D">
      <w:pPr>
        <w:spacing w:before="5" w:after="0"/>
        <w:ind w:right="-188" w:firstLine="720"/>
        <w:jc w:val="both"/>
        <w:rPr>
          <w:rFonts w:ascii="Times New Roman" w:eastAsia="Times New Roman" w:hAnsi="Times New Roman" w:cs="Times New Roman"/>
          <w:sz w:val="24"/>
          <w:szCs w:val="20"/>
        </w:rPr>
      </w:pPr>
      <w:proofErr w:type="spellStart"/>
      <w:r w:rsidRPr="00DD2B72">
        <w:rPr>
          <w:rFonts w:ascii="Times New Roman" w:eastAsia="Times New Roman" w:hAnsi="Times New Roman" w:cs="Times New Roman"/>
          <w:sz w:val="24"/>
          <w:szCs w:val="20"/>
        </w:rPr>
        <w:t>Bekal</w:t>
      </w:r>
      <w:proofErr w:type="spellEnd"/>
      <w:r w:rsidRPr="00DD2B72">
        <w:rPr>
          <w:rFonts w:ascii="Times New Roman" w:eastAsia="Times New Roman" w:hAnsi="Times New Roman" w:cs="Times New Roman"/>
          <w:sz w:val="24"/>
          <w:szCs w:val="20"/>
        </w:rPr>
        <w:t xml:space="preserve"> Resorts Development Corporation Ltd. (BRDC) is the agency which coordinates the development of tourism activities in </w:t>
      </w:r>
      <w:proofErr w:type="spellStart"/>
      <w:r w:rsidRPr="00DD2B72">
        <w:rPr>
          <w:rFonts w:ascii="Times New Roman" w:eastAsia="Times New Roman" w:hAnsi="Times New Roman" w:cs="Times New Roman"/>
          <w:sz w:val="24"/>
          <w:szCs w:val="20"/>
        </w:rPr>
        <w:t>Bekal</w:t>
      </w:r>
      <w:proofErr w:type="spellEnd"/>
      <w:r w:rsidRPr="00DD2B72">
        <w:rPr>
          <w:rFonts w:ascii="Times New Roman" w:eastAsia="Times New Roman" w:hAnsi="Times New Roman" w:cs="Times New Roman"/>
          <w:sz w:val="24"/>
          <w:szCs w:val="20"/>
        </w:rPr>
        <w:t xml:space="preserve"> and northern districts. To give an impetus to the tourism development of this region, destination development, developing/ upgrading tourism spots, tourism amenities </w:t>
      </w:r>
      <w:proofErr w:type="spellStart"/>
      <w:r w:rsidRPr="00DD2B72">
        <w:rPr>
          <w:rFonts w:ascii="Times New Roman" w:eastAsia="Times New Roman" w:hAnsi="Times New Roman" w:cs="Times New Roman"/>
          <w:sz w:val="24"/>
          <w:szCs w:val="20"/>
        </w:rPr>
        <w:t>etc</w:t>
      </w:r>
      <w:proofErr w:type="spellEnd"/>
      <w:r w:rsidRPr="00DD2B72">
        <w:rPr>
          <w:rFonts w:ascii="Times New Roman" w:eastAsia="Times New Roman" w:hAnsi="Times New Roman" w:cs="Times New Roman"/>
          <w:sz w:val="24"/>
          <w:szCs w:val="20"/>
        </w:rPr>
        <w:t>, improving access/conveyance opportunities in the destination and destination specific product development are envisaged under the scheme and the tentative activities include</w:t>
      </w:r>
    </w:p>
    <w:p w:rsidR="00DD2B72" w:rsidRPr="00DD2B72" w:rsidRDefault="00DD2B72" w:rsidP="00F0608F">
      <w:pPr>
        <w:numPr>
          <w:ilvl w:val="0"/>
          <w:numId w:val="129"/>
        </w:numPr>
        <w:spacing w:after="0" w:line="240" w:lineRule="auto"/>
        <w:ind w:right="-188"/>
        <w:rPr>
          <w:rFonts w:ascii="Times New Roman" w:eastAsia="Calibri" w:hAnsi="Times New Roman" w:cs="Times New Roman"/>
          <w:sz w:val="24"/>
          <w:szCs w:val="24"/>
          <w:lang w:eastAsia="en-IN" w:bidi="en-US"/>
        </w:rPr>
      </w:pPr>
      <w:r w:rsidRPr="00DD2B72">
        <w:rPr>
          <w:rFonts w:ascii="Times New Roman" w:eastAsia="Times New Roman" w:hAnsi="Times New Roman" w:cs="Times New Roman"/>
          <w:sz w:val="24"/>
          <w:szCs w:val="24"/>
          <w:lang w:eastAsia="en-IN" w:bidi="en-US"/>
        </w:rPr>
        <w:t xml:space="preserve">Café de </w:t>
      </w:r>
      <w:proofErr w:type="spellStart"/>
      <w:r w:rsidRPr="00DD2B72">
        <w:rPr>
          <w:rFonts w:ascii="Times New Roman" w:eastAsia="Times New Roman" w:hAnsi="Times New Roman" w:cs="Times New Roman"/>
          <w:sz w:val="24"/>
          <w:szCs w:val="24"/>
          <w:lang w:eastAsia="en-IN" w:bidi="en-US"/>
        </w:rPr>
        <w:t>Bekal</w:t>
      </w:r>
      <w:proofErr w:type="spellEnd"/>
      <w:r w:rsidRPr="00DD2B72">
        <w:rPr>
          <w:rFonts w:ascii="Times New Roman" w:eastAsia="Times New Roman" w:hAnsi="Times New Roman" w:cs="Times New Roman"/>
          <w:sz w:val="24"/>
          <w:szCs w:val="24"/>
          <w:lang w:eastAsia="en-IN" w:bidi="en-US"/>
        </w:rPr>
        <w:t xml:space="preserve">  Project</w:t>
      </w:r>
    </w:p>
    <w:p w:rsidR="00DD2B72" w:rsidRPr="00DD2B72" w:rsidRDefault="00DD2B72" w:rsidP="00F0608F">
      <w:pPr>
        <w:numPr>
          <w:ilvl w:val="0"/>
          <w:numId w:val="129"/>
        </w:numPr>
        <w:spacing w:after="0" w:line="240" w:lineRule="auto"/>
        <w:ind w:right="-188"/>
        <w:rPr>
          <w:rFonts w:ascii="Times New Roman" w:eastAsia="Calibri" w:hAnsi="Times New Roman" w:cs="Times New Roman"/>
          <w:sz w:val="24"/>
          <w:szCs w:val="24"/>
          <w:lang w:eastAsia="en-IN" w:bidi="en-US"/>
        </w:rPr>
      </w:pPr>
      <w:r w:rsidRPr="00DD2B72">
        <w:rPr>
          <w:rFonts w:ascii="Times New Roman" w:eastAsia="Times New Roman" w:hAnsi="Times New Roman" w:cs="Times New Roman"/>
          <w:sz w:val="24"/>
          <w:szCs w:val="24"/>
          <w:lang w:eastAsia="en-IN" w:bidi="en-US"/>
        </w:rPr>
        <w:t>Rainbow Recreational Zone/Fort Wall Project</w:t>
      </w:r>
    </w:p>
    <w:p w:rsidR="00DD2B72" w:rsidRPr="00DD2B72" w:rsidRDefault="00DD2B72" w:rsidP="00F0608F">
      <w:pPr>
        <w:numPr>
          <w:ilvl w:val="0"/>
          <w:numId w:val="129"/>
        </w:numPr>
        <w:spacing w:after="0" w:line="240" w:lineRule="auto"/>
        <w:ind w:right="-188"/>
        <w:rPr>
          <w:rFonts w:ascii="Times New Roman" w:eastAsia="Calibri" w:hAnsi="Times New Roman" w:cs="Times New Roman"/>
          <w:sz w:val="24"/>
          <w:szCs w:val="24"/>
          <w:lang w:eastAsia="en-IN" w:bidi="en-US"/>
        </w:rPr>
      </w:pPr>
      <w:r w:rsidRPr="00DD2B72">
        <w:rPr>
          <w:rFonts w:ascii="Times New Roman" w:eastAsia="Times New Roman" w:hAnsi="Times New Roman" w:cs="Times New Roman"/>
          <w:sz w:val="24"/>
          <w:szCs w:val="24"/>
          <w:lang w:eastAsia="en-IN" w:bidi="en-US"/>
        </w:rPr>
        <w:t xml:space="preserve">Night Food Street Project at </w:t>
      </w:r>
      <w:proofErr w:type="spellStart"/>
      <w:r w:rsidRPr="00DD2B72">
        <w:rPr>
          <w:rFonts w:ascii="Times New Roman" w:eastAsia="Times New Roman" w:hAnsi="Times New Roman" w:cs="Times New Roman"/>
          <w:sz w:val="24"/>
          <w:szCs w:val="24"/>
          <w:lang w:eastAsia="en-IN" w:bidi="en-US"/>
        </w:rPr>
        <w:t>Anangoor</w:t>
      </w:r>
      <w:proofErr w:type="spellEnd"/>
      <w:r w:rsidRPr="00DD2B72">
        <w:rPr>
          <w:rFonts w:ascii="Times New Roman" w:eastAsia="Times New Roman" w:hAnsi="Times New Roman" w:cs="Times New Roman"/>
          <w:sz w:val="24"/>
          <w:szCs w:val="24"/>
          <w:lang w:eastAsia="en-IN" w:bidi="en-US"/>
        </w:rPr>
        <w:t xml:space="preserve"> &amp; Night Life Project at </w:t>
      </w:r>
      <w:proofErr w:type="spellStart"/>
      <w:r w:rsidRPr="00DD2B72">
        <w:rPr>
          <w:rFonts w:ascii="Times New Roman" w:eastAsia="Times New Roman" w:hAnsi="Times New Roman" w:cs="Times New Roman"/>
          <w:sz w:val="24"/>
          <w:szCs w:val="24"/>
          <w:lang w:eastAsia="en-IN" w:bidi="en-US"/>
        </w:rPr>
        <w:t>Kasaragod</w:t>
      </w:r>
      <w:proofErr w:type="spellEnd"/>
    </w:p>
    <w:p w:rsidR="00DD2B72" w:rsidRPr="00DD2B72" w:rsidRDefault="00DD2B72" w:rsidP="00F0608F">
      <w:pPr>
        <w:numPr>
          <w:ilvl w:val="0"/>
          <w:numId w:val="129"/>
        </w:numPr>
        <w:spacing w:after="0"/>
        <w:ind w:right="-188"/>
        <w:rPr>
          <w:rFonts w:ascii="Times New Roman" w:eastAsia="Calibri" w:hAnsi="Times New Roman" w:cs="Times New Roman"/>
          <w:sz w:val="24"/>
          <w:szCs w:val="24"/>
          <w:lang w:eastAsia="en-IN" w:bidi="en-US"/>
        </w:rPr>
      </w:pPr>
      <w:proofErr w:type="spellStart"/>
      <w:r w:rsidRPr="00DD2B72">
        <w:rPr>
          <w:rFonts w:ascii="Times New Roman" w:eastAsia="Times New Roman" w:hAnsi="Times New Roman" w:cs="Times New Roman"/>
          <w:sz w:val="24"/>
          <w:szCs w:val="24"/>
          <w:lang w:eastAsia="en-IN" w:bidi="en-US"/>
        </w:rPr>
        <w:t>Chandragiri</w:t>
      </w:r>
      <w:proofErr w:type="spellEnd"/>
      <w:r w:rsidRPr="00DD2B72">
        <w:rPr>
          <w:rFonts w:ascii="Times New Roman" w:eastAsia="Times New Roman" w:hAnsi="Times New Roman" w:cs="Times New Roman"/>
          <w:sz w:val="24"/>
          <w:szCs w:val="24"/>
          <w:lang w:eastAsia="en-IN" w:bidi="en-US"/>
        </w:rPr>
        <w:t xml:space="preserve"> River Tourism</w:t>
      </w:r>
    </w:p>
    <w:p w:rsidR="00DD2B72" w:rsidRPr="00DD2B72" w:rsidRDefault="00DD2B72" w:rsidP="00F0608F">
      <w:pPr>
        <w:numPr>
          <w:ilvl w:val="0"/>
          <w:numId w:val="129"/>
        </w:numPr>
        <w:spacing w:after="0" w:line="240" w:lineRule="auto"/>
        <w:ind w:right="-188"/>
        <w:rPr>
          <w:rFonts w:ascii="Times New Roman" w:eastAsia="Calibri" w:hAnsi="Times New Roman" w:cs="Times New Roman"/>
          <w:sz w:val="24"/>
          <w:szCs w:val="24"/>
          <w:lang w:eastAsia="en-IN" w:bidi="en-US"/>
        </w:rPr>
      </w:pPr>
      <w:proofErr w:type="spellStart"/>
      <w:r w:rsidRPr="00DD2B72">
        <w:rPr>
          <w:rFonts w:ascii="Times New Roman" w:eastAsia="Times New Roman" w:hAnsi="Times New Roman" w:cs="Times New Roman"/>
          <w:sz w:val="24"/>
          <w:szCs w:val="24"/>
          <w:lang w:eastAsia="en-IN" w:bidi="en-US"/>
        </w:rPr>
        <w:t>Bekal</w:t>
      </w:r>
      <w:proofErr w:type="spellEnd"/>
      <w:r w:rsidRPr="00DD2B72">
        <w:rPr>
          <w:rFonts w:ascii="Times New Roman" w:eastAsia="Times New Roman" w:hAnsi="Times New Roman" w:cs="Times New Roman"/>
          <w:sz w:val="24"/>
          <w:szCs w:val="24"/>
          <w:lang w:eastAsia="en-IN" w:bidi="en-US"/>
        </w:rPr>
        <w:t xml:space="preserve"> Retreat Centre</w:t>
      </w:r>
    </w:p>
    <w:p w:rsidR="00DD2B72" w:rsidRPr="00DD2B72" w:rsidRDefault="00DD2B72" w:rsidP="00F0608F">
      <w:pPr>
        <w:numPr>
          <w:ilvl w:val="0"/>
          <w:numId w:val="129"/>
        </w:numPr>
        <w:spacing w:after="0" w:line="240" w:lineRule="auto"/>
        <w:ind w:right="-188"/>
        <w:rPr>
          <w:rFonts w:ascii="Times New Roman" w:eastAsia="Times New Roman" w:hAnsi="Times New Roman" w:cs="Times New Roman"/>
          <w:sz w:val="24"/>
          <w:szCs w:val="24"/>
          <w:lang w:eastAsia="en-IN" w:bidi="en-US"/>
        </w:rPr>
      </w:pPr>
      <w:r w:rsidRPr="00DD2B72">
        <w:rPr>
          <w:rFonts w:ascii="Times New Roman" w:eastAsia="Times New Roman" w:hAnsi="Times New Roman" w:cs="Times New Roman"/>
          <w:sz w:val="24"/>
          <w:szCs w:val="24"/>
          <w:lang w:eastAsia="en-IN" w:bidi="en-US"/>
        </w:rPr>
        <w:t>Marketing/Awareness</w:t>
      </w:r>
    </w:p>
    <w:p w:rsidR="00DD2B72" w:rsidRPr="00DD2B72" w:rsidRDefault="00DD2B72" w:rsidP="00F0608F">
      <w:pPr>
        <w:numPr>
          <w:ilvl w:val="0"/>
          <w:numId w:val="129"/>
        </w:numPr>
        <w:spacing w:after="0" w:line="240" w:lineRule="auto"/>
        <w:ind w:right="-188"/>
        <w:rPr>
          <w:rFonts w:ascii="Times New Roman" w:eastAsia="Times New Roman" w:hAnsi="Times New Roman" w:cs="Times New Roman"/>
          <w:sz w:val="24"/>
          <w:szCs w:val="24"/>
          <w:lang w:eastAsia="en-IN" w:bidi="en-US"/>
        </w:rPr>
      </w:pPr>
      <w:proofErr w:type="spellStart"/>
      <w:r w:rsidRPr="00DD2B72">
        <w:rPr>
          <w:rFonts w:ascii="Times New Roman" w:eastAsia="Times New Roman" w:hAnsi="Times New Roman" w:cs="Times New Roman"/>
          <w:sz w:val="24"/>
          <w:szCs w:val="24"/>
          <w:lang w:eastAsia="en-IN" w:bidi="en-US"/>
        </w:rPr>
        <w:lastRenderedPageBreak/>
        <w:t>Upgradation</w:t>
      </w:r>
      <w:proofErr w:type="spellEnd"/>
      <w:r w:rsidRPr="00DD2B72">
        <w:rPr>
          <w:rFonts w:ascii="Times New Roman" w:eastAsia="Times New Roman" w:hAnsi="Times New Roman" w:cs="Times New Roman"/>
          <w:sz w:val="24"/>
          <w:szCs w:val="24"/>
          <w:lang w:eastAsia="en-IN" w:bidi="en-US"/>
        </w:rPr>
        <w:t xml:space="preserve"> of existing tourism amenities</w:t>
      </w:r>
    </w:p>
    <w:p w:rsidR="00DD2B72" w:rsidRPr="00DD2B72" w:rsidRDefault="00DD2B72" w:rsidP="00AE520D">
      <w:pPr>
        <w:spacing w:before="120" w:after="120" w:line="240" w:lineRule="auto"/>
        <w:ind w:right="-187" w:firstLine="420"/>
        <w:jc w:val="both"/>
        <w:rPr>
          <w:rFonts w:ascii="Times New Roman" w:eastAsia="Times New Roman" w:hAnsi="Times New Roman" w:cs="Times New Roman"/>
          <w:sz w:val="24"/>
          <w:szCs w:val="20"/>
        </w:rPr>
      </w:pPr>
      <w:r w:rsidRPr="00DD2B72">
        <w:rPr>
          <w:rFonts w:ascii="Times New Roman" w:eastAsia="Times New Roman" w:hAnsi="Times New Roman" w:cs="Times New Roman"/>
          <w:sz w:val="24"/>
          <w:szCs w:val="20"/>
        </w:rPr>
        <w:t xml:space="preserve">An amount of </w:t>
      </w:r>
      <w:r w:rsidRPr="00DD2B72">
        <w:rPr>
          <w:rFonts w:ascii="Tahoma" w:eastAsia="Times New Roman" w:hAnsi="Tahoma" w:cs="Tahoma"/>
          <w:sz w:val="24"/>
          <w:szCs w:val="20"/>
        </w:rPr>
        <w:t>₹</w:t>
      </w:r>
      <w:r w:rsidRPr="00DD2B72">
        <w:rPr>
          <w:rFonts w:ascii="Times New Roman" w:eastAsia="Times New Roman" w:hAnsi="Times New Roman" w:cs="Times New Roman"/>
          <w:sz w:val="24"/>
          <w:szCs w:val="20"/>
        </w:rPr>
        <w:t>250.00 lakh is provided in the Budget 2021-22 for the scheme as matching share of State.</w:t>
      </w:r>
    </w:p>
    <w:p w:rsidR="00DD2B72" w:rsidRPr="00DD2B72" w:rsidRDefault="00DD2B72" w:rsidP="00F0608F">
      <w:pPr>
        <w:spacing w:after="0" w:line="240" w:lineRule="auto"/>
        <w:ind w:right="-188"/>
        <w:jc w:val="both"/>
        <w:outlineLvl w:val="5"/>
        <w:rPr>
          <w:rFonts w:ascii="Times New Roman" w:eastAsia="Times New Roman" w:hAnsi="Times New Roman" w:cs="Times New Roman"/>
          <w:b/>
          <w:bCs/>
          <w:sz w:val="24"/>
          <w:szCs w:val="24"/>
          <w:lang w:bidi="en-US"/>
        </w:rPr>
      </w:pPr>
      <w:r w:rsidRPr="00DD2B72">
        <w:rPr>
          <w:rFonts w:ascii="Times New Roman" w:eastAsia="Times New Roman" w:hAnsi="Times New Roman" w:cs="Times New Roman"/>
          <w:b/>
          <w:bCs/>
          <w:sz w:val="24"/>
          <w:szCs w:val="24"/>
          <w:lang w:bidi="en-US"/>
        </w:rPr>
        <w:t xml:space="preserve"> 4. District Tourism Promotion Councils (DTPCs) and Destinations </w:t>
      </w:r>
      <w:r w:rsidR="00BE13CA" w:rsidRPr="00DD2B72">
        <w:rPr>
          <w:rFonts w:ascii="Times New Roman" w:eastAsia="Times New Roman" w:hAnsi="Times New Roman" w:cs="Times New Roman"/>
          <w:b/>
          <w:bCs/>
          <w:sz w:val="24"/>
          <w:szCs w:val="24"/>
          <w:lang w:bidi="en-US"/>
        </w:rPr>
        <w:t>Management Councils</w:t>
      </w:r>
      <w:r w:rsidRPr="00DD2B72">
        <w:rPr>
          <w:rFonts w:ascii="Times New Roman" w:eastAsia="Times New Roman" w:hAnsi="Times New Roman" w:cs="Times New Roman"/>
          <w:b/>
          <w:bCs/>
          <w:sz w:val="24"/>
          <w:szCs w:val="24"/>
          <w:lang w:bidi="en-US"/>
        </w:rPr>
        <w:t xml:space="preserve"> (DMCs)</w:t>
      </w:r>
      <w:r w:rsidRPr="00DD2B72">
        <w:rPr>
          <w:rFonts w:ascii="Times New Roman" w:eastAsia="Times New Roman" w:hAnsi="Times New Roman" w:cs="Times New Roman"/>
          <w:b/>
          <w:bCs/>
          <w:sz w:val="24"/>
          <w:szCs w:val="24"/>
          <w:lang w:bidi="en-US"/>
        </w:rPr>
        <w:tab/>
      </w:r>
      <w:r w:rsidRPr="00DD2B72">
        <w:rPr>
          <w:rFonts w:ascii="Times New Roman" w:eastAsia="Times New Roman" w:hAnsi="Times New Roman" w:cs="Times New Roman"/>
          <w:b/>
          <w:bCs/>
          <w:sz w:val="24"/>
          <w:szCs w:val="24"/>
          <w:lang w:bidi="en-US"/>
        </w:rPr>
        <w:tab/>
      </w:r>
      <w:r w:rsidRPr="00DD2B72">
        <w:rPr>
          <w:rFonts w:ascii="Times New Roman" w:eastAsia="Times New Roman" w:hAnsi="Times New Roman" w:cs="Times New Roman"/>
          <w:b/>
          <w:bCs/>
          <w:sz w:val="24"/>
          <w:szCs w:val="24"/>
          <w:lang w:bidi="en-US"/>
        </w:rPr>
        <w:tab/>
      </w:r>
      <w:r w:rsidRPr="00DD2B72">
        <w:rPr>
          <w:rFonts w:ascii="Times New Roman" w:eastAsia="Times New Roman" w:hAnsi="Times New Roman" w:cs="Times New Roman"/>
          <w:b/>
          <w:bCs/>
          <w:sz w:val="24"/>
          <w:szCs w:val="24"/>
          <w:lang w:bidi="en-US"/>
        </w:rPr>
        <w:tab/>
      </w:r>
      <w:r w:rsidRPr="00DD2B72">
        <w:rPr>
          <w:rFonts w:ascii="Times New Roman" w:eastAsia="Times New Roman" w:hAnsi="Times New Roman" w:cs="Times New Roman"/>
          <w:b/>
          <w:bCs/>
          <w:sz w:val="24"/>
          <w:szCs w:val="24"/>
          <w:lang w:bidi="en-US"/>
        </w:rPr>
        <w:tab/>
      </w:r>
      <w:r w:rsidRPr="00DD2B72">
        <w:rPr>
          <w:rFonts w:ascii="Times New Roman" w:eastAsia="Times New Roman" w:hAnsi="Times New Roman" w:cs="Times New Roman"/>
          <w:b/>
          <w:bCs/>
          <w:sz w:val="24"/>
          <w:szCs w:val="24"/>
          <w:lang w:bidi="en-US"/>
        </w:rPr>
        <w:tab/>
        <w:t xml:space="preserve">      </w:t>
      </w:r>
      <w:r w:rsidRPr="00DD2B72">
        <w:rPr>
          <w:rFonts w:ascii="Times New Roman" w:eastAsia="Times New Roman" w:hAnsi="Times New Roman" w:cs="Times New Roman"/>
          <w:bCs/>
          <w:sz w:val="24"/>
          <w:szCs w:val="24"/>
          <w:lang w:bidi="en-US"/>
        </w:rPr>
        <w:t xml:space="preserve">  </w:t>
      </w:r>
    </w:p>
    <w:p w:rsidR="00DD2B72" w:rsidRPr="00DD2B72" w:rsidRDefault="00DD2B72" w:rsidP="00F0608F">
      <w:pPr>
        <w:tabs>
          <w:tab w:val="left" w:pos="820"/>
        </w:tabs>
        <w:spacing w:after="0" w:line="240" w:lineRule="auto"/>
        <w:ind w:right="-188"/>
        <w:jc w:val="right"/>
        <w:outlineLvl w:val="5"/>
        <w:rPr>
          <w:rFonts w:ascii="Times New Roman" w:eastAsia="Times New Roman" w:hAnsi="Times New Roman" w:cs="Times New Roman"/>
          <w:b/>
          <w:sz w:val="24"/>
          <w:szCs w:val="24"/>
          <w:lang w:bidi="en-US"/>
        </w:rPr>
      </w:pPr>
      <w:r w:rsidRPr="00DD2B72">
        <w:rPr>
          <w:rFonts w:ascii="Times New Roman" w:eastAsia="Times New Roman" w:hAnsi="Times New Roman" w:cs="Times New Roman"/>
          <w:b/>
          <w:sz w:val="24"/>
          <w:szCs w:val="24"/>
          <w:lang w:bidi="en-US"/>
        </w:rPr>
        <w:t xml:space="preserve">(Outlay: </w:t>
      </w:r>
      <w:r w:rsidRPr="00DD2B72">
        <w:rPr>
          <w:rFonts w:ascii="Tahoma" w:eastAsia="Times New Roman" w:hAnsi="Tahoma" w:cs="Tahoma"/>
          <w:b/>
          <w:sz w:val="24"/>
          <w:szCs w:val="24"/>
          <w:lang w:bidi="en-US"/>
        </w:rPr>
        <w:t>₹</w:t>
      </w:r>
      <w:r w:rsidRPr="00DD2B72">
        <w:rPr>
          <w:rFonts w:ascii="Times New Roman" w:eastAsia="Times New Roman" w:hAnsi="Times New Roman" w:cs="Times New Roman"/>
          <w:b/>
          <w:sz w:val="24"/>
          <w:szCs w:val="24"/>
          <w:lang w:bidi="en-US"/>
        </w:rPr>
        <w:t>500.00 lakh)</w:t>
      </w:r>
    </w:p>
    <w:p w:rsidR="00DD2B72" w:rsidRPr="00DD2B72" w:rsidRDefault="00DD2B72" w:rsidP="00F0608F">
      <w:pPr>
        <w:spacing w:after="0"/>
        <w:ind w:right="-188" w:firstLine="720"/>
        <w:jc w:val="both"/>
        <w:rPr>
          <w:rFonts w:ascii="Times New Roman" w:eastAsia="Times New Roman" w:hAnsi="Times New Roman" w:cs="Times New Roman"/>
          <w:sz w:val="24"/>
          <w:szCs w:val="20"/>
        </w:rPr>
      </w:pPr>
      <w:r w:rsidRPr="00DD2B72">
        <w:rPr>
          <w:rFonts w:ascii="Times New Roman" w:eastAsia="Times New Roman" w:hAnsi="Times New Roman" w:cs="Times New Roman"/>
          <w:sz w:val="24"/>
          <w:szCs w:val="20"/>
        </w:rPr>
        <w:t xml:space="preserve">District Tourism Promotion Councils (DTPCs) mainly concentrate on tourism activities like development and marketing of local products through public/private participation, improvement of quality/standards and evolving procedure for certification of tourism products, co-ordination of tourism clubs for creation of tourism awareness and guidance to host community, promotion of home stays, </w:t>
      </w:r>
      <w:proofErr w:type="spellStart"/>
      <w:r w:rsidRPr="00DD2B72">
        <w:rPr>
          <w:rFonts w:ascii="Times New Roman" w:eastAsia="Times New Roman" w:hAnsi="Times New Roman" w:cs="Times New Roman"/>
          <w:sz w:val="24"/>
          <w:szCs w:val="20"/>
        </w:rPr>
        <w:t>catalyse</w:t>
      </w:r>
      <w:proofErr w:type="spellEnd"/>
      <w:r w:rsidRPr="00DD2B72">
        <w:rPr>
          <w:rFonts w:ascii="Times New Roman" w:eastAsia="Times New Roman" w:hAnsi="Times New Roman" w:cs="Times New Roman"/>
          <w:sz w:val="24"/>
          <w:szCs w:val="20"/>
        </w:rPr>
        <w:t xml:space="preserve"> clean destination campaign, initiate local basic infrastructure projects like boat jetties, tourist facilitation </w:t>
      </w:r>
      <w:proofErr w:type="spellStart"/>
      <w:r w:rsidRPr="00DD2B72">
        <w:rPr>
          <w:rFonts w:ascii="Times New Roman" w:eastAsia="Times New Roman" w:hAnsi="Times New Roman" w:cs="Times New Roman"/>
          <w:sz w:val="24"/>
          <w:szCs w:val="20"/>
        </w:rPr>
        <w:t>centres</w:t>
      </w:r>
      <w:proofErr w:type="spellEnd"/>
      <w:r w:rsidRPr="00DD2B72">
        <w:rPr>
          <w:rFonts w:ascii="Times New Roman" w:eastAsia="Times New Roman" w:hAnsi="Times New Roman" w:cs="Times New Roman"/>
          <w:sz w:val="24"/>
          <w:szCs w:val="20"/>
        </w:rPr>
        <w:t>, pay and use toilets, development of unknown destinations. Destinations Management Councils (DMCs) are involved in advising and managing the destinations and tourism products. This scheme envisages taking up projects as of above in various districts and also to meet spill over commitments of projects during previous years.</w:t>
      </w:r>
    </w:p>
    <w:p w:rsidR="00DD2B72" w:rsidRPr="00DD2B72" w:rsidRDefault="00DD2B72" w:rsidP="00DD2B72">
      <w:pPr>
        <w:spacing w:before="5" w:after="0" w:line="240" w:lineRule="auto"/>
        <w:ind w:right="-188" w:firstLine="420"/>
        <w:rPr>
          <w:rFonts w:ascii="Times New Roman" w:eastAsia="Times New Roman" w:hAnsi="Times New Roman" w:cs="Times New Roman"/>
          <w:sz w:val="24"/>
          <w:szCs w:val="20"/>
        </w:rPr>
      </w:pPr>
      <w:r w:rsidRPr="00DD2B72">
        <w:rPr>
          <w:rFonts w:ascii="Times New Roman" w:eastAsia="Times New Roman" w:hAnsi="Times New Roman" w:cs="Times New Roman"/>
          <w:sz w:val="24"/>
          <w:szCs w:val="20"/>
        </w:rPr>
        <w:t xml:space="preserve">An amount of </w:t>
      </w:r>
      <w:r w:rsidRPr="00DD2B72">
        <w:rPr>
          <w:rFonts w:ascii="Tahoma" w:eastAsia="Times New Roman" w:hAnsi="Tahoma" w:cs="Tahoma"/>
          <w:sz w:val="24"/>
          <w:szCs w:val="20"/>
        </w:rPr>
        <w:t>₹</w:t>
      </w:r>
      <w:r w:rsidRPr="00DD2B72">
        <w:rPr>
          <w:rFonts w:ascii="Times New Roman" w:eastAsia="Times New Roman" w:hAnsi="Times New Roman" w:cs="Times New Roman"/>
          <w:sz w:val="24"/>
          <w:szCs w:val="20"/>
        </w:rPr>
        <w:t>500.00 lakh is provided in the Budget 2021-22 for the scheme</w:t>
      </w:r>
      <w:r w:rsidR="003F2B0B">
        <w:rPr>
          <w:rFonts w:ascii="Times New Roman" w:eastAsia="Times New Roman" w:hAnsi="Times New Roman" w:cs="Times New Roman"/>
          <w:sz w:val="24"/>
          <w:szCs w:val="20"/>
        </w:rPr>
        <w:t>.</w:t>
      </w:r>
    </w:p>
    <w:p w:rsidR="00DD2B72" w:rsidRPr="00DD2B72" w:rsidRDefault="00DD2B72" w:rsidP="003F2B0B">
      <w:pPr>
        <w:spacing w:before="78" w:after="0" w:line="240" w:lineRule="auto"/>
        <w:ind w:right="-188"/>
        <w:jc w:val="both"/>
        <w:outlineLvl w:val="5"/>
        <w:rPr>
          <w:rFonts w:ascii="Times New Roman" w:eastAsia="Times New Roman" w:hAnsi="Times New Roman" w:cs="Times New Roman"/>
          <w:b/>
          <w:bCs/>
          <w:sz w:val="24"/>
          <w:szCs w:val="24"/>
          <w:lang w:bidi="en-US"/>
        </w:rPr>
      </w:pPr>
      <w:r w:rsidRPr="00DD2B72">
        <w:rPr>
          <w:rFonts w:ascii="Times New Roman" w:eastAsia="Times New Roman" w:hAnsi="Times New Roman" w:cs="Times New Roman"/>
          <w:b/>
          <w:bCs/>
          <w:sz w:val="24"/>
          <w:szCs w:val="24"/>
          <w:lang w:bidi="en-US"/>
        </w:rPr>
        <w:t xml:space="preserve">5.  HR development in Tourism Sector (i) Kerala Institute of Tourism and Travel Studies (KITTS) (ii) State Institute of Hospitality Management (SIHM) (iii) Food Craft Institute (FCI) </w:t>
      </w:r>
      <w:r w:rsidRPr="00DD2B72">
        <w:rPr>
          <w:rFonts w:ascii="Times New Roman" w:eastAsia="Times New Roman" w:hAnsi="Times New Roman" w:cs="Times New Roman"/>
          <w:b/>
          <w:bCs/>
          <w:sz w:val="24"/>
          <w:szCs w:val="24"/>
          <w:lang w:bidi="en-US"/>
        </w:rPr>
        <w:tab/>
      </w:r>
      <w:r w:rsidRPr="00DD2B72">
        <w:rPr>
          <w:rFonts w:ascii="Times New Roman" w:eastAsia="Times New Roman" w:hAnsi="Times New Roman" w:cs="Times New Roman"/>
          <w:b/>
          <w:bCs/>
          <w:sz w:val="24"/>
          <w:szCs w:val="24"/>
          <w:lang w:bidi="en-US"/>
        </w:rPr>
        <w:tab/>
      </w:r>
      <w:r w:rsidRPr="00DD2B72">
        <w:rPr>
          <w:rFonts w:ascii="Times New Roman" w:eastAsia="Times New Roman" w:hAnsi="Times New Roman" w:cs="Times New Roman"/>
          <w:b/>
          <w:bCs/>
          <w:sz w:val="24"/>
          <w:szCs w:val="24"/>
          <w:lang w:bidi="en-US"/>
        </w:rPr>
        <w:tab/>
      </w:r>
      <w:r w:rsidRPr="00DD2B72">
        <w:rPr>
          <w:rFonts w:ascii="Times New Roman" w:eastAsia="Times New Roman" w:hAnsi="Times New Roman" w:cs="Times New Roman"/>
          <w:b/>
          <w:bCs/>
          <w:sz w:val="24"/>
          <w:szCs w:val="24"/>
          <w:lang w:bidi="en-US"/>
        </w:rPr>
        <w:tab/>
      </w:r>
      <w:r w:rsidRPr="00DD2B72">
        <w:rPr>
          <w:rFonts w:ascii="Times New Roman" w:eastAsia="Times New Roman" w:hAnsi="Times New Roman" w:cs="Times New Roman"/>
          <w:b/>
          <w:bCs/>
          <w:sz w:val="24"/>
          <w:szCs w:val="24"/>
          <w:lang w:bidi="en-US"/>
        </w:rPr>
        <w:tab/>
      </w:r>
      <w:r w:rsidRPr="00DD2B72">
        <w:rPr>
          <w:rFonts w:ascii="Times New Roman" w:eastAsia="Times New Roman" w:hAnsi="Times New Roman" w:cs="Times New Roman"/>
          <w:b/>
          <w:bCs/>
          <w:sz w:val="24"/>
          <w:szCs w:val="24"/>
          <w:lang w:bidi="en-US"/>
        </w:rPr>
        <w:tab/>
      </w:r>
      <w:r w:rsidRPr="00DD2B72">
        <w:rPr>
          <w:rFonts w:ascii="Times New Roman" w:eastAsia="Times New Roman" w:hAnsi="Times New Roman" w:cs="Times New Roman"/>
          <w:b/>
          <w:bCs/>
          <w:sz w:val="24"/>
          <w:szCs w:val="24"/>
          <w:lang w:bidi="en-US"/>
        </w:rPr>
        <w:tab/>
      </w:r>
      <w:r w:rsidRPr="00DD2B72">
        <w:rPr>
          <w:rFonts w:ascii="Times New Roman" w:eastAsia="Times New Roman" w:hAnsi="Times New Roman" w:cs="Times New Roman"/>
          <w:b/>
          <w:bCs/>
          <w:sz w:val="24"/>
          <w:szCs w:val="24"/>
          <w:lang w:bidi="en-US"/>
        </w:rPr>
        <w:tab/>
      </w:r>
      <w:r w:rsidRPr="00DD2B72">
        <w:rPr>
          <w:rFonts w:ascii="Times New Roman" w:eastAsia="Times New Roman" w:hAnsi="Times New Roman" w:cs="Times New Roman"/>
          <w:b/>
          <w:bCs/>
          <w:sz w:val="24"/>
          <w:szCs w:val="24"/>
          <w:lang w:bidi="en-US"/>
        </w:rPr>
        <w:tab/>
        <w:t xml:space="preserve">  </w:t>
      </w:r>
    </w:p>
    <w:p w:rsidR="00DD2B72" w:rsidRPr="00DD2B72" w:rsidRDefault="00DD2B72" w:rsidP="00AE520D">
      <w:pPr>
        <w:tabs>
          <w:tab w:val="left" w:pos="880"/>
        </w:tabs>
        <w:spacing w:after="0" w:line="240" w:lineRule="auto"/>
        <w:ind w:left="583" w:right="-188"/>
        <w:jc w:val="right"/>
        <w:outlineLvl w:val="5"/>
        <w:rPr>
          <w:rFonts w:ascii="Times New Roman" w:eastAsia="Times New Roman" w:hAnsi="Times New Roman" w:cs="Times New Roman"/>
          <w:b/>
          <w:bCs/>
          <w:sz w:val="24"/>
          <w:szCs w:val="24"/>
          <w:lang w:bidi="en-US"/>
        </w:rPr>
      </w:pPr>
      <w:r w:rsidRPr="00DD2B72">
        <w:rPr>
          <w:rFonts w:ascii="Times New Roman" w:eastAsia="Times New Roman" w:hAnsi="Times New Roman" w:cs="Times New Roman"/>
          <w:b/>
          <w:sz w:val="24"/>
          <w:szCs w:val="24"/>
          <w:lang w:bidi="en-US"/>
        </w:rPr>
        <w:t xml:space="preserve">(Outlay:  </w:t>
      </w:r>
      <w:r w:rsidRPr="00DD2B72">
        <w:rPr>
          <w:rFonts w:ascii="Tahoma" w:eastAsia="Times New Roman" w:hAnsi="Tahoma" w:cs="Tahoma"/>
          <w:b/>
          <w:sz w:val="24"/>
          <w:szCs w:val="24"/>
          <w:lang w:bidi="en-US"/>
        </w:rPr>
        <w:t>₹</w:t>
      </w:r>
      <w:r w:rsidRPr="00DD2B72">
        <w:rPr>
          <w:rFonts w:ascii="Times New Roman" w:eastAsia="Times New Roman" w:hAnsi="Times New Roman" w:cs="Times New Roman"/>
          <w:b/>
          <w:sz w:val="24"/>
          <w:szCs w:val="24"/>
          <w:lang w:bidi="en-US"/>
        </w:rPr>
        <w:t>1000.00 lakh</w:t>
      </w:r>
      <w:r w:rsidRPr="00DD2B72">
        <w:rPr>
          <w:rFonts w:ascii="Times New Roman" w:eastAsia="Times New Roman" w:hAnsi="Times New Roman" w:cs="Times New Roman"/>
          <w:b/>
          <w:spacing w:val="-3"/>
          <w:sz w:val="24"/>
          <w:szCs w:val="24"/>
          <w:lang w:bidi="en-US"/>
        </w:rPr>
        <w:t>)</w:t>
      </w:r>
    </w:p>
    <w:p w:rsidR="00DD2B72" w:rsidRPr="00DD2B72" w:rsidRDefault="00DD2B72" w:rsidP="00F0608F">
      <w:pPr>
        <w:spacing w:after="0"/>
        <w:ind w:right="-188"/>
        <w:jc w:val="both"/>
        <w:rPr>
          <w:rFonts w:ascii="Times New Roman" w:eastAsia="Times New Roman" w:hAnsi="Times New Roman" w:cs="Times New Roman"/>
          <w:sz w:val="24"/>
          <w:szCs w:val="20"/>
        </w:rPr>
      </w:pPr>
      <w:r w:rsidRPr="00DD2B72">
        <w:rPr>
          <w:rFonts w:ascii="Times New Roman" w:eastAsia="Times New Roman" w:hAnsi="Times New Roman" w:cs="Times New Roman"/>
          <w:sz w:val="24"/>
          <w:szCs w:val="20"/>
        </w:rPr>
        <w:t>The objective of the scheme is to create skilled and quality manpower in the Tourism sector. The major arms for HR development in tourism are Kerala Institute of Tourism and Travel Studies (KITTS), State Institute of Hospitality Management (SIHM), and Food Craft Institutes (FCIs). This scheme focus on creating infrastructure covering academic, research, developing educational tools, web enabled systems, as well as co</w:t>
      </w:r>
      <w:r w:rsidR="00AE520D">
        <w:rPr>
          <w:rFonts w:ascii="Times New Roman" w:eastAsia="Times New Roman" w:hAnsi="Times New Roman" w:cs="Times New Roman"/>
          <w:sz w:val="24"/>
          <w:szCs w:val="20"/>
        </w:rPr>
        <w:t xml:space="preserve">nduct of awareness </w:t>
      </w:r>
      <w:proofErr w:type="spellStart"/>
      <w:r w:rsidR="00AE520D">
        <w:rPr>
          <w:rFonts w:ascii="Times New Roman" w:eastAsia="Times New Roman" w:hAnsi="Times New Roman" w:cs="Times New Roman"/>
          <w:sz w:val="24"/>
          <w:szCs w:val="20"/>
        </w:rPr>
        <w:t>programmes</w:t>
      </w:r>
      <w:proofErr w:type="spellEnd"/>
      <w:r w:rsidR="00AE520D">
        <w:rPr>
          <w:rFonts w:ascii="Times New Roman" w:eastAsia="Times New Roman" w:hAnsi="Times New Roman" w:cs="Times New Roman"/>
          <w:sz w:val="24"/>
          <w:szCs w:val="20"/>
        </w:rPr>
        <w:t>/</w:t>
      </w:r>
      <w:r w:rsidRPr="00DD2B72">
        <w:rPr>
          <w:rFonts w:ascii="Times New Roman" w:eastAsia="Times New Roman" w:hAnsi="Times New Roman" w:cs="Times New Roman"/>
          <w:sz w:val="24"/>
          <w:szCs w:val="20"/>
        </w:rPr>
        <w:t xml:space="preserve">training </w:t>
      </w:r>
      <w:proofErr w:type="spellStart"/>
      <w:r w:rsidRPr="00DD2B72">
        <w:rPr>
          <w:rFonts w:ascii="Times New Roman" w:eastAsia="Times New Roman" w:hAnsi="Times New Roman" w:cs="Times New Roman"/>
          <w:sz w:val="24"/>
          <w:szCs w:val="20"/>
        </w:rPr>
        <w:t>programmes</w:t>
      </w:r>
      <w:proofErr w:type="spellEnd"/>
      <w:r w:rsidRPr="00DD2B72">
        <w:rPr>
          <w:rFonts w:ascii="Times New Roman" w:eastAsia="Times New Roman" w:hAnsi="Times New Roman" w:cs="Times New Roman"/>
          <w:sz w:val="24"/>
          <w:szCs w:val="20"/>
        </w:rPr>
        <w:t xml:space="preserve"> through the above institutions.</w:t>
      </w:r>
    </w:p>
    <w:p w:rsidR="00DD2B72" w:rsidRPr="00DD2B72" w:rsidRDefault="00DD2B72" w:rsidP="00F0608F">
      <w:pPr>
        <w:spacing w:before="2" w:after="0"/>
        <w:ind w:right="-188" w:firstLine="340"/>
        <w:jc w:val="both"/>
        <w:rPr>
          <w:rFonts w:ascii="Times New Roman" w:eastAsia="Times New Roman" w:hAnsi="Times New Roman" w:cs="Times New Roman"/>
          <w:sz w:val="24"/>
          <w:szCs w:val="20"/>
        </w:rPr>
      </w:pPr>
      <w:r w:rsidRPr="00DD2B72">
        <w:rPr>
          <w:rFonts w:ascii="Times New Roman" w:eastAsia="Times New Roman" w:hAnsi="Times New Roman" w:cs="Times New Roman"/>
          <w:sz w:val="24"/>
          <w:szCs w:val="20"/>
        </w:rPr>
        <w:t xml:space="preserve">A total outlay of </w:t>
      </w:r>
      <w:r w:rsidRPr="00DD2B72">
        <w:rPr>
          <w:rFonts w:ascii="Tahoma" w:eastAsia="Times New Roman" w:hAnsi="Tahoma" w:cs="Tahoma"/>
          <w:sz w:val="24"/>
          <w:szCs w:val="20"/>
        </w:rPr>
        <w:t>₹</w:t>
      </w:r>
      <w:r w:rsidRPr="00DD2B72">
        <w:rPr>
          <w:rFonts w:ascii="Times New Roman" w:eastAsia="Times New Roman" w:hAnsi="Times New Roman" w:cs="Times New Roman"/>
          <w:sz w:val="24"/>
          <w:szCs w:val="20"/>
        </w:rPr>
        <w:t xml:space="preserve">1000.00 lakh is provided in the Budget 2021-22 for the scheme, of which </w:t>
      </w:r>
      <w:r w:rsidRPr="00DD2B72">
        <w:rPr>
          <w:rFonts w:ascii="Tahoma" w:eastAsia="Times New Roman" w:hAnsi="Tahoma" w:cs="Tahoma"/>
          <w:sz w:val="24"/>
          <w:szCs w:val="20"/>
        </w:rPr>
        <w:t>₹</w:t>
      </w:r>
      <w:r w:rsidRPr="00DD2B72">
        <w:rPr>
          <w:rFonts w:ascii="Times New Roman" w:eastAsia="Times New Roman" w:hAnsi="Times New Roman" w:cs="Times New Roman"/>
          <w:sz w:val="24"/>
          <w:szCs w:val="20"/>
        </w:rPr>
        <w:t xml:space="preserve">200.00 lakh is set apart for women trainees who constitute more than 30 per cent of the various </w:t>
      </w:r>
      <w:proofErr w:type="spellStart"/>
      <w:r w:rsidRPr="00DD2B72">
        <w:rPr>
          <w:rFonts w:ascii="Times New Roman" w:eastAsia="Times New Roman" w:hAnsi="Times New Roman" w:cs="Times New Roman"/>
          <w:sz w:val="24"/>
          <w:szCs w:val="20"/>
        </w:rPr>
        <w:t>programmes</w:t>
      </w:r>
      <w:proofErr w:type="spellEnd"/>
      <w:r w:rsidRPr="00DD2B72">
        <w:rPr>
          <w:rFonts w:ascii="Times New Roman" w:eastAsia="Times New Roman" w:hAnsi="Times New Roman" w:cs="Times New Roman"/>
          <w:sz w:val="24"/>
          <w:szCs w:val="20"/>
        </w:rPr>
        <w:t>.</w:t>
      </w:r>
    </w:p>
    <w:p w:rsidR="00DD2B72" w:rsidRPr="00DD2B72" w:rsidRDefault="00DD2B72" w:rsidP="00F0608F">
      <w:pPr>
        <w:spacing w:before="3" w:after="0"/>
        <w:ind w:left="580" w:right="-188"/>
        <w:jc w:val="both"/>
        <w:outlineLvl w:val="5"/>
        <w:rPr>
          <w:rFonts w:ascii="Times New Roman" w:eastAsia="Times New Roman" w:hAnsi="Times New Roman" w:cs="Times New Roman"/>
          <w:b/>
          <w:bCs/>
          <w:sz w:val="24"/>
          <w:szCs w:val="24"/>
          <w:lang w:bidi="en-US"/>
        </w:rPr>
      </w:pPr>
      <w:r w:rsidRPr="00DD2B72">
        <w:rPr>
          <w:rFonts w:ascii="Times New Roman" w:eastAsia="Times New Roman" w:hAnsi="Times New Roman" w:cs="Times New Roman"/>
          <w:b/>
          <w:bCs/>
          <w:sz w:val="24"/>
          <w:szCs w:val="24"/>
          <w:lang w:bidi="en-US"/>
        </w:rPr>
        <w:t>i . Kerala Institute of Tourism and Travel Studies (KITTS) (</w:t>
      </w:r>
      <w:r w:rsidRPr="00DD2B72">
        <w:rPr>
          <w:rFonts w:ascii="Tahoma" w:eastAsia="Times New Roman" w:hAnsi="Tahoma" w:cs="Tahoma"/>
          <w:b/>
          <w:bCs/>
          <w:sz w:val="24"/>
          <w:szCs w:val="24"/>
          <w:lang w:bidi="en-US"/>
        </w:rPr>
        <w:t>₹</w:t>
      </w:r>
      <w:r w:rsidRPr="00DD2B72">
        <w:rPr>
          <w:rFonts w:ascii="Times New Roman" w:eastAsia="Times New Roman" w:hAnsi="Times New Roman" w:cs="Times New Roman"/>
          <w:b/>
          <w:bCs/>
          <w:sz w:val="24"/>
          <w:szCs w:val="24"/>
          <w:lang w:bidi="en-US"/>
        </w:rPr>
        <w:t>300.00 lakh)</w:t>
      </w:r>
    </w:p>
    <w:p w:rsidR="00DD2B72" w:rsidRPr="00DD2B72" w:rsidRDefault="00DD2B72" w:rsidP="00AE520D">
      <w:pPr>
        <w:spacing w:before="1" w:after="0"/>
        <w:ind w:left="851" w:right="-188"/>
        <w:jc w:val="both"/>
        <w:rPr>
          <w:rFonts w:ascii="Times New Roman" w:eastAsia="Times New Roman" w:hAnsi="Times New Roman" w:cs="Times New Roman"/>
          <w:sz w:val="24"/>
          <w:szCs w:val="20"/>
        </w:rPr>
      </w:pPr>
      <w:r w:rsidRPr="00DD2B72">
        <w:rPr>
          <w:rFonts w:ascii="Times New Roman" w:eastAsia="Times New Roman" w:hAnsi="Times New Roman" w:cs="Times New Roman"/>
          <w:sz w:val="24"/>
          <w:szCs w:val="20"/>
        </w:rPr>
        <w:t xml:space="preserve">KITTS is an autonomous institute under the Department of Tourism, Government of Kerala, engaged in providing quality academic services and training </w:t>
      </w:r>
      <w:proofErr w:type="spellStart"/>
      <w:r w:rsidRPr="00DD2B72">
        <w:rPr>
          <w:rFonts w:ascii="Times New Roman" w:eastAsia="Times New Roman" w:hAnsi="Times New Roman" w:cs="Times New Roman"/>
          <w:sz w:val="24"/>
          <w:szCs w:val="20"/>
        </w:rPr>
        <w:t>programmes</w:t>
      </w:r>
      <w:proofErr w:type="spellEnd"/>
      <w:r w:rsidRPr="00DD2B72">
        <w:rPr>
          <w:rFonts w:ascii="Times New Roman" w:eastAsia="Times New Roman" w:hAnsi="Times New Roman" w:cs="Times New Roman"/>
          <w:sz w:val="24"/>
          <w:szCs w:val="20"/>
        </w:rPr>
        <w:t xml:space="preserve"> to develop professional and competent personnel for Travel, Tourism and Hospitality industry taking into account the present and futuristic requirements of the tourism sector</w:t>
      </w:r>
      <w:r w:rsidRPr="00DD2B72">
        <w:rPr>
          <w:rFonts w:ascii="Times New Roman" w:eastAsia="Times New Roman" w:hAnsi="Times New Roman" w:cs="Times New Roman"/>
          <w:color w:val="435569"/>
          <w:sz w:val="24"/>
          <w:szCs w:val="20"/>
        </w:rPr>
        <w:t>.</w:t>
      </w:r>
    </w:p>
    <w:p w:rsidR="00DD2B72" w:rsidRPr="00DD2B72" w:rsidRDefault="00DD2B72" w:rsidP="00AE520D">
      <w:pPr>
        <w:spacing w:before="3" w:after="0"/>
        <w:ind w:left="851" w:right="-188"/>
        <w:jc w:val="both"/>
        <w:rPr>
          <w:rFonts w:ascii="Times New Roman" w:eastAsia="Times New Roman" w:hAnsi="Times New Roman" w:cs="Times New Roman"/>
          <w:sz w:val="24"/>
          <w:szCs w:val="20"/>
        </w:rPr>
      </w:pPr>
      <w:r w:rsidRPr="00DD2B72">
        <w:rPr>
          <w:rFonts w:ascii="Times New Roman" w:eastAsia="Times New Roman" w:hAnsi="Times New Roman" w:cs="Times New Roman"/>
          <w:sz w:val="24"/>
          <w:szCs w:val="20"/>
        </w:rPr>
        <w:t xml:space="preserve">An amount of </w:t>
      </w:r>
      <w:r w:rsidRPr="00DD2B72">
        <w:rPr>
          <w:rFonts w:ascii="Tahoma" w:eastAsia="Times New Roman" w:hAnsi="Tahoma" w:cs="Tahoma"/>
          <w:sz w:val="24"/>
          <w:szCs w:val="20"/>
        </w:rPr>
        <w:t>₹</w:t>
      </w:r>
      <w:r w:rsidRPr="00DD2B72">
        <w:rPr>
          <w:rFonts w:ascii="Times New Roman" w:eastAsia="Times New Roman" w:hAnsi="Times New Roman" w:cs="Times New Roman"/>
          <w:sz w:val="24"/>
          <w:szCs w:val="20"/>
        </w:rPr>
        <w:t>300.00 lakh is provided for KITTS for the following activities:</w:t>
      </w:r>
    </w:p>
    <w:p w:rsidR="00DD2B72" w:rsidRPr="00DD2B72" w:rsidRDefault="00DD2B72" w:rsidP="00AE520D">
      <w:pPr>
        <w:tabs>
          <w:tab w:val="left" w:pos="1540"/>
        </w:tabs>
        <w:spacing w:before="45" w:after="0"/>
        <w:ind w:left="851" w:right="-188"/>
        <w:contextualSpacing/>
        <w:jc w:val="both"/>
        <w:rPr>
          <w:rFonts w:ascii="Times New Roman" w:eastAsia="Times New Roman" w:hAnsi="Times New Roman" w:cs="Times New Roman"/>
          <w:sz w:val="24"/>
          <w:szCs w:val="24"/>
          <w:lang w:eastAsia="en-IN"/>
        </w:rPr>
      </w:pPr>
      <w:r w:rsidRPr="00DD2B72">
        <w:rPr>
          <w:rFonts w:ascii="Times New Roman" w:eastAsia="Times New Roman" w:hAnsi="Times New Roman" w:cs="Times New Roman"/>
          <w:sz w:val="24"/>
          <w:szCs w:val="24"/>
          <w:lang w:eastAsia="en-IN"/>
        </w:rPr>
        <w:t xml:space="preserve">Infrastructure Development - infrastructure development of the institute including completion of balance work in connection with new academic block and online test </w:t>
      </w:r>
      <w:proofErr w:type="spellStart"/>
      <w:r w:rsidRPr="00DD2B72">
        <w:rPr>
          <w:rFonts w:ascii="Times New Roman" w:eastAsia="Times New Roman" w:hAnsi="Times New Roman" w:cs="Times New Roman"/>
          <w:sz w:val="24"/>
          <w:szCs w:val="24"/>
          <w:lang w:eastAsia="en-IN"/>
        </w:rPr>
        <w:t>centre</w:t>
      </w:r>
      <w:proofErr w:type="spellEnd"/>
      <w:r w:rsidRPr="00DD2B72">
        <w:rPr>
          <w:rFonts w:ascii="Times New Roman" w:eastAsia="Times New Roman" w:hAnsi="Times New Roman" w:cs="Times New Roman"/>
          <w:sz w:val="24"/>
          <w:szCs w:val="24"/>
          <w:lang w:eastAsia="en-IN"/>
        </w:rPr>
        <w:t xml:space="preserve"> Phase III, renovation</w:t>
      </w:r>
      <w:r w:rsidR="00AE520D">
        <w:rPr>
          <w:rFonts w:ascii="Times New Roman" w:eastAsia="Times New Roman" w:hAnsi="Times New Roman" w:cs="Times New Roman"/>
          <w:sz w:val="24"/>
          <w:szCs w:val="24"/>
          <w:lang w:eastAsia="en-IN"/>
        </w:rPr>
        <w:t xml:space="preserve"> of existing residency building</w:t>
      </w:r>
      <w:r w:rsidRPr="00DD2B72">
        <w:rPr>
          <w:rFonts w:ascii="Times New Roman" w:eastAsia="Times New Roman" w:hAnsi="Times New Roman" w:cs="Times New Roman"/>
          <w:sz w:val="24"/>
          <w:szCs w:val="24"/>
          <w:lang w:eastAsia="en-IN"/>
        </w:rPr>
        <w:t xml:space="preserve">, ladies hostel and Centre of Excellence. </w:t>
      </w:r>
    </w:p>
    <w:p w:rsidR="00DD2B72" w:rsidRPr="00DD2B72" w:rsidRDefault="00DD2B72" w:rsidP="00F0608F">
      <w:pPr>
        <w:tabs>
          <w:tab w:val="left" w:pos="1420"/>
        </w:tabs>
        <w:spacing w:before="3" w:after="0"/>
        <w:ind w:left="1031" w:right="-188"/>
        <w:contextualSpacing/>
        <w:jc w:val="both"/>
        <w:rPr>
          <w:rFonts w:ascii="Times New Roman" w:eastAsia="Times New Roman" w:hAnsi="Times New Roman" w:cs="Times New Roman"/>
          <w:sz w:val="24"/>
          <w:szCs w:val="24"/>
          <w:lang w:eastAsia="en-IN"/>
        </w:rPr>
      </w:pPr>
      <w:r w:rsidRPr="00DD2B72">
        <w:rPr>
          <w:rFonts w:ascii="Times New Roman" w:eastAsia="Times New Roman" w:hAnsi="Times New Roman" w:cs="Times New Roman"/>
          <w:sz w:val="24"/>
          <w:szCs w:val="24"/>
          <w:lang w:eastAsia="en-IN"/>
        </w:rPr>
        <w:lastRenderedPageBreak/>
        <w:t xml:space="preserve">Academic/Training </w:t>
      </w:r>
      <w:proofErr w:type="spellStart"/>
      <w:r w:rsidRPr="00DD2B72">
        <w:rPr>
          <w:rFonts w:ascii="Times New Roman" w:eastAsia="Times New Roman" w:hAnsi="Times New Roman" w:cs="Times New Roman"/>
          <w:sz w:val="24"/>
          <w:szCs w:val="24"/>
          <w:lang w:eastAsia="en-IN"/>
        </w:rPr>
        <w:t>Programmes</w:t>
      </w:r>
      <w:proofErr w:type="spellEnd"/>
      <w:r w:rsidRPr="00DD2B72">
        <w:rPr>
          <w:rFonts w:ascii="Times New Roman" w:eastAsia="Times New Roman" w:hAnsi="Times New Roman" w:cs="Times New Roman"/>
          <w:sz w:val="24"/>
          <w:szCs w:val="24"/>
          <w:lang w:eastAsia="en-IN"/>
        </w:rPr>
        <w:t xml:space="preserve"> - R&amp;D activities, </w:t>
      </w:r>
      <w:proofErr w:type="spellStart"/>
      <w:r w:rsidRPr="00DD2B72">
        <w:rPr>
          <w:rFonts w:ascii="Times New Roman" w:eastAsia="Times New Roman" w:hAnsi="Times New Roman" w:cs="Times New Roman"/>
          <w:sz w:val="24"/>
          <w:szCs w:val="24"/>
          <w:lang w:eastAsia="en-IN"/>
        </w:rPr>
        <w:t>programmes</w:t>
      </w:r>
      <w:proofErr w:type="spellEnd"/>
      <w:r w:rsidRPr="00DD2B72">
        <w:rPr>
          <w:rFonts w:ascii="Times New Roman" w:eastAsia="Times New Roman" w:hAnsi="Times New Roman" w:cs="Times New Roman"/>
          <w:sz w:val="24"/>
          <w:szCs w:val="24"/>
          <w:lang w:eastAsia="en-IN"/>
        </w:rPr>
        <w:t xml:space="preserve"> conducted by Centre for Eco tourism &amp; Centre for Responsible Tourism, strengthening library, and support to training </w:t>
      </w:r>
      <w:proofErr w:type="spellStart"/>
      <w:r w:rsidRPr="00DD2B72">
        <w:rPr>
          <w:rFonts w:ascii="Times New Roman" w:eastAsia="Times New Roman" w:hAnsi="Times New Roman" w:cs="Times New Roman"/>
          <w:sz w:val="24"/>
          <w:szCs w:val="24"/>
          <w:lang w:eastAsia="en-IN"/>
        </w:rPr>
        <w:t>programmes</w:t>
      </w:r>
      <w:proofErr w:type="spellEnd"/>
      <w:r w:rsidRPr="00DD2B72">
        <w:rPr>
          <w:rFonts w:ascii="Times New Roman" w:eastAsia="Times New Roman" w:hAnsi="Times New Roman" w:cs="Times New Roman"/>
          <w:sz w:val="24"/>
          <w:szCs w:val="24"/>
          <w:lang w:eastAsia="en-IN"/>
        </w:rPr>
        <w:t xml:space="preserve"> are included under the component.</w:t>
      </w:r>
    </w:p>
    <w:p w:rsidR="00DD2B72" w:rsidRPr="00DD2B72" w:rsidRDefault="00DD2B72" w:rsidP="00F0608F">
      <w:pPr>
        <w:tabs>
          <w:tab w:val="left" w:pos="940"/>
        </w:tabs>
        <w:spacing w:before="8" w:after="0"/>
        <w:ind w:left="954" w:right="-188" w:hanging="360"/>
        <w:jc w:val="both"/>
        <w:outlineLvl w:val="5"/>
        <w:rPr>
          <w:rFonts w:ascii="Times New Roman" w:eastAsia="Times New Roman" w:hAnsi="Times New Roman" w:cs="Times New Roman"/>
          <w:b/>
          <w:bCs/>
          <w:sz w:val="24"/>
          <w:szCs w:val="24"/>
          <w:lang w:bidi="en-US"/>
        </w:rPr>
      </w:pPr>
      <w:r w:rsidRPr="00DD2B72">
        <w:rPr>
          <w:rFonts w:ascii="Times New Roman" w:eastAsia="Times New Roman" w:hAnsi="Times New Roman" w:cs="Times New Roman"/>
          <w:b/>
          <w:bCs/>
          <w:sz w:val="24"/>
          <w:szCs w:val="24"/>
          <w:lang w:bidi="en-US"/>
        </w:rPr>
        <w:t>ii. State Institute of Hospitality Management (SIHM</w:t>
      </w:r>
      <w:r w:rsidRPr="00DD2B72">
        <w:rPr>
          <w:rFonts w:ascii="Times New Roman" w:eastAsia="Times New Roman" w:hAnsi="Times New Roman" w:cs="Times New Roman"/>
          <w:b/>
          <w:bCs/>
          <w:i/>
          <w:sz w:val="24"/>
          <w:szCs w:val="24"/>
          <w:lang w:bidi="en-US"/>
        </w:rPr>
        <w:t xml:space="preserve">) </w:t>
      </w:r>
      <w:r w:rsidRPr="00DD2B72">
        <w:rPr>
          <w:rFonts w:ascii="Times New Roman" w:eastAsia="Times New Roman" w:hAnsi="Times New Roman" w:cs="Times New Roman"/>
          <w:b/>
          <w:bCs/>
          <w:sz w:val="24"/>
          <w:szCs w:val="24"/>
          <w:lang w:bidi="en-US"/>
        </w:rPr>
        <w:t>(</w:t>
      </w:r>
      <w:r w:rsidRPr="00DD2B72">
        <w:rPr>
          <w:rFonts w:ascii="Tahoma" w:eastAsia="Times New Roman" w:hAnsi="Tahoma" w:cs="Tahoma"/>
          <w:b/>
          <w:bCs/>
          <w:sz w:val="24"/>
          <w:szCs w:val="24"/>
          <w:lang w:bidi="en-US"/>
        </w:rPr>
        <w:t>₹</w:t>
      </w:r>
      <w:r w:rsidRPr="00DD2B72">
        <w:rPr>
          <w:rFonts w:ascii="Times New Roman" w:eastAsia="Times New Roman" w:hAnsi="Times New Roman" w:cs="Times New Roman"/>
          <w:b/>
          <w:bCs/>
          <w:sz w:val="24"/>
          <w:szCs w:val="24"/>
          <w:lang w:bidi="en-US"/>
        </w:rPr>
        <w:t xml:space="preserve"> 300.00 lakh)</w:t>
      </w:r>
    </w:p>
    <w:p w:rsidR="00DD2B72" w:rsidRPr="00DD2B72" w:rsidRDefault="00DD2B72" w:rsidP="00F0608F">
      <w:pPr>
        <w:spacing w:before="1" w:after="0"/>
        <w:ind w:left="1007" w:right="-188"/>
        <w:jc w:val="both"/>
        <w:rPr>
          <w:rFonts w:ascii="Times New Roman" w:eastAsia="Times New Roman" w:hAnsi="Times New Roman" w:cs="Times New Roman"/>
          <w:sz w:val="24"/>
          <w:szCs w:val="20"/>
        </w:rPr>
      </w:pPr>
      <w:r w:rsidRPr="00DD2B72">
        <w:rPr>
          <w:rFonts w:ascii="Times New Roman" w:eastAsia="Times New Roman" w:hAnsi="Times New Roman" w:cs="Times New Roman"/>
          <w:sz w:val="24"/>
          <w:szCs w:val="20"/>
        </w:rPr>
        <w:t xml:space="preserve">The State Institute of Hospitality Management is engaged in providing training to acquire professional skills and knowledge as well as to improve the attitude of Human Resource in the field of Hospitality Management and catering technology. An amount of </w:t>
      </w:r>
      <w:r w:rsidRPr="00DD2B72">
        <w:rPr>
          <w:rFonts w:ascii="Tahoma" w:eastAsia="Times New Roman" w:hAnsi="Tahoma" w:cs="Tahoma"/>
          <w:sz w:val="24"/>
          <w:szCs w:val="20"/>
        </w:rPr>
        <w:t>₹</w:t>
      </w:r>
      <w:r w:rsidRPr="00DD2B72">
        <w:rPr>
          <w:rFonts w:ascii="Times New Roman" w:eastAsia="Times New Roman" w:hAnsi="Times New Roman" w:cs="Times New Roman"/>
          <w:sz w:val="24"/>
          <w:szCs w:val="20"/>
        </w:rPr>
        <w:t>300.00 lakh is provided for SIHM under the scheme in 2021-22 for the following activities:</w:t>
      </w:r>
    </w:p>
    <w:p w:rsidR="00DD2B72" w:rsidRPr="00DD2B72" w:rsidRDefault="00DD2B72" w:rsidP="00F0608F">
      <w:pPr>
        <w:spacing w:after="120"/>
        <w:ind w:left="993" w:right="-188"/>
        <w:contextualSpacing/>
        <w:jc w:val="both"/>
        <w:rPr>
          <w:rFonts w:ascii="Times New Roman" w:eastAsia="Times New Roman" w:hAnsi="Times New Roman" w:cs="Times New Roman"/>
          <w:sz w:val="24"/>
          <w:szCs w:val="24"/>
          <w:lang w:eastAsia="en-IN"/>
        </w:rPr>
      </w:pPr>
      <w:r w:rsidRPr="00DD2B72">
        <w:rPr>
          <w:rFonts w:ascii="Times New Roman" w:eastAsia="Times New Roman" w:hAnsi="Times New Roman" w:cs="Times New Roman"/>
          <w:color w:val="000000"/>
          <w:sz w:val="24"/>
          <w:szCs w:val="24"/>
          <w:lang w:eastAsia="en-IN"/>
        </w:rPr>
        <w:t xml:space="preserve">i. State Institute of Hotel Management &amp; Catering  Technology,   Kozhikode </w:t>
      </w:r>
      <w:r w:rsidRPr="00DD2B72">
        <w:rPr>
          <w:rFonts w:ascii="Times New Roman" w:eastAsia="Times New Roman" w:hAnsi="Times New Roman" w:cs="Times New Roman"/>
          <w:sz w:val="24"/>
          <w:szCs w:val="24"/>
          <w:lang w:eastAsia="en-IN"/>
        </w:rPr>
        <w:t>- Infrastructure development including construction of ladies hostel for the institute.</w:t>
      </w:r>
    </w:p>
    <w:p w:rsidR="00DD2B72" w:rsidRPr="00DD2B72" w:rsidRDefault="00DD2B72" w:rsidP="00F0608F">
      <w:pPr>
        <w:autoSpaceDE w:val="0"/>
        <w:autoSpaceDN w:val="0"/>
        <w:adjustRightInd w:val="0"/>
        <w:spacing w:after="0"/>
        <w:ind w:left="993" w:right="-188"/>
        <w:contextualSpacing/>
        <w:jc w:val="both"/>
        <w:rPr>
          <w:rFonts w:ascii="Times New Roman" w:eastAsia="Times New Roman" w:hAnsi="Times New Roman" w:cs="Times New Roman"/>
          <w:sz w:val="24"/>
          <w:szCs w:val="24"/>
          <w:lang w:eastAsia="en-IN"/>
        </w:rPr>
      </w:pPr>
      <w:r w:rsidRPr="00DD2B72">
        <w:rPr>
          <w:rFonts w:ascii="Times New Roman" w:eastAsia="Times New Roman" w:hAnsi="Times New Roman" w:cs="Times New Roman"/>
          <w:color w:val="000000"/>
          <w:sz w:val="24"/>
          <w:szCs w:val="24"/>
          <w:lang w:eastAsia="en-IN"/>
        </w:rPr>
        <w:t xml:space="preserve">ii. Hotel Management &amp;  Catering Technology, </w:t>
      </w:r>
      <w:proofErr w:type="spellStart"/>
      <w:r w:rsidRPr="00DD2B72">
        <w:rPr>
          <w:rFonts w:ascii="Times New Roman" w:eastAsia="Times New Roman" w:hAnsi="Times New Roman" w:cs="Times New Roman"/>
          <w:color w:val="000000"/>
          <w:sz w:val="24"/>
          <w:szCs w:val="24"/>
          <w:lang w:eastAsia="en-IN"/>
        </w:rPr>
        <w:t>Kottayam</w:t>
      </w:r>
      <w:proofErr w:type="spellEnd"/>
      <w:r w:rsidRPr="00DD2B72">
        <w:rPr>
          <w:rFonts w:ascii="Times New Roman" w:eastAsia="Times New Roman" w:hAnsi="Times New Roman" w:cs="Times New Roman"/>
          <w:color w:val="000000"/>
          <w:sz w:val="24"/>
          <w:szCs w:val="24"/>
          <w:lang w:eastAsia="en-IN"/>
        </w:rPr>
        <w:t xml:space="preserve"> – Infrastructure development including construction of academic block. </w:t>
      </w:r>
    </w:p>
    <w:p w:rsidR="00DD2B72" w:rsidRDefault="00DD2B72" w:rsidP="00F0608F">
      <w:pPr>
        <w:autoSpaceDE w:val="0"/>
        <w:autoSpaceDN w:val="0"/>
        <w:adjustRightInd w:val="0"/>
        <w:spacing w:after="0"/>
        <w:ind w:left="993" w:right="-188"/>
        <w:contextualSpacing/>
        <w:jc w:val="both"/>
        <w:rPr>
          <w:rFonts w:ascii="Times New Roman" w:eastAsia="Times New Roman" w:hAnsi="Times New Roman" w:cs="Times New Roman"/>
          <w:color w:val="000000"/>
          <w:sz w:val="24"/>
          <w:szCs w:val="24"/>
          <w:lang w:eastAsia="en-IN"/>
        </w:rPr>
      </w:pPr>
      <w:proofErr w:type="gramStart"/>
      <w:r w:rsidRPr="00DD2B72">
        <w:rPr>
          <w:rFonts w:ascii="Times New Roman" w:eastAsia="Times New Roman" w:hAnsi="Times New Roman" w:cs="Times New Roman"/>
          <w:color w:val="000000"/>
          <w:sz w:val="24"/>
          <w:szCs w:val="24"/>
          <w:lang w:eastAsia="en-IN"/>
        </w:rPr>
        <w:t>iii</w:t>
      </w:r>
      <w:proofErr w:type="gramEnd"/>
      <w:r w:rsidRPr="00DD2B72">
        <w:rPr>
          <w:rFonts w:ascii="Times New Roman" w:eastAsia="Times New Roman" w:hAnsi="Times New Roman" w:cs="Times New Roman"/>
          <w:color w:val="000000"/>
          <w:sz w:val="24"/>
          <w:szCs w:val="24"/>
          <w:lang w:eastAsia="en-IN"/>
        </w:rPr>
        <w:t xml:space="preserve">. Kerala Institute of Hospitality and Management, </w:t>
      </w:r>
      <w:proofErr w:type="spellStart"/>
      <w:r w:rsidRPr="00DD2B72">
        <w:rPr>
          <w:rFonts w:ascii="Times New Roman" w:eastAsia="Times New Roman" w:hAnsi="Times New Roman" w:cs="Times New Roman"/>
          <w:color w:val="000000"/>
          <w:sz w:val="24"/>
          <w:szCs w:val="24"/>
          <w:lang w:eastAsia="en-IN"/>
        </w:rPr>
        <w:t>Dharmadom</w:t>
      </w:r>
      <w:proofErr w:type="spellEnd"/>
      <w:r w:rsidRPr="00DD2B72">
        <w:rPr>
          <w:rFonts w:ascii="Times New Roman" w:eastAsia="Times New Roman" w:hAnsi="Times New Roman" w:cs="Times New Roman"/>
          <w:color w:val="000000"/>
          <w:sz w:val="24"/>
          <w:szCs w:val="24"/>
          <w:lang w:eastAsia="en-IN"/>
        </w:rPr>
        <w:t xml:space="preserve">, Kannur –Infrastructure development including construction of permanent campus for the </w:t>
      </w:r>
      <w:proofErr w:type="spellStart"/>
      <w:r w:rsidRPr="00DD2B72">
        <w:rPr>
          <w:rFonts w:ascii="Times New Roman" w:eastAsia="Times New Roman" w:hAnsi="Times New Roman" w:cs="Times New Roman"/>
          <w:color w:val="000000"/>
          <w:sz w:val="24"/>
          <w:szCs w:val="24"/>
          <w:lang w:eastAsia="en-IN"/>
        </w:rPr>
        <w:t>centre</w:t>
      </w:r>
      <w:proofErr w:type="spellEnd"/>
      <w:r w:rsidRPr="00DD2B72">
        <w:rPr>
          <w:rFonts w:ascii="Times New Roman" w:eastAsia="Times New Roman" w:hAnsi="Times New Roman" w:cs="Times New Roman"/>
          <w:color w:val="000000"/>
          <w:sz w:val="24"/>
          <w:szCs w:val="24"/>
          <w:lang w:eastAsia="en-IN"/>
        </w:rPr>
        <w:t>.</w:t>
      </w:r>
    </w:p>
    <w:p w:rsidR="00DD2B72" w:rsidRPr="00DD2B72" w:rsidRDefault="00DD2B72" w:rsidP="00F0608F">
      <w:pPr>
        <w:spacing w:after="0"/>
        <w:ind w:right="-188" w:firstLine="720"/>
        <w:jc w:val="both"/>
        <w:outlineLvl w:val="5"/>
        <w:rPr>
          <w:rFonts w:ascii="Times New Roman" w:eastAsia="Times New Roman" w:hAnsi="Times New Roman" w:cs="Times New Roman"/>
          <w:b/>
          <w:bCs/>
          <w:sz w:val="24"/>
          <w:szCs w:val="24"/>
          <w:lang w:bidi="en-US"/>
        </w:rPr>
      </w:pPr>
      <w:proofErr w:type="gramStart"/>
      <w:r w:rsidRPr="00DD2B72">
        <w:rPr>
          <w:rFonts w:ascii="Times New Roman" w:eastAsia="Times New Roman" w:hAnsi="Times New Roman" w:cs="Times New Roman"/>
          <w:b/>
          <w:bCs/>
          <w:sz w:val="24"/>
          <w:szCs w:val="24"/>
          <w:lang w:bidi="en-US"/>
        </w:rPr>
        <w:t>iii</w:t>
      </w:r>
      <w:proofErr w:type="gramEnd"/>
      <w:r w:rsidRPr="00DD2B72">
        <w:rPr>
          <w:rFonts w:ascii="Times New Roman" w:eastAsia="Times New Roman" w:hAnsi="Times New Roman" w:cs="Times New Roman"/>
          <w:b/>
          <w:bCs/>
          <w:sz w:val="24"/>
          <w:szCs w:val="24"/>
          <w:lang w:bidi="en-US"/>
        </w:rPr>
        <w:t>. Food Craft Institutes (FCI) (</w:t>
      </w:r>
      <w:r w:rsidRPr="00DD2B72">
        <w:rPr>
          <w:rFonts w:ascii="Tahoma" w:eastAsia="Times New Roman" w:hAnsi="Tahoma" w:cs="Tahoma"/>
          <w:b/>
          <w:bCs/>
          <w:sz w:val="24"/>
          <w:szCs w:val="24"/>
          <w:lang w:bidi="en-US"/>
        </w:rPr>
        <w:t>₹</w:t>
      </w:r>
      <w:r w:rsidRPr="00DD2B72">
        <w:rPr>
          <w:rFonts w:ascii="Times New Roman" w:eastAsia="Times New Roman" w:hAnsi="Times New Roman" w:cs="Times New Roman"/>
          <w:b/>
          <w:bCs/>
          <w:sz w:val="24"/>
          <w:szCs w:val="24"/>
          <w:lang w:bidi="en-US"/>
        </w:rPr>
        <w:t>400.00 lakh)</w:t>
      </w:r>
    </w:p>
    <w:p w:rsidR="00DD2B72" w:rsidRPr="00DD2B72" w:rsidRDefault="00DD2B72" w:rsidP="00F0608F">
      <w:pPr>
        <w:spacing w:before="39" w:after="0"/>
        <w:ind w:left="1007" w:right="-188"/>
        <w:jc w:val="both"/>
        <w:rPr>
          <w:rFonts w:ascii="Times New Roman" w:eastAsia="Times New Roman" w:hAnsi="Times New Roman" w:cs="Times New Roman"/>
          <w:sz w:val="24"/>
          <w:szCs w:val="20"/>
        </w:rPr>
      </w:pPr>
      <w:r w:rsidRPr="00DD2B72">
        <w:rPr>
          <w:rFonts w:ascii="Times New Roman" w:eastAsia="Times New Roman" w:hAnsi="Times New Roman" w:cs="Times New Roman"/>
          <w:sz w:val="24"/>
          <w:szCs w:val="20"/>
        </w:rPr>
        <w:t>The Food Craft Institute is imparting training to promising young men and women in various trades of Hotel and Tourism industry with the objective of building a strong skilled workforce in catering technology and tourism industry.</w:t>
      </w:r>
    </w:p>
    <w:p w:rsidR="00DD2B72" w:rsidRPr="00DD2B72" w:rsidRDefault="00DD2B72" w:rsidP="00F0608F">
      <w:pPr>
        <w:spacing w:after="0"/>
        <w:ind w:left="1300" w:right="-188"/>
        <w:jc w:val="both"/>
        <w:rPr>
          <w:rFonts w:ascii="Times New Roman" w:eastAsia="Times New Roman" w:hAnsi="Times New Roman" w:cs="Times New Roman"/>
          <w:sz w:val="24"/>
          <w:szCs w:val="20"/>
        </w:rPr>
      </w:pPr>
      <w:r w:rsidRPr="00DD2B72">
        <w:rPr>
          <w:rFonts w:ascii="Times New Roman" w:eastAsia="Times New Roman" w:hAnsi="Times New Roman" w:cs="Times New Roman"/>
          <w:sz w:val="24"/>
          <w:szCs w:val="20"/>
        </w:rPr>
        <w:t xml:space="preserve">An amount of </w:t>
      </w:r>
      <w:r w:rsidRPr="00DD2B72">
        <w:rPr>
          <w:rFonts w:ascii="Tahoma" w:eastAsia="Times New Roman" w:hAnsi="Tahoma" w:cs="Tahoma"/>
          <w:sz w:val="24"/>
          <w:szCs w:val="20"/>
        </w:rPr>
        <w:t>₹</w:t>
      </w:r>
      <w:r w:rsidRPr="00DD2B72">
        <w:rPr>
          <w:rFonts w:ascii="Times New Roman" w:eastAsia="Times New Roman" w:hAnsi="Times New Roman" w:cs="Times New Roman"/>
          <w:sz w:val="24"/>
          <w:szCs w:val="20"/>
        </w:rPr>
        <w:t>400.00 lakh is provided for FCI in 2021-22 for :</w:t>
      </w:r>
    </w:p>
    <w:p w:rsidR="00DD2B72" w:rsidRPr="00DD2B72" w:rsidRDefault="00DD2B72" w:rsidP="00AE520D">
      <w:pPr>
        <w:numPr>
          <w:ilvl w:val="0"/>
          <w:numId w:val="124"/>
        </w:numPr>
        <w:spacing w:before="40" w:after="0"/>
        <w:ind w:right="-188"/>
        <w:contextualSpacing/>
        <w:jc w:val="both"/>
        <w:rPr>
          <w:rFonts w:ascii="Times New Roman" w:eastAsia="Times New Roman" w:hAnsi="Times New Roman" w:cs="Times New Roman"/>
          <w:sz w:val="24"/>
          <w:szCs w:val="24"/>
          <w:lang w:eastAsia="en-IN"/>
        </w:rPr>
      </w:pPr>
      <w:r w:rsidRPr="00DD2B72">
        <w:rPr>
          <w:rFonts w:ascii="Times New Roman" w:eastAsia="Times New Roman" w:hAnsi="Times New Roman" w:cs="Times New Roman"/>
          <w:sz w:val="24"/>
          <w:szCs w:val="24"/>
          <w:lang w:eastAsia="en-IN"/>
        </w:rPr>
        <w:t>Infrastructure Development including on-going constr</w:t>
      </w:r>
      <w:r w:rsidR="00AE520D">
        <w:rPr>
          <w:rFonts w:ascii="Times New Roman" w:eastAsia="Times New Roman" w:hAnsi="Times New Roman" w:cs="Times New Roman"/>
          <w:sz w:val="24"/>
          <w:szCs w:val="24"/>
          <w:lang w:eastAsia="en-IN"/>
        </w:rPr>
        <w:t xml:space="preserve">uction of institute building at </w:t>
      </w:r>
      <w:r w:rsidRPr="00DD2B72">
        <w:rPr>
          <w:rFonts w:ascii="Times New Roman" w:eastAsia="Times New Roman" w:hAnsi="Times New Roman" w:cs="Times New Roman"/>
          <w:sz w:val="24"/>
          <w:szCs w:val="24"/>
          <w:lang w:eastAsia="en-IN"/>
        </w:rPr>
        <w:t>Kozhikode</w:t>
      </w:r>
    </w:p>
    <w:p w:rsidR="00DD2B72" w:rsidRPr="00DD2B72" w:rsidRDefault="00DD2B72" w:rsidP="00AE520D">
      <w:pPr>
        <w:numPr>
          <w:ilvl w:val="0"/>
          <w:numId w:val="124"/>
        </w:numPr>
        <w:spacing w:after="0"/>
        <w:ind w:right="-188"/>
        <w:contextualSpacing/>
        <w:jc w:val="both"/>
        <w:rPr>
          <w:rFonts w:ascii="Times New Roman" w:eastAsia="Times New Roman" w:hAnsi="Times New Roman" w:cs="Times New Roman"/>
          <w:sz w:val="24"/>
          <w:szCs w:val="24"/>
          <w:lang w:eastAsia="en-IN"/>
        </w:rPr>
      </w:pPr>
      <w:r w:rsidRPr="00DD2B72">
        <w:rPr>
          <w:rFonts w:ascii="Times New Roman" w:eastAsia="Times New Roman" w:hAnsi="Times New Roman" w:cs="Times New Roman"/>
          <w:sz w:val="24"/>
          <w:szCs w:val="24"/>
          <w:lang w:eastAsia="en-IN"/>
        </w:rPr>
        <w:t xml:space="preserve">Up gradation of institutes, Purchase of equipment, </w:t>
      </w:r>
      <w:proofErr w:type="spellStart"/>
      <w:r w:rsidRPr="00DD2B72">
        <w:rPr>
          <w:rFonts w:ascii="Times New Roman" w:eastAsia="Times New Roman" w:hAnsi="Times New Roman" w:cs="Times New Roman"/>
          <w:sz w:val="24"/>
          <w:szCs w:val="24"/>
          <w:lang w:eastAsia="en-IN"/>
        </w:rPr>
        <w:t>modernisation</w:t>
      </w:r>
      <w:proofErr w:type="spellEnd"/>
      <w:r w:rsidRPr="00DD2B72">
        <w:rPr>
          <w:rFonts w:ascii="Times New Roman" w:eastAsia="Times New Roman" w:hAnsi="Times New Roman" w:cs="Times New Roman"/>
          <w:sz w:val="24"/>
          <w:szCs w:val="24"/>
          <w:lang w:eastAsia="en-IN"/>
        </w:rPr>
        <w:t xml:space="preserve"> of computer lab and setting up of library.</w:t>
      </w:r>
    </w:p>
    <w:p w:rsidR="00DD2B72" w:rsidRPr="00DD2B72" w:rsidRDefault="00DD2B72" w:rsidP="00F0608F">
      <w:pPr>
        <w:tabs>
          <w:tab w:val="left" w:pos="820"/>
        </w:tabs>
        <w:spacing w:before="43" w:after="0"/>
        <w:ind w:left="820" w:right="-188" w:hanging="820"/>
        <w:jc w:val="both"/>
        <w:outlineLvl w:val="5"/>
        <w:rPr>
          <w:rFonts w:ascii="Times New Roman" w:eastAsia="Times New Roman" w:hAnsi="Times New Roman" w:cs="Times New Roman"/>
          <w:b/>
          <w:bCs/>
          <w:sz w:val="24"/>
          <w:szCs w:val="24"/>
          <w:lang w:bidi="en-US"/>
        </w:rPr>
      </w:pPr>
      <w:r w:rsidRPr="00DD2B72">
        <w:rPr>
          <w:rFonts w:ascii="Times New Roman" w:eastAsia="Times New Roman" w:hAnsi="Times New Roman" w:cs="Times New Roman"/>
          <w:b/>
          <w:bCs/>
          <w:sz w:val="24"/>
          <w:szCs w:val="24"/>
          <w:lang w:bidi="en-US"/>
        </w:rPr>
        <w:t>6. Studies on Impact of Tourism Including Collection of Tourist Statistics</w:t>
      </w:r>
    </w:p>
    <w:p w:rsidR="00DD2B72" w:rsidRPr="00DD2B72" w:rsidRDefault="00DD2B72" w:rsidP="00BE13CA">
      <w:pPr>
        <w:spacing w:after="0" w:line="240" w:lineRule="auto"/>
        <w:ind w:left="7200" w:right="-188"/>
        <w:jc w:val="right"/>
        <w:rPr>
          <w:rFonts w:ascii="Times New Roman" w:eastAsia="Times New Roman" w:hAnsi="Times New Roman" w:cs="Times New Roman"/>
          <w:sz w:val="24"/>
          <w:szCs w:val="24"/>
          <w:lang w:eastAsia="en-IN"/>
        </w:rPr>
      </w:pPr>
      <w:r w:rsidRPr="00DD2B72">
        <w:rPr>
          <w:rFonts w:ascii="Times New Roman" w:eastAsia="Times New Roman" w:hAnsi="Times New Roman" w:cs="Times New Roman"/>
          <w:b/>
          <w:sz w:val="24"/>
          <w:szCs w:val="24"/>
          <w:lang w:eastAsia="en-IN"/>
        </w:rPr>
        <w:t xml:space="preserve">(Outlay: </w:t>
      </w:r>
      <w:r w:rsidRPr="00DD2B72">
        <w:rPr>
          <w:rFonts w:ascii="Tahoma" w:eastAsia="Times New Roman" w:hAnsi="Tahoma" w:cs="Tahoma"/>
          <w:sz w:val="24"/>
          <w:szCs w:val="24"/>
          <w:lang w:eastAsia="en-IN"/>
        </w:rPr>
        <w:t>₹</w:t>
      </w:r>
      <w:r w:rsidRPr="00DD2B72">
        <w:rPr>
          <w:rFonts w:ascii="Times New Roman" w:eastAsia="Times New Roman" w:hAnsi="Times New Roman" w:cs="Times New Roman"/>
          <w:b/>
          <w:sz w:val="24"/>
          <w:szCs w:val="24"/>
          <w:lang w:eastAsia="en-IN"/>
        </w:rPr>
        <w:t>95.00 lakh)</w:t>
      </w:r>
    </w:p>
    <w:p w:rsidR="00DD2B72" w:rsidRPr="00DD2B72" w:rsidRDefault="00DD2B72" w:rsidP="00F0608F">
      <w:pPr>
        <w:spacing w:after="0"/>
        <w:ind w:right="-188" w:firstLine="700"/>
        <w:jc w:val="both"/>
        <w:rPr>
          <w:rFonts w:ascii="Times New Roman" w:eastAsia="Times New Roman" w:hAnsi="Times New Roman" w:cs="Times New Roman"/>
          <w:sz w:val="24"/>
          <w:szCs w:val="20"/>
        </w:rPr>
      </w:pPr>
      <w:r w:rsidRPr="00DD2B72">
        <w:rPr>
          <w:rFonts w:ascii="Times New Roman" w:eastAsia="Times New Roman" w:hAnsi="Times New Roman" w:cs="Times New Roman"/>
          <w:sz w:val="24"/>
          <w:szCs w:val="20"/>
        </w:rPr>
        <w:t xml:space="preserve">The scheme is envisaged for conducting regular feedback studies, impact studies, market studies, surveys, collection of tourist arrival statistics and other data on tourism industry, training to investigators and also to meet the cost of collecting and publishing tourist statistics regularly. An amount of </w:t>
      </w:r>
      <w:r w:rsidRPr="00DD2B72">
        <w:rPr>
          <w:rFonts w:ascii="Tahoma" w:eastAsia="Times New Roman" w:hAnsi="Tahoma" w:cs="Tahoma"/>
          <w:sz w:val="24"/>
          <w:szCs w:val="20"/>
        </w:rPr>
        <w:t>₹</w:t>
      </w:r>
      <w:r w:rsidRPr="00DD2B72">
        <w:rPr>
          <w:rFonts w:ascii="Times New Roman" w:eastAsia="Times New Roman" w:hAnsi="Times New Roman" w:cs="Times New Roman"/>
          <w:sz w:val="24"/>
          <w:szCs w:val="20"/>
        </w:rPr>
        <w:t>95.00 lakh is provided in the Budget 2021-22 for the scheme.</w:t>
      </w:r>
    </w:p>
    <w:p w:rsidR="00AE520D" w:rsidRPr="00AE520D" w:rsidRDefault="00BB56CD" w:rsidP="00BB56CD">
      <w:pPr>
        <w:pStyle w:val="ListParagraph"/>
        <w:ind w:left="0" w:right="-188"/>
        <w:jc w:val="both"/>
        <w:rPr>
          <w:b/>
          <w:szCs w:val="20"/>
        </w:rPr>
      </w:pPr>
      <w:r>
        <w:rPr>
          <w:b/>
          <w:szCs w:val="20"/>
        </w:rPr>
        <w:t xml:space="preserve">7. </w:t>
      </w:r>
      <w:r w:rsidR="00DD2B72" w:rsidRPr="00AE520D">
        <w:rPr>
          <w:b/>
          <w:szCs w:val="20"/>
        </w:rPr>
        <w:t xml:space="preserve">Marketing                  </w:t>
      </w:r>
      <w:r w:rsidR="00DD2B72" w:rsidRPr="00AE520D">
        <w:rPr>
          <w:b/>
          <w:szCs w:val="20"/>
        </w:rPr>
        <w:tab/>
      </w:r>
      <w:r w:rsidR="00DD2B72" w:rsidRPr="00AE520D">
        <w:rPr>
          <w:b/>
          <w:szCs w:val="20"/>
        </w:rPr>
        <w:tab/>
      </w:r>
      <w:r w:rsidR="00DD2B72" w:rsidRPr="00AE520D">
        <w:rPr>
          <w:b/>
          <w:szCs w:val="20"/>
        </w:rPr>
        <w:tab/>
      </w:r>
      <w:r w:rsidR="00DD2B72" w:rsidRPr="00AE520D">
        <w:rPr>
          <w:b/>
          <w:szCs w:val="20"/>
        </w:rPr>
        <w:tab/>
      </w:r>
      <w:r w:rsidR="00DD2B72" w:rsidRPr="00AE520D">
        <w:rPr>
          <w:b/>
          <w:szCs w:val="20"/>
        </w:rPr>
        <w:tab/>
      </w:r>
      <w:r w:rsidR="00DD2B72" w:rsidRPr="00AE520D">
        <w:rPr>
          <w:b/>
          <w:szCs w:val="20"/>
        </w:rPr>
        <w:tab/>
        <w:t xml:space="preserve"> </w:t>
      </w:r>
      <w:r w:rsidR="003F2B0B" w:rsidRPr="00AE520D">
        <w:rPr>
          <w:b/>
          <w:szCs w:val="20"/>
        </w:rPr>
        <w:t xml:space="preserve">      </w:t>
      </w:r>
      <w:r w:rsidR="00DD2B72" w:rsidRPr="00AE520D">
        <w:rPr>
          <w:b/>
          <w:szCs w:val="20"/>
        </w:rPr>
        <w:t xml:space="preserve">   </w:t>
      </w:r>
    </w:p>
    <w:p w:rsidR="00DD2B72" w:rsidRPr="00AE520D" w:rsidRDefault="00DD2B72" w:rsidP="00AE520D">
      <w:pPr>
        <w:pStyle w:val="ListParagraph"/>
        <w:ind w:left="1440" w:right="-188"/>
        <w:jc w:val="right"/>
        <w:rPr>
          <w:b/>
          <w:spacing w:val="-3"/>
          <w:szCs w:val="20"/>
        </w:rPr>
      </w:pPr>
      <w:r w:rsidRPr="00AE520D">
        <w:rPr>
          <w:b/>
          <w:szCs w:val="20"/>
        </w:rPr>
        <w:t xml:space="preserve">(Outlay: </w:t>
      </w:r>
      <w:r w:rsidRPr="00AE520D">
        <w:rPr>
          <w:rFonts w:ascii="Tahoma" w:hAnsi="Tahoma" w:cs="Tahoma"/>
          <w:szCs w:val="20"/>
        </w:rPr>
        <w:t>₹</w:t>
      </w:r>
      <w:r w:rsidRPr="00AE520D">
        <w:rPr>
          <w:b/>
          <w:szCs w:val="20"/>
        </w:rPr>
        <w:t xml:space="preserve">6500.00 </w:t>
      </w:r>
      <w:r w:rsidRPr="00AE520D">
        <w:rPr>
          <w:b/>
          <w:spacing w:val="-3"/>
          <w:szCs w:val="20"/>
        </w:rPr>
        <w:t>lakh)</w:t>
      </w:r>
    </w:p>
    <w:p w:rsidR="00DD2B72" w:rsidRPr="00DD2B72" w:rsidRDefault="00DD2B72" w:rsidP="00F0608F">
      <w:pPr>
        <w:spacing w:after="0"/>
        <w:ind w:right="-188" w:firstLine="560"/>
        <w:jc w:val="both"/>
        <w:rPr>
          <w:rFonts w:ascii="Times New Roman" w:eastAsia="Times New Roman" w:hAnsi="Times New Roman" w:cs="Times New Roman"/>
          <w:sz w:val="24"/>
          <w:szCs w:val="20"/>
        </w:rPr>
      </w:pPr>
      <w:r w:rsidRPr="00DD2B72">
        <w:rPr>
          <w:rFonts w:ascii="Times New Roman" w:eastAsia="Times New Roman" w:hAnsi="Times New Roman" w:cs="Times New Roman"/>
          <w:sz w:val="24"/>
          <w:szCs w:val="20"/>
        </w:rPr>
        <w:t>Kerala is the pioneer in marketing tourism among the Indian States and currently exploiting the potential of Information Communication Technology in Marketing Tourism both in international and as well as domestic markets.</w:t>
      </w:r>
    </w:p>
    <w:p w:rsidR="00DD2B72" w:rsidRDefault="00DD2B72" w:rsidP="00F0608F">
      <w:pPr>
        <w:spacing w:before="43" w:after="5"/>
        <w:ind w:right="-188" w:firstLine="560"/>
        <w:jc w:val="both"/>
        <w:rPr>
          <w:rFonts w:ascii="Times New Roman" w:eastAsia="Times New Roman" w:hAnsi="Times New Roman" w:cs="Times New Roman"/>
          <w:sz w:val="24"/>
          <w:szCs w:val="20"/>
        </w:rPr>
      </w:pPr>
      <w:r w:rsidRPr="00DD2B72">
        <w:rPr>
          <w:rFonts w:ascii="Times New Roman" w:eastAsia="Times New Roman" w:hAnsi="Times New Roman" w:cs="Times New Roman"/>
          <w:sz w:val="24"/>
          <w:szCs w:val="20"/>
        </w:rPr>
        <w:t>The activities under the scheme include International and National promotional campaigns, Branding, Partnerships and Collaterals as given below.</w:t>
      </w:r>
    </w:p>
    <w:tbl>
      <w:tblPr>
        <w:tblW w:w="5000" w:type="pct"/>
        <w:jc w:val="center"/>
        <w:tblCellMar>
          <w:left w:w="0" w:type="dxa"/>
          <w:right w:w="0" w:type="dxa"/>
        </w:tblCellMar>
        <w:tblLook w:val="0000" w:firstRow="0" w:lastRow="0" w:firstColumn="0" w:lastColumn="0" w:noHBand="0" w:noVBand="0"/>
      </w:tblPr>
      <w:tblGrid>
        <w:gridCol w:w="1074"/>
        <w:gridCol w:w="8296"/>
      </w:tblGrid>
      <w:tr w:rsidR="00DD2B72" w:rsidRPr="00DD2B72" w:rsidTr="00275440">
        <w:trPr>
          <w:trHeight w:val="265"/>
          <w:jc w:val="center"/>
        </w:trPr>
        <w:tc>
          <w:tcPr>
            <w:tcW w:w="573" w:type="pct"/>
            <w:tcBorders>
              <w:top w:val="single" w:sz="4" w:space="0" w:color="auto"/>
              <w:left w:val="single" w:sz="4" w:space="0" w:color="auto"/>
              <w:bottom w:val="single" w:sz="4" w:space="0" w:color="auto"/>
              <w:right w:val="single" w:sz="4" w:space="0" w:color="auto"/>
            </w:tcBorders>
          </w:tcPr>
          <w:p w:rsidR="00DD2B72" w:rsidRPr="00DD2B72" w:rsidRDefault="00DD2B72" w:rsidP="00DD2B72">
            <w:pPr>
              <w:spacing w:after="0" w:line="240" w:lineRule="auto"/>
              <w:ind w:left="87" w:right="-188"/>
              <w:jc w:val="both"/>
              <w:rPr>
                <w:rFonts w:ascii="Times New Roman" w:eastAsia="Times New Roman" w:hAnsi="Times New Roman" w:cs="Times New Roman"/>
                <w:sz w:val="24"/>
                <w:szCs w:val="24"/>
                <w:lang w:bidi="en-US"/>
              </w:rPr>
            </w:pPr>
            <w:proofErr w:type="spellStart"/>
            <w:r w:rsidRPr="00DD2B72">
              <w:rPr>
                <w:rFonts w:ascii="Times New Roman" w:eastAsia="Times New Roman" w:hAnsi="Times New Roman" w:cs="Times New Roman"/>
                <w:b/>
                <w:sz w:val="24"/>
                <w:szCs w:val="24"/>
                <w:lang w:bidi="en-US"/>
              </w:rPr>
              <w:t>Sl.No</w:t>
            </w:r>
            <w:proofErr w:type="spellEnd"/>
            <w:r w:rsidRPr="00DD2B72">
              <w:rPr>
                <w:rFonts w:ascii="Times New Roman" w:eastAsia="Times New Roman" w:hAnsi="Times New Roman" w:cs="Times New Roman"/>
                <w:b/>
                <w:sz w:val="24"/>
                <w:szCs w:val="24"/>
                <w:lang w:bidi="en-US"/>
              </w:rPr>
              <w:t>.</w:t>
            </w:r>
          </w:p>
        </w:tc>
        <w:tc>
          <w:tcPr>
            <w:tcW w:w="4427" w:type="pct"/>
            <w:tcBorders>
              <w:top w:val="single" w:sz="4" w:space="0" w:color="auto"/>
              <w:left w:val="single" w:sz="4" w:space="0" w:color="auto"/>
              <w:bottom w:val="single" w:sz="4" w:space="0" w:color="auto"/>
              <w:right w:val="single" w:sz="4" w:space="0" w:color="auto"/>
            </w:tcBorders>
          </w:tcPr>
          <w:p w:rsidR="00DD2B72" w:rsidRPr="00DD2B72" w:rsidRDefault="00DD2B72" w:rsidP="00DD2B72">
            <w:pPr>
              <w:spacing w:after="0" w:line="240" w:lineRule="auto"/>
              <w:ind w:right="-188"/>
              <w:jc w:val="center"/>
              <w:rPr>
                <w:rFonts w:ascii="Times New Roman" w:eastAsia="Times New Roman" w:hAnsi="Times New Roman" w:cs="Times New Roman"/>
                <w:sz w:val="24"/>
                <w:szCs w:val="24"/>
                <w:lang w:bidi="en-US"/>
              </w:rPr>
            </w:pPr>
            <w:r w:rsidRPr="00DD2B72">
              <w:rPr>
                <w:rFonts w:ascii="Times New Roman" w:eastAsia="Times New Roman" w:hAnsi="Times New Roman" w:cs="Times New Roman"/>
                <w:b/>
                <w:sz w:val="24"/>
                <w:szCs w:val="24"/>
                <w:lang w:bidi="en-US"/>
              </w:rPr>
              <w:t>Component</w:t>
            </w:r>
          </w:p>
        </w:tc>
      </w:tr>
      <w:tr w:rsidR="00DD2B72" w:rsidRPr="00DD2B72" w:rsidTr="00275440">
        <w:trPr>
          <w:trHeight w:val="635"/>
          <w:jc w:val="center"/>
        </w:trPr>
        <w:tc>
          <w:tcPr>
            <w:tcW w:w="573" w:type="pct"/>
            <w:tcBorders>
              <w:top w:val="single" w:sz="4" w:space="0" w:color="auto"/>
              <w:left w:val="single" w:sz="4" w:space="0" w:color="auto"/>
              <w:bottom w:val="single" w:sz="4" w:space="0" w:color="auto"/>
              <w:right w:val="single" w:sz="4" w:space="0" w:color="auto"/>
            </w:tcBorders>
          </w:tcPr>
          <w:p w:rsidR="00DD2B72" w:rsidRPr="00DD2B72" w:rsidRDefault="00DD2B72" w:rsidP="00DD2B72">
            <w:pPr>
              <w:spacing w:after="0" w:line="240" w:lineRule="auto"/>
              <w:ind w:left="9" w:right="-188"/>
              <w:jc w:val="both"/>
              <w:rPr>
                <w:rFonts w:ascii="Times New Roman" w:eastAsia="Times New Roman" w:hAnsi="Times New Roman" w:cs="Times New Roman"/>
                <w:sz w:val="24"/>
                <w:szCs w:val="24"/>
                <w:lang w:bidi="en-US"/>
              </w:rPr>
            </w:pPr>
            <w:r w:rsidRPr="00DD2B72">
              <w:rPr>
                <w:rFonts w:ascii="Times New Roman" w:eastAsia="Times New Roman" w:hAnsi="Times New Roman" w:cs="Times New Roman"/>
                <w:sz w:val="24"/>
                <w:szCs w:val="24"/>
                <w:lang w:bidi="en-US"/>
              </w:rPr>
              <w:t>i</w:t>
            </w:r>
          </w:p>
        </w:tc>
        <w:tc>
          <w:tcPr>
            <w:tcW w:w="4427" w:type="pct"/>
            <w:tcBorders>
              <w:top w:val="single" w:sz="4" w:space="0" w:color="auto"/>
              <w:left w:val="single" w:sz="4" w:space="0" w:color="auto"/>
              <w:bottom w:val="single" w:sz="4" w:space="0" w:color="auto"/>
              <w:right w:val="single" w:sz="4" w:space="0" w:color="auto"/>
            </w:tcBorders>
          </w:tcPr>
          <w:p w:rsidR="00DD2B72" w:rsidRPr="00DD2B72" w:rsidRDefault="00DD2B72" w:rsidP="00DD2B72">
            <w:pPr>
              <w:spacing w:after="0" w:line="240" w:lineRule="auto"/>
              <w:ind w:left="108" w:right="-188"/>
              <w:jc w:val="both"/>
              <w:rPr>
                <w:rFonts w:ascii="Times New Roman" w:eastAsia="Times New Roman" w:hAnsi="Times New Roman" w:cs="Times New Roman"/>
                <w:sz w:val="24"/>
                <w:szCs w:val="24"/>
                <w:lang w:bidi="en-US"/>
              </w:rPr>
            </w:pPr>
            <w:r w:rsidRPr="00DD2B72">
              <w:rPr>
                <w:rFonts w:ascii="Times New Roman" w:eastAsia="Times New Roman" w:hAnsi="Times New Roman" w:cs="Times New Roman"/>
                <w:sz w:val="24"/>
                <w:szCs w:val="24"/>
                <w:lang w:bidi="en-US"/>
              </w:rPr>
              <w:t>International and National marketing events including</w:t>
            </w:r>
          </w:p>
          <w:p w:rsidR="00DD2B72" w:rsidRPr="00DD2B72" w:rsidRDefault="00DD2B72" w:rsidP="00DD2B72">
            <w:pPr>
              <w:spacing w:after="0" w:line="240" w:lineRule="auto"/>
              <w:ind w:left="108" w:right="-188"/>
              <w:jc w:val="both"/>
              <w:rPr>
                <w:rFonts w:ascii="Times New Roman" w:eastAsia="Times New Roman" w:hAnsi="Times New Roman" w:cs="Times New Roman"/>
                <w:sz w:val="24"/>
                <w:szCs w:val="24"/>
                <w:lang w:bidi="en-US"/>
              </w:rPr>
            </w:pPr>
            <w:r w:rsidRPr="00DD2B72">
              <w:rPr>
                <w:rFonts w:ascii="Times New Roman" w:eastAsia="Times New Roman" w:hAnsi="Times New Roman" w:cs="Times New Roman"/>
                <w:sz w:val="24"/>
                <w:szCs w:val="24"/>
                <w:lang w:bidi="en-US"/>
              </w:rPr>
              <w:t>participation in trade fairs and organizing B2B meets.</w:t>
            </w:r>
          </w:p>
        </w:tc>
      </w:tr>
      <w:tr w:rsidR="00DD2B72" w:rsidRPr="00DD2B72" w:rsidTr="00275440">
        <w:trPr>
          <w:trHeight w:val="633"/>
          <w:jc w:val="center"/>
        </w:trPr>
        <w:tc>
          <w:tcPr>
            <w:tcW w:w="573" w:type="pct"/>
            <w:tcBorders>
              <w:top w:val="single" w:sz="4" w:space="0" w:color="auto"/>
              <w:left w:val="single" w:sz="4" w:space="0" w:color="auto"/>
              <w:bottom w:val="single" w:sz="4" w:space="0" w:color="auto"/>
              <w:right w:val="single" w:sz="4" w:space="0" w:color="auto"/>
            </w:tcBorders>
          </w:tcPr>
          <w:p w:rsidR="00DD2B72" w:rsidRPr="00DD2B72" w:rsidRDefault="00DD2B72" w:rsidP="00DD2B72">
            <w:pPr>
              <w:spacing w:after="0" w:line="240" w:lineRule="auto"/>
              <w:ind w:left="87" w:right="-188"/>
              <w:jc w:val="both"/>
              <w:rPr>
                <w:rFonts w:ascii="Times New Roman" w:eastAsia="Times New Roman" w:hAnsi="Times New Roman" w:cs="Times New Roman"/>
                <w:sz w:val="24"/>
                <w:szCs w:val="24"/>
                <w:lang w:bidi="en-US"/>
              </w:rPr>
            </w:pPr>
            <w:r w:rsidRPr="00DD2B72">
              <w:rPr>
                <w:rFonts w:ascii="Times New Roman" w:eastAsia="Times New Roman" w:hAnsi="Times New Roman" w:cs="Times New Roman"/>
                <w:sz w:val="24"/>
                <w:szCs w:val="24"/>
                <w:lang w:bidi="en-US"/>
              </w:rPr>
              <w:lastRenderedPageBreak/>
              <w:t>ii</w:t>
            </w:r>
          </w:p>
        </w:tc>
        <w:tc>
          <w:tcPr>
            <w:tcW w:w="4427" w:type="pct"/>
            <w:tcBorders>
              <w:top w:val="single" w:sz="4" w:space="0" w:color="auto"/>
              <w:left w:val="single" w:sz="4" w:space="0" w:color="auto"/>
              <w:bottom w:val="single" w:sz="4" w:space="0" w:color="auto"/>
              <w:right w:val="single" w:sz="4" w:space="0" w:color="auto"/>
            </w:tcBorders>
          </w:tcPr>
          <w:p w:rsidR="00DD2B72" w:rsidRPr="00DD2B72" w:rsidRDefault="00DD2B72" w:rsidP="00DD2B72">
            <w:pPr>
              <w:spacing w:after="0" w:line="240" w:lineRule="auto"/>
              <w:ind w:left="108" w:right="-188"/>
              <w:jc w:val="both"/>
              <w:rPr>
                <w:rFonts w:ascii="Times New Roman" w:eastAsia="Times New Roman" w:hAnsi="Times New Roman" w:cs="Times New Roman"/>
                <w:sz w:val="24"/>
                <w:szCs w:val="24"/>
                <w:lang w:bidi="en-US"/>
              </w:rPr>
            </w:pPr>
            <w:r w:rsidRPr="00DD2B72">
              <w:rPr>
                <w:rFonts w:ascii="Times New Roman" w:eastAsia="Times New Roman" w:hAnsi="Times New Roman" w:cs="Times New Roman"/>
                <w:sz w:val="24"/>
                <w:szCs w:val="24"/>
                <w:lang w:bidi="en-US"/>
              </w:rPr>
              <w:t>International and National campaigns including print, TV,</w:t>
            </w:r>
          </w:p>
          <w:p w:rsidR="00DD2B72" w:rsidRPr="00DD2B72" w:rsidRDefault="00DD2B72" w:rsidP="00DD2B72">
            <w:pPr>
              <w:spacing w:after="0" w:line="240" w:lineRule="auto"/>
              <w:ind w:left="108" w:right="-188"/>
              <w:jc w:val="both"/>
              <w:rPr>
                <w:rFonts w:ascii="Times New Roman" w:eastAsia="Times New Roman" w:hAnsi="Times New Roman" w:cs="Times New Roman"/>
                <w:sz w:val="24"/>
                <w:szCs w:val="24"/>
                <w:lang w:bidi="en-US"/>
              </w:rPr>
            </w:pPr>
            <w:r w:rsidRPr="00DD2B72">
              <w:rPr>
                <w:rFonts w:ascii="Times New Roman" w:eastAsia="Times New Roman" w:hAnsi="Times New Roman" w:cs="Times New Roman"/>
                <w:sz w:val="24"/>
                <w:szCs w:val="24"/>
                <w:lang w:bidi="en-US"/>
              </w:rPr>
              <w:t>Cinema Halls, OOH etc.</w:t>
            </w:r>
          </w:p>
        </w:tc>
      </w:tr>
      <w:tr w:rsidR="00DD2B72" w:rsidRPr="00DD2B72" w:rsidTr="00275440">
        <w:trPr>
          <w:trHeight w:val="318"/>
          <w:jc w:val="center"/>
        </w:trPr>
        <w:tc>
          <w:tcPr>
            <w:tcW w:w="573" w:type="pct"/>
            <w:tcBorders>
              <w:top w:val="single" w:sz="4" w:space="0" w:color="auto"/>
              <w:left w:val="single" w:sz="4" w:space="0" w:color="auto"/>
              <w:bottom w:val="single" w:sz="4" w:space="0" w:color="auto"/>
              <w:right w:val="single" w:sz="4" w:space="0" w:color="auto"/>
            </w:tcBorders>
          </w:tcPr>
          <w:p w:rsidR="00DD2B72" w:rsidRPr="00DD2B72" w:rsidRDefault="00DD2B72" w:rsidP="00DD2B72">
            <w:pPr>
              <w:spacing w:after="0" w:line="240" w:lineRule="auto"/>
              <w:ind w:left="87" w:right="-188"/>
              <w:jc w:val="both"/>
              <w:rPr>
                <w:rFonts w:ascii="Times New Roman" w:eastAsia="Times New Roman" w:hAnsi="Times New Roman" w:cs="Times New Roman"/>
                <w:sz w:val="24"/>
                <w:szCs w:val="24"/>
                <w:lang w:bidi="en-US"/>
              </w:rPr>
            </w:pPr>
            <w:r w:rsidRPr="00DD2B72">
              <w:rPr>
                <w:rFonts w:ascii="Times New Roman" w:eastAsia="Times New Roman" w:hAnsi="Times New Roman" w:cs="Times New Roman"/>
                <w:sz w:val="24"/>
                <w:szCs w:val="24"/>
                <w:lang w:bidi="en-US"/>
              </w:rPr>
              <w:t>iii</w:t>
            </w:r>
          </w:p>
        </w:tc>
        <w:tc>
          <w:tcPr>
            <w:tcW w:w="4427" w:type="pct"/>
            <w:tcBorders>
              <w:top w:val="single" w:sz="4" w:space="0" w:color="auto"/>
              <w:left w:val="single" w:sz="4" w:space="0" w:color="auto"/>
              <w:bottom w:val="single" w:sz="4" w:space="0" w:color="auto"/>
              <w:right w:val="single" w:sz="4" w:space="0" w:color="auto"/>
            </w:tcBorders>
          </w:tcPr>
          <w:p w:rsidR="00DD2B72" w:rsidRPr="00DD2B72" w:rsidRDefault="00DD2B72" w:rsidP="00DD2B72">
            <w:pPr>
              <w:spacing w:after="0" w:line="240" w:lineRule="auto"/>
              <w:ind w:left="108" w:right="-188"/>
              <w:jc w:val="both"/>
              <w:rPr>
                <w:rFonts w:ascii="Times New Roman" w:eastAsia="Times New Roman" w:hAnsi="Times New Roman" w:cs="Times New Roman"/>
                <w:sz w:val="24"/>
                <w:szCs w:val="24"/>
                <w:lang w:bidi="en-US"/>
              </w:rPr>
            </w:pPr>
            <w:r w:rsidRPr="00DD2B72">
              <w:rPr>
                <w:rFonts w:ascii="Times New Roman" w:eastAsia="Times New Roman" w:hAnsi="Times New Roman" w:cs="Times New Roman"/>
                <w:sz w:val="24"/>
                <w:szCs w:val="24"/>
                <w:lang w:bidi="en-US"/>
              </w:rPr>
              <w:t>Website development and web based marketing activities</w:t>
            </w:r>
          </w:p>
        </w:tc>
      </w:tr>
      <w:tr w:rsidR="00DD2B72" w:rsidRPr="00DD2B72" w:rsidTr="00275440">
        <w:trPr>
          <w:trHeight w:val="633"/>
          <w:jc w:val="center"/>
        </w:trPr>
        <w:tc>
          <w:tcPr>
            <w:tcW w:w="573" w:type="pct"/>
            <w:tcBorders>
              <w:top w:val="single" w:sz="4" w:space="0" w:color="auto"/>
              <w:left w:val="single" w:sz="4" w:space="0" w:color="auto"/>
              <w:bottom w:val="single" w:sz="4" w:space="0" w:color="auto"/>
              <w:right w:val="single" w:sz="4" w:space="0" w:color="auto"/>
            </w:tcBorders>
          </w:tcPr>
          <w:p w:rsidR="00DD2B72" w:rsidRPr="00DD2B72" w:rsidRDefault="00DD2B72" w:rsidP="00DD2B72">
            <w:pPr>
              <w:spacing w:after="0" w:line="240" w:lineRule="auto"/>
              <w:ind w:left="87" w:right="-188"/>
              <w:jc w:val="both"/>
              <w:rPr>
                <w:rFonts w:ascii="Times New Roman" w:eastAsia="Times New Roman" w:hAnsi="Times New Roman" w:cs="Times New Roman"/>
                <w:sz w:val="24"/>
                <w:szCs w:val="24"/>
                <w:lang w:bidi="en-US"/>
              </w:rPr>
            </w:pPr>
            <w:r w:rsidRPr="00DD2B72">
              <w:rPr>
                <w:rFonts w:ascii="Times New Roman" w:eastAsia="Times New Roman" w:hAnsi="Times New Roman" w:cs="Times New Roman"/>
                <w:sz w:val="24"/>
                <w:szCs w:val="24"/>
                <w:lang w:bidi="en-US"/>
              </w:rPr>
              <w:t>iv</w:t>
            </w:r>
          </w:p>
        </w:tc>
        <w:tc>
          <w:tcPr>
            <w:tcW w:w="4427" w:type="pct"/>
            <w:tcBorders>
              <w:top w:val="single" w:sz="4" w:space="0" w:color="auto"/>
              <w:left w:val="single" w:sz="4" w:space="0" w:color="auto"/>
              <w:bottom w:val="single" w:sz="4" w:space="0" w:color="auto"/>
              <w:right w:val="single" w:sz="4" w:space="0" w:color="auto"/>
            </w:tcBorders>
          </w:tcPr>
          <w:p w:rsidR="00DD2B72" w:rsidRPr="00DD2B72" w:rsidRDefault="00DD2B72" w:rsidP="00DD2B72">
            <w:pPr>
              <w:spacing w:after="0" w:line="240" w:lineRule="auto"/>
              <w:ind w:left="108" w:right="-188"/>
              <w:jc w:val="both"/>
              <w:rPr>
                <w:rFonts w:ascii="Times New Roman" w:eastAsia="Times New Roman" w:hAnsi="Times New Roman" w:cs="Times New Roman"/>
                <w:sz w:val="24"/>
                <w:szCs w:val="24"/>
                <w:lang w:bidi="en-US"/>
              </w:rPr>
            </w:pPr>
            <w:r w:rsidRPr="00DD2B72">
              <w:rPr>
                <w:rFonts w:ascii="Times New Roman" w:eastAsia="Times New Roman" w:hAnsi="Times New Roman" w:cs="Times New Roman"/>
                <w:sz w:val="24"/>
                <w:szCs w:val="24"/>
                <w:lang w:bidi="en-US"/>
              </w:rPr>
              <w:t>Social media and Digital campaigns including National and</w:t>
            </w:r>
          </w:p>
          <w:p w:rsidR="00DD2B72" w:rsidRPr="00DD2B72" w:rsidRDefault="00DD2B72" w:rsidP="00DD2B72">
            <w:pPr>
              <w:spacing w:after="0" w:line="240" w:lineRule="auto"/>
              <w:ind w:left="108" w:right="-188"/>
              <w:jc w:val="both"/>
              <w:rPr>
                <w:rFonts w:ascii="Times New Roman" w:eastAsia="Times New Roman" w:hAnsi="Times New Roman" w:cs="Times New Roman"/>
                <w:sz w:val="24"/>
                <w:szCs w:val="24"/>
                <w:lang w:bidi="en-US"/>
              </w:rPr>
            </w:pPr>
            <w:r w:rsidRPr="00DD2B72">
              <w:rPr>
                <w:rFonts w:ascii="Times New Roman" w:eastAsia="Times New Roman" w:hAnsi="Times New Roman" w:cs="Times New Roman"/>
                <w:sz w:val="24"/>
                <w:szCs w:val="24"/>
                <w:lang w:bidi="en-US"/>
              </w:rPr>
              <w:t>International Blog Express</w:t>
            </w:r>
          </w:p>
        </w:tc>
      </w:tr>
      <w:tr w:rsidR="00DD2B72" w:rsidRPr="00DD2B72" w:rsidTr="00275440">
        <w:trPr>
          <w:trHeight w:val="635"/>
          <w:jc w:val="center"/>
        </w:trPr>
        <w:tc>
          <w:tcPr>
            <w:tcW w:w="573" w:type="pct"/>
            <w:tcBorders>
              <w:top w:val="single" w:sz="4" w:space="0" w:color="auto"/>
              <w:left w:val="single" w:sz="4" w:space="0" w:color="auto"/>
              <w:bottom w:val="single" w:sz="4" w:space="0" w:color="auto"/>
              <w:right w:val="single" w:sz="4" w:space="0" w:color="auto"/>
            </w:tcBorders>
          </w:tcPr>
          <w:p w:rsidR="00DD2B72" w:rsidRPr="00DD2B72" w:rsidRDefault="00DD2B72" w:rsidP="00DD2B72">
            <w:pPr>
              <w:spacing w:after="0" w:line="240" w:lineRule="auto"/>
              <w:ind w:left="9" w:right="-188"/>
              <w:jc w:val="both"/>
              <w:rPr>
                <w:rFonts w:ascii="Times New Roman" w:eastAsia="Times New Roman" w:hAnsi="Times New Roman" w:cs="Times New Roman"/>
                <w:sz w:val="24"/>
                <w:szCs w:val="24"/>
                <w:lang w:bidi="en-US"/>
              </w:rPr>
            </w:pPr>
            <w:r w:rsidRPr="00DD2B72">
              <w:rPr>
                <w:rFonts w:ascii="Times New Roman" w:eastAsia="Times New Roman" w:hAnsi="Times New Roman" w:cs="Times New Roman"/>
                <w:sz w:val="24"/>
                <w:szCs w:val="24"/>
                <w:lang w:bidi="en-US"/>
              </w:rPr>
              <w:t>v</w:t>
            </w:r>
          </w:p>
        </w:tc>
        <w:tc>
          <w:tcPr>
            <w:tcW w:w="4427" w:type="pct"/>
            <w:tcBorders>
              <w:top w:val="single" w:sz="4" w:space="0" w:color="auto"/>
              <w:left w:val="single" w:sz="4" w:space="0" w:color="auto"/>
              <w:bottom w:val="single" w:sz="4" w:space="0" w:color="auto"/>
              <w:right w:val="single" w:sz="4" w:space="0" w:color="auto"/>
            </w:tcBorders>
          </w:tcPr>
          <w:p w:rsidR="00DD2B72" w:rsidRPr="00DD2B72" w:rsidRDefault="00DD2B72" w:rsidP="00DD2B72">
            <w:pPr>
              <w:spacing w:after="0" w:line="240" w:lineRule="auto"/>
              <w:ind w:left="108" w:right="-188"/>
              <w:jc w:val="both"/>
              <w:rPr>
                <w:rFonts w:ascii="Times New Roman" w:eastAsia="Times New Roman" w:hAnsi="Times New Roman" w:cs="Times New Roman"/>
                <w:sz w:val="24"/>
                <w:szCs w:val="24"/>
                <w:lang w:bidi="en-US"/>
              </w:rPr>
            </w:pPr>
            <w:r w:rsidRPr="00DD2B72">
              <w:rPr>
                <w:rFonts w:ascii="Times New Roman" w:eastAsia="Times New Roman" w:hAnsi="Times New Roman" w:cs="Times New Roman"/>
                <w:sz w:val="24"/>
                <w:szCs w:val="24"/>
                <w:lang w:bidi="en-US"/>
              </w:rPr>
              <w:t>Conducting FAM Trips for tour operators, potential travel</w:t>
            </w:r>
          </w:p>
          <w:p w:rsidR="00DD2B72" w:rsidRPr="00DD2B72" w:rsidRDefault="00DD2B72" w:rsidP="00DD2B72">
            <w:pPr>
              <w:spacing w:after="0" w:line="240" w:lineRule="auto"/>
              <w:ind w:left="108" w:right="-188"/>
              <w:jc w:val="both"/>
              <w:rPr>
                <w:rFonts w:ascii="Times New Roman" w:eastAsia="Times New Roman" w:hAnsi="Times New Roman" w:cs="Times New Roman"/>
                <w:sz w:val="24"/>
                <w:szCs w:val="24"/>
                <w:lang w:bidi="en-US"/>
              </w:rPr>
            </w:pPr>
            <w:r w:rsidRPr="00DD2B72">
              <w:rPr>
                <w:rFonts w:ascii="Times New Roman" w:eastAsia="Times New Roman" w:hAnsi="Times New Roman" w:cs="Times New Roman"/>
                <w:sz w:val="24"/>
                <w:szCs w:val="24"/>
                <w:lang w:bidi="en-US"/>
              </w:rPr>
              <w:t>writers and Journalist</w:t>
            </w:r>
          </w:p>
        </w:tc>
      </w:tr>
      <w:tr w:rsidR="00DD2B72" w:rsidRPr="00DD2B72" w:rsidTr="00275440">
        <w:trPr>
          <w:trHeight w:val="316"/>
          <w:jc w:val="center"/>
        </w:trPr>
        <w:tc>
          <w:tcPr>
            <w:tcW w:w="573" w:type="pct"/>
            <w:tcBorders>
              <w:top w:val="single" w:sz="4" w:space="0" w:color="auto"/>
              <w:left w:val="single" w:sz="4" w:space="0" w:color="auto"/>
              <w:bottom w:val="single" w:sz="4" w:space="0" w:color="auto"/>
              <w:right w:val="single" w:sz="4" w:space="0" w:color="auto"/>
            </w:tcBorders>
          </w:tcPr>
          <w:p w:rsidR="00DD2B72" w:rsidRPr="00DD2B72" w:rsidRDefault="00DD2B72" w:rsidP="00DD2B72">
            <w:pPr>
              <w:spacing w:after="0" w:line="240" w:lineRule="auto"/>
              <w:ind w:left="87" w:right="-188"/>
              <w:jc w:val="both"/>
              <w:rPr>
                <w:rFonts w:ascii="Times New Roman" w:eastAsia="Times New Roman" w:hAnsi="Times New Roman" w:cs="Times New Roman"/>
                <w:sz w:val="24"/>
                <w:szCs w:val="24"/>
                <w:lang w:bidi="en-US"/>
              </w:rPr>
            </w:pPr>
            <w:r w:rsidRPr="00DD2B72">
              <w:rPr>
                <w:rFonts w:ascii="Times New Roman" w:eastAsia="Times New Roman" w:hAnsi="Times New Roman" w:cs="Times New Roman"/>
                <w:sz w:val="24"/>
                <w:szCs w:val="24"/>
                <w:lang w:bidi="en-US"/>
              </w:rPr>
              <w:t>vi</w:t>
            </w:r>
          </w:p>
        </w:tc>
        <w:tc>
          <w:tcPr>
            <w:tcW w:w="4427" w:type="pct"/>
            <w:tcBorders>
              <w:top w:val="single" w:sz="4" w:space="0" w:color="auto"/>
              <w:left w:val="single" w:sz="4" w:space="0" w:color="auto"/>
              <w:bottom w:val="single" w:sz="4" w:space="0" w:color="auto"/>
              <w:right w:val="single" w:sz="4" w:space="0" w:color="auto"/>
            </w:tcBorders>
          </w:tcPr>
          <w:p w:rsidR="00DD2B72" w:rsidRPr="00DD2B72" w:rsidRDefault="00DD2B72" w:rsidP="00DD2B72">
            <w:pPr>
              <w:spacing w:after="0" w:line="240" w:lineRule="auto"/>
              <w:ind w:left="108" w:right="-188"/>
              <w:jc w:val="both"/>
              <w:rPr>
                <w:rFonts w:ascii="Times New Roman" w:eastAsia="Times New Roman" w:hAnsi="Times New Roman" w:cs="Times New Roman"/>
                <w:sz w:val="24"/>
                <w:szCs w:val="24"/>
                <w:lang w:bidi="en-US"/>
              </w:rPr>
            </w:pPr>
            <w:r w:rsidRPr="00DD2B72">
              <w:rPr>
                <w:rFonts w:ascii="Times New Roman" w:eastAsia="Times New Roman" w:hAnsi="Times New Roman" w:cs="Times New Roman"/>
                <w:sz w:val="24"/>
                <w:szCs w:val="24"/>
                <w:lang w:bidi="en-US"/>
              </w:rPr>
              <w:t>Production and revamping of publicity materials</w:t>
            </w:r>
          </w:p>
        </w:tc>
      </w:tr>
      <w:tr w:rsidR="00DD2B72" w:rsidRPr="00DD2B72" w:rsidTr="00275440">
        <w:trPr>
          <w:trHeight w:val="635"/>
          <w:jc w:val="center"/>
        </w:trPr>
        <w:tc>
          <w:tcPr>
            <w:tcW w:w="573" w:type="pct"/>
            <w:tcBorders>
              <w:top w:val="single" w:sz="4" w:space="0" w:color="auto"/>
              <w:left w:val="single" w:sz="4" w:space="0" w:color="auto"/>
              <w:bottom w:val="single" w:sz="4" w:space="0" w:color="auto"/>
              <w:right w:val="single" w:sz="4" w:space="0" w:color="auto"/>
            </w:tcBorders>
          </w:tcPr>
          <w:p w:rsidR="00DD2B72" w:rsidRPr="00DD2B72" w:rsidRDefault="00DD2B72" w:rsidP="00DD2B72">
            <w:pPr>
              <w:spacing w:after="0" w:line="240" w:lineRule="auto"/>
              <w:ind w:left="86" w:right="-188"/>
              <w:jc w:val="both"/>
              <w:rPr>
                <w:rFonts w:ascii="Times New Roman" w:eastAsia="Times New Roman" w:hAnsi="Times New Roman" w:cs="Times New Roman"/>
                <w:sz w:val="24"/>
                <w:szCs w:val="24"/>
                <w:lang w:bidi="en-US"/>
              </w:rPr>
            </w:pPr>
            <w:r w:rsidRPr="00DD2B72">
              <w:rPr>
                <w:rFonts w:ascii="Times New Roman" w:eastAsia="Times New Roman" w:hAnsi="Times New Roman" w:cs="Times New Roman"/>
                <w:sz w:val="24"/>
                <w:szCs w:val="24"/>
                <w:lang w:bidi="en-US"/>
              </w:rPr>
              <w:t>vii</w:t>
            </w:r>
          </w:p>
        </w:tc>
        <w:tc>
          <w:tcPr>
            <w:tcW w:w="4427" w:type="pct"/>
            <w:tcBorders>
              <w:top w:val="single" w:sz="4" w:space="0" w:color="auto"/>
              <w:left w:val="single" w:sz="4" w:space="0" w:color="auto"/>
              <w:bottom w:val="single" w:sz="4" w:space="0" w:color="auto"/>
              <w:right w:val="single" w:sz="4" w:space="0" w:color="auto"/>
            </w:tcBorders>
          </w:tcPr>
          <w:p w:rsidR="00DD2B72" w:rsidRPr="00DD2B72" w:rsidRDefault="00DD2B72" w:rsidP="00DD2B72">
            <w:pPr>
              <w:spacing w:after="0" w:line="240" w:lineRule="auto"/>
              <w:ind w:left="108" w:right="-188"/>
              <w:jc w:val="both"/>
              <w:rPr>
                <w:rFonts w:ascii="Times New Roman" w:eastAsia="Times New Roman" w:hAnsi="Times New Roman" w:cs="Times New Roman"/>
                <w:sz w:val="24"/>
                <w:szCs w:val="24"/>
                <w:lang w:bidi="en-US"/>
              </w:rPr>
            </w:pPr>
            <w:r w:rsidRPr="00DD2B72">
              <w:rPr>
                <w:rFonts w:ascii="Times New Roman" w:eastAsia="Times New Roman" w:hAnsi="Times New Roman" w:cs="Times New Roman"/>
                <w:sz w:val="24"/>
                <w:szCs w:val="24"/>
                <w:lang w:bidi="en-US"/>
              </w:rPr>
              <w:t>Sponsorships, financial assistance to various fairs with</w:t>
            </w:r>
          </w:p>
          <w:p w:rsidR="00DD2B72" w:rsidRPr="00DD2B72" w:rsidRDefault="00DD2B72" w:rsidP="00DD2B72">
            <w:pPr>
              <w:spacing w:after="0" w:line="240" w:lineRule="auto"/>
              <w:ind w:left="108" w:right="-188"/>
              <w:jc w:val="both"/>
              <w:rPr>
                <w:rFonts w:ascii="Times New Roman" w:eastAsia="Times New Roman" w:hAnsi="Times New Roman" w:cs="Times New Roman"/>
                <w:sz w:val="24"/>
                <w:szCs w:val="24"/>
                <w:lang w:bidi="en-US"/>
              </w:rPr>
            </w:pPr>
            <w:r w:rsidRPr="00DD2B72">
              <w:rPr>
                <w:rFonts w:ascii="Times New Roman" w:eastAsia="Times New Roman" w:hAnsi="Times New Roman" w:cs="Times New Roman"/>
                <w:sz w:val="24"/>
                <w:szCs w:val="24"/>
                <w:lang w:bidi="en-US"/>
              </w:rPr>
              <w:t>tourism potential and awareness advertisements</w:t>
            </w:r>
          </w:p>
        </w:tc>
      </w:tr>
      <w:tr w:rsidR="00DD2B72" w:rsidRPr="00DD2B72" w:rsidTr="00275440">
        <w:trPr>
          <w:trHeight w:val="635"/>
          <w:jc w:val="center"/>
        </w:trPr>
        <w:tc>
          <w:tcPr>
            <w:tcW w:w="573" w:type="pct"/>
            <w:tcBorders>
              <w:top w:val="single" w:sz="4" w:space="0" w:color="auto"/>
              <w:left w:val="single" w:sz="4" w:space="0" w:color="auto"/>
              <w:bottom w:val="single" w:sz="4" w:space="0" w:color="auto"/>
              <w:right w:val="single" w:sz="4" w:space="0" w:color="auto"/>
            </w:tcBorders>
          </w:tcPr>
          <w:p w:rsidR="00DD2B72" w:rsidRPr="00DD2B72" w:rsidRDefault="00DD2B72" w:rsidP="00DD2B72">
            <w:pPr>
              <w:spacing w:after="0" w:line="240" w:lineRule="auto"/>
              <w:ind w:left="87" w:right="-188"/>
              <w:jc w:val="both"/>
              <w:rPr>
                <w:rFonts w:ascii="Times New Roman" w:eastAsia="Times New Roman" w:hAnsi="Times New Roman" w:cs="Times New Roman"/>
                <w:sz w:val="24"/>
                <w:szCs w:val="24"/>
                <w:lang w:bidi="en-US"/>
              </w:rPr>
            </w:pPr>
            <w:r w:rsidRPr="00DD2B72">
              <w:rPr>
                <w:rFonts w:ascii="Times New Roman" w:eastAsia="Times New Roman" w:hAnsi="Times New Roman" w:cs="Times New Roman"/>
                <w:sz w:val="24"/>
                <w:szCs w:val="24"/>
                <w:lang w:bidi="en-US"/>
              </w:rPr>
              <w:t>viii</w:t>
            </w:r>
          </w:p>
        </w:tc>
        <w:tc>
          <w:tcPr>
            <w:tcW w:w="4427" w:type="pct"/>
            <w:tcBorders>
              <w:top w:val="single" w:sz="4" w:space="0" w:color="auto"/>
              <w:left w:val="single" w:sz="4" w:space="0" w:color="auto"/>
              <w:bottom w:val="single" w:sz="4" w:space="0" w:color="auto"/>
              <w:right w:val="single" w:sz="4" w:space="0" w:color="auto"/>
            </w:tcBorders>
          </w:tcPr>
          <w:p w:rsidR="00DD2B72" w:rsidRPr="00DD2B72" w:rsidRDefault="00DD2B72" w:rsidP="00DD2B72">
            <w:pPr>
              <w:spacing w:after="0" w:line="240" w:lineRule="auto"/>
              <w:ind w:left="108" w:right="-188"/>
              <w:jc w:val="both"/>
              <w:rPr>
                <w:rFonts w:ascii="Times New Roman" w:eastAsia="Times New Roman" w:hAnsi="Times New Roman" w:cs="Times New Roman"/>
                <w:sz w:val="24"/>
                <w:szCs w:val="24"/>
                <w:lang w:bidi="en-US"/>
              </w:rPr>
            </w:pPr>
            <w:r w:rsidRPr="00DD2B72">
              <w:rPr>
                <w:rFonts w:ascii="Times New Roman" w:eastAsia="Times New Roman" w:hAnsi="Times New Roman" w:cs="Times New Roman"/>
                <w:sz w:val="24"/>
                <w:szCs w:val="24"/>
                <w:lang w:bidi="en-US"/>
              </w:rPr>
              <w:t>Focused Public Relations activities in International and</w:t>
            </w:r>
          </w:p>
          <w:p w:rsidR="00DD2B72" w:rsidRPr="00DD2B72" w:rsidRDefault="00DD2B72" w:rsidP="00DD2B72">
            <w:pPr>
              <w:spacing w:after="0" w:line="240" w:lineRule="auto"/>
              <w:ind w:left="108" w:right="-188"/>
              <w:jc w:val="both"/>
              <w:rPr>
                <w:rFonts w:ascii="Times New Roman" w:eastAsia="Times New Roman" w:hAnsi="Times New Roman" w:cs="Times New Roman"/>
                <w:sz w:val="24"/>
                <w:szCs w:val="24"/>
                <w:lang w:bidi="en-US"/>
              </w:rPr>
            </w:pPr>
            <w:r w:rsidRPr="00DD2B72">
              <w:rPr>
                <w:rFonts w:ascii="Times New Roman" w:eastAsia="Times New Roman" w:hAnsi="Times New Roman" w:cs="Times New Roman"/>
                <w:sz w:val="24"/>
                <w:szCs w:val="24"/>
                <w:lang w:bidi="en-US"/>
              </w:rPr>
              <w:t>domestic markets</w:t>
            </w:r>
          </w:p>
        </w:tc>
      </w:tr>
      <w:tr w:rsidR="00DD2B72" w:rsidRPr="00DD2B72" w:rsidTr="00275440">
        <w:trPr>
          <w:trHeight w:val="633"/>
          <w:jc w:val="center"/>
        </w:trPr>
        <w:tc>
          <w:tcPr>
            <w:tcW w:w="573" w:type="pct"/>
            <w:tcBorders>
              <w:top w:val="single" w:sz="4" w:space="0" w:color="auto"/>
              <w:left w:val="single" w:sz="4" w:space="0" w:color="auto"/>
              <w:bottom w:val="single" w:sz="4" w:space="0" w:color="auto"/>
              <w:right w:val="single" w:sz="4" w:space="0" w:color="auto"/>
            </w:tcBorders>
          </w:tcPr>
          <w:p w:rsidR="00DD2B72" w:rsidRPr="00DD2B72" w:rsidRDefault="00DD2B72" w:rsidP="00DD2B72">
            <w:pPr>
              <w:spacing w:after="0" w:line="240" w:lineRule="auto"/>
              <w:ind w:left="87" w:right="-188"/>
              <w:jc w:val="both"/>
              <w:rPr>
                <w:rFonts w:ascii="Times New Roman" w:eastAsia="Times New Roman" w:hAnsi="Times New Roman" w:cs="Times New Roman"/>
                <w:sz w:val="24"/>
                <w:szCs w:val="24"/>
                <w:lang w:bidi="en-US"/>
              </w:rPr>
            </w:pPr>
            <w:r w:rsidRPr="00DD2B72">
              <w:rPr>
                <w:rFonts w:ascii="Times New Roman" w:eastAsia="Times New Roman" w:hAnsi="Times New Roman" w:cs="Times New Roman"/>
                <w:sz w:val="24"/>
                <w:szCs w:val="24"/>
                <w:lang w:bidi="en-US"/>
              </w:rPr>
              <w:t>ix</w:t>
            </w:r>
          </w:p>
        </w:tc>
        <w:tc>
          <w:tcPr>
            <w:tcW w:w="4427" w:type="pct"/>
            <w:tcBorders>
              <w:top w:val="single" w:sz="4" w:space="0" w:color="auto"/>
              <w:left w:val="single" w:sz="4" w:space="0" w:color="auto"/>
              <w:bottom w:val="single" w:sz="4" w:space="0" w:color="auto"/>
              <w:right w:val="single" w:sz="4" w:space="0" w:color="auto"/>
            </w:tcBorders>
          </w:tcPr>
          <w:p w:rsidR="00DD2B72" w:rsidRPr="00DD2B72" w:rsidRDefault="00DD2B72" w:rsidP="00DD2B72">
            <w:pPr>
              <w:spacing w:after="0" w:line="240" w:lineRule="auto"/>
              <w:ind w:left="108" w:right="-188"/>
              <w:jc w:val="both"/>
              <w:rPr>
                <w:rFonts w:ascii="Times New Roman" w:eastAsia="Times New Roman" w:hAnsi="Times New Roman" w:cs="Times New Roman"/>
                <w:sz w:val="24"/>
                <w:szCs w:val="24"/>
                <w:lang w:bidi="en-US"/>
              </w:rPr>
            </w:pPr>
            <w:r w:rsidRPr="00DD2B72">
              <w:rPr>
                <w:rFonts w:ascii="Times New Roman" w:eastAsia="Times New Roman" w:hAnsi="Times New Roman" w:cs="Times New Roman"/>
                <w:sz w:val="24"/>
                <w:szCs w:val="24"/>
                <w:lang w:bidi="en-US"/>
              </w:rPr>
              <w:t>Promoting MICE, Monsoon Tourism, Adventure Tourism</w:t>
            </w:r>
          </w:p>
          <w:p w:rsidR="00DD2B72" w:rsidRPr="00DD2B72" w:rsidRDefault="00DD2B72" w:rsidP="00DD2B72">
            <w:pPr>
              <w:spacing w:after="0" w:line="240" w:lineRule="auto"/>
              <w:ind w:left="108" w:right="-188"/>
              <w:jc w:val="both"/>
              <w:rPr>
                <w:rFonts w:ascii="Times New Roman" w:eastAsia="Times New Roman" w:hAnsi="Times New Roman" w:cs="Times New Roman"/>
                <w:sz w:val="24"/>
                <w:szCs w:val="24"/>
                <w:lang w:bidi="en-US"/>
              </w:rPr>
            </w:pPr>
            <w:r w:rsidRPr="00DD2B72">
              <w:rPr>
                <w:rFonts w:ascii="Times New Roman" w:eastAsia="Times New Roman" w:hAnsi="Times New Roman" w:cs="Times New Roman"/>
                <w:sz w:val="24"/>
                <w:szCs w:val="24"/>
                <w:lang w:bidi="en-US"/>
              </w:rPr>
              <w:t xml:space="preserve">Branding of Tourism information </w:t>
            </w:r>
            <w:proofErr w:type="spellStart"/>
            <w:r w:rsidRPr="00DD2B72">
              <w:rPr>
                <w:rFonts w:ascii="Times New Roman" w:eastAsia="Times New Roman" w:hAnsi="Times New Roman" w:cs="Times New Roman"/>
                <w:sz w:val="24"/>
                <w:szCs w:val="24"/>
                <w:lang w:bidi="en-US"/>
              </w:rPr>
              <w:t>centres</w:t>
            </w:r>
            <w:proofErr w:type="spellEnd"/>
            <w:r w:rsidRPr="00DD2B72">
              <w:rPr>
                <w:rFonts w:ascii="Times New Roman" w:eastAsia="Times New Roman" w:hAnsi="Times New Roman" w:cs="Times New Roman"/>
                <w:sz w:val="24"/>
                <w:szCs w:val="24"/>
                <w:lang w:bidi="en-US"/>
              </w:rPr>
              <w:t>.</w:t>
            </w:r>
          </w:p>
        </w:tc>
      </w:tr>
    </w:tbl>
    <w:p w:rsidR="00DD2B72" w:rsidRPr="00DD2B72" w:rsidRDefault="00DD2B72" w:rsidP="004B57B1">
      <w:pPr>
        <w:spacing w:before="80" w:after="0"/>
        <w:ind w:right="-188" w:firstLine="580"/>
        <w:jc w:val="both"/>
        <w:rPr>
          <w:rFonts w:ascii="Times New Roman" w:eastAsia="Times New Roman" w:hAnsi="Times New Roman" w:cs="Times New Roman"/>
          <w:sz w:val="24"/>
          <w:szCs w:val="20"/>
        </w:rPr>
      </w:pPr>
      <w:r w:rsidRPr="00DD2B72">
        <w:rPr>
          <w:rFonts w:ascii="Times New Roman" w:eastAsia="Times New Roman" w:hAnsi="Times New Roman" w:cs="Times New Roman"/>
          <w:sz w:val="24"/>
          <w:szCs w:val="20"/>
        </w:rPr>
        <w:t xml:space="preserve">An amount of </w:t>
      </w:r>
      <w:r w:rsidRPr="00DD2B72">
        <w:rPr>
          <w:rFonts w:ascii="Tahoma" w:eastAsia="Times New Roman" w:hAnsi="Tahoma" w:cs="Tahoma"/>
          <w:sz w:val="24"/>
          <w:szCs w:val="20"/>
        </w:rPr>
        <w:t>₹</w:t>
      </w:r>
      <w:r w:rsidRPr="00DD2B72">
        <w:rPr>
          <w:rFonts w:ascii="Times New Roman" w:eastAsia="Times New Roman" w:hAnsi="Times New Roman" w:cs="Times New Roman"/>
          <w:sz w:val="24"/>
          <w:szCs w:val="20"/>
        </w:rPr>
        <w:t xml:space="preserve">6500.00 lakh is provided in the Budget 2021-22 for the scheme for taking up activities in above areas based on marketing need analysis and developing strategies with targets and guidelines and also innovative marketing strategies to attract tourists in the post </w:t>
      </w:r>
      <w:proofErr w:type="spellStart"/>
      <w:r w:rsidRPr="00DD2B72">
        <w:rPr>
          <w:rFonts w:ascii="Times New Roman" w:eastAsia="Times New Roman" w:hAnsi="Times New Roman" w:cs="Times New Roman"/>
          <w:sz w:val="24"/>
          <w:szCs w:val="20"/>
        </w:rPr>
        <w:t>covid</w:t>
      </w:r>
      <w:proofErr w:type="spellEnd"/>
      <w:r w:rsidRPr="00DD2B72">
        <w:rPr>
          <w:rFonts w:ascii="Times New Roman" w:eastAsia="Times New Roman" w:hAnsi="Times New Roman" w:cs="Times New Roman"/>
          <w:sz w:val="24"/>
          <w:szCs w:val="20"/>
        </w:rPr>
        <w:t xml:space="preserve"> scenario to bring back lost business in the tourism industry.</w:t>
      </w:r>
    </w:p>
    <w:p w:rsidR="00DD2B72" w:rsidRPr="00DD2B72" w:rsidRDefault="00DD2B72" w:rsidP="00F0608F">
      <w:pPr>
        <w:spacing w:after="0" w:line="240" w:lineRule="auto"/>
        <w:ind w:right="-188" w:firstLine="31"/>
        <w:jc w:val="both"/>
        <w:outlineLvl w:val="5"/>
        <w:rPr>
          <w:rFonts w:ascii="Times New Roman" w:eastAsia="Times New Roman" w:hAnsi="Times New Roman" w:cs="Times New Roman"/>
          <w:b/>
          <w:bCs/>
          <w:sz w:val="24"/>
          <w:szCs w:val="24"/>
          <w:lang w:bidi="en-US"/>
        </w:rPr>
      </w:pPr>
      <w:r w:rsidRPr="00DD2B72">
        <w:rPr>
          <w:rFonts w:ascii="Times New Roman" w:eastAsia="Times New Roman" w:hAnsi="Times New Roman" w:cs="Times New Roman"/>
          <w:b/>
          <w:bCs/>
          <w:sz w:val="24"/>
          <w:szCs w:val="24"/>
          <w:lang w:bidi="en-US"/>
        </w:rPr>
        <w:t>8. Conservation, Preservation and Promotion of Heritage, Environment and Culture</w:t>
      </w:r>
    </w:p>
    <w:p w:rsidR="00DD2B72" w:rsidRPr="00DD2B72" w:rsidRDefault="00DD2B72" w:rsidP="00F0608F">
      <w:pPr>
        <w:spacing w:after="0" w:line="240" w:lineRule="auto"/>
        <w:ind w:left="1298" w:right="-188"/>
        <w:jc w:val="right"/>
        <w:rPr>
          <w:rFonts w:ascii="Times New Roman" w:eastAsia="Times New Roman" w:hAnsi="Times New Roman" w:cs="Times New Roman"/>
          <w:sz w:val="24"/>
          <w:szCs w:val="24"/>
          <w:lang w:eastAsia="en-IN"/>
        </w:rPr>
      </w:pPr>
      <w:r w:rsidRPr="00DD2B72">
        <w:rPr>
          <w:rFonts w:ascii="Times New Roman" w:eastAsia="Times New Roman" w:hAnsi="Times New Roman" w:cs="Times New Roman"/>
          <w:b/>
          <w:sz w:val="24"/>
          <w:szCs w:val="24"/>
          <w:lang w:eastAsia="en-IN"/>
        </w:rPr>
        <w:t xml:space="preserve">(Outlay: </w:t>
      </w:r>
      <w:r w:rsidRPr="00DD2B72">
        <w:rPr>
          <w:rFonts w:ascii="Tahoma" w:eastAsia="Times New Roman" w:hAnsi="Tahoma" w:cs="Tahoma"/>
          <w:sz w:val="24"/>
          <w:szCs w:val="24"/>
          <w:lang w:eastAsia="en-IN"/>
        </w:rPr>
        <w:t>₹</w:t>
      </w:r>
      <w:r w:rsidRPr="00DD2B72">
        <w:rPr>
          <w:rFonts w:ascii="Times New Roman" w:eastAsia="Times New Roman" w:hAnsi="Times New Roman" w:cs="Times New Roman"/>
          <w:b/>
          <w:sz w:val="24"/>
          <w:szCs w:val="24"/>
          <w:lang w:eastAsia="en-IN"/>
        </w:rPr>
        <w:t>1800.00 lakh)</w:t>
      </w:r>
    </w:p>
    <w:p w:rsidR="00DD2B72" w:rsidRDefault="00DD2B72" w:rsidP="00BE13CA">
      <w:pPr>
        <w:spacing w:after="0"/>
        <w:ind w:right="-188"/>
        <w:jc w:val="both"/>
        <w:rPr>
          <w:rFonts w:ascii="Times New Roman" w:eastAsia="Times New Roman" w:hAnsi="Times New Roman" w:cs="Times New Roman"/>
          <w:sz w:val="24"/>
          <w:szCs w:val="20"/>
        </w:rPr>
      </w:pPr>
      <w:r w:rsidRPr="00DD2B72">
        <w:rPr>
          <w:rFonts w:ascii="Times New Roman" w:eastAsia="Times New Roman" w:hAnsi="Times New Roman" w:cs="Times New Roman"/>
          <w:sz w:val="24"/>
          <w:szCs w:val="20"/>
        </w:rPr>
        <w:t xml:space="preserve">This scheme envisages promotion of traditional fairs, festivals and local cultural </w:t>
      </w:r>
      <w:proofErr w:type="spellStart"/>
      <w:r w:rsidRPr="00DD2B72">
        <w:rPr>
          <w:rFonts w:ascii="Times New Roman" w:eastAsia="Times New Roman" w:hAnsi="Times New Roman" w:cs="Times New Roman"/>
          <w:sz w:val="24"/>
          <w:szCs w:val="20"/>
        </w:rPr>
        <w:t>programmes</w:t>
      </w:r>
      <w:proofErr w:type="spellEnd"/>
      <w:r w:rsidRPr="00DD2B72">
        <w:rPr>
          <w:rFonts w:ascii="Times New Roman" w:eastAsia="Times New Roman" w:hAnsi="Times New Roman" w:cs="Times New Roman"/>
          <w:sz w:val="24"/>
          <w:szCs w:val="20"/>
        </w:rPr>
        <w:t xml:space="preserve"> including Kochi </w:t>
      </w:r>
      <w:proofErr w:type="spellStart"/>
      <w:r w:rsidRPr="00DD2B72">
        <w:rPr>
          <w:rFonts w:ascii="Times New Roman" w:eastAsia="Times New Roman" w:hAnsi="Times New Roman" w:cs="Times New Roman"/>
          <w:sz w:val="24"/>
          <w:szCs w:val="20"/>
        </w:rPr>
        <w:t>Muziris</w:t>
      </w:r>
      <w:proofErr w:type="spellEnd"/>
      <w:r w:rsidRPr="00DD2B72">
        <w:rPr>
          <w:rFonts w:ascii="Times New Roman" w:eastAsia="Times New Roman" w:hAnsi="Times New Roman" w:cs="Times New Roman"/>
          <w:sz w:val="24"/>
          <w:szCs w:val="20"/>
        </w:rPr>
        <w:t xml:space="preserve"> Biennale. An amount of </w:t>
      </w:r>
      <w:r w:rsidRPr="00DD2B72">
        <w:rPr>
          <w:rFonts w:ascii="Tahoma" w:eastAsia="Times New Roman" w:hAnsi="Tahoma" w:cs="Tahoma"/>
          <w:sz w:val="24"/>
          <w:szCs w:val="20"/>
        </w:rPr>
        <w:t>₹</w:t>
      </w:r>
      <w:r w:rsidRPr="00DD2B72">
        <w:rPr>
          <w:rFonts w:ascii="Times New Roman" w:eastAsia="Times New Roman" w:hAnsi="Times New Roman" w:cs="Times New Roman"/>
          <w:sz w:val="24"/>
          <w:szCs w:val="20"/>
        </w:rPr>
        <w:t>1800.00 lakh is provided in the Budget 2021- 22 for the scheme for the following activities.</w:t>
      </w:r>
    </w:p>
    <w:tbl>
      <w:tblPr>
        <w:tblW w:w="8949" w:type="dxa"/>
        <w:jc w:val="center"/>
        <w:tblInd w:w="837" w:type="dxa"/>
        <w:tblLayout w:type="fixed"/>
        <w:tblCellMar>
          <w:left w:w="0" w:type="dxa"/>
          <w:right w:w="0" w:type="dxa"/>
        </w:tblCellMar>
        <w:tblLook w:val="0000" w:firstRow="0" w:lastRow="0" w:firstColumn="0" w:lastColumn="0" w:noHBand="0" w:noVBand="0"/>
      </w:tblPr>
      <w:tblGrid>
        <w:gridCol w:w="830"/>
        <w:gridCol w:w="8119"/>
      </w:tblGrid>
      <w:tr w:rsidR="00DD2B72" w:rsidRPr="00DD2B72" w:rsidTr="00AE520D">
        <w:trPr>
          <w:trHeight w:val="192"/>
          <w:jc w:val="center"/>
        </w:trPr>
        <w:tc>
          <w:tcPr>
            <w:tcW w:w="830" w:type="dxa"/>
            <w:tcBorders>
              <w:top w:val="single" w:sz="4" w:space="0" w:color="auto"/>
              <w:left w:val="single" w:sz="4" w:space="0" w:color="auto"/>
              <w:bottom w:val="single" w:sz="4" w:space="0" w:color="auto"/>
              <w:right w:val="single" w:sz="4" w:space="0" w:color="auto"/>
            </w:tcBorders>
          </w:tcPr>
          <w:p w:rsidR="00DD2B72" w:rsidRPr="00DD2B72" w:rsidRDefault="00DD2B72" w:rsidP="00DD2B72">
            <w:pPr>
              <w:spacing w:after="0" w:line="240" w:lineRule="auto"/>
              <w:ind w:left="87" w:right="-188"/>
              <w:jc w:val="center"/>
              <w:rPr>
                <w:rFonts w:ascii="Times New Roman" w:eastAsia="Times New Roman" w:hAnsi="Times New Roman" w:cs="Times New Roman"/>
                <w:sz w:val="24"/>
                <w:szCs w:val="24"/>
                <w:lang w:bidi="en-US"/>
              </w:rPr>
            </w:pPr>
            <w:proofErr w:type="spellStart"/>
            <w:r w:rsidRPr="00DD2B72">
              <w:rPr>
                <w:rFonts w:ascii="Times New Roman" w:eastAsia="Times New Roman" w:hAnsi="Times New Roman" w:cs="Times New Roman"/>
                <w:b/>
                <w:sz w:val="24"/>
                <w:szCs w:val="24"/>
                <w:lang w:bidi="en-US"/>
              </w:rPr>
              <w:t>Sl.No</w:t>
            </w:r>
            <w:proofErr w:type="spellEnd"/>
            <w:r w:rsidRPr="00DD2B72">
              <w:rPr>
                <w:rFonts w:ascii="Times New Roman" w:eastAsia="Times New Roman" w:hAnsi="Times New Roman" w:cs="Times New Roman"/>
                <w:b/>
                <w:sz w:val="24"/>
                <w:szCs w:val="24"/>
                <w:lang w:bidi="en-US"/>
              </w:rPr>
              <w:t>.</w:t>
            </w:r>
          </w:p>
        </w:tc>
        <w:tc>
          <w:tcPr>
            <w:tcW w:w="8119" w:type="dxa"/>
            <w:tcBorders>
              <w:top w:val="single" w:sz="4" w:space="0" w:color="auto"/>
              <w:left w:val="single" w:sz="4" w:space="0" w:color="auto"/>
              <w:bottom w:val="single" w:sz="4" w:space="0" w:color="auto"/>
              <w:right w:val="single" w:sz="4" w:space="0" w:color="auto"/>
            </w:tcBorders>
          </w:tcPr>
          <w:p w:rsidR="00DD2B72" w:rsidRPr="00DD2B72" w:rsidRDefault="00DD2B72" w:rsidP="00DD2B72">
            <w:pPr>
              <w:spacing w:after="0" w:line="240" w:lineRule="auto"/>
              <w:ind w:left="2335" w:right="-188"/>
              <w:jc w:val="both"/>
              <w:rPr>
                <w:rFonts w:ascii="Times New Roman" w:eastAsia="Times New Roman" w:hAnsi="Times New Roman" w:cs="Times New Roman"/>
                <w:sz w:val="24"/>
                <w:szCs w:val="24"/>
                <w:lang w:bidi="en-US"/>
              </w:rPr>
            </w:pPr>
            <w:r w:rsidRPr="00DD2B72">
              <w:rPr>
                <w:rFonts w:ascii="Times New Roman" w:eastAsia="Times New Roman" w:hAnsi="Times New Roman" w:cs="Times New Roman"/>
                <w:b/>
                <w:sz w:val="24"/>
                <w:szCs w:val="24"/>
                <w:lang w:bidi="en-US"/>
              </w:rPr>
              <w:t>Component</w:t>
            </w:r>
          </w:p>
        </w:tc>
      </w:tr>
      <w:tr w:rsidR="00DD2B72" w:rsidRPr="00DD2B72" w:rsidTr="00AE520D">
        <w:trPr>
          <w:trHeight w:val="848"/>
          <w:jc w:val="center"/>
        </w:trPr>
        <w:tc>
          <w:tcPr>
            <w:tcW w:w="830" w:type="dxa"/>
            <w:tcBorders>
              <w:top w:val="single" w:sz="4" w:space="0" w:color="auto"/>
              <w:left w:val="single" w:sz="4" w:space="0" w:color="auto"/>
              <w:bottom w:val="single" w:sz="4" w:space="0" w:color="auto"/>
              <w:right w:val="single" w:sz="4" w:space="0" w:color="auto"/>
            </w:tcBorders>
          </w:tcPr>
          <w:p w:rsidR="00DD2B72" w:rsidRPr="00DD2B72" w:rsidRDefault="00DD2B72" w:rsidP="00DD2B72">
            <w:pPr>
              <w:spacing w:after="0" w:line="240" w:lineRule="auto"/>
              <w:ind w:left="9" w:right="-188"/>
              <w:jc w:val="center"/>
              <w:rPr>
                <w:rFonts w:ascii="Times New Roman" w:eastAsia="Times New Roman" w:hAnsi="Times New Roman" w:cs="Times New Roman"/>
                <w:sz w:val="24"/>
                <w:szCs w:val="24"/>
                <w:lang w:bidi="en-US"/>
              </w:rPr>
            </w:pPr>
            <w:r w:rsidRPr="00DD2B72">
              <w:rPr>
                <w:rFonts w:ascii="Times New Roman" w:eastAsia="Times New Roman" w:hAnsi="Times New Roman" w:cs="Times New Roman"/>
                <w:sz w:val="24"/>
                <w:szCs w:val="24"/>
                <w:lang w:bidi="en-US"/>
              </w:rPr>
              <w:t>i</w:t>
            </w:r>
          </w:p>
        </w:tc>
        <w:tc>
          <w:tcPr>
            <w:tcW w:w="8119" w:type="dxa"/>
            <w:tcBorders>
              <w:top w:val="single" w:sz="4" w:space="0" w:color="auto"/>
              <w:left w:val="single" w:sz="4" w:space="0" w:color="auto"/>
              <w:bottom w:val="single" w:sz="4" w:space="0" w:color="auto"/>
              <w:right w:val="single" w:sz="4" w:space="0" w:color="auto"/>
            </w:tcBorders>
          </w:tcPr>
          <w:p w:rsidR="00DD2B72" w:rsidRPr="00DD2B72" w:rsidRDefault="00DD2B72" w:rsidP="00DD2B72">
            <w:pPr>
              <w:spacing w:after="0" w:line="240" w:lineRule="auto"/>
              <w:ind w:left="108" w:right="-188"/>
              <w:jc w:val="both"/>
              <w:rPr>
                <w:rFonts w:ascii="Times New Roman" w:eastAsia="Times New Roman" w:hAnsi="Times New Roman" w:cs="Times New Roman"/>
                <w:sz w:val="24"/>
                <w:szCs w:val="24"/>
                <w:lang w:bidi="en-US"/>
              </w:rPr>
            </w:pPr>
            <w:proofErr w:type="spellStart"/>
            <w:r w:rsidRPr="00DD2B72">
              <w:rPr>
                <w:rFonts w:ascii="Times New Roman" w:eastAsia="Times New Roman" w:hAnsi="Times New Roman" w:cs="Times New Roman"/>
                <w:sz w:val="24"/>
                <w:szCs w:val="24"/>
                <w:lang w:bidi="en-US"/>
              </w:rPr>
              <w:t>Nishagandhi</w:t>
            </w:r>
            <w:proofErr w:type="spellEnd"/>
            <w:r w:rsidRPr="00DD2B72">
              <w:rPr>
                <w:rFonts w:ascii="Times New Roman" w:eastAsia="Times New Roman" w:hAnsi="Times New Roman" w:cs="Times New Roman"/>
                <w:sz w:val="24"/>
                <w:szCs w:val="24"/>
                <w:lang w:bidi="en-US"/>
              </w:rPr>
              <w:t xml:space="preserve"> Dance &amp; Music Festival, State level and district</w:t>
            </w:r>
          </w:p>
          <w:p w:rsidR="00DD2B72" w:rsidRPr="00DD2B72" w:rsidRDefault="00DD2B72" w:rsidP="00DD2B72">
            <w:pPr>
              <w:spacing w:before="9" w:after="0" w:line="240" w:lineRule="auto"/>
              <w:ind w:left="108" w:right="-188"/>
              <w:jc w:val="both"/>
              <w:rPr>
                <w:rFonts w:ascii="Times New Roman" w:eastAsia="Times New Roman" w:hAnsi="Times New Roman" w:cs="Times New Roman"/>
                <w:sz w:val="24"/>
                <w:szCs w:val="24"/>
                <w:lang w:bidi="en-US"/>
              </w:rPr>
            </w:pPr>
            <w:r w:rsidRPr="00DD2B72">
              <w:rPr>
                <w:rFonts w:ascii="Times New Roman" w:eastAsia="Times New Roman" w:hAnsi="Times New Roman" w:cs="Times New Roman"/>
                <w:sz w:val="24"/>
                <w:szCs w:val="24"/>
                <w:lang w:bidi="en-US"/>
              </w:rPr>
              <w:t xml:space="preserve">level </w:t>
            </w:r>
            <w:proofErr w:type="spellStart"/>
            <w:r w:rsidRPr="00DD2B72">
              <w:rPr>
                <w:rFonts w:ascii="Times New Roman" w:eastAsia="Times New Roman" w:hAnsi="Times New Roman" w:cs="Times New Roman"/>
                <w:sz w:val="24"/>
                <w:szCs w:val="24"/>
                <w:lang w:bidi="en-US"/>
              </w:rPr>
              <w:t>Onam</w:t>
            </w:r>
            <w:proofErr w:type="spellEnd"/>
            <w:r w:rsidRPr="00DD2B72">
              <w:rPr>
                <w:rFonts w:ascii="Times New Roman" w:eastAsia="Times New Roman" w:hAnsi="Times New Roman" w:cs="Times New Roman"/>
                <w:sz w:val="24"/>
                <w:szCs w:val="24"/>
                <w:lang w:bidi="en-US"/>
              </w:rPr>
              <w:t xml:space="preserve"> Week Celebration, </w:t>
            </w:r>
            <w:proofErr w:type="spellStart"/>
            <w:r w:rsidRPr="00DD2B72">
              <w:rPr>
                <w:rFonts w:ascii="Times New Roman" w:eastAsia="Times New Roman" w:hAnsi="Times New Roman" w:cs="Times New Roman"/>
                <w:sz w:val="24"/>
                <w:szCs w:val="24"/>
                <w:lang w:bidi="en-US"/>
              </w:rPr>
              <w:t>Utsavam</w:t>
            </w:r>
            <w:proofErr w:type="spellEnd"/>
            <w:r w:rsidRPr="00DD2B72">
              <w:rPr>
                <w:rFonts w:ascii="Times New Roman" w:eastAsia="Times New Roman" w:hAnsi="Times New Roman" w:cs="Times New Roman"/>
                <w:sz w:val="24"/>
                <w:szCs w:val="24"/>
                <w:lang w:bidi="en-US"/>
              </w:rPr>
              <w:t xml:space="preserve"> </w:t>
            </w:r>
            <w:proofErr w:type="spellStart"/>
            <w:r w:rsidRPr="00DD2B72">
              <w:rPr>
                <w:rFonts w:ascii="Times New Roman" w:eastAsia="Times New Roman" w:hAnsi="Times New Roman" w:cs="Times New Roman"/>
                <w:sz w:val="24"/>
                <w:szCs w:val="24"/>
                <w:lang w:bidi="en-US"/>
              </w:rPr>
              <w:t>programme</w:t>
            </w:r>
            <w:proofErr w:type="spellEnd"/>
            <w:r w:rsidRPr="00DD2B72">
              <w:rPr>
                <w:rFonts w:ascii="Times New Roman" w:eastAsia="Times New Roman" w:hAnsi="Times New Roman" w:cs="Times New Roman"/>
                <w:sz w:val="24"/>
                <w:szCs w:val="24"/>
                <w:lang w:bidi="en-US"/>
              </w:rPr>
              <w:t xml:space="preserve"> (folk art festival) in all </w:t>
            </w:r>
          </w:p>
          <w:p w:rsidR="00DD2B72" w:rsidRPr="00DD2B72" w:rsidRDefault="00DD2B72" w:rsidP="00DD2B72">
            <w:pPr>
              <w:spacing w:before="9" w:after="0" w:line="240" w:lineRule="auto"/>
              <w:ind w:left="108" w:right="-188"/>
              <w:jc w:val="both"/>
              <w:rPr>
                <w:rFonts w:ascii="Times New Roman" w:eastAsia="Times New Roman" w:hAnsi="Times New Roman" w:cs="Times New Roman"/>
                <w:sz w:val="24"/>
                <w:szCs w:val="24"/>
                <w:lang w:bidi="en-US"/>
              </w:rPr>
            </w:pPr>
            <w:r w:rsidRPr="00DD2B72">
              <w:rPr>
                <w:rFonts w:ascii="Times New Roman" w:eastAsia="Times New Roman" w:hAnsi="Times New Roman" w:cs="Times New Roman"/>
                <w:sz w:val="24"/>
                <w:szCs w:val="24"/>
                <w:lang w:bidi="en-US"/>
              </w:rPr>
              <w:t>districts</w:t>
            </w:r>
          </w:p>
        </w:tc>
      </w:tr>
      <w:tr w:rsidR="00DD2B72" w:rsidRPr="00DD2B72" w:rsidTr="00AE520D">
        <w:trPr>
          <w:trHeight w:val="316"/>
          <w:jc w:val="center"/>
        </w:trPr>
        <w:tc>
          <w:tcPr>
            <w:tcW w:w="830" w:type="dxa"/>
            <w:tcBorders>
              <w:top w:val="single" w:sz="4" w:space="0" w:color="auto"/>
              <w:left w:val="single" w:sz="4" w:space="0" w:color="auto"/>
              <w:bottom w:val="single" w:sz="4" w:space="0" w:color="auto"/>
              <w:right w:val="single" w:sz="4" w:space="0" w:color="auto"/>
            </w:tcBorders>
          </w:tcPr>
          <w:p w:rsidR="00DD2B72" w:rsidRPr="00DD2B72" w:rsidRDefault="00DD2B72" w:rsidP="00DD2B72">
            <w:pPr>
              <w:spacing w:after="0" w:line="240" w:lineRule="auto"/>
              <w:ind w:left="87" w:right="-188"/>
              <w:jc w:val="center"/>
              <w:rPr>
                <w:rFonts w:ascii="Times New Roman" w:eastAsia="Times New Roman" w:hAnsi="Times New Roman" w:cs="Times New Roman"/>
                <w:sz w:val="24"/>
                <w:szCs w:val="24"/>
                <w:lang w:bidi="en-US"/>
              </w:rPr>
            </w:pPr>
            <w:r w:rsidRPr="00DD2B72">
              <w:rPr>
                <w:rFonts w:ascii="Times New Roman" w:eastAsia="Times New Roman" w:hAnsi="Times New Roman" w:cs="Times New Roman"/>
                <w:sz w:val="24"/>
                <w:szCs w:val="24"/>
                <w:lang w:bidi="en-US"/>
              </w:rPr>
              <w:t>ii</w:t>
            </w:r>
          </w:p>
        </w:tc>
        <w:tc>
          <w:tcPr>
            <w:tcW w:w="8119" w:type="dxa"/>
            <w:tcBorders>
              <w:top w:val="single" w:sz="4" w:space="0" w:color="auto"/>
              <w:left w:val="single" w:sz="4" w:space="0" w:color="auto"/>
              <w:bottom w:val="single" w:sz="4" w:space="0" w:color="auto"/>
              <w:right w:val="single" w:sz="4" w:space="0" w:color="auto"/>
            </w:tcBorders>
          </w:tcPr>
          <w:p w:rsidR="00DD2B72" w:rsidRPr="00DD2B72" w:rsidRDefault="00DD2B72" w:rsidP="00DD2B72">
            <w:pPr>
              <w:spacing w:after="0" w:line="240" w:lineRule="auto"/>
              <w:ind w:left="108" w:right="-188"/>
              <w:jc w:val="both"/>
              <w:rPr>
                <w:rFonts w:ascii="Times New Roman" w:eastAsia="Times New Roman" w:hAnsi="Times New Roman" w:cs="Times New Roman"/>
                <w:sz w:val="24"/>
                <w:szCs w:val="24"/>
                <w:lang w:bidi="en-US"/>
              </w:rPr>
            </w:pPr>
            <w:r w:rsidRPr="00DD2B72">
              <w:rPr>
                <w:rFonts w:ascii="Times New Roman" w:eastAsia="Times New Roman" w:hAnsi="Times New Roman" w:cs="Times New Roman"/>
                <w:sz w:val="24"/>
                <w:szCs w:val="24"/>
                <w:lang w:bidi="en-US"/>
              </w:rPr>
              <w:t xml:space="preserve">Promotion of traditional fairs, festivals and cultural </w:t>
            </w:r>
            <w:proofErr w:type="spellStart"/>
            <w:r w:rsidRPr="00DD2B72">
              <w:rPr>
                <w:rFonts w:ascii="Times New Roman" w:eastAsia="Times New Roman" w:hAnsi="Times New Roman" w:cs="Times New Roman"/>
                <w:sz w:val="24"/>
                <w:szCs w:val="24"/>
                <w:lang w:bidi="en-US"/>
              </w:rPr>
              <w:t>programmes</w:t>
            </w:r>
            <w:proofErr w:type="spellEnd"/>
          </w:p>
        </w:tc>
      </w:tr>
      <w:tr w:rsidR="00DD2B72" w:rsidRPr="00DD2B72" w:rsidTr="00AE520D">
        <w:trPr>
          <w:trHeight w:val="838"/>
          <w:jc w:val="center"/>
        </w:trPr>
        <w:tc>
          <w:tcPr>
            <w:tcW w:w="830" w:type="dxa"/>
            <w:tcBorders>
              <w:top w:val="single" w:sz="4" w:space="0" w:color="auto"/>
              <w:left w:val="single" w:sz="4" w:space="0" w:color="auto"/>
              <w:bottom w:val="single" w:sz="4" w:space="0" w:color="auto"/>
              <w:right w:val="single" w:sz="4" w:space="0" w:color="auto"/>
            </w:tcBorders>
          </w:tcPr>
          <w:p w:rsidR="00DD2B72" w:rsidRPr="00DD2B72" w:rsidRDefault="00DD2B72" w:rsidP="00DD2B72">
            <w:pPr>
              <w:spacing w:after="0" w:line="240" w:lineRule="auto"/>
              <w:ind w:left="87" w:right="-188"/>
              <w:jc w:val="center"/>
              <w:rPr>
                <w:rFonts w:ascii="Times New Roman" w:eastAsia="Times New Roman" w:hAnsi="Times New Roman" w:cs="Times New Roman"/>
                <w:sz w:val="24"/>
                <w:szCs w:val="24"/>
                <w:lang w:bidi="en-US"/>
              </w:rPr>
            </w:pPr>
            <w:r w:rsidRPr="00DD2B72">
              <w:rPr>
                <w:rFonts w:ascii="Times New Roman" w:eastAsia="Times New Roman" w:hAnsi="Times New Roman" w:cs="Times New Roman"/>
                <w:sz w:val="24"/>
                <w:szCs w:val="24"/>
                <w:lang w:bidi="en-US"/>
              </w:rPr>
              <w:t>iii</w:t>
            </w:r>
          </w:p>
        </w:tc>
        <w:tc>
          <w:tcPr>
            <w:tcW w:w="8119" w:type="dxa"/>
            <w:tcBorders>
              <w:top w:val="single" w:sz="4" w:space="0" w:color="auto"/>
              <w:left w:val="single" w:sz="4" w:space="0" w:color="auto"/>
              <w:bottom w:val="single" w:sz="4" w:space="0" w:color="auto"/>
              <w:right w:val="single" w:sz="4" w:space="0" w:color="auto"/>
            </w:tcBorders>
          </w:tcPr>
          <w:p w:rsidR="00DD2B72" w:rsidRPr="00DD2B72" w:rsidRDefault="00DD2B72" w:rsidP="00DD2B72">
            <w:pPr>
              <w:spacing w:after="0" w:line="240" w:lineRule="auto"/>
              <w:ind w:left="108" w:right="-188"/>
              <w:jc w:val="both"/>
              <w:rPr>
                <w:rFonts w:ascii="Times New Roman" w:eastAsia="Times New Roman" w:hAnsi="Times New Roman" w:cs="Times New Roman"/>
                <w:sz w:val="24"/>
                <w:szCs w:val="24"/>
                <w:lang w:bidi="en-US"/>
              </w:rPr>
            </w:pPr>
            <w:r w:rsidRPr="00DD2B72">
              <w:rPr>
                <w:rFonts w:ascii="Times New Roman" w:eastAsia="Times New Roman" w:hAnsi="Times New Roman" w:cs="Times New Roman"/>
                <w:sz w:val="24"/>
                <w:szCs w:val="24"/>
                <w:lang w:bidi="en-US"/>
              </w:rPr>
              <w:t>Conservation and preservation of heritage structures such as</w:t>
            </w:r>
          </w:p>
          <w:p w:rsidR="00DD2B72" w:rsidRPr="00DD2B72" w:rsidRDefault="00DD2B72" w:rsidP="00DD2B72">
            <w:pPr>
              <w:spacing w:before="7" w:after="0" w:line="240" w:lineRule="auto"/>
              <w:ind w:left="108" w:right="-188"/>
              <w:jc w:val="both"/>
              <w:rPr>
                <w:rFonts w:ascii="Times New Roman" w:eastAsia="Times New Roman" w:hAnsi="Times New Roman" w:cs="Times New Roman"/>
                <w:sz w:val="24"/>
                <w:szCs w:val="24"/>
                <w:lang w:bidi="en-US"/>
              </w:rPr>
            </w:pPr>
            <w:r w:rsidRPr="00DD2B72">
              <w:rPr>
                <w:rFonts w:ascii="Times New Roman" w:eastAsia="Times New Roman" w:hAnsi="Times New Roman" w:cs="Times New Roman"/>
                <w:sz w:val="24"/>
                <w:szCs w:val="24"/>
                <w:lang w:bidi="en-US"/>
              </w:rPr>
              <w:t xml:space="preserve">Bungalows, Guest houses, monuments, Historical structures and heritage </w:t>
            </w:r>
          </w:p>
          <w:p w:rsidR="00DD2B72" w:rsidRPr="00DD2B72" w:rsidRDefault="00DD2B72" w:rsidP="00DD2B72">
            <w:pPr>
              <w:spacing w:before="7" w:after="0" w:line="240" w:lineRule="auto"/>
              <w:ind w:left="108" w:right="-188"/>
              <w:rPr>
                <w:rFonts w:ascii="Times New Roman" w:eastAsia="Times New Roman" w:hAnsi="Times New Roman" w:cs="Times New Roman"/>
                <w:sz w:val="24"/>
                <w:szCs w:val="24"/>
                <w:lang w:bidi="en-US"/>
              </w:rPr>
            </w:pPr>
            <w:r w:rsidRPr="00DD2B72">
              <w:rPr>
                <w:rFonts w:ascii="Times New Roman" w:eastAsia="Times New Roman" w:hAnsi="Times New Roman" w:cs="Times New Roman"/>
                <w:sz w:val="24"/>
                <w:szCs w:val="24"/>
                <w:lang w:bidi="en-US"/>
              </w:rPr>
              <w:t>places having tourism potentials</w:t>
            </w:r>
          </w:p>
        </w:tc>
      </w:tr>
      <w:tr w:rsidR="00DD2B72" w:rsidRPr="00DD2B72" w:rsidTr="00AE520D">
        <w:trPr>
          <w:trHeight w:val="318"/>
          <w:jc w:val="center"/>
        </w:trPr>
        <w:tc>
          <w:tcPr>
            <w:tcW w:w="830" w:type="dxa"/>
            <w:tcBorders>
              <w:top w:val="single" w:sz="4" w:space="0" w:color="auto"/>
              <w:left w:val="single" w:sz="4" w:space="0" w:color="auto"/>
              <w:bottom w:val="single" w:sz="4" w:space="0" w:color="auto"/>
              <w:right w:val="single" w:sz="4" w:space="0" w:color="auto"/>
            </w:tcBorders>
          </w:tcPr>
          <w:p w:rsidR="00DD2B72" w:rsidRPr="00DD2B72" w:rsidRDefault="00DD2B72" w:rsidP="00DD2B72">
            <w:pPr>
              <w:spacing w:after="0" w:line="240" w:lineRule="auto"/>
              <w:ind w:left="87" w:right="-188"/>
              <w:jc w:val="center"/>
              <w:rPr>
                <w:rFonts w:ascii="Times New Roman" w:eastAsia="Times New Roman" w:hAnsi="Times New Roman" w:cs="Times New Roman"/>
                <w:sz w:val="24"/>
                <w:szCs w:val="24"/>
                <w:lang w:bidi="en-US"/>
              </w:rPr>
            </w:pPr>
            <w:r w:rsidRPr="00DD2B72">
              <w:rPr>
                <w:rFonts w:ascii="Times New Roman" w:eastAsia="Times New Roman" w:hAnsi="Times New Roman" w:cs="Times New Roman"/>
                <w:sz w:val="24"/>
                <w:szCs w:val="24"/>
                <w:lang w:bidi="en-US"/>
              </w:rPr>
              <w:t>iv</w:t>
            </w:r>
          </w:p>
        </w:tc>
        <w:tc>
          <w:tcPr>
            <w:tcW w:w="8119" w:type="dxa"/>
            <w:tcBorders>
              <w:top w:val="single" w:sz="4" w:space="0" w:color="auto"/>
              <w:left w:val="single" w:sz="4" w:space="0" w:color="auto"/>
              <w:bottom w:val="single" w:sz="4" w:space="0" w:color="auto"/>
              <w:right w:val="single" w:sz="4" w:space="0" w:color="auto"/>
            </w:tcBorders>
          </w:tcPr>
          <w:p w:rsidR="00DD2B72" w:rsidRPr="00DD2B72" w:rsidRDefault="00DD2B72" w:rsidP="00DD2B72">
            <w:pPr>
              <w:spacing w:after="0" w:line="240" w:lineRule="auto"/>
              <w:ind w:left="108" w:right="-188"/>
              <w:jc w:val="both"/>
              <w:rPr>
                <w:rFonts w:ascii="Times New Roman" w:eastAsia="Times New Roman" w:hAnsi="Times New Roman" w:cs="Times New Roman"/>
                <w:sz w:val="24"/>
                <w:szCs w:val="24"/>
                <w:lang w:bidi="en-US"/>
              </w:rPr>
            </w:pPr>
            <w:r w:rsidRPr="00DD2B72">
              <w:rPr>
                <w:rFonts w:ascii="Times New Roman" w:eastAsia="Times New Roman" w:hAnsi="Times New Roman" w:cs="Times New Roman"/>
                <w:sz w:val="24"/>
                <w:szCs w:val="24"/>
                <w:lang w:bidi="en-US"/>
              </w:rPr>
              <w:t xml:space="preserve">Kochi </w:t>
            </w:r>
            <w:proofErr w:type="spellStart"/>
            <w:r w:rsidRPr="00DD2B72">
              <w:rPr>
                <w:rFonts w:ascii="Times New Roman" w:eastAsia="Times New Roman" w:hAnsi="Times New Roman" w:cs="Times New Roman"/>
                <w:sz w:val="24"/>
                <w:szCs w:val="24"/>
                <w:lang w:bidi="en-US"/>
              </w:rPr>
              <w:t>Muziris</w:t>
            </w:r>
            <w:proofErr w:type="spellEnd"/>
            <w:r w:rsidRPr="00DD2B72">
              <w:rPr>
                <w:rFonts w:ascii="Times New Roman" w:eastAsia="Times New Roman" w:hAnsi="Times New Roman" w:cs="Times New Roman"/>
                <w:sz w:val="24"/>
                <w:szCs w:val="24"/>
                <w:lang w:bidi="en-US"/>
              </w:rPr>
              <w:t xml:space="preserve"> Biennale</w:t>
            </w:r>
          </w:p>
        </w:tc>
      </w:tr>
      <w:tr w:rsidR="00DD2B72" w:rsidRPr="00DD2B72" w:rsidTr="00AE520D">
        <w:trPr>
          <w:trHeight w:val="316"/>
          <w:jc w:val="center"/>
        </w:trPr>
        <w:tc>
          <w:tcPr>
            <w:tcW w:w="830" w:type="dxa"/>
            <w:tcBorders>
              <w:top w:val="single" w:sz="4" w:space="0" w:color="auto"/>
              <w:left w:val="single" w:sz="4" w:space="0" w:color="auto"/>
              <w:bottom w:val="single" w:sz="4" w:space="0" w:color="auto"/>
              <w:right w:val="single" w:sz="4" w:space="0" w:color="auto"/>
            </w:tcBorders>
          </w:tcPr>
          <w:p w:rsidR="00DD2B72" w:rsidRPr="00DD2B72" w:rsidRDefault="00DD2B72" w:rsidP="00DD2B72">
            <w:pPr>
              <w:spacing w:after="0" w:line="240" w:lineRule="auto"/>
              <w:ind w:left="9" w:right="-188"/>
              <w:jc w:val="center"/>
              <w:rPr>
                <w:rFonts w:ascii="Times New Roman" w:eastAsia="Times New Roman" w:hAnsi="Times New Roman" w:cs="Times New Roman"/>
                <w:sz w:val="24"/>
                <w:szCs w:val="24"/>
                <w:lang w:bidi="en-US"/>
              </w:rPr>
            </w:pPr>
            <w:r w:rsidRPr="00DD2B72">
              <w:rPr>
                <w:rFonts w:ascii="Times New Roman" w:eastAsia="Times New Roman" w:hAnsi="Times New Roman" w:cs="Times New Roman"/>
                <w:sz w:val="24"/>
                <w:szCs w:val="24"/>
                <w:lang w:bidi="en-US"/>
              </w:rPr>
              <w:t>v</w:t>
            </w:r>
          </w:p>
        </w:tc>
        <w:tc>
          <w:tcPr>
            <w:tcW w:w="8119" w:type="dxa"/>
            <w:tcBorders>
              <w:top w:val="single" w:sz="4" w:space="0" w:color="auto"/>
              <w:left w:val="single" w:sz="4" w:space="0" w:color="auto"/>
              <w:bottom w:val="single" w:sz="4" w:space="0" w:color="auto"/>
              <w:right w:val="single" w:sz="4" w:space="0" w:color="auto"/>
            </w:tcBorders>
          </w:tcPr>
          <w:p w:rsidR="00DD2B72" w:rsidRPr="00DD2B72" w:rsidRDefault="00DD2B72" w:rsidP="00DD2B72">
            <w:pPr>
              <w:spacing w:after="0" w:line="240" w:lineRule="auto"/>
              <w:ind w:left="108" w:right="-188"/>
              <w:jc w:val="both"/>
              <w:rPr>
                <w:rFonts w:ascii="Times New Roman" w:eastAsia="Times New Roman" w:hAnsi="Times New Roman" w:cs="Times New Roman"/>
                <w:sz w:val="24"/>
                <w:szCs w:val="24"/>
                <w:lang w:bidi="en-US"/>
              </w:rPr>
            </w:pPr>
            <w:r w:rsidRPr="00DD2B72">
              <w:rPr>
                <w:rFonts w:ascii="Times New Roman" w:eastAsia="Times New Roman" w:hAnsi="Times New Roman" w:cs="Times New Roman"/>
                <w:sz w:val="24"/>
                <w:szCs w:val="24"/>
                <w:lang w:bidi="en-US"/>
              </w:rPr>
              <w:t>Kerala Travel Mart</w:t>
            </w:r>
          </w:p>
        </w:tc>
      </w:tr>
    </w:tbl>
    <w:p w:rsidR="00DD2B72" w:rsidRPr="00DD2B72" w:rsidRDefault="00F0608F" w:rsidP="00BE13CA">
      <w:pPr>
        <w:tabs>
          <w:tab w:val="left" w:pos="851"/>
        </w:tabs>
        <w:spacing w:after="0" w:line="240" w:lineRule="auto"/>
        <w:ind w:right="-188"/>
        <w:jc w:val="both"/>
        <w:outlineLvl w:val="5"/>
        <w:rPr>
          <w:rFonts w:ascii="Times New Roman" w:eastAsia="Times New Roman" w:hAnsi="Times New Roman" w:cs="Times New Roman"/>
          <w:b/>
          <w:bCs/>
          <w:sz w:val="24"/>
          <w:szCs w:val="24"/>
          <w:lang w:bidi="en-US"/>
        </w:rPr>
      </w:pPr>
      <w:r>
        <w:rPr>
          <w:rFonts w:ascii="Times New Roman" w:eastAsia="Times New Roman" w:hAnsi="Times New Roman" w:cs="Times New Roman"/>
          <w:b/>
          <w:bCs/>
          <w:sz w:val="24"/>
          <w:szCs w:val="24"/>
          <w:lang w:bidi="en-US"/>
        </w:rPr>
        <w:t xml:space="preserve">9. </w:t>
      </w:r>
      <w:r w:rsidR="00DD2B72" w:rsidRPr="00DD2B72">
        <w:rPr>
          <w:rFonts w:ascii="Times New Roman" w:eastAsia="Times New Roman" w:hAnsi="Times New Roman" w:cs="Times New Roman"/>
          <w:b/>
          <w:bCs/>
          <w:sz w:val="24"/>
          <w:szCs w:val="24"/>
          <w:lang w:bidi="en-US"/>
        </w:rPr>
        <w:t>Infrastructure Facilities and Matching Grants for Schemes Sponsored by Government of India</w:t>
      </w:r>
    </w:p>
    <w:p w:rsidR="00DD2B72" w:rsidRPr="00DD2B72" w:rsidRDefault="00DD2B72" w:rsidP="00BE13CA">
      <w:pPr>
        <w:spacing w:after="0" w:line="240" w:lineRule="auto"/>
        <w:ind w:left="1300" w:right="-188"/>
        <w:jc w:val="right"/>
        <w:rPr>
          <w:rFonts w:ascii="Times New Roman" w:eastAsia="Times New Roman" w:hAnsi="Times New Roman" w:cs="Times New Roman"/>
          <w:sz w:val="24"/>
          <w:szCs w:val="24"/>
          <w:lang w:eastAsia="en-IN"/>
        </w:rPr>
      </w:pPr>
      <w:r w:rsidRPr="00DD2B72">
        <w:rPr>
          <w:rFonts w:ascii="Times New Roman" w:eastAsia="Times New Roman" w:hAnsi="Times New Roman" w:cs="Times New Roman"/>
          <w:b/>
          <w:sz w:val="24"/>
          <w:szCs w:val="24"/>
          <w:lang w:eastAsia="en-IN"/>
        </w:rPr>
        <w:t xml:space="preserve">(Outlay: </w:t>
      </w:r>
      <w:r w:rsidRPr="00DD2B72">
        <w:rPr>
          <w:rFonts w:ascii="Tahoma" w:eastAsia="Times New Roman" w:hAnsi="Tahoma" w:cs="Tahoma"/>
          <w:sz w:val="24"/>
          <w:szCs w:val="24"/>
          <w:lang w:eastAsia="en-IN"/>
        </w:rPr>
        <w:t>₹</w:t>
      </w:r>
      <w:r w:rsidRPr="00DD2B72">
        <w:rPr>
          <w:rFonts w:ascii="Times New Roman" w:eastAsia="Times New Roman" w:hAnsi="Times New Roman" w:cs="Times New Roman"/>
          <w:b/>
          <w:sz w:val="24"/>
          <w:szCs w:val="24"/>
          <w:lang w:eastAsia="en-IN"/>
        </w:rPr>
        <w:t>200.00 lakh)</w:t>
      </w:r>
    </w:p>
    <w:p w:rsidR="00DD2B72" w:rsidRPr="00DD2B72" w:rsidRDefault="00DD2B72" w:rsidP="00BE13CA">
      <w:pPr>
        <w:spacing w:after="0"/>
        <w:ind w:right="-188"/>
        <w:jc w:val="both"/>
        <w:rPr>
          <w:rFonts w:ascii="Times New Roman" w:eastAsia="Times New Roman" w:hAnsi="Times New Roman" w:cs="Times New Roman"/>
          <w:sz w:val="24"/>
          <w:szCs w:val="20"/>
        </w:rPr>
      </w:pPr>
      <w:r w:rsidRPr="00DD2B72">
        <w:rPr>
          <w:rFonts w:ascii="Times New Roman" w:eastAsia="Times New Roman" w:hAnsi="Times New Roman" w:cs="Times New Roman"/>
          <w:sz w:val="24"/>
          <w:szCs w:val="20"/>
        </w:rPr>
        <w:t>The scheme envisages complementary/matching components of Central sector projects/schemes in fulfilling the overall objective of the projects.</w:t>
      </w:r>
    </w:p>
    <w:p w:rsidR="00DD2B72" w:rsidRPr="00DD2B72" w:rsidRDefault="00DD2B72" w:rsidP="00BE13CA">
      <w:pPr>
        <w:numPr>
          <w:ilvl w:val="0"/>
          <w:numId w:val="125"/>
        </w:numPr>
        <w:tabs>
          <w:tab w:val="left" w:pos="1060"/>
        </w:tabs>
        <w:spacing w:before="126" w:after="0"/>
        <w:ind w:right="-188"/>
        <w:contextualSpacing/>
        <w:jc w:val="both"/>
        <w:rPr>
          <w:rFonts w:ascii="Times New Roman" w:eastAsia="Times New Roman" w:hAnsi="Times New Roman" w:cs="Times New Roman"/>
          <w:sz w:val="24"/>
          <w:szCs w:val="24"/>
          <w:lang w:eastAsia="en-IN"/>
        </w:rPr>
      </w:pPr>
      <w:r w:rsidRPr="00DD2B72">
        <w:rPr>
          <w:rFonts w:ascii="Times New Roman" w:eastAsia="Times New Roman" w:hAnsi="Times New Roman" w:cs="Times New Roman"/>
          <w:sz w:val="24"/>
          <w:szCs w:val="24"/>
          <w:lang w:eastAsia="en-IN"/>
        </w:rPr>
        <w:t>Supplement the components of the projects under Central Sector Scheme which are not sanctioned under the central scheme guidelines, but are essential for the overall completion of the projects</w:t>
      </w:r>
    </w:p>
    <w:p w:rsidR="00DD2B72" w:rsidRPr="00DD2B72" w:rsidRDefault="00DD2B72" w:rsidP="00BE13CA">
      <w:pPr>
        <w:numPr>
          <w:ilvl w:val="0"/>
          <w:numId w:val="125"/>
        </w:numPr>
        <w:tabs>
          <w:tab w:val="left" w:pos="1160"/>
        </w:tabs>
        <w:spacing w:after="0"/>
        <w:ind w:right="-188"/>
        <w:contextualSpacing/>
        <w:jc w:val="both"/>
        <w:rPr>
          <w:rFonts w:ascii="Times New Roman" w:eastAsia="Times New Roman" w:hAnsi="Times New Roman" w:cs="Times New Roman"/>
          <w:sz w:val="24"/>
          <w:szCs w:val="24"/>
          <w:lang w:eastAsia="en-IN"/>
        </w:rPr>
      </w:pPr>
      <w:r w:rsidRPr="00DD2B72">
        <w:rPr>
          <w:rFonts w:ascii="Times New Roman" w:eastAsia="Times New Roman" w:hAnsi="Times New Roman" w:cs="Times New Roman"/>
          <w:sz w:val="24"/>
          <w:szCs w:val="24"/>
          <w:lang w:eastAsia="en-IN"/>
        </w:rPr>
        <w:lastRenderedPageBreak/>
        <w:t>Supplement the fund sanctioned by the Government of India for the discontinued schemes under Centrally Sponsored Scheme/ Central Sector Schemes.</w:t>
      </w:r>
    </w:p>
    <w:p w:rsidR="00DD2B72" w:rsidRPr="00DD2B72" w:rsidRDefault="00DD2B72" w:rsidP="00BE13CA">
      <w:pPr>
        <w:numPr>
          <w:ilvl w:val="0"/>
          <w:numId w:val="125"/>
        </w:numPr>
        <w:tabs>
          <w:tab w:val="left" w:pos="1180"/>
        </w:tabs>
        <w:spacing w:before="2" w:after="0"/>
        <w:ind w:right="-188"/>
        <w:contextualSpacing/>
        <w:jc w:val="both"/>
        <w:rPr>
          <w:rFonts w:ascii="Times New Roman" w:eastAsia="Times New Roman" w:hAnsi="Times New Roman" w:cs="Times New Roman"/>
          <w:sz w:val="24"/>
          <w:szCs w:val="24"/>
          <w:lang w:eastAsia="en-IN"/>
        </w:rPr>
      </w:pPr>
      <w:r w:rsidRPr="00DD2B72">
        <w:rPr>
          <w:rFonts w:ascii="Times New Roman" w:eastAsia="Times New Roman" w:hAnsi="Times New Roman" w:cs="Times New Roman"/>
          <w:sz w:val="24"/>
          <w:szCs w:val="24"/>
          <w:lang w:eastAsia="en-IN"/>
        </w:rPr>
        <w:t xml:space="preserve">Facilitate fund advancing to projects taken up under Centrally Sponsored Schemes/ Central Sector Schemes and reimburse the same when Government of India releases </w:t>
      </w:r>
      <w:r w:rsidR="00275440" w:rsidRPr="00DD2B72">
        <w:rPr>
          <w:rFonts w:ascii="Times New Roman" w:eastAsia="Times New Roman" w:hAnsi="Times New Roman" w:cs="Times New Roman"/>
          <w:sz w:val="24"/>
          <w:szCs w:val="24"/>
          <w:lang w:eastAsia="en-IN"/>
        </w:rPr>
        <w:t>installments</w:t>
      </w:r>
    </w:p>
    <w:p w:rsidR="00DD2B72" w:rsidRPr="00DD2B72" w:rsidRDefault="00DD2B72" w:rsidP="00BE13CA">
      <w:pPr>
        <w:spacing w:before="2" w:after="0"/>
        <w:ind w:right="-188"/>
        <w:jc w:val="both"/>
        <w:rPr>
          <w:rFonts w:ascii="Times New Roman" w:eastAsia="Times New Roman" w:hAnsi="Times New Roman" w:cs="Times New Roman"/>
          <w:sz w:val="24"/>
          <w:szCs w:val="20"/>
        </w:rPr>
      </w:pPr>
      <w:r w:rsidRPr="00DD2B72">
        <w:rPr>
          <w:rFonts w:ascii="Times New Roman" w:eastAsia="Times New Roman" w:hAnsi="Times New Roman" w:cs="Times New Roman"/>
          <w:sz w:val="24"/>
          <w:szCs w:val="20"/>
        </w:rPr>
        <w:t xml:space="preserve"> An amount of </w:t>
      </w:r>
      <w:r w:rsidRPr="00DD2B72">
        <w:rPr>
          <w:rFonts w:ascii="Tahoma" w:eastAsia="Times New Roman" w:hAnsi="Tahoma" w:cs="Tahoma"/>
          <w:sz w:val="24"/>
          <w:szCs w:val="20"/>
        </w:rPr>
        <w:t>₹</w:t>
      </w:r>
      <w:r w:rsidRPr="00DD2B72">
        <w:rPr>
          <w:rFonts w:ascii="Times New Roman" w:eastAsia="Times New Roman" w:hAnsi="Times New Roman" w:cs="Times New Roman"/>
          <w:sz w:val="24"/>
          <w:szCs w:val="20"/>
        </w:rPr>
        <w:t>200.00 lakh is provided in the Budget 2021-22 for the scheme.</w:t>
      </w:r>
    </w:p>
    <w:p w:rsidR="00AE520D" w:rsidRDefault="00F0608F" w:rsidP="00AE520D">
      <w:pPr>
        <w:spacing w:after="0" w:line="240" w:lineRule="auto"/>
        <w:ind w:left="284" w:right="-188" w:hanging="284"/>
        <w:jc w:val="both"/>
        <w:outlineLvl w:val="5"/>
        <w:rPr>
          <w:rFonts w:ascii="Times New Roman" w:eastAsia="Times New Roman" w:hAnsi="Times New Roman" w:cs="Times New Roman"/>
          <w:b/>
          <w:bCs/>
          <w:sz w:val="24"/>
          <w:szCs w:val="24"/>
          <w:lang w:bidi="en-US"/>
        </w:rPr>
      </w:pPr>
      <w:r>
        <w:rPr>
          <w:rFonts w:ascii="Times New Roman" w:eastAsia="Times New Roman" w:hAnsi="Times New Roman" w:cs="Times New Roman"/>
          <w:b/>
          <w:bCs/>
          <w:sz w:val="24"/>
          <w:szCs w:val="24"/>
          <w:lang w:bidi="en-US"/>
        </w:rPr>
        <w:t>10</w:t>
      </w:r>
      <w:r w:rsidR="00DD2B72" w:rsidRPr="00DD2B72">
        <w:rPr>
          <w:rFonts w:ascii="Times New Roman" w:eastAsia="Times New Roman" w:hAnsi="Times New Roman" w:cs="Times New Roman"/>
          <w:b/>
          <w:bCs/>
          <w:sz w:val="24"/>
          <w:szCs w:val="24"/>
          <w:lang w:bidi="en-US"/>
        </w:rPr>
        <w:t xml:space="preserve">. Incentives for Creation of Infrastructure Facilities and Tourism Products in Private </w:t>
      </w:r>
    </w:p>
    <w:p w:rsidR="00DD2B72" w:rsidRPr="00DD2B72" w:rsidRDefault="00AE520D" w:rsidP="00AE520D">
      <w:pPr>
        <w:spacing w:after="0" w:line="240" w:lineRule="auto"/>
        <w:ind w:left="284" w:right="-188" w:hanging="284"/>
        <w:jc w:val="both"/>
        <w:outlineLvl w:val="5"/>
        <w:rPr>
          <w:rFonts w:ascii="Times New Roman" w:eastAsia="Times New Roman" w:hAnsi="Times New Roman" w:cs="Times New Roman"/>
          <w:b/>
          <w:bCs/>
          <w:sz w:val="24"/>
          <w:szCs w:val="24"/>
          <w:lang w:bidi="en-US"/>
        </w:rPr>
      </w:pPr>
      <w:r>
        <w:rPr>
          <w:rFonts w:ascii="Times New Roman" w:eastAsia="Times New Roman" w:hAnsi="Times New Roman" w:cs="Times New Roman"/>
          <w:b/>
          <w:bCs/>
          <w:sz w:val="24"/>
          <w:szCs w:val="24"/>
          <w:lang w:bidi="en-US"/>
        </w:rPr>
        <w:t xml:space="preserve">      </w:t>
      </w:r>
      <w:r w:rsidR="00DD2B72" w:rsidRPr="00DD2B72">
        <w:rPr>
          <w:rFonts w:ascii="Times New Roman" w:eastAsia="Times New Roman" w:hAnsi="Times New Roman" w:cs="Times New Roman"/>
          <w:b/>
          <w:bCs/>
          <w:sz w:val="24"/>
          <w:szCs w:val="24"/>
          <w:lang w:bidi="en-US"/>
        </w:rPr>
        <w:t>Sector</w:t>
      </w:r>
    </w:p>
    <w:p w:rsidR="00DD2B72" w:rsidRPr="00DD2B72" w:rsidRDefault="00DD2B72" w:rsidP="00BE13CA">
      <w:pPr>
        <w:spacing w:after="0" w:line="240" w:lineRule="auto"/>
        <w:ind w:right="-188"/>
        <w:jc w:val="right"/>
        <w:rPr>
          <w:rFonts w:ascii="Times New Roman" w:eastAsia="Times New Roman" w:hAnsi="Times New Roman" w:cs="Times New Roman"/>
          <w:sz w:val="24"/>
          <w:szCs w:val="24"/>
          <w:lang w:eastAsia="en-IN"/>
        </w:rPr>
      </w:pPr>
      <w:r w:rsidRPr="00DD2B72">
        <w:rPr>
          <w:rFonts w:ascii="Times New Roman" w:eastAsia="Times New Roman" w:hAnsi="Times New Roman" w:cs="Times New Roman"/>
          <w:b/>
          <w:sz w:val="24"/>
          <w:szCs w:val="24"/>
          <w:lang w:eastAsia="en-IN"/>
        </w:rPr>
        <w:t xml:space="preserve">(Outlay: </w:t>
      </w:r>
      <w:r w:rsidRPr="00DD2B72">
        <w:rPr>
          <w:rFonts w:ascii="Tahoma" w:eastAsia="Times New Roman" w:hAnsi="Tahoma" w:cs="Tahoma"/>
          <w:sz w:val="24"/>
          <w:szCs w:val="24"/>
          <w:lang w:eastAsia="en-IN"/>
        </w:rPr>
        <w:t>₹</w:t>
      </w:r>
      <w:r w:rsidRPr="00DD2B72">
        <w:rPr>
          <w:rFonts w:ascii="Times New Roman" w:eastAsia="Times New Roman" w:hAnsi="Times New Roman" w:cs="Times New Roman"/>
          <w:b/>
          <w:sz w:val="24"/>
          <w:szCs w:val="24"/>
          <w:lang w:eastAsia="en-IN"/>
        </w:rPr>
        <w:t>1270.00 lakh)</w:t>
      </w:r>
    </w:p>
    <w:p w:rsidR="00F0608F" w:rsidRDefault="00DD2B72" w:rsidP="00BE13CA">
      <w:pPr>
        <w:tabs>
          <w:tab w:val="left" w:pos="9356"/>
        </w:tabs>
        <w:spacing w:after="0"/>
        <w:ind w:right="-188" w:firstLine="700"/>
        <w:jc w:val="both"/>
        <w:rPr>
          <w:rFonts w:ascii="Times New Roman" w:eastAsia="Times New Roman" w:hAnsi="Times New Roman" w:cs="Times New Roman"/>
          <w:sz w:val="24"/>
          <w:szCs w:val="20"/>
        </w:rPr>
      </w:pPr>
      <w:r w:rsidRPr="00DD2B72">
        <w:rPr>
          <w:rFonts w:ascii="Times New Roman" w:eastAsia="Times New Roman" w:hAnsi="Times New Roman" w:cs="Times New Roman"/>
          <w:sz w:val="24"/>
          <w:szCs w:val="20"/>
        </w:rPr>
        <w:t xml:space="preserve">This scheme is envisaged to continue incentives for conservation of private heritage buildings </w:t>
      </w:r>
      <w:r w:rsidRPr="00DD2B72">
        <w:rPr>
          <w:rFonts w:ascii="Times New Roman" w:eastAsia="Times New Roman" w:hAnsi="Times New Roman" w:cs="Times New Roman"/>
          <w:b/>
          <w:sz w:val="24"/>
          <w:szCs w:val="20"/>
        </w:rPr>
        <w:t>(</w:t>
      </w:r>
      <w:proofErr w:type="spellStart"/>
      <w:r w:rsidRPr="00DD2B72">
        <w:rPr>
          <w:rFonts w:ascii="Times New Roman" w:eastAsia="Times New Roman" w:hAnsi="Times New Roman" w:cs="Times New Roman"/>
          <w:b/>
          <w:sz w:val="24"/>
          <w:szCs w:val="20"/>
        </w:rPr>
        <w:t>Grihasthali</w:t>
      </w:r>
      <w:proofErr w:type="spellEnd"/>
      <w:r w:rsidRPr="00DD2B72">
        <w:rPr>
          <w:rFonts w:ascii="Times New Roman" w:eastAsia="Times New Roman" w:hAnsi="Times New Roman" w:cs="Times New Roman"/>
          <w:b/>
          <w:sz w:val="24"/>
          <w:szCs w:val="20"/>
        </w:rPr>
        <w:t xml:space="preserve">). </w:t>
      </w:r>
      <w:r w:rsidRPr="00DD2B72">
        <w:rPr>
          <w:rFonts w:ascii="Times New Roman" w:eastAsia="Times New Roman" w:hAnsi="Times New Roman" w:cs="Times New Roman"/>
          <w:sz w:val="24"/>
          <w:szCs w:val="20"/>
        </w:rPr>
        <w:t>Other activities under the scheme include viability gap funding to support common tourism infrastructure projects like RO plants, common waste management systems, common boat jetties, dry dock facilities, adventure activities.</w:t>
      </w:r>
      <w:r w:rsidR="00F0608F">
        <w:rPr>
          <w:rFonts w:ascii="Times New Roman" w:eastAsia="Times New Roman" w:hAnsi="Times New Roman" w:cs="Times New Roman"/>
          <w:sz w:val="24"/>
          <w:szCs w:val="20"/>
        </w:rPr>
        <w:t xml:space="preserve"> </w:t>
      </w:r>
    </w:p>
    <w:p w:rsidR="00DD2B72" w:rsidRPr="00F0608F" w:rsidRDefault="00DD2B72" w:rsidP="00BE13CA">
      <w:pPr>
        <w:tabs>
          <w:tab w:val="left" w:pos="9356"/>
        </w:tabs>
        <w:spacing w:after="0"/>
        <w:ind w:right="-188" w:firstLine="700"/>
        <w:jc w:val="both"/>
        <w:rPr>
          <w:rFonts w:ascii="Times New Roman" w:eastAsia="Times New Roman" w:hAnsi="Times New Roman" w:cs="Times New Roman"/>
          <w:sz w:val="24"/>
          <w:szCs w:val="20"/>
        </w:rPr>
      </w:pPr>
      <w:r w:rsidRPr="00DD2B72">
        <w:rPr>
          <w:rFonts w:ascii="Times New Roman" w:eastAsia="Times New Roman" w:hAnsi="Times New Roman" w:cs="Times New Roman"/>
          <w:color w:val="000000"/>
          <w:sz w:val="24"/>
          <w:szCs w:val="24"/>
          <w:lang w:eastAsia="en-IN"/>
        </w:rPr>
        <w:t xml:space="preserve"> Apart from this during 2021-22, crisis mitigation in the tourism industry due to the outbreak of Covid-19 is also envisaged via this scheme viz. Tourism Employment Support Scheme, Tourism Working Capital Support Scheme, Houseboat maintenance support scheme </w:t>
      </w:r>
      <w:r w:rsidR="00F0608F" w:rsidRPr="00DD2B72">
        <w:rPr>
          <w:rFonts w:ascii="Times New Roman" w:eastAsia="Times New Roman" w:hAnsi="Times New Roman" w:cs="Times New Roman"/>
          <w:color w:val="000000"/>
          <w:sz w:val="24"/>
          <w:szCs w:val="24"/>
          <w:lang w:eastAsia="en-IN"/>
        </w:rPr>
        <w:t>and Tourism</w:t>
      </w:r>
      <w:r w:rsidRPr="00DD2B72">
        <w:rPr>
          <w:rFonts w:ascii="Times New Roman" w:eastAsia="Times New Roman" w:hAnsi="Times New Roman" w:cs="Times New Roman"/>
          <w:color w:val="000000"/>
          <w:sz w:val="24"/>
          <w:szCs w:val="24"/>
          <w:lang w:eastAsia="en-IN"/>
        </w:rPr>
        <w:t xml:space="preserve"> Guides support scheme</w:t>
      </w:r>
    </w:p>
    <w:p w:rsidR="00DD2B72" w:rsidRPr="00DD2B72" w:rsidRDefault="00DD2B72" w:rsidP="00BE13CA">
      <w:pPr>
        <w:spacing w:before="1" w:after="0"/>
        <w:ind w:right="-188"/>
        <w:jc w:val="both"/>
        <w:rPr>
          <w:rFonts w:ascii="Times New Roman" w:eastAsia="Times New Roman" w:hAnsi="Times New Roman" w:cs="Times New Roman"/>
          <w:sz w:val="24"/>
          <w:szCs w:val="20"/>
        </w:rPr>
      </w:pPr>
      <w:r w:rsidRPr="00DD2B72">
        <w:rPr>
          <w:rFonts w:ascii="Times New Roman" w:eastAsia="Times New Roman" w:hAnsi="Times New Roman" w:cs="Times New Roman"/>
          <w:sz w:val="24"/>
          <w:szCs w:val="20"/>
        </w:rPr>
        <w:t xml:space="preserve">An amount </w:t>
      </w:r>
      <w:r w:rsidR="00F0608F" w:rsidRPr="00DD2B72">
        <w:rPr>
          <w:rFonts w:ascii="Times New Roman" w:eastAsia="Times New Roman" w:hAnsi="Times New Roman" w:cs="Times New Roman"/>
          <w:sz w:val="24"/>
          <w:szCs w:val="20"/>
        </w:rPr>
        <w:t xml:space="preserve">of </w:t>
      </w:r>
      <w:r w:rsidR="00F0608F" w:rsidRPr="00DD2B72">
        <w:rPr>
          <w:rFonts w:ascii="Tahoma" w:eastAsia="Times New Roman" w:hAnsi="Tahoma" w:cs="Tahoma"/>
          <w:sz w:val="24"/>
          <w:szCs w:val="20"/>
        </w:rPr>
        <w:t>₹</w:t>
      </w:r>
      <w:r w:rsidRPr="00DD2B72">
        <w:rPr>
          <w:rFonts w:ascii="Times New Roman" w:eastAsia="Times New Roman" w:hAnsi="Times New Roman" w:cs="Times New Roman"/>
          <w:sz w:val="24"/>
          <w:szCs w:val="20"/>
        </w:rPr>
        <w:t>1270.00 lakh is provided in the Budget 2021-22 for the scheme.</w:t>
      </w:r>
    </w:p>
    <w:p w:rsidR="00DD2B72" w:rsidRPr="00DD2B72" w:rsidRDefault="00F0608F" w:rsidP="00BE13CA">
      <w:pPr>
        <w:tabs>
          <w:tab w:val="left" w:pos="940"/>
        </w:tabs>
        <w:spacing w:after="0" w:line="240" w:lineRule="auto"/>
        <w:ind w:right="-188"/>
        <w:jc w:val="both"/>
        <w:outlineLvl w:val="5"/>
        <w:rPr>
          <w:rFonts w:ascii="Times New Roman" w:eastAsia="Times New Roman" w:hAnsi="Times New Roman" w:cs="Times New Roman"/>
          <w:b/>
          <w:bCs/>
          <w:sz w:val="24"/>
          <w:szCs w:val="24"/>
          <w:lang w:bidi="en-US"/>
        </w:rPr>
      </w:pPr>
      <w:r>
        <w:rPr>
          <w:rFonts w:ascii="Times New Roman" w:eastAsia="Times New Roman" w:hAnsi="Times New Roman" w:cs="Times New Roman"/>
          <w:b/>
          <w:bCs/>
          <w:sz w:val="24"/>
          <w:szCs w:val="24"/>
          <w:lang w:bidi="en-US"/>
        </w:rPr>
        <w:t xml:space="preserve">11. </w:t>
      </w:r>
      <w:r w:rsidR="00DD2B72" w:rsidRPr="00DD2B72">
        <w:rPr>
          <w:rFonts w:ascii="Times New Roman" w:eastAsia="Times New Roman" w:hAnsi="Times New Roman" w:cs="Times New Roman"/>
          <w:b/>
          <w:bCs/>
          <w:sz w:val="24"/>
          <w:szCs w:val="24"/>
          <w:lang w:bidi="en-US"/>
        </w:rPr>
        <w:t xml:space="preserve"> Up-gradation, Creation of Infrastructure and Amenities</w:t>
      </w:r>
    </w:p>
    <w:p w:rsidR="00DD2B72" w:rsidRPr="00DD2B72" w:rsidRDefault="00DD2B72" w:rsidP="00BE13CA">
      <w:pPr>
        <w:spacing w:after="0" w:line="240" w:lineRule="auto"/>
        <w:ind w:right="-188"/>
        <w:jc w:val="right"/>
        <w:rPr>
          <w:rFonts w:ascii="Times New Roman" w:eastAsia="Times New Roman" w:hAnsi="Times New Roman" w:cs="Times New Roman"/>
          <w:sz w:val="24"/>
          <w:szCs w:val="24"/>
          <w:lang w:eastAsia="en-IN"/>
        </w:rPr>
      </w:pPr>
      <w:r w:rsidRPr="00DD2B72">
        <w:rPr>
          <w:rFonts w:ascii="Times New Roman" w:eastAsia="Times New Roman" w:hAnsi="Times New Roman" w:cs="Times New Roman"/>
          <w:b/>
          <w:sz w:val="24"/>
          <w:szCs w:val="24"/>
          <w:lang w:eastAsia="en-IN"/>
        </w:rPr>
        <w:t xml:space="preserve">(Outlay: </w:t>
      </w:r>
      <w:r w:rsidRPr="00DD2B72">
        <w:rPr>
          <w:rFonts w:ascii="Tahoma" w:eastAsia="Times New Roman" w:hAnsi="Tahoma" w:cs="Tahoma"/>
          <w:sz w:val="24"/>
          <w:szCs w:val="24"/>
          <w:lang w:eastAsia="en-IN"/>
        </w:rPr>
        <w:t>₹</w:t>
      </w:r>
      <w:r w:rsidRPr="00DD2B72">
        <w:rPr>
          <w:rFonts w:ascii="Times New Roman" w:eastAsia="Times New Roman" w:hAnsi="Times New Roman" w:cs="Times New Roman"/>
          <w:b/>
          <w:sz w:val="24"/>
          <w:szCs w:val="24"/>
          <w:lang w:eastAsia="en-IN"/>
        </w:rPr>
        <w:t>11700.00 lakh)</w:t>
      </w:r>
    </w:p>
    <w:p w:rsidR="00DD2B72" w:rsidRPr="00DD2B72" w:rsidRDefault="00DD2B72" w:rsidP="00AE520D">
      <w:pPr>
        <w:spacing w:after="0"/>
        <w:ind w:right="-188"/>
        <w:jc w:val="both"/>
        <w:rPr>
          <w:rFonts w:ascii="Times New Roman" w:eastAsia="Times New Roman" w:hAnsi="Times New Roman" w:cs="Times New Roman"/>
          <w:sz w:val="24"/>
          <w:szCs w:val="20"/>
        </w:rPr>
      </w:pPr>
      <w:r w:rsidRPr="00DD2B72">
        <w:rPr>
          <w:rFonts w:ascii="Times New Roman" w:eastAsia="Times New Roman" w:hAnsi="Times New Roman" w:cs="Times New Roman"/>
          <w:sz w:val="24"/>
          <w:szCs w:val="20"/>
        </w:rPr>
        <w:t>Kerala Tourism aims on one hand delivering world class experiences to visitors by improving tourist destinations, providing better facilities, launching new products and maintaining them perfectly. On the other hand, tourism activities shall ensure decent income and better employment to local people and restore the nature and cultural heritage of the State. The scheme envisages developing infrastructure in major tourism destinations as well as tourism products.</w:t>
      </w:r>
    </w:p>
    <w:p w:rsidR="00DD2B72" w:rsidRPr="00DD2B72" w:rsidRDefault="00DD2B72" w:rsidP="00BE13CA">
      <w:pPr>
        <w:spacing w:after="0"/>
        <w:ind w:right="-188"/>
        <w:jc w:val="both"/>
        <w:rPr>
          <w:rFonts w:ascii="Times New Roman" w:eastAsia="Times New Roman" w:hAnsi="Times New Roman" w:cs="Times New Roman"/>
          <w:sz w:val="24"/>
          <w:szCs w:val="20"/>
        </w:rPr>
      </w:pPr>
      <w:r w:rsidRPr="00DD2B72">
        <w:rPr>
          <w:rFonts w:ascii="Times New Roman" w:eastAsia="Times New Roman" w:hAnsi="Times New Roman" w:cs="Times New Roman"/>
          <w:sz w:val="24"/>
          <w:szCs w:val="20"/>
        </w:rPr>
        <w:t>The main components envisaged under the scheme are:</w:t>
      </w:r>
    </w:p>
    <w:p w:rsidR="00DD2B72" w:rsidRPr="00DD2B72" w:rsidRDefault="00DD2B72" w:rsidP="00BE13CA">
      <w:pPr>
        <w:spacing w:before="41" w:after="0"/>
        <w:ind w:right="-188"/>
        <w:contextualSpacing/>
        <w:jc w:val="both"/>
        <w:rPr>
          <w:rFonts w:ascii="Times New Roman" w:eastAsia="Times New Roman" w:hAnsi="Times New Roman" w:cs="Times New Roman"/>
          <w:b/>
          <w:bCs/>
          <w:sz w:val="24"/>
          <w:szCs w:val="24"/>
          <w:lang w:eastAsia="en-IN"/>
        </w:rPr>
      </w:pPr>
      <w:r w:rsidRPr="00DD2B72">
        <w:rPr>
          <w:rFonts w:ascii="Times New Roman" w:eastAsia="Times New Roman" w:hAnsi="Times New Roman" w:cs="Times New Roman"/>
          <w:b/>
          <w:bCs/>
          <w:sz w:val="24"/>
          <w:szCs w:val="24"/>
          <w:lang w:eastAsia="en-IN"/>
        </w:rPr>
        <w:t>Development of major tourism destinations</w:t>
      </w:r>
    </w:p>
    <w:p w:rsidR="00AE520D" w:rsidRDefault="00DD2B72" w:rsidP="00AE520D">
      <w:pPr>
        <w:pStyle w:val="ListParagraph"/>
        <w:numPr>
          <w:ilvl w:val="0"/>
          <w:numId w:val="148"/>
        </w:numPr>
        <w:tabs>
          <w:tab w:val="left" w:pos="1276"/>
          <w:tab w:val="left" w:pos="1700"/>
          <w:tab w:val="left" w:pos="9356"/>
        </w:tabs>
        <w:spacing w:before="40"/>
        <w:ind w:right="-188"/>
        <w:jc w:val="both"/>
      </w:pPr>
      <w:r w:rsidRPr="00F74404">
        <w:t xml:space="preserve">Developing major tourism destinations like </w:t>
      </w:r>
      <w:proofErr w:type="spellStart"/>
      <w:r w:rsidRPr="00F74404">
        <w:t>Kovalam</w:t>
      </w:r>
      <w:proofErr w:type="spellEnd"/>
      <w:r w:rsidRPr="00F74404">
        <w:t xml:space="preserve">, </w:t>
      </w:r>
      <w:proofErr w:type="spellStart"/>
      <w:r w:rsidRPr="00F74404">
        <w:t>Kumarakom</w:t>
      </w:r>
      <w:proofErr w:type="spellEnd"/>
      <w:r w:rsidRPr="00F74404">
        <w:t xml:space="preserve">, </w:t>
      </w:r>
      <w:proofErr w:type="spellStart"/>
      <w:r w:rsidRPr="00F74404">
        <w:t>Thekkadi</w:t>
      </w:r>
      <w:proofErr w:type="spellEnd"/>
      <w:r w:rsidRPr="00F74404">
        <w:t xml:space="preserve">, </w:t>
      </w:r>
      <w:proofErr w:type="spellStart"/>
      <w:r w:rsidRPr="00F74404">
        <w:t>Munnar</w:t>
      </w:r>
      <w:proofErr w:type="spellEnd"/>
      <w:r w:rsidRPr="00F74404">
        <w:t xml:space="preserve">, Fort Kochi, </w:t>
      </w:r>
      <w:proofErr w:type="spellStart"/>
      <w:r w:rsidRPr="00F74404">
        <w:t>Athirappally</w:t>
      </w:r>
      <w:proofErr w:type="spellEnd"/>
      <w:r w:rsidRPr="00F74404">
        <w:t xml:space="preserve">, </w:t>
      </w:r>
      <w:proofErr w:type="spellStart"/>
      <w:r w:rsidRPr="00F74404">
        <w:t>Wayanad</w:t>
      </w:r>
      <w:proofErr w:type="spellEnd"/>
      <w:r w:rsidRPr="00F74404">
        <w:t xml:space="preserve">, </w:t>
      </w:r>
      <w:proofErr w:type="spellStart"/>
      <w:r w:rsidRPr="00F74404">
        <w:t>Varkala</w:t>
      </w:r>
      <w:proofErr w:type="spellEnd"/>
      <w:r w:rsidRPr="00F74404">
        <w:t xml:space="preserve">, </w:t>
      </w:r>
      <w:proofErr w:type="spellStart"/>
      <w:r w:rsidRPr="00F74404">
        <w:t>Ponmudi</w:t>
      </w:r>
      <w:proofErr w:type="spellEnd"/>
      <w:r w:rsidRPr="00F74404">
        <w:t xml:space="preserve">, </w:t>
      </w:r>
      <w:proofErr w:type="spellStart"/>
      <w:r w:rsidRPr="00F74404">
        <w:t>Neyyar</w:t>
      </w:r>
      <w:proofErr w:type="spellEnd"/>
      <w:r w:rsidRPr="00F74404">
        <w:t xml:space="preserve">, </w:t>
      </w:r>
      <w:proofErr w:type="spellStart"/>
      <w:r w:rsidRPr="00F74404">
        <w:t>Akkulam</w:t>
      </w:r>
      <w:proofErr w:type="spellEnd"/>
      <w:r w:rsidRPr="00F74404">
        <w:t xml:space="preserve">, </w:t>
      </w:r>
      <w:proofErr w:type="spellStart"/>
      <w:r w:rsidRPr="00F74404">
        <w:t>Veli</w:t>
      </w:r>
      <w:proofErr w:type="spellEnd"/>
      <w:r w:rsidRPr="00F74404">
        <w:t xml:space="preserve">, </w:t>
      </w:r>
      <w:proofErr w:type="spellStart"/>
      <w:r w:rsidRPr="00F74404">
        <w:t>Ashtamudi</w:t>
      </w:r>
      <w:proofErr w:type="spellEnd"/>
      <w:r w:rsidRPr="00F74404">
        <w:t xml:space="preserve">, </w:t>
      </w:r>
      <w:proofErr w:type="spellStart"/>
      <w:r w:rsidRPr="00F74404">
        <w:t>Thenmala</w:t>
      </w:r>
      <w:proofErr w:type="spellEnd"/>
      <w:r w:rsidRPr="00F74404">
        <w:t xml:space="preserve">, </w:t>
      </w:r>
      <w:proofErr w:type="spellStart"/>
      <w:r w:rsidRPr="00F74404">
        <w:t>Sabarimala</w:t>
      </w:r>
      <w:proofErr w:type="spellEnd"/>
      <w:r w:rsidRPr="00F74404">
        <w:t xml:space="preserve">, Alappuzha, </w:t>
      </w:r>
      <w:proofErr w:type="spellStart"/>
      <w:r w:rsidRPr="00F74404">
        <w:t>Vembanad</w:t>
      </w:r>
      <w:proofErr w:type="spellEnd"/>
      <w:r w:rsidRPr="00F74404">
        <w:t xml:space="preserve"> backwaters, </w:t>
      </w:r>
      <w:proofErr w:type="spellStart"/>
      <w:r w:rsidRPr="00F74404">
        <w:t>Vagamon</w:t>
      </w:r>
      <w:proofErr w:type="spellEnd"/>
      <w:r w:rsidRPr="00F74404">
        <w:t xml:space="preserve">, </w:t>
      </w:r>
      <w:proofErr w:type="spellStart"/>
      <w:r w:rsidRPr="00F74404">
        <w:t>Cherai</w:t>
      </w:r>
      <w:proofErr w:type="spellEnd"/>
      <w:r w:rsidRPr="00F74404">
        <w:t xml:space="preserve">, </w:t>
      </w:r>
      <w:proofErr w:type="spellStart"/>
      <w:r w:rsidRPr="00F74404">
        <w:t>Peechi</w:t>
      </w:r>
      <w:proofErr w:type="spellEnd"/>
      <w:r w:rsidRPr="00F74404">
        <w:t xml:space="preserve">, </w:t>
      </w:r>
      <w:proofErr w:type="spellStart"/>
      <w:r w:rsidRPr="00F74404">
        <w:t>Guruvayoor</w:t>
      </w:r>
      <w:proofErr w:type="spellEnd"/>
      <w:r w:rsidRPr="00F74404">
        <w:t xml:space="preserve">, </w:t>
      </w:r>
      <w:proofErr w:type="spellStart"/>
      <w:r w:rsidRPr="00F74404">
        <w:t>Malampuzha</w:t>
      </w:r>
      <w:proofErr w:type="spellEnd"/>
      <w:r w:rsidRPr="00F74404">
        <w:t xml:space="preserve">, </w:t>
      </w:r>
      <w:proofErr w:type="spellStart"/>
      <w:r w:rsidRPr="00F74404">
        <w:t>Nelliyampathy</w:t>
      </w:r>
      <w:proofErr w:type="spellEnd"/>
      <w:r w:rsidRPr="00F74404">
        <w:t xml:space="preserve">, </w:t>
      </w:r>
      <w:proofErr w:type="spellStart"/>
      <w:r w:rsidRPr="00F74404">
        <w:t>Nila</w:t>
      </w:r>
      <w:proofErr w:type="spellEnd"/>
      <w:r w:rsidRPr="00F74404">
        <w:t xml:space="preserve">, </w:t>
      </w:r>
      <w:proofErr w:type="spellStart"/>
      <w:r w:rsidRPr="00F74404">
        <w:t>Nilambur</w:t>
      </w:r>
      <w:proofErr w:type="spellEnd"/>
      <w:r w:rsidRPr="00F74404">
        <w:t xml:space="preserve">, </w:t>
      </w:r>
      <w:proofErr w:type="spellStart"/>
      <w:r w:rsidRPr="00F74404">
        <w:t>Kappad</w:t>
      </w:r>
      <w:proofErr w:type="spellEnd"/>
      <w:r w:rsidRPr="00F74404">
        <w:t xml:space="preserve">, </w:t>
      </w:r>
      <w:proofErr w:type="spellStart"/>
      <w:r w:rsidRPr="00F74404">
        <w:t>Iringal</w:t>
      </w:r>
      <w:proofErr w:type="spellEnd"/>
      <w:r w:rsidRPr="00F74404">
        <w:t xml:space="preserve">, </w:t>
      </w:r>
      <w:proofErr w:type="spellStart"/>
      <w:r w:rsidRPr="00F74404">
        <w:t>Thusharagiri</w:t>
      </w:r>
      <w:proofErr w:type="spellEnd"/>
      <w:r w:rsidRPr="00F74404">
        <w:t xml:space="preserve">, </w:t>
      </w:r>
      <w:proofErr w:type="spellStart"/>
      <w:r w:rsidRPr="00F74404">
        <w:t>Dharmadam</w:t>
      </w:r>
      <w:proofErr w:type="spellEnd"/>
      <w:r w:rsidRPr="00F74404">
        <w:t xml:space="preserve">- </w:t>
      </w:r>
      <w:proofErr w:type="spellStart"/>
      <w:r w:rsidRPr="00F74404">
        <w:t>Muzhupilangad</w:t>
      </w:r>
      <w:proofErr w:type="spellEnd"/>
      <w:r w:rsidRPr="00F74404">
        <w:t>, Malabar Backwater and rivers as per Master plan/DPRs with business plans.</w:t>
      </w:r>
    </w:p>
    <w:p w:rsidR="00AE520D" w:rsidRDefault="00DD2B72" w:rsidP="00AE520D">
      <w:pPr>
        <w:pStyle w:val="ListParagraph"/>
        <w:numPr>
          <w:ilvl w:val="0"/>
          <w:numId w:val="148"/>
        </w:numPr>
        <w:tabs>
          <w:tab w:val="left" w:pos="1276"/>
          <w:tab w:val="left" w:pos="1700"/>
          <w:tab w:val="left" w:pos="9356"/>
        </w:tabs>
        <w:spacing w:before="40"/>
        <w:ind w:right="-188"/>
        <w:jc w:val="both"/>
      </w:pPr>
      <w:r w:rsidRPr="00AE520D">
        <w:t>Green Carpet initiative for building sustainable infrastructure for destination management system in the State through participation and partnership</w:t>
      </w:r>
    </w:p>
    <w:p w:rsidR="00AE520D" w:rsidRDefault="00DD2B72" w:rsidP="00AE520D">
      <w:pPr>
        <w:pStyle w:val="ListParagraph"/>
        <w:numPr>
          <w:ilvl w:val="0"/>
          <w:numId w:val="148"/>
        </w:numPr>
        <w:tabs>
          <w:tab w:val="left" w:pos="1276"/>
          <w:tab w:val="left" w:pos="1700"/>
          <w:tab w:val="left" w:pos="9356"/>
        </w:tabs>
        <w:spacing w:before="40"/>
        <w:ind w:right="-188"/>
        <w:jc w:val="both"/>
      </w:pPr>
      <w:r w:rsidRPr="00AE520D">
        <w:t>River Cruise tourism and related projects Master plan based projects/activities including viability gap funding for PPP projects.</w:t>
      </w:r>
    </w:p>
    <w:p w:rsidR="00DD2B72" w:rsidRPr="00AE520D" w:rsidRDefault="00DD2B72" w:rsidP="00AE520D">
      <w:pPr>
        <w:pStyle w:val="ListParagraph"/>
        <w:numPr>
          <w:ilvl w:val="0"/>
          <w:numId w:val="148"/>
        </w:numPr>
        <w:tabs>
          <w:tab w:val="left" w:pos="1276"/>
          <w:tab w:val="left" w:pos="1700"/>
          <w:tab w:val="left" w:pos="9356"/>
        </w:tabs>
        <w:spacing w:before="40"/>
        <w:ind w:right="-188"/>
        <w:jc w:val="both"/>
      </w:pPr>
      <w:r w:rsidRPr="00AE520D">
        <w:t>Procurement of land for important tourism projects</w:t>
      </w:r>
    </w:p>
    <w:p w:rsidR="00DD2B72" w:rsidRPr="00DD2B72" w:rsidRDefault="00DD2B72" w:rsidP="00BE13CA">
      <w:pPr>
        <w:tabs>
          <w:tab w:val="left" w:pos="993"/>
        </w:tabs>
        <w:spacing w:before="40" w:after="0"/>
        <w:ind w:right="-188"/>
        <w:contextualSpacing/>
        <w:jc w:val="both"/>
        <w:rPr>
          <w:rFonts w:ascii="Times New Roman" w:eastAsia="Times New Roman" w:hAnsi="Times New Roman" w:cs="Times New Roman"/>
          <w:b/>
          <w:bCs/>
          <w:sz w:val="24"/>
          <w:szCs w:val="24"/>
          <w:lang w:eastAsia="en-IN"/>
        </w:rPr>
      </w:pPr>
      <w:r w:rsidRPr="00DD2B72">
        <w:rPr>
          <w:rFonts w:ascii="Times New Roman" w:eastAsia="Times New Roman" w:hAnsi="Times New Roman" w:cs="Times New Roman"/>
          <w:b/>
          <w:bCs/>
          <w:sz w:val="24"/>
          <w:szCs w:val="24"/>
          <w:lang w:eastAsia="en-IN"/>
        </w:rPr>
        <w:t>Development of minor destinations and tourism products</w:t>
      </w:r>
    </w:p>
    <w:p w:rsidR="00DD2B72" w:rsidRPr="00DD2B72" w:rsidRDefault="00F0608F" w:rsidP="00BE13CA">
      <w:pPr>
        <w:tabs>
          <w:tab w:val="left" w:pos="567"/>
          <w:tab w:val="left" w:pos="1276"/>
        </w:tabs>
        <w:spacing w:before="43" w:after="0"/>
        <w:ind w:right="-188"/>
        <w:jc w:val="both"/>
        <w:rPr>
          <w:rFonts w:ascii="Times New Roman" w:eastAsia="Times New Roman" w:hAnsi="Times New Roman" w:cs="Times New Roman"/>
          <w:sz w:val="24"/>
          <w:szCs w:val="20"/>
        </w:rPr>
      </w:pPr>
      <w:r>
        <w:rPr>
          <w:rFonts w:ascii="Times New Roman" w:eastAsia="Times New Roman" w:hAnsi="Times New Roman" w:cs="Times New Roman"/>
          <w:sz w:val="24"/>
          <w:szCs w:val="20"/>
        </w:rPr>
        <w:tab/>
      </w:r>
      <w:r w:rsidR="00DD2B72" w:rsidRPr="00DD2B72">
        <w:rPr>
          <w:rFonts w:ascii="Times New Roman" w:eastAsia="Times New Roman" w:hAnsi="Times New Roman" w:cs="Times New Roman"/>
          <w:sz w:val="24"/>
          <w:szCs w:val="20"/>
        </w:rPr>
        <w:t>This component is intended to develop new, lesser known and existing destinations across the State directly or on PPP mode including other tourism products;</w:t>
      </w:r>
    </w:p>
    <w:p w:rsidR="00275440" w:rsidRDefault="00DD2B72" w:rsidP="00BE13CA">
      <w:pPr>
        <w:numPr>
          <w:ilvl w:val="0"/>
          <w:numId w:val="131"/>
        </w:numPr>
        <w:spacing w:before="1" w:after="0"/>
        <w:ind w:right="-188"/>
        <w:contextualSpacing/>
        <w:jc w:val="both"/>
        <w:rPr>
          <w:rFonts w:ascii="Times New Roman" w:eastAsia="Times New Roman" w:hAnsi="Times New Roman" w:cs="Times New Roman"/>
          <w:sz w:val="24"/>
          <w:szCs w:val="24"/>
          <w:lang w:eastAsia="en-IN"/>
        </w:rPr>
      </w:pPr>
      <w:r w:rsidRPr="00275440">
        <w:rPr>
          <w:rFonts w:ascii="Times New Roman" w:eastAsia="Times New Roman" w:hAnsi="Times New Roman" w:cs="Times New Roman"/>
          <w:sz w:val="24"/>
          <w:szCs w:val="24"/>
          <w:lang w:eastAsia="en-IN"/>
        </w:rPr>
        <w:lastRenderedPageBreak/>
        <w:t xml:space="preserve">Develop state of art information </w:t>
      </w:r>
      <w:proofErr w:type="spellStart"/>
      <w:r w:rsidRPr="00275440">
        <w:rPr>
          <w:rFonts w:ascii="Times New Roman" w:eastAsia="Times New Roman" w:hAnsi="Times New Roman" w:cs="Times New Roman"/>
          <w:sz w:val="24"/>
          <w:szCs w:val="24"/>
          <w:lang w:eastAsia="en-IN"/>
        </w:rPr>
        <w:t>centres</w:t>
      </w:r>
      <w:proofErr w:type="spellEnd"/>
      <w:r w:rsidRPr="00275440">
        <w:rPr>
          <w:rFonts w:ascii="Times New Roman" w:eastAsia="Times New Roman" w:hAnsi="Times New Roman" w:cs="Times New Roman"/>
          <w:sz w:val="24"/>
          <w:szCs w:val="24"/>
          <w:lang w:eastAsia="en-IN"/>
        </w:rPr>
        <w:t xml:space="preserve"> at tourist </w:t>
      </w:r>
      <w:proofErr w:type="spellStart"/>
      <w:r w:rsidRPr="00275440">
        <w:rPr>
          <w:rFonts w:ascii="Times New Roman" w:eastAsia="Times New Roman" w:hAnsi="Times New Roman" w:cs="Times New Roman"/>
          <w:sz w:val="24"/>
          <w:szCs w:val="24"/>
          <w:lang w:eastAsia="en-IN"/>
        </w:rPr>
        <w:t>centres</w:t>
      </w:r>
      <w:proofErr w:type="spellEnd"/>
      <w:r w:rsidRPr="00275440">
        <w:rPr>
          <w:rFonts w:ascii="Times New Roman" w:eastAsia="Times New Roman" w:hAnsi="Times New Roman" w:cs="Times New Roman"/>
          <w:sz w:val="24"/>
          <w:szCs w:val="24"/>
          <w:lang w:eastAsia="en-IN"/>
        </w:rPr>
        <w:t>, cities and major transport nodes.</w:t>
      </w:r>
    </w:p>
    <w:p w:rsidR="00275440" w:rsidRDefault="00DD2B72" w:rsidP="00275440">
      <w:pPr>
        <w:numPr>
          <w:ilvl w:val="0"/>
          <w:numId w:val="131"/>
        </w:numPr>
        <w:spacing w:before="1" w:after="0"/>
        <w:ind w:right="-188"/>
        <w:contextualSpacing/>
        <w:jc w:val="both"/>
        <w:rPr>
          <w:rFonts w:ascii="Times New Roman" w:eastAsia="Times New Roman" w:hAnsi="Times New Roman" w:cs="Times New Roman"/>
          <w:sz w:val="24"/>
          <w:szCs w:val="24"/>
          <w:lang w:eastAsia="en-IN"/>
        </w:rPr>
      </w:pPr>
      <w:r w:rsidRPr="00275440">
        <w:rPr>
          <w:rFonts w:ascii="Times New Roman" w:eastAsia="Times New Roman" w:hAnsi="Times New Roman" w:cs="Times New Roman"/>
          <w:sz w:val="24"/>
          <w:szCs w:val="24"/>
          <w:lang w:eastAsia="en-IN"/>
        </w:rPr>
        <w:t xml:space="preserve">Adventure tourism </w:t>
      </w:r>
      <w:proofErr w:type="spellStart"/>
      <w:r w:rsidRPr="00275440">
        <w:rPr>
          <w:rFonts w:ascii="Times New Roman" w:eastAsia="Times New Roman" w:hAnsi="Times New Roman" w:cs="Times New Roman"/>
          <w:sz w:val="24"/>
          <w:szCs w:val="24"/>
          <w:lang w:eastAsia="en-IN"/>
        </w:rPr>
        <w:t>productsInternational</w:t>
      </w:r>
      <w:proofErr w:type="spellEnd"/>
      <w:r w:rsidRPr="00275440">
        <w:rPr>
          <w:rFonts w:ascii="Times New Roman" w:eastAsia="Times New Roman" w:hAnsi="Times New Roman" w:cs="Times New Roman"/>
          <w:sz w:val="24"/>
          <w:szCs w:val="24"/>
          <w:lang w:eastAsia="en-IN"/>
        </w:rPr>
        <w:t xml:space="preserve"> Quality Tourism Signage at destinations and en-route</w:t>
      </w:r>
    </w:p>
    <w:p w:rsidR="00275440" w:rsidRDefault="00DD2B72" w:rsidP="00275440">
      <w:pPr>
        <w:numPr>
          <w:ilvl w:val="0"/>
          <w:numId w:val="131"/>
        </w:numPr>
        <w:spacing w:before="1" w:after="0"/>
        <w:ind w:right="-188"/>
        <w:contextualSpacing/>
        <w:jc w:val="both"/>
        <w:rPr>
          <w:rFonts w:ascii="Times New Roman" w:eastAsia="Times New Roman" w:hAnsi="Times New Roman" w:cs="Times New Roman"/>
          <w:sz w:val="24"/>
          <w:szCs w:val="24"/>
          <w:lang w:eastAsia="en-IN"/>
        </w:rPr>
      </w:pPr>
      <w:r w:rsidRPr="00275440">
        <w:rPr>
          <w:rFonts w:ascii="Times New Roman" w:eastAsia="Times New Roman" w:hAnsi="Times New Roman" w:cs="Times New Roman"/>
          <w:sz w:val="24"/>
          <w:szCs w:val="24"/>
          <w:lang w:eastAsia="en-IN"/>
        </w:rPr>
        <w:t>Quality Wayside and waterside amenities</w:t>
      </w:r>
    </w:p>
    <w:p w:rsidR="00275440" w:rsidRDefault="00DD2B72" w:rsidP="00275440">
      <w:pPr>
        <w:numPr>
          <w:ilvl w:val="0"/>
          <w:numId w:val="131"/>
        </w:numPr>
        <w:spacing w:before="1" w:after="0"/>
        <w:ind w:right="-188"/>
        <w:contextualSpacing/>
        <w:jc w:val="both"/>
        <w:rPr>
          <w:rFonts w:ascii="Times New Roman" w:eastAsia="Times New Roman" w:hAnsi="Times New Roman" w:cs="Times New Roman"/>
          <w:sz w:val="24"/>
          <w:szCs w:val="24"/>
          <w:lang w:eastAsia="en-IN"/>
        </w:rPr>
      </w:pPr>
      <w:r w:rsidRPr="00275440">
        <w:rPr>
          <w:rFonts w:ascii="Times New Roman" w:eastAsia="Times New Roman" w:hAnsi="Times New Roman" w:cs="Times New Roman"/>
          <w:sz w:val="24"/>
          <w:szCs w:val="24"/>
          <w:lang w:eastAsia="en-IN"/>
        </w:rPr>
        <w:t>Tourism linked transportation projects</w:t>
      </w:r>
    </w:p>
    <w:p w:rsidR="00DD2B72" w:rsidRPr="00275440" w:rsidRDefault="00DD2B72" w:rsidP="00275440">
      <w:pPr>
        <w:numPr>
          <w:ilvl w:val="0"/>
          <w:numId w:val="131"/>
        </w:numPr>
        <w:spacing w:before="1" w:after="0"/>
        <w:ind w:right="-188"/>
        <w:contextualSpacing/>
        <w:jc w:val="both"/>
        <w:rPr>
          <w:rFonts w:ascii="Times New Roman" w:eastAsia="Times New Roman" w:hAnsi="Times New Roman" w:cs="Times New Roman"/>
          <w:sz w:val="24"/>
          <w:szCs w:val="24"/>
          <w:lang w:eastAsia="en-IN"/>
        </w:rPr>
      </w:pPr>
      <w:r w:rsidRPr="00275440">
        <w:rPr>
          <w:rFonts w:ascii="Times New Roman" w:eastAsia="Times New Roman" w:hAnsi="Times New Roman" w:cs="Times New Roman"/>
          <w:sz w:val="24"/>
          <w:szCs w:val="24"/>
          <w:lang w:eastAsia="en-IN"/>
        </w:rPr>
        <w:t>Providing Safety and security infrastructure in tourist destinations</w:t>
      </w:r>
    </w:p>
    <w:p w:rsidR="00DD2B72" w:rsidRPr="00DD2B72" w:rsidRDefault="00DD2B72" w:rsidP="00BE13CA">
      <w:pPr>
        <w:numPr>
          <w:ilvl w:val="0"/>
          <w:numId w:val="131"/>
        </w:numPr>
        <w:spacing w:before="42" w:after="0"/>
        <w:ind w:right="-188"/>
        <w:contextualSpacing/>
        <w:jc w:val="both"/>
        <w:rPr>
          <w:rFonts w:ascii="Times New Roman" w:eastAsia="Times New Roman" w:hAnsi="Times New Roman" w:cs="Times New Roman"/>
          <w:sz w:val="24"/>
          <w:szCs w:val="24"/>
          <w:lang w:eastAsia="en-IN"/>
        </w:rPr>
      </w:pPr>
      <w:r w:rsidRPr="00DD2B72">
        <w:rPr>
          <w:rFonts w:ascii="Times New Roman" w:eastAsia="Times New Roman" w:hAnsi="Times New Roman" w:cs="Times New Roman"/>
          <w:sz w:val="24"/>
          <w:szCs w:val="24"/>
          <w:lang w:eastAsia="en-IN"/>
        </w:rPr>
        <w:t>Infrastructure for Waste free tourism destinations, De</w:t>
      </w:r>
      <w:r w:rsidR="00BE13CA">
        <w:rPr>
          <w:rFonts w:ascii="Times New Roman" w:eastAsia="Times New Roman" w:hAnsi="Times New Roman" w:cs="Times New Roman"/>
          <w:sz w:val="24"/>
          <w:szCs w:val="24"/>
          <w:lang w:eastAsia="en-IN"/>
        </w:rPr>
        <w:t xml:space="preserve">veloping innovative sustainable </w:t>
      </w:r>
      <w:r w:rsidRPr="00DD2B72">
        <w:rPr>
          <w:rFonts w:ascii="Times New Roman" w:eastAsia="Times New Roman" w:hAnsi="Times New Roman" w:cs="Times New Roman"/>
          <w:sz w:val="24"/>
          <w:szCs w:val="24"/>
          <w:lang w:eastAsia="en-IN"/>
        </w:rPr>
        <w:t>waste management models, clean toilets and energy efficient techniques with active participation of stakeholders</w:t>
      </w:r>
    </w:p>
    <w:p w:rsidR="00DD2B72" w:rsidRPr="00DD2B72" w:rsidRDefault="00DD2B72" w:rsidP="00BE13CA">
      <w:pPr>
        <w:numPr>
          <w:ilvl w:val="0"/>
          <w:numId w:val="131"/>
        </w:numPr>
        <w:spacing w:before="5" w:after="0"/>
        <w:ind w:right="-188"/>
        <w:contextualSpacing/>
        <w:jc w:val="both"/>
        <w:rPr>
          <w:rFonts w:ascii="Times New Roman" w:eastAsia="Times New Roman" w:hAnsi="Times New Roman" w:cs="Times New Roman"/>
          <w:sz w:val="24"/>
          <w:szCs w:val="24"/>
          <w:lang w:eastAsia="en-IN"/>
        </w:rPr>
      </w:pPr>
      <w:r w:rsidRPr="00DD2B72">
        <w:rPr>
          <w:rFonts w:ascii="Times New Roman" w:eastAsia="Times New Roman" w:hAnsi="Times New Roman" w:cs="Times New Roman"/>
          <w:sz w:val="24"/>
          <w:szCs w:val="24"/>
          <w:lang w:eastAsia="en-IN"/>
        </w:rPr>
        <w:t xml:space="preserve">Development of Green Tourism Circuit </w:t>
      </w:r>
      <w:proofErr w:type="spellStart"/>
      <w:r w:rsidRPr="00DD2B72">
        <w:rPr>
          <w:rFonts w:ascii="Times New Roman" w:eastAsia="Times New Roman" w:hAnsi="Times New Roman" w:cs="Times New Roman"/>
          <w:sz w:val="24"/>
          <w:szCs w:val="24"/>
          <w:lang w:eastAsia="en-IN"/>
        </w:rPr>
        <w:t>Kottayam</w:t>
      </w:r>
      <w:proofErr w:type="spellEnd"/>
      <w:r w:rsidRPr="00DD2B72">
        <w:rPr>
          <w:rFonts w:ascii="Times New Roman" w:eastAsia="Times New Roman" w:hAnsi="Times New Roman" w:cs="Times New Roman"/>
          <w:sz w:val="24"/>
          <w:szCs w:val="24"/>
          <w:lang w:eastAsia="en-IN"/>
        </w:rPr>
        <w:t xml:space="preserve"> on PPP mode</w:t>
      </w:r>
    </w:p>
    <w:p w:rsidR="00275440" w:rsidRDefault="00DD2B72" w:rsidP="00275440">
      <w:pPr>
        <w:numPr>
          <w:ilvl w:val="0"/>
          <w:numId w:val="131"/>
        </w:numPr>
        <w:spacing w:before="38" w:after="0"/>
        <w:ind w:right="-188"/>
        <w:contextualSpacing/>
        <w:jc w:val="both"/>
        <w:rPr>
          <w:rFonts w:ascii="Times New Roman" w:eastAsia="Times New Roman" w:hAnsi="Times New Roman" w:cs="Times New Roman"/>
          <w:sz w:val="24"/>
          <w:szCs w:val="24"/>
          <w:lang w:eastAsia="en-IN"/>
        </w:rPr>
      </w:pPr>
      <w:r w:rsidRPr="00DD2B72">
        <w:rPr>
          <w:rFonts w:ascii="Times New Roman" w:eastAsia="Times New Roman" w:hAnsi="Times New Roman" w:cs="Times New Roman"/>
          <w:sz w:val="24"/>
          <w:szCs w:val="24"/>
          <w:lang w:eastAsia="en-IN"/>
        </w:rPr>
        <w:t>Pilgrim and Heritage Tourism Circuits</w:t>
      </w:r>
    </w:p>
    <w:p w:rsidR="00275440" w:rsidRDefault="00DD2B72" w:rsidP="00275440">
      <w:pPr>
        <w:numPr>
          <w:ilvl w:val="0"/>
          <w:numId w:val="131"/>
        </w:numPr>
        <w:spacing w:before="38" w:after="0"/>
        <w:ind w:right="-188"/>
        <w:contextualSpacing/>
        <w:jc w:val="both"/>
        <w:rPr>
          <w:rFonts w:ascii="Times New Roman" w:eastAsia="Times New Roman" w:hAnsi="Times New Roman" w:cs="Times New Roman"/>
          <w:sz w:val="24"/>
          <w:szCs w:val="24"/>
          <w:lang w:eastAsia="en-IN"/>
        </w:rPr>
      </w:pPr>
      <w:r w:rsidRPr="00275440">
        <w:rPr>
          <w:rFonts w:ascii="Times New Roman" w:eastAsia="Times New Roman" w:hAnsi="Times New Roman" w:cs="Times New Roman"/>
          <w:sz w:val="24"/>
          <w:szCs w:val="24"/>
          <w:lang w:eastAsia="en-IN"/>
        </w:rPr>
        <w:t xml:space="preserve">Dream Destination projects for </w:t>
      </w:r>
      <w:proofErr w:type="spellStart"/>
      <w:r w:rsidRPr="00275440">
        <w:rPr>
          <w:rFonts w:ascii="Times New Roman" w:eastAsia="Times New Roman" w:hAnsi="Times New Roman" w:cs="Times New Roman"/>
          <w:sz w:val="24"/>
          <w:szCs w:val="24"/>
          <w:lang w:eastAsia="en-IN"/>
        </w:rPr>
        <w:t>upscaling</w:t>
      </w:r>
      <w:proofErr w:type="spellEnd"/>
      <w:r w:rsidRPr="00275440">
        <w:rPr>
          <w:rFonts w:ascii="Times New Roman" w:eastAsia="Times New Roman" w:hAnsi="Times New Roman" w:cs="Times New Roman"/>
          <w:sz w:val="24"/>
          <w:szCs w:val="24"/>
          <w:lang w:eastAsia="en-IN"/>
        </w:rPr>
        <w:t xml:space="preserve">  High-priority Destinations to international standards with appropriate themes, ensuring tourists dream-level experiences</w:t>
      </w:r>
    </w:p>
    <w:p w:rsidR="00DD2B72" w:rsidRPr="00275440" w:rsidRDefault="00DD2B72" w:rsidP="00275440">
      <w:pPr>
        <w:numPr>
          <w:ilvl w:val="0"/>
          <w:numId w:val="131"/>
        </w:numPr>
        <w:spacing w:before="38" w:after="0"/>
        <w:ind w:right="-188"/>
        <w:contextualSpacing/>
        <w:jc w:val="both"/>
        <w:rPr>
          <w:rFonts w:ascii="Times New Roman" w:eastAsia="Times New Roman" w:hAnsi="Times New Roman" w:cs="Times New Roman"/>
          <w:sz w:val="24"/>
          <w:szCs w:val="24"/>
          <w:lang w:eastAsia="en-IN"/>
        </w:rPr>
      </w:pPr>
      <w:r w:rsidRPr="00275440">
        <w:rPr>
          <w:rFonts w:ascii="Times New Roman" w:eastAsia="Times New Roman" w:hAnsi="Times New Roman" w:cs="Times New Roman"/>
          <w:sz w:val="24"/>
          <w:szCs w:val="24"/>
          <w:lang w:eastAsia="en-IN"/>
        </w:rPr>
        <w:t>Rebuild Kerala Initiative Initiatives on Disaster Resilient Tourism destinations.</w:t>
      </w:r>
    </w:p>
    <w:p w:rsidR="00DD2B72" w:rsidRPr="00DD2B72" w:rsidRDefault="00275440" w:rsidP="00275440">
      <w:pPr>
        <w:spacing w:after="0"/>
        <w:ind w:right="-188"/>
        <w:jc w:val="both"/>
        <w:rPr>
          <w:rFonts w:ascii="Times New Roman" w:eastAsia="Times New Roman" w:hAnsi="Times New Roman" w:cs="Times New Roman"/>
          <w:sz w:val="24"/>
          <w:szCs w:val="20"/>
        </w:rPr>
      </w:pPr>
      <w:r>
        <w:rPr>
          <w:rFonts w:ascii="Times New Roman" w:eastAsia="Times New Roman" w:hAnsi="Times New Roman" w:cs="Times New Roman"/>
          <w:sz w:val="24"/>
          <w:szCs w:val="20"/>
        </w:rPr>
        <w:tab/>
      </w:r>
      <w:r w:rsidR="00DD2B72" w:rsidRPr="00DD2B72">
        <w:rPr>
          <w:rFonts w:ascii="Times New Roman" w:eastAsia="Times New Roman" w:hAnsi="Times New Roman" w:cs="Times New Roman"/>
          <w:sz w:val="24"/>
          <w:szCs w:val="20"/>
        </w:rPr>
        <w:t>The outlay provided is to meet spill over commitments and taking up master plan based projects/activities including viability gap funding for the PPP component of the project.</w:t>
      </w:r>
    </w:p>
    <w:p w:rsidR="00DD2B72" w:rsidRPr="00DD2B72" w:rsidRDefault="00275440" w:rsidP="00275440">
      <w:pPr>
        <w:spacing w:before="2" w:after="0"/>
        <w:ind w:right="-188"/>
        <w:jc w:val="both"/>
        <w:rPr>
          <w:rFonts w:ascii="Times New Roman" w:eastAsia="Times New Roman" w:hAnsi="Times New Roman" w:cs="Times New Roman"/>
          <w:sz w:val="24"/>
          <w:szCs w:val="20"/>
        </w:rPr>
      </w:pPr>
      <w:r>
        <w:rPr>
          <w:rFonts w:ascii="Times New Roman" w:eastAsia="Times New Roman" w:hAnsi="Times New Roman" w:cs="Times New Roman"/>
          <w:sz w:val="24"/>
          <w:szCs w:val="20"/>
        </w:rPr>
        <w:tab/>
      </w:r>
      <w:r w:rsidR="00DD2B72" w:rsidRPr="00DD2B72">
        <w:rPr>
          <w:rFonts w:ascii="Times New Roman" w:eastAsia="Times New Roman" w:hAnsi="Times New Roman" w:cs="Times New Roman"/>
          <w:sz w:val="24"/>
          <w:szCs w:val="20"/>
        </w:rPr>
        <w:t xml:space="preserve">An amount of </w:t>
      </w:r>
      <w:r w:rsidR="00DD2B72" w:rsidRPr="00DD2B72">
        <w:rPr>
          <w:rFonts w:ascii="Tahoma" w:eastAsia="Times New Roman" w:hAnsi="Tahoma" w:cs="Tahoma"/>
          <w:sz w:val="24"/>
          <w:szCs w:val="20"/>
        </w:rPr>
        <w:t>₹</w:t>
      </w:r>
      <w:r w:rsidR="00DD2B72" w:rsidRPr="00DD2B72">
        <w:rPr>
          <w:rFonts w:ascii="Times New Roman" w:eastAsia="Times New Roman" w:hAnsi="Times New Roman" w:cs="Times New Roman"/>
          <w:sz w:val="24"/>
          <w:szCs w:val="20"/>
        </w:rPr>
        <w:t>11700.00 lakh is provided in the Budget 2021-22 for the above mentioned activities under the scheme.</w:t>
      </w:r>
    </w:p>
    <w:p w:rsidR="00DD2B72" w:rsidRPr="00DD2B72" w:rsidRDefault="00DD2B72" w:rsidP="00275440">
      <w:pPr>
        <w:spacing w:before="2" w:after="0" w:line="240" w:lineRule="auto"/>
        <w:ind w:right="-188"/>
        <w:jc w:val="both"/>
        <w:outlineLvl w:val="5"/>
        <w:rPr>
          <w:rFonts w:ascii="Times New Roman" w:eastAsia="Times New Roman" w:hAnsi="Times New Roman" w:cs="Times New Roman"/>
          <w:b/>
          <w:bCs/>
          <w:sz w:val="24"/>
          <w:szCs w:val="24"/>
          <w:lang w:bidi="en-US"/>
        </w:rPr>
      </w:pPr>
      <w:r w:rsidRPr="00DD2B72">
        <w:rPr>
          <w:rFonts w:ascii="Times New Roman" w:eastAsia="Times New Roman" w:hAnsi="Times New Roman" w:cs="Times New Roman"/>
          <w:b/>
          <w:bCs/>
          <w:sz w:val="24"/>
          <w:szCs w:val="24"/>
          <w:lang w:bidi="en-US"/>
        </w:rPr>
        <w:t>1</w:t>
      </w:r>
      <w:r w:rsidR="00F0608F">
        <w:rPr>
          <w:rFonts w:ascii="Times New Roman" w:eastAsia="Times New Roman" w:hAnsi="Times New Roman" w:cs="Times New Roman"/>
          <w:b/>
          <w:bCs/>
          <w:sz w:val="24"/>
          <w:szCs w:val="24"/>
          <w:lang w:bidi="en-US"/>
        </w:rPr>
        <w:t>2</w:t>
      </w:r>
      <w:r w:rsidRPr="00DD2B72">
        <w:rPr>
          <w:rFonts w:ascii="Times New Roman" w:eastAsia="Times New Roman" w:hAnsi="Times New Roman" w:cs="Times New Roman"/>
          <w:b/>
          <w:bCs/>
          <w:sz w:val="24"/>
          <w:szCs w:val="24"/>
          <w:lang w:bidi="en-US"/>
        </w:rPr>
        <w:t xml:space="preserve">. </w:t>
      </w:r>
      <w:proofErr w:type="spellStart"/>
      <w:r w:rsidRPr="00DD2B72">
        <w:rPr>
          <w:rFonts w:ascii="Times New Roman" w:eastAsia="Times New Roman" w:hAnsi="Times New Roman" w:cs="Times New Roman"/>
          <w:b/>
          <w:bCs/>
          <w:sz w:val="24"/>
          <w:szCs w:val="24"/>
          <w:lang w:bidi="en-US"/>
        </w:rPr>
        <w:t>Upgradation</w:t>
      </w:r>
      <w:proofErr w:type="spellEnd"/>
      <w:r w:rsidRPr="00DD2B72">
        <w:rPr>
          <w:rFonts w:ascii="Times New Roman" w:eastAsia="Times New Roman" w:hAnsi="Times New Roman" w:cs="Times New Roman"/>
          <w:b/>
          <w:bCs/>
          <w:sz w:val="24"/>
          <w:szCs w:val="24"/>
          <w:lang w:bidi="en-US"/>
        </w:rPr>
        <w:t>, Creation of Infrastructure and Amenities at Guest Houses</w:t>
      </w:r>
    </w:p>
    <w:p w:rsidR="00DD2B72" w:rsidRPr="00DD2B72" w:rsidRDefault="00DD2B72" w:rsidP="00BE13CA">
      <w:pPr>
        <w:spacing w:after="0" w:line="240" w:lineRule="auto"/>
        <w:ind w:left="5618" w:right="-188" w:firstLine="142"/>
        <w:jc w:val="right"/>
        <w:rPr>
          <w:rFonts w:ascii="Times New Roman" w:eastAsia="Times New Roman" w:hAnsi="Times New Roman" w:cs="Times New Roman"/>
          <w:sz w:val="24"/>
          <w:szCs w:val="24"/>
          <w:lang w:eastAsia="en-IN"/>
        </w:rPr>
      </w:pPr>
      <w:r w:rsidRPr="00DD2B72">
        <w:rPr>
          <w:rFonts w:ascii="Times New Roman" w:eastAsia="Times New Roman" w:hAnsi="Times New Roman" w:cs="Times New Roman"/>
          <w:b/>
          <w:sz w:val="24"/>
          <w:szCs w:val="24"/>
          <w:lang w:eastAsia="en-IN"/>
        </w:rPr>
        <w:t xml:space="preserve">(Outlay: </w:t>
      </w:r>
      <w:r w:rsidRPr="00DD2B72">
        <w:rPr>
          <w:rFonts w:ascii="Tahoma" w:eastAsia="Times New Roman" w:hAnsi="Tahoma" w:cs="Tahoma"/>
          <w:sz w:val="24"/>
          <w:szCs w:val="24"/>
          <w:lang w:eastAsia="en-IN"/>
        </w:rPr>
        <w:t>₹</w:t>
      </w:r>
      <w:r w:rsidRPr="00DD2B72">
        <w:rPr>
          <w:rFonts w:ascii="Times New Roman" w:eastAsia="Times New Roman" w:hAnsi="Times New Roman" w:cs="Times New Roman"/>
          <w:b/>
          <w:sz w:val="24"/>
          <w:szCs w:val="24"/>
          <w:lang w:eastAsia="en-IN"/>
        </w:rPr>
        <w:t xml:space="preserve"> 2500.00 lakh)</w:t>
      </w:r>
    </w:p>
    <w:p w:rsidR="00DD2B72" w:rsidRPr="00DD2B72" w:rsidRDefault="00DD2B72" w:rsidP="00BE13CA">
      <w:pPr>
        <w:spacing w:after="0"/>
        <w:ind w:right="-188" w:firstLine="700"/>
        <w:jc w:val="both"/>
        <w:rPr>
          <w:rFonts w:ascii="Times New Roman" w:eastAsia="Times New Roman" w:hAnsi="Times New Roman" w:cs="Times New Roman"/>
          <w:sz w:val="24"/>
          <w:szCs w:val="20"/>
        </w:rPr>
      </w:pPr>
      <w:r w:rsidRPr="00DD2B72">
        <w:rPr>
          <w:rFonts w:ascii="Times New Roman" w:eastAsia="Times New Roman" w:hAnsi="Times New Roman" w:cs="Times New Roman"/>
          <w:sz w:val="24"/>
          <w:szCs w:val="20"/>
        </w:rPr>
        <w:t xml:space="preserve">Tourism Department has been creating and maintaining guest houses across the State and major cities outside Kerala. The scheme envisages renovation, modernization and </w:t>
      </w:r>
      <w:proofErr w:type="spellStart"/>
      <w:r w:rsidRPr="00DD2B72">
        <w:rPr>
          <w:rFonts w:ascii="Times New Roman" w:eastAsia="Times New Roman" w:hAnsi="Times New Roman" w:cs="Times New Roman"/>
          <w:sz w:val="24"/>
          <w:szCs w:val="20"/>
        </w:rPr>
        <w:t>upgradation</w:t>
      </w:r>
      <w:proofErr w:type="spellEnd"/>
      <w:r w:rsidRPr="00DD2B72">
        <w:rPr>
          <w:rFonts w:ascii="Times New Roman" w:eastAsia="Times New Roman" w:hAnsi="Times New Roman" w:cs="Times New Roman"/>
          <w:sz w:val="24"/>
          <w:szCs w:val="20"/>
        </w:rPr>
        <w:t xml:space="preserve"> of Guest houses and </w:t>
      </w:r>
      <w:proofErr w:type="spellStart"/>
      <w:r w:rsidRPr="00DD2B72">
        <w:rPr>
          <w:rFonts w:ascii="Times New Roman" w:eastAsia="Times New Roman" w:hAnsi="Times New Roman" w:cs="Times New Roman"/>
          <w:sz w:val="24"/>
          <w:szCs w:val="20"/>
        </w:rPr>
        <w:t>Yathri</w:t>
      </w:r>
      <w:proofErr w:type="spellEnd"/>
      <w:r w:rsidRPr="00DD2B72">
        <w:rPr>
          <w:rFonts w:ascii="Times New Roman" w:eastAsia="Times New Roman" w:hAnsi="Times New Roman" w:cs="Times New Roman"/>
          <w:sz w:val="24"/>
          <w:szCs w:val="20"/>
        </w:rPr>
        <w:t xml:space="preserve"> </w:t>
      </w:r>
      <w:proofErr w:type="spellStart"/>
      <w:r w:rsidRPr="00DD2B72">
        <w:rPr>
          <w:rFonts w:ascii="Times New Roman" w:eastAsia="Times New Roman" w:hAnsi="Times New Roman" w:cs="Times New Roman"/>
          <w:sz w:val="24"/>
          <w:szCs w:val="20"/>
        </w:rPr>
        <w:t>Nivases</w:t>
      </w:r>
      <w:proofErr w:type="spellEnd"/>
      <w:r w:rsidRPr="00DD2B72">
        <w:rPr>
          <w:rFonts w:ascii="Times New Roman" w:eastAsia="Times New Roman" w:hAnsi="Times New Roman" w:cs="Times New Roman"/>
          <w:sz w:val="24"/>
          <w:szCs w:val="20"/>
        </w:rPr>
        <w:t>.</w:t>
      </w:r>
    </w:p>
    <w:p w:rsidR="00DD2B72" w:rsidRPr="00DD2B72" w:rsidRDefault="00DD2B72" w:rsidP="00BE13CA">
      <w:pPr>
        <w:spacing w:before="4" w:after="0"/>
        <w:ind w:right="-188" w:firstLine="700"/>
        <w:jc w:val="both"/>
        <w:rPr>
          <w:rFonts w:ascii="Times New Roman" w:eastAsia="Times New Roman" w:hAnsi="Times New Roman" w:cs="Times New Roman"/>
          <w:sz w:val="24"/>
          <w:szCs w:val="20"/>
        </w:rPr>
      </w:pPr>
      <w:r w:rsidRPr="00DD2B72">
        <w:rPr>
          <w:rFonts w:ascii="Times New Roman" w:eastAsia="Times New Roman" w:hAnsi="Times New Roman" w:cs="Times New Roman"/>
          <w:sz w:val="24"/>
          <w:szCs w:val="20"/>
        </w:rPr>
        <w:t xml:space="preserve">An amount of </w:t>
      </w:r>
      <w:r w:rsidRPr="00DD2B72">
        <w:rPr>
          <w:rFonts w:ascii="Tahoma" w:eastAsia="Times New Roman" w:hAnsi="Tahoma" w:cs="Tahoma"/>
          <w:sz w:val="24"/>
          <w:szCs w:val="20"/>
        </w:rPr>
        <w:t>₹</w:t>
      </w:r>
      <w:r w:rsidRPr="00DD2B72">
        <w:rPr>
          <w:rFonts w:ascii="Times New Roman" w:eastAsia="Times New Roman" w:hAnsi="Times New Roman" w:cs="Times New Roman"/>
          <w:sz w:val="24"/>
          <w:szCs w:val="20"/>
        </w:rPr>
        <w:t>2500.00 lakh is provided in the Budget 2021-22 for the scheme for completing on-going projects and for taking up few  new projects.</w:t>
      </w:r>
    </w:p>
    <w:p w:rsidR="00DD2B72" w:rsidRPr="00DD2B72" w:rsidRDefault="00DD2B72" w:rsidP="00BE13CA">
      <w:pPr>
        <w:numPr>
          <w:ilvl w:val="0"/>
          <w:numId w:val="128"/>
        </w:numPr>
        <w:spacing w:after="120"/>
        <w:ind w:right="-188"/>
        <w:contextualSpacing/>
        <w:rPr>
          <w:rFonts w:ascii="Times New Roman" w:eastAsia="Times New Roman" w:hAnsi="Times New Roman" w:cs="Times New Roman"/>
          <w:color w:val="000000"/>
          <w:sz w:val="24"/>
          <w:szCs w:val="24"/>
          <w:lang w:eastAsia="en-IN"/>
        </w:rPr>
      </w:pPr>
      <w:r w:rsidRPr="00DD2B72">
        <w:rPr>
          <w:rFonts w:ascii="Times New Roman" w:eastAsia="Times New Roman" w:hAnsi="Times New Roman" w:cs="Times New Roman"/>
          <w:color w:val="000000"/>
          <w:sz w:val="24"/>
          <w:szCs w:val="24"/>
          <w:lang w:eastAsia="en-IN"/>
        </w:rPr>
        <w:t xml:space="preserve">Guest Houses </w:t>
      </w:r>
    </w:p>
    <w:p w:rsidR="00DD2B72" w:rsidRPr="00DD2B72" w:rsidRDefault="00DD2B72" w:rsidP="0093061A">
      <w:pPr>
        <w:numPr>
          <w:ilvl w:val="2"/>
          <w:numId w:val="128"/>
        </w:numPr>
        <w:spacing w:after="0"/>
        <w:ind w:left="1134" w:right="-188"/>
        <w:rPr>
          <w:rFonts w:ascii="Times New Roman" w:eastAsia="Calibri" w:hAnsi="Times New Roman" w:cs="Times New Roman"/>
          <w:sz w:val="24"/>
          <w:szCs w:val="24"/>
          <w:lang w:eastAsia="en-IN"/>
        </w:rPr>
      </w:pPr>
      <w:r w:rsidRPr="00DD2B72">
        <w:rPr>
          <w:rFonts w:ascii="Times New Roman" w:eastAsia="Times New Roman" w:hAnsi="Times New Roman" w:cs="Times New Roman"/>
          <w:sz w:val="24"/>
          <w:szCs w:val="24"/>
          <w:lang w:eastAsia="en-IN"/>
        </w:rPr>
        <w:t xml:space="preserve">Government Guest House, </w:t>
      </w:r>
      <w:proofErr w:type="spellStart"/>
      <w:r w:rsidRPr="00DD2B72">
        <w:rPr>
          <w:rFonts w:ascii="Times New Roman" w:eastAsia="Times New Roman" w:hAnsi="Times New Roman" w:cs="Times New Roman"/>
          <w:sz w:val="24"/>
          <w:szCs w:val="24"/>
          <w:lang w:eastAsia="en-IN"/>
        </w:rPr>
        <w:t>Sulthan</w:t>
      </w:r>
      <w:proofErr w:type="spellEnd"/>
      <w:r w:rsidRPr="00DD2B72">
        <w:rPr>
          <w:rFonts w:ascii="Times New Roman" w:eastAsia="Times New Roman" w:hAnsi="Times New Roman" w:cs="Times New Roman"/>
          <w:sz w:val="24"/>
          <w:szCs w:val="24"/>
          <w:lang w:eastAsia="en-IN"/>
        </w:rPr>
        <w:t xml:space="preserve"> </w:t>
      </w:r>
      <w:proofErr w:type="spellStart"/>
      <w:r w:rsidRPr="00DD2B72">
        <w:rPr>
          <w:rFonts w:ascii="Times New Roman" w:eastAsia="Times New Roman" w:hAnsi="Times New Roman" w:cs="Times New Roman"/>
          <w:sz w:val="24"/>
          <w:szCs w:val="24"/>
          <w:lang w:eastAsia="en-IN"/>
        </w:rPr>
        <w:t>Bathery</w:t>
      </w:r>
      <w:proofErr w:type="spellEnd"/>
      <w:r w:rsidRPr="00DD2B72">
        <w:rPr>
          <w:rFonts w:ascii="Times New Roman" w:eastAsia="Times New Roman" w:hAnsi="Times New Roman" w:cs="Times New Roman"/>
          <w:sz w:val="24"/>
          <w:szCs w:val="24"/>
          <w:lang w:eastAsia="en-IN"/>
        </w:rPr>
        <w:t xml:space="preserve"> Phase III- The total project cost for the project Construction of Additional block at Guest House, </w:t>
      </w:r>
      <w:proofErr w:type="spellStart"/>
      <w:r w:rsidRPr="00DD2B72">
        <w:rPr>
          <w:rFonts w:ascii="Times New Roman" w:eastAsia="Times New Roman" w:hAnsi="Times New Roman" w:cs="Times New Roman"/>
          <w:sz w:val="24"/>
          <w:szCs w:val="24"/>
          <w:lang w:eastAsia="en-IN"/>
        </w:rPr>
        <w:t>Sulthan</w:t>
      </w:r>
      <w:proofErr w:type="spellEnd"/>
      <w:r w:rsidRPr="00DD2B72">
        <w:rPr>
          <w:rFonts w:ascii="Times New Roman" w:eastAsia="Times New Roman" w:hAnsi="Times New Roman" w:cs="Times New Roman"/>
          <w:sz w:val="24"/>
          <w:szCs w:val="24"/>
          <w:lang w:eastAsia="en-IN"/>
        </w:rPr>
        <w:t xml:space="preserve"> </w:t>
      </w:r>
      <w:proofErr w:type="spellStart"/>
      <w:r w:rsidRPr="00DD2B72">
        <w:rPr>
          <w:rFonts w:ascii="Times New Roman" w:eastAsia="Times New Roman" w:hAnsi="Times New Roman" w:cs="Times New Roman"/>
          <w:sz w:val="24"/>
          <w:szCs w:val="24"/>
          <w:lang w:eastAsia="en-IN"/>
        </w:rPr>
        <w:t>Bathery</w:t>
      </w:r>
      <w:proofErr w:type="spellEnd"/>
      <w:r w:rsidRPr="00DD2B72">
        <w:rPr>
          <w:rFonts w:ascii="Times New Roman" w:eastAsia="Times New Roman" w:hAnsi="Times New Roman" w:cs="Times New Roman"/>
          <w:sz w:val="24"/>
          <w:szCs w:val="24"/>
          <w:lang w:eastAsia="en-IN"/>
        </w:rPr>
        <w:t xml:space="preserve"> is </w:t>
      </w:r>
      <w:r w:rsidRPr="00DD2B72">
        <w:rPr>
          <w:rFonts w:ascii="Tahoma" w:eastAsia="Times New Roman" w:hAnsi="Tahoma" w:cs="Tahoma"/>
          <w:sz w:val="24"/>
          <w:szCs w:val="24"/>
          <w:lang w:eastAsia="en-IN"/>
        </w:rPr>
        <w:t>₹</w:t>
      </w:r>
      <w:r w:rsidRPr="00DD2B72">
        <w:rPr>
          <w:rFonts w:ascii="Times New Roman" w:eastAsia="Times New Roman" w:hAnsi="Times New Roman" w:cs="Times New Roman"/>
          <w:sz w:val="24"/>
          <w:szCs w:val="24"/>
          <w:lang w:eastAsia="en-IN"/>
        </w:rPr>
        <w:t xml:space="preserve">11.25 </w:t>
      </w:r>
      <w:proofErr w:type="spellStart"/>
      <w:r w:rsidRPr="00DD2B72">
        <w:rPr>
          <w:rFonts w:ascii="Times New Roman" w:eastAsia="Times New Roman" w:hAnsi="Times New Roman" w:cs="Times New Roman"/>
          <w:sz w:val="24"/>
          <w:szCs w:val="24"/>
          <w:lang w:eastAsia="en-IN"/>
        </w:rPr>
        <w:t>crore</w:t>
      </w:r>
      <w:proofErr w:type="spellEnd"/>
      <w:r w:rsidRPr="00DD2B72">
        <w:rPr>
          <w:rFonts w:ascii="Times New Roman" w:eastAsia="Times New Roman" w:hAnsi="Times New Roman" w:cs="Times New Roman"/>
          <w:sz w:val="24"/>
          <w:szCs w:val="24"/>
          <w:lang w:eastAsia="en-IN"/>
        </w:rPr>
        <w:t>.</w:t>
      </w:r>
    </w:p>
    <w:p w:rsidR="00DD2B72" w:rsidRPr="00DD2B72" w:rsidRDefault="00DD2B72" w:rsidP="0093061A">
      <w:pPr>
        <w:numPr>
          <w:ilvl w:val="2"/>
          <w:numId w:val="128"/>
        </w:numPr>
        <w:spacing w:after="0"/>
        <w:ind w:left="1134" w:right="-188"/>
        <w:rPr>
          <w:rFonts w:ascii="Times New Roman" w:eastAsia="Calibri" w:hAnsi="Times New Roman" w:cs="Times New Roman"/>
          <w:sz w:val="24"/>
          <w:szCs w:val="24"/>
          <w:lang w:eastAsia="en-IN"/>
        </w:rPr>
      </w:pPr>
      <w:r w:rsidRPr="00DD2B72">
        <w:rPr>
          <w:rFonts w:ascii="Times New Roman" w:eastAsia="Times New Roman" w:hAnsi="Times New Roman" w:cs="Times New Roman"/>
          <w:sz w:val="24"/>
          <w:szCs w:val="24"/>
          <w:lang w:eastAsia="en-IN"/>
        </w:rPr>
        <w:t xml:space="preserve">Government Guest House, Kozhikode Phase II - The total project cost for the project is </w:t>
      </w:r>
      <w:r w:rsidRPr="00DD2B72">
        <w:rPr>
          <w:rFonts w:ascii="Tahoma" w:eastAsia="Times New Roman" w:hAnsi="Tahoma" w:cs="Tahoma"/>
          <w:sz w:val="24"/>
          <w:szCs w:val="24"/>
          <w:lang w:eastAsia="en-IN"/>
        </w:rPr>
        <w:t>₹</w:t>
      </w:r>
      <w:r w:rsidRPr="00DD2B72">
        <w:rPr>
          <w:rFonts w:ascii="Times New Roman" w:eastAsia="Times New Roman" w:hAnsi="Times New Roman" w:cs="Times New Roman"/>
          <w:sz w:val="24"/>
          <w:szCs w:val="24"/>
          <w:lang w:eastAsia="en-IN"/>
        </w:rPr>
        <w:t xml:space="preserve">9.50 </w:t>
      </w:r>
      <w:proofErr w:type="spellStart"/>
      <w:r w:rsidRPr="00DD2B72">
        <w:rPr>
          <w:rFonts w:ascii="Times New Roman" w:eastAsia="Times New Roman" w:hAnsi="Times New Roman" w:cs="Times New Roman"/>
          <w:sz w:val="24"/>
          <w:szCs w:val="24"/>
          <w:lang w:eastAsia="en-IN"/>
        </w:rPr>
        <w:t>crore</w:t>
      </w:r>
      <w:proofErr w:type="spellEnd"/>
      <w:r w:rsidRPr="00DD2B72">
        <w:rPr>
          <w:rFonts w:ascii="Times New Roman" w:eastAsia="Times New Roman" w:hAnsi="Times New Roman" w:cs="Times New Roman"/>
          <w:sz w:val="24"/>
          <w:szCs w:val="24"/>
          <w:lang w:eastAsia="en-IN"/>
        </w:rPr>
        <w:t>.</w:t>
      </w:r>
    </w:p>
    <w:p w:rsidR="00DD2B72" w:rsidRPr="00DD2B72" w:rsidRDefault="00DD2B72" w:rsidP="0093061A">
      <w:pPr>
        <w:numPr>
          <w:ilvl w:val="2"/>
          <w:numId w:val="128"/>
        </w:numPr>
        <w:spacing w:after="0"/>
        <w:ind w:left="1134" w:right="-188"/>
        <w:rPr>
          <w:rFonts w:ascii="Times New Roman" w:eastAsia="Calibri" w:hAnsi="Times New Roman" w:cs="Times New Roman"/>
          <w:sz w:val="24"/>
          <w:szCs w:val="24"/>
          <w:lang w:eastAsia="en-IN"/>
        </w:rPr>
      </w:pPr>
      <w:r w:rsidRPr="00DD2B72">
        <w:rPr>
          <w:rFonts w:ascii="Times New Roman" w:eastAsia="Times New Roman" w:hAnsi="Times New Roman" w:cs="Times New Roman"/>
          <w:sz w:val="24"/>
          <w:szCs w:val="24"/>
          <w:lang w:eastAsia="en-IN"/>
        </w:rPr>
        <w:t xml:space="preserve">Accommodation Complex at </w:t>
      </w:r>
      <w:proofErr w:type="spellStart"/>
      <w:r w:rsidRPr="00DD2B72">
        <w:rPr>
          <w:rFonts w:ascii="Times New Roman" w:eastAsia="Times New Roman" w:hAnsi="Times New Roman" w:cs="Times New Roman"/>
          <w:sz w:val="24"/>
          <w:szCs w:val="24"/>
          <w:lang w:eastAsia="en-IN"/>
        </w:rPr>
        <w:t>Munnar</w:t>
      </w:r>
      <w:proofErr w:type="spellEnd"/>
      <w:r w:rsidRPr="00DD2B72">
        <w:rPr>
          <w:rFonts w:ascii="Times New Roman" w:eastAsia="Times New Roman" w:hAnsi="Times New Roman" w:cs="Times New Roman"/>
          <w:sz w:val="24"/>
          <w:szCs w:val="24"/>
          <w:lang w:eastAsia="en-IN"/>
        </w:rPr>
        <w:t xml:space="preserve"> Guest House-An amount of </w:t>
      </w:r>
      <w:r w:rsidRPr="00DD2B72">
        <w:rPr>
          <w:rFonts w:ascii="Tahoma" w:eastAsia="Times New Roman" w:hAnsi="Tahoma" w:cs="Tahoma"/>
          <w:sz w:val="24"/>
          <w:szCs w:val="24"/>
          <w:lang w:eastAsia="en-IN"/>
        </w:rPr>
        <w:t>₹</w:t>
      </w:r>
      <w:r w:rsidRPr="00DD2B72">
        <w:rPr>
          <w:rFonts w:ascii="Times New Roman" w:eastAsia="Times New Roman" w:hAnsi="Times New Roman" w:cs="Times New Roman"/>
          <w:sz w:val="24"/>
          <w:szCs w:val="24"/>
          <w:lang w:eastAsia="en-IN"/>
        </w:rPr>
        <w:t xml:space="preserve">4.81 </w:t>
      </w:r>
      <w:proofErr w:type="spellStart"/>
      <w:r w:rsidRPr="00DD2B72">
        <w:rPr>
          <w:rFonts w:ascii="Times New Roman" w:eastAsia="Times New Roman" w:hAnsi="Times New Roman" w:cs="Times New Roman"/>
          <w:sz w:val="24"/>
          <w:szCs w:val="24"/>
          <w:lang w:eastAsia="en-IN"/>
        </w:rPr>
        <w:t>crore</w:t>
      </w:r>
      <w:proofErr w:type="spellEnd"/>
      <w:r w:rsidRPr="00DD2B72">
        <w:rPr>
          <w:rFonts w:ascii="Times New Roman" w:eastAsia="Times New Roman" w:hAnsi="Times New Roman" w:cs="Times New Roman"/>
          <w:sz w:val="24"/>
          <w:szCs w:val="24"/>
          <w:lang w:eastAsia="en-IN"/>
        </w:rPr>
        <w:t xml:space="preserve"> is the total project cost for the construction of Accommodation Complex at </w:t>
      </w:r>
      <w:proofErr w:type="spellStart"/>
      <w:r w:rsidRPr="00DD2B72">
        <w:rPr>
          <w:rFonts w:ascii="Times New Roman" w:eastAsia="Times New Roman" w:hAnsi="Times New Roman" w:cs="Times New Roman"/>
          <w:sz w:val="24"/>
          <w:szCs w:val="24"/>
          <w:lang w:eastAsia="en-IN"/>
        </w:rPr>
        <w:t>Munnar</w:t>
      </w:r>
      <w:proofErr w:type="spellEnd"/>
      <w:r w:rsidRPr="00DD2B72">
        <w:rPr>
          <w:rFonts w:ascii="Times New Roman" w:eastAsia="Times New Roman" w:hAnsi="Times New Roman" w:cs="Times New Roman"/>
          <w:sz w:val="24"/>
          <w:szCs w:val="24"/>
          <w:lang w:eastAsia="en-IN"/>
        </w:rPr>
        <w:t xml:space="preserve"> Guest House.</w:t>
      </w:r>
    </w:p>
    <w:p w:rsidR="00DD2B72" w:rsidRPr="00DD2B72" w:rsidRDefault="00DD2B72" w:rsidP="0093061A">
      <w:pPr>
        <w:numPr>
          <w:ilvl w:val="2"/>
          <w:numId w:val="128"/>
        </w:numPr>
        <w:spacing w:after="0"/>
        <w:ind w:left="1134" w:right="-188"/>
        <w:rPr>
          <w:rFonts w:ascii="Times New Roman" w:eastAsia="Times New Roman" w:hAnsi="Times New Roman" w:cs="Times New Roman"/>
          <w:sz w:val="24"/>
          <w:szCs w:val="24"/>
          <w:lang w:eastAsia="en-IN"/>
        </w:rPr>
      </w:pPr>
      <w:r w:rsidRPr="00DD2B72">
        <w:rPr>
          <w:rFonts w:ascii="Times New Roman" w:eastAsia="Times New Roman" w:hAnsi="Times New Roman" w:cs="Times New Roman"/>
          <w:sz w:val="24"/>
          <w:szCs w:val="24"/>
          <w:lang w:eastAsia="en-IN"/>
        </w:rPr>
        <w:t xml:space="preserve">Renovation and modernization of Government Guest House, </w:t>
      </w:r>
      <w:proofErr w:type="spellStart"/>
      <w:r w:rsidRPr="00DD2B72">
        <w:rPr>
          <w:rFonts w:ascii="Times New Roman" w:eastAsia="Times New Roman" w:hAnsi="Times New Roman" w:cs="Times New Roman"/>
          <w:sz w:val="24"/>
          <w:szCs w:val="24"/>
          <w:lang w:eastAsia="en-IN"/>
        </w:rPr>
        <w:t>Thycaud</w:t>
      </w:r>
      <w:proofErr w:type="spellEnd"/>
      <w:r w:rsidRPr="00DD2B72">
        <w:rPr>
          <w:rFonts w:ascii="Times New Roman" w:eastAsia="Times New Roman" w:hAnsi="Times New Roman" w:cs="Times New Roman"/>
          <w:sz w:val="24"/>
          <w:szCs w:val="24"/>
          <w:lang w:eastAsia="en-IN"/>
        </w:rPr>
        <w:t xml:space="preserve"> Thiruvananthapuram</w:t>
      </w:r>
    </w:p>
    <w:p w:rsidR="00DD2B72" w:rsidRPr="00DD2B72" w:rsidRDefault="00DD2B72" w:rsidP="0093061A">
      <w:pPr>
        <w:numPr>
          <w:ilvl w:val="2"/>
          <w:numId w:val="128"/>
        </w:numPr>
        <w:spacing w:after="0"/>
        <w:ind w:left="1134" w:right="-188"/>
        <w:rPr>
          <w:rFonts w:ascii="Times New Roman" w:eastAsia="Calibri" w:hAnsi="Times New Roman" w:cs="Times New Roman"/>
          <w:sz w:val="24"/>
          <w:szCs w:val="24"/>
          <w:lang w:eastAsia="en-IN"/>
        </w:rPr>
      </w:pPr>
      <w:r w:rsidRPr="00DD2B72">
        <w:rPr>
          <w:rFonts w:ascii="Times New Roman" w:eastAsia="Times New Roman" w:hAnsi="Times New Roman" w:cs="Times New Roman"/>
          <w:sz w:val="24"/>
          <w:szCs w:val="24"/>
          <w:lang w:eastAsia="en-IN"/>
        </w:rPr>
        <w:t xml:space="preserve">Renovation of old block, Government Guest House, </w:t>
      </w:r>
      <w:proofErr w:type="spellStart"/>
      <w:r w:rsidRPr="00DD2B72">
        <w:rPr>
          <w:rFonts w:ascii="Times New Roman" w:eastAsia="Times New Roman" w:hAnsi="Times New Roman" w:cs="Times New Roman"/>
          <w:sz w:val="24"/>
          <w:szCs w:val="24"/>
          <w:lang w:eastAsia="en-IN"/>
        </w:rPr>
        <w:t>Sulthan</w:t>
      </w:r>
      <w:proofErr w:type="spellEnd"/>
      <w:r w:rsidRPr="00DD2B72">
        <w:rPr>
          <w:rFonts w:ascii="Times New Roman" w:eastAsia="Times New Roman" w:hAnsi="Times New Roman" w:cs="Times New Roman"/>
          <w:sz w:val="24"/>
          <w:szCs w:val="24"/>
          <w:lang w:eastAsia="en-IN"/>
        </w:rPr>
        <w:t xml:space="preserve"> </w:t>
      </w:r>
      <w:proofErr w:type="spellStart"/>
      <w:r w:rsidRPr="00DD2B72">
        <w:rPr>
          <w:rFonts w:ascii="Times New Roman" w:eastAsia="Times New Roman" w:hAnsi="Times New Roman" w:cs="Times New Roman"/>
          <w:sz w:val="24"/>
          <w:szCs w:val="24"/>
          <w:lang w:eastAsia="en-IN"/>
        </w:rPr>
        <w:t>Bathery</w:t>
      </w:r>
      <w:proofErr w:type="spellEnd"/>
      <w:r w:rsidRPr="00DD2B72">
        <w:rPr>
          <w:rFonts w:ascii="Times New Roman" w:eastAsia="Times New Roman" w:hAnsi="Times New Roman" w:cs="Times New Roman"/>
          <w:sz w:val="24"/>
          <w:szCs w:val="24"/>
          <w:lang w:eastAsia="en-IN"/>
        </w:rPr>
        <w:t xml:space="preserve">, </w:t>
      </w:r>
      <w:proofErr w:type="spellStart"/>
      <w:r w:rsidRPr="00DD2B72">
        <w:rPr>
          <w:rFonts w:ascii="Times New Roman" w:eastAsia="Times New Roman" w:hAnsi="Times New Roman" w:cs="Times New Roman"/>
          <w:sz w:val="24"/>
          <w:szCs w:val="24"/>
          <w:lang w:eastAsia="en-IN"/>
        </w:rPr>
        <w:t>Wayanad</w:t>
      </w:r>
      <w:proofErr w:type="spellEnd"/>
    </w:p>
    <w:p w:rsidR="00DD2B72" w:rsidRPr="00DD2B72" w:rsidRDefault="00DD2B72" w:rsidP="0093061A">
      <w:pPr>
        <w:numPr>
          <w:ilvl w:val="2"/>
          <w:numId w:val="128"/>
        </w:numPr>
        <w:spacing w:after="0"/>
        <w:ind w:left="1134" w:right="-188"/>
        <w:rPr>
          <w:rFonts w:ascii="Times New Roman" w:eastAsia="Calibri" w:hAnsi="Times New Roman" w:cs="Times New Roman"/>
          <w:sz w:val="24"/>
          <w:szCs w:val="24"/>
          <w:lang w:eastAsia="en-IN"/>
        </w:rPr>
      </w:pPr>
      <w:proofErr w:type="spellStart"/>
      <w:r w:rsidRPr="00DD2B72">
        <w:rPr>
          <w:rFonts w:ascii="Times New Roman" w:eastAsia="Times New Roman" w:hAnsi="Times New Roman" w:cs="Times New Roman"/>
          <w:sz w:val="24"/>
          <w:szCs w:val="24"/>
          <w:lang w:eastAsia="en-IN"/>
        </w:rPr>
        <w:t>Upgradation</w:t>
      </w:r>
      <w:proofErr w:type="spellEnd"/>
      <w:r w:rsidRPr="00DD2B72">
        <w:rPr>
          <w:rFonts w:ascii="Times New Roman" w:eastAsia="Times New Roman" w:hAnsi="Times New Roman" w:cs="Times New Roman"/>
          <w:sz w:val="24"/>
          <w:szCs w:val="24"/>
          <w:lang w:eastAsia="en-IN"/>
        </w:rPr>
        <w:t xml:space="preserve"> and Renovation of Government Guest House, </w:t>
      </w:r>
      <w:proofErr w:type="spellStart"/>
      <w:r w:rsidRPr="00DD2B72">
        <w:rPr>
          <w:rFonts w:ascii="Times New Roman" w:eastAsia="Times New Roman" w:hAnsi="Times New Roman" w:cs="Times New Roman"/>
          <w:sz w:val="24"/>
          <w:szCs w:val="24"/>
          <w:lang w:eastAsia="en-IN"/>
        </w:rPr>
        <w:t>Aluva</w:t>
      </w:r>
      <w:proofErr w:type="spellEnd"/>
    </w:p>
    <w:p w:rsidR="00DD2B72" w:rsidRPr="00BE13CA" w:rsidRDefault="00DD2B72" w:rsidP="0093061A">
      <w:pPr>
        <w:numPr>
          <w:ilvl w:val="2"/>
          <w:numId w:val="128"/>
        </w:numPr>
        <w:spacing w:after="0"/>
        <w:ind w:left="1134" w:right="-188"/>
        <w:rPr>
          <w:rFonts w:ascii="Times New Roman" w:eastAsia="Calibri" w:hAnsi="Times New Roman" w:cs="Times New Roman"/>
          <w:sz w:val="24"/>
          <w:szCs w:val="24"/>
          <w:lang w:eastAsia="en-IN"/>
        </w:rPr>
      </w:pPr>
      <w:r w:rsidRPr="00DD2B72">
        <w:rPr>
          <w:rFonts w:ascii="Times New Roman" w:eastAsia="Times New Roman" w:hAnsi="Times New Roman" w:cs="Times New Roman"/>
          <w:sz w:val="24"/>
          <w:szCs w:val="24"/>
          <w:lang w:eastAsia="en-IN"/>
        </w:rPr>
        <w:lastRenderedPageBreak/>
        <w:t xml:space="preserve"> Construction of Guest House at </w:t>
      </w:r>
      <w:proofErr w:type="spellStart"/>
      <w:r w:rsidRPr="00DD2B72">
        <w:rPr>
          <w:rFonts w:ascii="Times New Roman" w:eastAsia="Times New Roman" w:hAnsi="Times New Roman" w:cs="Times New Roman"/>
          <w:sz w:val="24"/>
          <w:szCs w:val="24"/>
          <w:lang w:eastAsia="en-IN"/>
        </w:rPr>
        <w:t>Guruvayoor</w:t>
      </w:r>
      <w:proofErr w:type="spellEnd"/>
    </w:p>
    <w:p w:rsidR="00BE13CA" w:rsidRPr="00BE13CA" w:rsidRDefault="00BE13CA" w:rsidP="0093061A">
      <w:pPr>
        <w:numPr>
          <w:ilvl w:val="2"/>
          <w:numId w:val="128"/>
        </w:numPr>
        <w:spacing w:after="0"/>
        <w:ind w:left="1134" w:right="-188"/>
        <w:rPr>
          <w:rFonts w:ascii="Times New Roman" w:eastAsia="Calibri" w:hAnsi="Times New Roman" w:cs="Times New Roman"/>
          <w:sz w:val="24"/>
          <w:szCs w:val="24"/>
          <w:lang w:eastAsia="en-IN"/>
        </w:rPr>
      </w:pPr>
      <w:r>
        <w:rPr>
          <w:rFonts w:ascii="Times New Roman" w:eastAsia="Times New Roman" w:hAnsi="Times New Roman" w:cs="Times New Roman"/>
          <w:sz w:val="24"/>
          <w:szCs w:val="24"/>
          <w:lang w:eastAsia="en-IN"/>
        </w:rPr>
        <w:t xml:space="preserve">Renovation of Guest House, </w:t>
      </w:r>
      <w:proofErr w:type="spellStart"/>
      <w:r>
        <w:rPr>
          <w:rFonts w:ascii="Times New Roman" w:eastAsia="Times New Roman" w:hAnsi="Times New Roman" w:cs="Times New Roman"/>
          <w:sz w:val="24"/>
          <w:szCs w:val="24"/>
          <w:lang w:eastAsia="en-IN"/>
        </w:rPr>
        <w:t>Peermadu</w:t>
      </w:r>
      <w:proofErr w:type="spellEnd"/>
      <w:r>
        <w:rPr>
          <w:rFonts w:ascii="Times New Roman" w:eastAsia="Times New Roman" w:hAnsi="Times New Roman" w:cs="Times New Roman"/>
          <w:sz w:val="24"/>
          <w:szCs w:val="24"/>
          <w:lang w:eastAsia="en-IN"/>
        </w:rPr>
        <w:t xml:space="preserve">, </w:t>
      </w:r>
      <w:proofErr w:type="spellStart"/>
      <w:r>
        <w:rPr>
          <w:rFonts w:ascii="Times New Roman" w:eastAsia="Times New Roman" w:hAnsi="Times New Roman" w:cs="Times New Roman"/>
          <w:sz w:val="24"/>
          <w:szCs w:val="24"/>
          <w:lang w:eastAsia="en-IN"/>
        </w:rPr>
        <w:t>Idukki</w:t>
      </w:r>
      <w:proofErr w:type="spellEnd"/>
    </w:p>
    <w:p w:rsidR="00BE13CA" w:rsidRPr="00BE13CA" w:rsidRDefault="00BE13CA" w:rsidP="0093061A">
      <w:pPr>
        <w:numPr>
          <w:ilvl w:val="2"/>
          <w:numId w:val="128"/>
        </w:numPr>
        <w:spacing w:after="0"/>
        <w:ind w:left="1134" w:right="-188"/>
        <w:rPr>
          <w:rFonts w:ascii="Times New Roman" w:eastAsia="Calibri" w:hAnsi="Times New Roman" w:cs="Times New Roman"/>
          <w:sz w:val="24"/>
          <w:szCs w:val="24"/>
          <w:lang w:eastAsia="en-IN"/>
        </w:rPr>
      </w:pPr>
      <w:proofErr w:type="spellStart"/>
      <w:r>
        <w:rPr>
          <w:rFonts w:ascii="Times New Roman" w:eastAsia="Times New Roman" w:hAnsi="Times New Roman" w:cs="Times New Roman"/>
          <w:sz w:val="24"/>
          <w:szCs w:val="24"/>
          <w:lang w:eastAsia="en-IN"/>
        </w:rPr>
        <w:t>Upgradation</w:t>
      </w:r>
      <w:proofErr w:type="spellEnd"/>
      <w:r>
        <w:rPr>
          <w:rFonts w:ascii="Times New Roman" w:eastAsia="Times New Roman" w:hAnsi="Times New Roman" w:cs="Times New Roman"/>
          <w:sz w:val="24"/>
          <w:szCs w:val="24"/>
          <w:lang w:eastAsia="en-IN"/>
        </w:rPr>
        <w:t xml:space="preserve"> of old block at Guest House, Kannur</w:t>
      </w:r>
    </w:p>
    <w:p w:rsidR="00BE13CA" w:rsidRPr="00DD2B72" w:rsidRDefault="00BE13CA" w:rsidP="0093061A">
      <w:pPr>
        <w:numPr>
          <w:ilvl w:val="2"/>
          <w:numId w:val="128"/>
        </w:numPr>
        <w:spacing w:after="0"/>
        <w:ind w:left="1134" w:right="-188"/>
        <w:rPr>
          <w:rFonts w:ascii="Times New Roman" w:eastAsia="Calibri" w:hAnsi="Times New Roman" w:cs="Times New Roman"/>
          <w:sz w:val="24"/>
          <w:szCs w:val="24"/>
          <w:lang w:eastAsia="en-IN"/>
        </w:rPr>
      </w:pPr>
      <w:r>
        <w:rPr>
          <w:rFonts w:ascii="Times New Roman" w:eastAsia="Times New Roman" w:hAnsi="Times New Roman" w:cs="Times New Roman"/>
          <w:sz w:val="24"/>
          <w:szCs w:val="24"/>
          <w:lang w:eastAsia="en-IN"/>
        </w:rPr>
        <w:t xml:space="preserve">Renovation and conservation of Govt. Guest House, </w:t>
      </w:r>
      <w:proofErr w:type="spellStart"/>
      <w:r>
        <w:rPr>
          <w:rFonts w:ascii="Times New Roman" w:eastAsia="Times New Roman" w:hAnsi="Times New Roman" w:cs="Times New Roman"/>
          <w:sz w:val="24"/>
          <w:szCs w:val="24"/>
          <w:lang w:eastAsia="en-IN"/>
        </w:rPr>
        <w:t>Ernakulam</w:t>
      </w:r>
      <w:proofErr w:type="spellEnd"/>
    </w:p>
    <w:p w:rsidR="00DD2B72" w:rsidRPr="00DD2B72" w:rsidRDefault="00DD2B72" w:rsidP="00BE13CA">
      <w:pPr>
        <w:numPr>
          <w:ilvl w:val="0"/>
          <w:numId w:val="128"/>
        </w:numPr>
        <w:spacing w:after="120"/>
        <w:ind w:right="-188"/>
        <w:contextualSpacing/>
        <w:rPr>
          <w:rFonts w:ascii="Times New Roman" w:eastAsia="Times New Roman" w:hAnsi="Times New Roman" w:cs="Times New Roman"/>
          <w:sz w:val="24"/>
          <w:szCs w:val="24"/>
        </w:rPr>
      </w:pPr>
      <w:proofErr w:type="spellStart"/>
      <w:r w:rsidRPr="00DD2B72">
        <w:rPr>
          <w:rFonts w:ascii="Times New Roman" w:eastAsia="Times New Roman" w:hAnsi="Times New Roman" w:cs="Times New Roman"/>
          <w:sz w:val="24"/>
          <w:szCs w:val="24"/>
        </w:rPr>
        <w:t>Yathri</w:t>
      </w:r>
      <w:proofErr w:type="spellEnd"/>
      <w:r w:rsidRPr="00DD2B72">
        <w:rPr>
          <w:rFonts w:ascii="Times New Roman" w:eastAsia="Times New Roman" w:hAnsi="Times New Roman" w:cs="Times New Roman"/>
          <w:sz w:val="24"/>
          <w:szCs w:val="24"/>
        </w:rPr>
        <w:t xml:space="preserve"> </w:t>
      </w:r>
      <w:proofErr w:type="spellStart"/>
      <w:r w:rsidRPr="00DD2B72">
        <w:rPr>
          <w:rFonts w:ascii="Times New Roman" w:eastAsia="Times New Roman" w:hAnsi="Times New Roman" w:cs="Times New Roman"/>
          <w:sz w:val="24"/>
          <w:szCs w:val="24"/>
        </w:rPr>
        <w:t>Nivases</w:t>
      </w:r>
      <w:proofErr w:type="spellEnd"/>
      <w:r w:rsidRPr="00DD2B72">
        <w:rPr>
          <w:rFonts w:ascii="Times New Roman" w:eastAsia="Times New Roman" w:hAnsi="Times New Roman" w:cs="Times New Roman"/>
          <w:sz w:val="24"/>
          <w:szCs w:val="24"/>
        </w:rPr>
        <w:t xml:space="preserve"> </w:t>
      </w:r>
    </w:p>
    <w:p w:rsidR="0093061A" w:rsidRDefault="00DD2B72" w:rsidP="0093061A">
      <w:pPr>
        <w:numPr>
          <w:ilvl w:val="2"/>
          <w:numId w:val="128"/>
        </w:numPr>
        <w:spacing w:after="120"/>
        <w:ind w:left="1134" w:right="-188"/>
        <w:contextualSpacing/>
        <w:rPr>
          <w:rFonts w:ascii="Times New Roman" w:eastAsia="Times New Roman" w:hAnsi="Times New Roman" w:cs="Times New Roman"/>
          <w:sz w:val="24"/>
          <w:szCs w:val="24"/>
        </w:rPr>
      </w:pPr>
      <w:r w:rsidRPr="00DD2B72">
        <w:rPr>
          <w:rFonts w:ascii="Times New Roman" w:eastAsia="Times New Roman" w:hAnsi="Times New Roman" w:cs="Times New Roman"/>
          <w:sz w:val="24"/>
          <w:szCs w:val="24"/>
        </w:rPr>
        <w:t xml:space="preserve">Construction of </w:t>
      </w:r>
      <w:proofErr w:type="spellStart"/>
      <w:r w:rsidRPr="00DD2B72">
        <w:rPr>
          <w:rFonts w:ascii="Times New Roman" w:eastAsia="Times New Roman" w:hAnsi="Times New Roman" w:cs="Times New Roman"/>
          <w:sz w:val="24"/>
          <w:szCs w:val="24"/>
        </w:rPr>
        <w:t>Yathri</w:t>
      </w:r>
      <w:proofErr w:type="spellEnd"/>
      <w:r w:rsidRPr="00DD2B72">
        <w:rPr>
          <w:rFonts w:ascii="Times New Roman" w:eastAsia="Times New Roman" w:hAnsi="Times New Roman" w:cs="Times New Roman"/>
          <w:sz w:val="24"/>
          <w:szCs w:val="24"/>
        </w:rPr>
        <w:t xml:space="preserve"> </w:t>
      </w:r>
      <w:proofErr w:type="spellStart"/>
      <w:r w:rsidRPr="00DD2B72">
        <w:rPr>
          <w:rFonts w:ascii="Times New Roman" w:eastAsia="Times New Roman" w:hAnsi="Times New Roman" w:cs="Times New Roman"/>
          <w:sz w:val="24"/>
          <w:szCs w:val="24"/>
        </w:rPr>
        <w:t>Nivas</w:t>
      </w:r>
      <w:proofErr w:type="spellEnd"/>
      <w:r w:rsidRPr="00DD2B72">
        <w:rPr>
          <w:rFonts w:ascii="Times New Roman" w:eastAsia="Times New Roman" w:hAnsi="Times New Roman" w:cs="Times New Roman"/>
          <w:sz w:val="24"/>
          <w:szCs w:val="24"/>
        </w:rPr>
        <w:t xml:space="preserve"> at </w:t>
      </w:r>
      <w:proofErr w:type="spellStart"/>
      <w:r w:rsidRPr="00DD2B72">
        <w:rPr>
          <w:rFonts w:ascii="Times New Roman" w:eastAsia="Times New Roman" w:hAnsi="Times New Roman" w:cs="Times New Roman"/>
          <w:sz w:val="24"/>
          <w:szCs w:val="24"/>
        </w:rPr>
        <w:t>Kanyakumari</w:t>
      </w:r>
      <w:proofErr w:type="spellEnd"/>
      <w:r w:rsidRPr="00DD2B72">
        <w:rPr>
          <w:rFonts w:ascii="Times New Roman" w:eastAsia="Times New Roman" w:hAnsi="Times New Roman" w:cs="Times New Roman"/>
          <w:sz w:val="24"/>
          <w:szCs w:val="24"/>
        </w:rPr>
        <w:t>,</w:t>
      </w:r>
      <w:r w:rsidRPr="00DD2B72">
        <w:rPr>
          <w:rFonts w:ascii="Times New Roman" w:eastAsia="Times New Roman" w:hAnsi="Times New Roman" w:cs="Times New Roman"/>
          <w:sz w:val="24"/>
          <w:szCs w:val="24"/>
          <w:lang w:eastAsia="en-IN"/>
        </w:rPr>
        <w:t xml:space="preserve"> </w:t>
      </w:r>
      <w:proofErr w:type="spellStart"/>
      <w:r w:rsidRPr="00DD2B72">
        <w:rPr>
          <w:rFonts w:ascii="Times New Roman" w:eastAsia="Times New Roman" w:hAnsi="Times New Roman" w:cs="Times New Roman"/>
          <w:sz w:val="24"/>
          <w:szCs w:val="24"/>
          <w:lang w:eastAsia="en-IN"/>
        </w:rPr>
        <w:t>Idukki</w:t>
      </w:r>
      <w:proofErr w:type="spellEnd"/>
      <w:r w:rsidRPr="00DD2B72">
        <w:rPr>
          <w:rFonts w:ascii="Times New Roman" w:eastAsia="Times New Roman" w:hAnsi="Times New Roman" w:cs="Times New Roman"/>
          <w:sz w:val="24"/>
          <w:szCs w:val="24"/>
          <w:lang w:eastAsia="en-IN"/>
        </w:rPr>
        <w:t xml:space="preserve"> and </w:t>
      </w:r>
      <w:proofErr w:type="spellStart"/>
      <w:r w:rsidRPr="00DD2B72">
        <w:rPr>
          <w:rFonts w:ascii="Times New Roman" w:eastAsia="Times New Roman" w:hAnsi="Times New Roman" w:cs="Times New Roman"/>
          <w:sz w:val="24"/>
          <w:szCs w:val="24"/>
          <w:lang w:eastAsia="en-IN"/>
        </w:rPr>
        <w:t>Athirappilly</w:t>
      </w:r>
      <w:proofErr w:type="spellEnd"/>
      <w:r w:rsidRPr="00DD2B72">
        <w:rPr>
          <w:rFonts w:ascii="Times New Roman" w:eastAsia="Times New Roman" w:hAnsi="Times New Roman" w:cs="Times New Roman"/>
          <w:sz w:val="24"/>
          <w:szCs w:val="24"/>
          <w:lang w:eastAsia="en-IN"/>
        </w:rPr>
        <w:t xml:space="preserve">, </w:t>
      </w:r>
      <w:proofErr w:type="spellStart"/>
      <w:r w:rsidRPr="00DD2B72">
        <w:rPr>
          <w:rFonts w:ascii="Times New Roman" w:eastAsia="Times New Roman" w:hAnsi="Times New Roman" w:cs="Times New Roman"/>
          <w:sz w:val="24"/>
          <w:szCs w:val="24"/>
          <w:lang w:eastAsia="en-IN"/>
        </w:rPr>
        <w:t>Thrissur</w:t>
      </w:r>
      <w:proofErr w:type="spellEnd"/>
    </w:p>
    <w:p w:rsidR="00DD2B72" w:rsidRPr="0093061A" w:rsidRDefault="0093061A" w:rsidP="0093061A">
      <w:pPr>
        <w:numPr>
          <w:ilvl w:val="2"/>
          <w:numId w:val="128"/>
        </w:numPr>
        <w:spacing w:after="120"/>
        <w:ind w:left="1134" w:right="-188"/>
        <w:contextualSpacing/>
        <w:rPr>
          <w:rFonts w:ascii="Times New Roman" w:eastAsia="Times New Roman" w:hAnsi="Times New Roman" w:cs="Times New Roman"/>
          <w:sz w:val="24"/>
          <w:szCs w:val="24"/>
        </w:rPr>
      </w:pPr>
      <w:r w:rsidRPr="0093061A">
        <w:rPr>
          <w:rFonts w:ascii="Times New Roman" w:eastAsia="Times New Roman" w:hAnsi="Times New Roman" w:cs="Times New Roman"/>
          <w:sz w:val="24"/>
          <w:szCs w:val="24"/>
        </w:rPr>
        <w:t xml:space="preserve"> </w:t>
      </w:r>
      <w:r w:rsidR="00DD2B72" w:rsidRPr="0093061A">
        <w:rPr>
          <w:rFonts w:ascii="Times New Roman" w:eastAsia="Times New Roman" w:hAnsi="Times New Roman" w:cs="Times New Roman"/>
          <w:sz w:val="24"/>
          <w:szCs w:val="24"/>
        </w:rPr>
        <w:t xml:space="preserve">Renovation of old </w:t>
      </w:r>
      <w:proofErr w:type="spellStart"/>
      <w:r w:rsidR="00DD2B72" w:rsidRPr="0093061A">
        <w:rPr>
          <w:rFonts w:ascii="Times New Roman" w:eastAsia="Times New Roman" w:hAnsi="Times New Roman" w:cs="Times New Roman"/>
          <w:sz w:val="24"/>
          <w:szCs w:val="24"/>
        </w:rPr>
        <w:t>Yathri</w:t>
      </w:r>
      <w:proofErr w:type="spellEnd"/>
      <w:r w:rsidR="00DD2B72" w:rsidRPr="0093061A">
        <w:rPr>
          <w:rFonts w:ascii="Times New Roman" w:eastAsia="Times New Roman" w:hAnsi="Times New Roman" w:cs="Times New Roman"/>
          <w:sz w:val="24"/>
          <w:szCs w:val="24"/>
        </w:rPr>
        <w:t xml:space="preserve"> </w:t>
      </w:r>
      <w:proofErr w:type="spellStart"/>
      <w:r w:rsidR="00DD2B72" w:rsidRPr="0093061A">
        <w:rPr>
          <w:rFonts w:ascii="Times New Roman" w:eastAsia="Times New Roman" w:hAnsi="Times New Roman" w:cs="Times New Roman"/>
          <w:sz w:val="24"/>
          <w:szCs w:val="24"/>
        </w:rPr>
        <w:t>Nivas</w:t>
      </w:r>
      <w:proofErr w:type="spellEnd"/>
      <w:r w:rsidR="00DD2B72" w:rsidRPr="0093061A">
        <w:rPr>
          <w:rFonts w:ascii="Times New Roman" w:eastAsia="Times New Roman" w:hAnsi="Times New Roman" w:cs="Times New Roman"/>
          <w:sz w:val="24"/>
          <w:szCs w:val="24"/>
        </w:rPr>
        <w:t xml:space="preserve"> at </w:t>
      </w:r>
      <w:proofErr w:type="spellStart"/>
      <w:r w:rsidR="00DD2B72" w:rsidRPr="0093061A">
        <w:rPr>
          <w:rFonts w:ascii="Times New Roman" w:eastAsia="Times New Roman" w:hAnsi="Times New Roman" w:cs="Times New Roman"/>
          <w:sz w:val="24"/>
          <w:szCs w:val="24"/>
        </w:rPr>
        <w:t>Kozhikkode</w:t>
      </w:r>
      <w:proofErr w:type="spellEnd"/>
      <w:r w:rsidR="00DD2B72" w:rsidRPr="0093061A">
        <w:rPr>
          <w:rFonts w:ascii="Times New Roman" w:eastAsia="Times New Roman" w:hAnsi="Times New Roman" w:cs="Times New Roman"/>
          <w:sz w:val="24"/>
          <w:szCs w:val="24"/>
        </w:rPr>
        <w:t xml:space="preserve">  </w:t>
      </w:r>
    </w:p>
    <w:p w:rsidR="00DD2B72" w:rsidRPr="00DD2B72" w:rsidRDefault="00DD2B72" w:rsidP="00275440">
      <w:pPr>
        <w:tabs>
          <w:tab w:val="left" w:pos="-2977"/>
        </w:tabs>
        <w:spacing w:after="0" w:line="240" w:lineRule="auto"/>
        <w:ind w:right="-188"/>
        <w:outlineLvl w:val="5"/>
        <w:rPr>
          <w:rFonts w:ascii="Times New Roman" w:eastAsia="Times New Roman" w:hAnsi="Times New Roman" w:cs="Times New Roman"/>
          <w:b/>
          <w:bCs/>
          <w:sz w:val="24"/>
          <w:szCs w:val="24"/>
          <w:lang w:bidi="en-US"/>
        </w:rPr>
      </w:pPr>
      <w:r w:rsidRPr="00DD2B72">
        <w:rPr>
          <w:rFonts w:ascii="Times New Roman" w:eastAsia="Times New Roman" w:hAnsi="Times New Roman" w:cs="Times New Roman"/>
          <w:b/>
          <w:bCs/>
          <w:sz w:val="24"/>
          <w:szCs w:val="24"/>
          <w:lang w:bidi="en-US"/>
        </w:rPr>
        <w:t>1</w:t>
      </w:r>
      <w:r w:rsidR="00F0608F">
        <w:rPr>
          <w:rFonts w:ascii="Times New Roman" w:eastAsia="Times New Roman" w:hAnsi="Times New Roman" w:cs="Times New Roman"/>
          <w:b/>
          <w:bCs/>
          <w:sz w:val="24"/>
          <w:szCs w:val="24"/>
          <w:lang w:bidi="en-US"/>
        </w:rPr>
        <w:t>3</w:t>
      </w:r>
      <w:r w:rsidRPr="00DD2B72">
        <w:rPr>
          <w:rFonts w:ascii="Times New Roman" w:eastAsia="Times New Roman" w:hAnsi="Times New Roman" w:cs="Times New Roman"/>
          <w:b/>
          <w:bCs/>
          <w:sz w:val="24"/>
          <w:szCs w:val="24"/>
          <w:lang w:bidi="en-US"/>
        </w:rPr>
        <w:t xml:space="preserve">. Modernization and Strengthening of Tourism Institutions             </w:t>
      </w:r>
    </w:p>
    <w:p w:rsidR="00DD2B72" w:rsidRPr="00DD2B72" w:rsidRDefault="00DD2B72" w:rsidP="00275440">
      <w:pPr>
        <w:tabs>
          <w:tab w:val="left" w:pos="940"/>
        </w:tabs>
        <w:spacing w:after="0" w:line="240" w:lineRule="auto"/>
        <w:ind w:right="-188"/>
        <w:jc w:val="right"/>
        <w:outlineLvl w:val="5"/>
        <w:rPr>
          <w:rFonts w:ascii="Times New Roman" w:eastAsia="Times New Roman" w:hAnsi="Times New Roman" w:cs="Times New Roman"/>
          <w:b/>
          <w:bCs/>
          <w:sz w:val="24"/>
          <w:szCs w:val="24"/>
          <w:lang w:bidi="en-US"/>
        </w:rPr>
      </w:pPr>
      <w:r w:rsidRPr="00DD2B72">
        <w:rPr>
          <w:rFonts w:ascii="Times New Roman" w:eastAsia="Times New Roman" w:hAnsi="Times New Roman" w:cs="Times New Roman"/>
          <w:b/>
          <w:bCs/>
          <w:sz w:val="24"/>
          <w:szCs w:val="24"/>
          <w:lang w:bidi="en-US"/>
        </w:rPr>
        <w:t xml:space="preserve"> </w:t>
      </w:r>
      <w:r w:rsidRPr="00DD2B72">
        <w:rPr>
          <w:rFonts w:ascii="Times New Roman" w:eastAsia="Times New Roman" w:hAnsi="Times New Roman" w:cs="Times New Roman"/>
          <w:b/>
          <w:sz w:val="24"/>
          <w:szCs w:val="24"/>
          <w:lang w:bidi="en-US"/>
        </w:rPr>
        <w:t xml:space="preserve">(Outlay: </w:t>
      </w:r>
      <w:r w:rsidRPr="00DD2B72">
        <w:rPr>
          <w:rFonts w:ascii="Tahoma" w:eastAsia="Times New Roman" w:hAnsi="Tahoma" w:cs="Tahoma"/>
          <w:b/>
          <w:bCs/>
          <w:sz w:val="24"/>
          <w:szCs w:val="24"/>
          <w:lang w:bidi="en-US"/>
        </w:rPr>
        <w:t>₹</w:t>
      </w:r>
      <w:r w:rsidRPr="00DD2B72">
        <w:rPr>
          <w:rFonts w:ascii="Times New Roman" w:eastAsia="Times New Roman" w:hAnsi="Times New Roman" w:cs="Times New Roman"/>
          <w:b/>
          <w:sz w:val="24"/>
          <w:szCs w:val="24"/>
          <w:lang w:bidi="en-US"/>
        </w:rPr>
        <w:t>180.00 lakh)</w:t>
      </w:r>
    </w:p>
    <w:p w:rsidR="00DD2B72" w:rsidRPr="00DD2B72" w:rsidRDefault="00DD2B72" w:rsidP="00275440">
      <w:pPr>
        <w:spacing w:before="1" w:after="0"/>
        <w:ind w:right="-188" w:firstLine="647"/>
        <w:jc w:val="both"/>
        <w:rPr>
          <w:rFonts w:ascii="Times New Roman" w:eastAsia="Times New Roman" w:hAnsi="Times New Roman" w:cs="Times New Roman"/>
          <w:sz w:val="24"/>
          <w:szCs w:val="20"/>
        </w:rPr>
      </w:pPr>
      <w:r w:rsidRPr="00DD2B72">
        <w:rPr>
          <w:rFonts w:ascii="Times New Roman" w:eastAsia="Times New Roman" w:hAnsi="Times New Roman" w:cs="Times New Roman"/>
          <w:sz w:val="24"/>
          <w:szCs w:val="20"/>
        </w:rPr>
        <w:t xml:space="preserve">This scheme is meant for strengthening the existing institutional mechanism of Department to take up added responsibilities by the tourism related institutions within the Government. The activities cover outsourcing professional services, engaging PMCs, </w:t>
      </w:r>
      <w:proofErr w:type="spellStart"/>
      <w:r w:rsidRPr="00DD2B72">
        <w:rPr>
          <w:rFonts w:ascii="Times New Roman" w:eastAsia="Times New Roman" w:hAnsi="Times New Roman" w:cs="Times New Roman"/>
          <w:sz w:val="24"/>
          <w:szCs w:val="20"/>
        </w:rPr>
        <w:t>modernising</w:t>
      </w:r>
      <w:proofErr w:type="spellEnd"/>
      <w:r w:rsidRPr="00DD2B72">
        <w:rPr>
          <w:rFonts w:ascii="Times New Roman" w:eastAsia="Times New Roman" w:hAnsi="Times New Roman" w:cs="Times New Roman"/>
          <w:sz w:val="24"/>
          <w:szCs w:val="20"/>
        </w:rPr>
        <w:t xml:space="preserve"> tourism institutions adopting the latest technologies, enhancing the working environment including e - office, CCTV cameras, office equipment and furniture. Training and capacity building of human resources in various categories in tourism industry to enhance productivity/performance is also envisaged under the scheme.</w:t>
      </w:r>
    </w:p>
    <w:p w:rsidR="00DD2B72" w:rsidRPr="00DD2B72" w:rsidRDefault="00DD2B72" w:rsidP="00275440">
      <w:pPr>
        <w:spacing w:before="5" w:after="0" w:line="240" w:lineRule="auto"/>
        <w:ind w:right="-188" w:firstLine="647"/>
        <w:jc w:val="both"/>
        <w:rPr>
          <w:rFonts w:ascii="Times New Roman" w:eastAsia="Times New Roman" w:hAnsi="Times New Roman" w:cs="Times New Roman"/>
          <w:sz w:val="24"/>
          <w:szCs w:val="20"/>
        </w:rPr>
      </w:pPr>
      <w:r w:rsidRPr="00DD2B72">
        <w:rPr>
          <w:rFonts w:ascii="Times New Roman" w:eastAsia="Times New Roman" w:hAnsi="Times New Roman" w:cs="Times New Roman"/>
          <w:sz w:val="24"/>
          <w:szCs w:val="20"/>
        </w:rPr>
        <w:t xml:space="preserve">An amount of </w:t>
      </w:r>
      <w:r w:rsidRPr="00DD2B72">
        <w:rPr>
          <w:rFonts w:ascii="Tahoma" w:eastAsia="Times New Roman" w:hAnsi="Tahoma" w:cs="Tahoma"/>
          <w:sz w:val="24"/>
          <w:szCs w:val="20"/>
        </w:rPr>
        <w:t>₹</w:t>
      </w:r>
      <w:r w:rsidRPr="00DD2B72">
        <w:rPr>
          <w:rFonts w:ascii="Times New Roman" w:eastAsia="Times New Roman" w:hAnsi="Times New Roman" w:cs="Times New Roman"/>
          <w:sz w:val="24"/>
          <w:szCs w:val="20"/>
        </w:rPr>
        <w:t>180.00 lakh is provided in the Budget 2021-22 for the scheme.</w:t>
      </w:r>
    </w:p>
    <w:p w:rsidR="00DD2B72" w:rsidRPr="00DD2B72" w:rsidRDefault="00DD2B72" w:rsidP="00275440">
      <w:pPr>
        <w:spacing w:after="0" w:line="240" w:lineRule="auto"/>
        <w:ind w:right="-188"/>
        <w:jc w:val="both"/>
        <w:outlineLvl w:val="5"/>
        <w:rPr>
          <w:rFonts w:ascii="Times New Roman" w:eastAsia="Times New Roman" w:hAnsi="Times New Roman" w:cs="Times New Roman"/>
          <w:b/>
          <w:bCs/>
          <w:sz w:val="24"/>
          <w:szCs w:val="24"/>
          <w:lang w:bidi="en-US"/>
        </w:rPr>
      </w:pPr>
      <w:r w:rsidRPr="00DD2B72">
        <w:rPr>
          <w:rFonts w:ascii="Times New Roman" w:eastAsia="Times New Roman" w:hAnsi="Times New Roman" w:cs="Times New Roman"/>
          <w:b/>
          <w:bCs/>
          <w:sz w:val="24"/>
          <w:szCs w:val="24"/>
          <w:lang w:bidi="en-US"/>
        </w:rPr>
        <w:t>1</w:t>
      </w:r>
      <w:r w:rsidR="00F0608F">
        <w:rPr>
          <w:rFonts w:ascii="Times New Roman" w:eastAsia="Times New Roman" w:hAnsi="Times New Roman" w:cs="Times New Roman"/>
          <w:b/>
          <w:bCs/>
          <w:sz w:val="24"/>
          <w:szCs w:val="24"/>
          <w:lang w:bidi="en-US"/>
        </w:rPr>
        <w:t>4</w:t>
      </w:r>
      <w:r w:rsidRPr="00DD2B72">
        <w:rPr>
          <w:rFonts w:ascii="Times New Roman" w:eastAsia="Times New Roman" w:hAnsi="Times New Roman" w:cs="Times New Roman"/>
          <w:b/>
          <w:bCs/>
          <w:sz w:val="24"/>
          <w:szCs w:val="24"/>
          <w:lang w:bidi="en-US"/>
        </w:rPr>
        <w:t>. Tourist Accommodation (Guest Houses)</w:t>
      </w:r>
      <w:r w:rsidRPr="00DD2B72">
        <w:rPr>
          <w:rFonts w:ascii="Times New Roman" w:eastAsia="Times New Roman" w:hAnsi="Times New Roman" w:cs="Times New Roman"/>
          <w:b/>
          <w:bCs/>
          <w:sz w:val="24"/>
          <w:szCs w:val="24"/>
          <w:lang w:bidi="en-US"/>
        </w:rPr>
        <w:tab/>
      </w:r>
      <w:r w:rsidRPr="00DD2B72">
        <w:rPr>
          <w:rFonts w:ascii="Times New Roman" w:eastAsia="Times New Roman" w:hAnsi="Times New Roman" w:cs="Times New Roman"/>
          <w:b/>
          <w:bCs/>
          <w:sz w:val="24"/>
          <w:szCs w:val="24"/>
          <w:lang w:bidi="en-US"/>
        </w:rPr>
        <w:tab/>
      </w:r>
      <w:r w:rsidRPr="00DD2B72">
        <w:rPr>
          <w:rFonts w:ascii="Times New Roman" w:eastAsia="Times New Roman" w:hAnsi="Times New Roman" w:cs="Times New Roman"/>
          <w:b/>
          <w:bCs/>
          <w:sz w:val="24"/>
          <w:szCs w:val="24"/>
          <w:lang w:bidi="en-US"/>
        </w:rPr>
        <w:tab/>
      </w:r>
    </w:p>
    <w:p w:rsidR="00DD2B72" w:rsidRPr="00DD2B72" w:rsidRDefault="00DD2B72" w:rsidP="00275440">
      <w:pPr>
        <w:tabs>
          <w:tab w:val="left" w:pos="1000"/>
        </w:tabs>
        <w:spacing w:after="0" w:line="240" w:lineRule="auto"/>
        <w:ind w:left="1007" w:right="-188" w:hanging="360"/>
        <w:jc w:val="right"/>
        <w:outlineLvl w:val="5"/>
        <w:rPr>
          <w:rFonts w:ascii="Times New Roman" w:eastAsia="Times New Roman" w:hAnsi="Times New Roman" w:cs="Times New Roman"/>
          <w:b/>
          <w:bCs/>
          <w:sz w:val="24"/>
          <w:szCs w:val="24"/>
          <w:lang w:bidi="en-US"/>
        </w:rPr>
      </w:pPr>
      <w:r w:rsidRPr="00DD2B72">
        <w:rPr>
          <w:rFonts w:ascii="Times New Roman" w:eastAsia="Times New Roman" w:hAnsi="Times New Roman" w:cs="Times New Roman"/>
          <w:b/>
          <w:bCs/>
          <w:sz w:val="24"/>
          <w:szCs w:val="24"/>
          <w:lang w:bidi="en-US"/>
        </w:rPr>
        <w:t xml:space="preserve">(Outlay: </w:t>
      </w:r>
      <w:r w:rsidRPr="00DD2B72">
        <w:rPr>
          <w:rFonts w:ascii="Tahoma" w:eastAsia="Times New Roman" w:hAnsi="Tahoma" w:cs="Tahoma"/>
          <w:b/>
          <w:bCs/>
          <w:sz w:val="24"/>
          <w:szCs w:val="24"/>
          <w:lang w:bidi="en-US"/>
        </w:rPr>
        <w:t>₹</w:t>
      </w:r>
      <w:r w:rsidRPr="00DD2B72">
        <w:rPr>
          <w:rFonts w:ascii="Times New Roman" w:eastAsia="Times New Roman" w:hAnsi="Times New Roman" w:cs="Times New Roman"/>
          <w:b/>
          <w:bCs/>
          <w:sz w:val="24"/>
          <w:szCs w:val="24"/>
          <w:lang w:bidi="en-US"/>
        </w:rPr>
        <w:t>100.00 lakh</w:t>
      </w:r>
      <w:r w:rsidRPr="00DD2B72">
        <w:rPr>
          <w:rFonts w:ascii="Times New Roman" w:eastAsia="Times New Roman" w:hAnsi="Times New Roman" w:cs="Times New Roman"/>
          <w:b/>
          <w:bCs/>
          <w:iCs/>
          <w:sz w:val="24"/>
          <w:szCs w:val="24"/>
          <w:lang w:bidi="en-US"/>
        </w:rPr>
        <w:t>)</w:t>
      </w:r>
    </w:p>
    <w:p w:rsidR="00DD2B72" w:rsidRPr="00DD2B72" w:rsidRDefault="00DD2B72" w:rsidP="00275440">
      <w:pPr>
        <w:spacing w:before="1" w:after="0"/>
        <w:ind w:right="-188" w:firstLine="647"/>
        <w:jc w:val="both"/>
        <w:rPr>
          <w:rFonts w:ascii="Times New Roman" w:eastAsia="Times New Roman" w:hAnsi="Times New Roman" w:cs="Times New Roman"/>
          <w:sz w:val="24"/>
          <w:szCs w:val="20"/>
        </w:rPr>
      </w:pPr>
      <w:r w:rsidRPr="00DD2B72">
        <w:rPr>
          <w:rFonts w:ascii="Times New Roman" w:eastAsia="Times New Roman" w:hAnsi="Times New Roman" w:cs="Times New Roman"/>
          <w:sz w:val="24"/>
          <w:szCs w:val="20"/>
        </w:rPr>
        <w:t xml:space="preserve">The department of tourism is having 24 guest houses, 4 </w:t>
      </w:r>
      <w:proofErr w:type="spellStart"/>
      <w:r w:rsidRPr="00DD2B72">
        <w:rPr>
          <w:rFonts w:ascii="Times New Roman" w:eastAsia="Times New Roman" w:hAnsi="Times New Roman" w:cs="Times New Roman"/>
          <w:sz w:val="24"/>
          <w:szCs w:val="20"/>
        </w:rPr>
        <w:t>Yathri</w:t>
      </w:r>
      <w:proofErr w:type="spellEnd"/>
      <w:r w:rsidRPr="00DD2B72">
        <w:rPr>
          <w:rFonts w:ascii="Times New Roman" w:eastAsia="Times New Roman" w:hAnsi="Times New Roman" w:cs="Times New Roman"/>
          <w:sz w:val="24"/>
          <w:szCs w:val="20"/>
        </w:rPr>
        <w:t xml:space="preserve"> </w:t>
      </w:r>
      <w:proofErr w:type="spellStart"/>
      <w:r w:rsidRPr="00DD2B72">
        <w:rPr>
          <w:rFonts w:ascii="Times New Roman" w:eastAsia="Times New Roman" w:hAnsi="Times New Roman" w:cs="Times New Roman"/>
          <w:sz w:val="24"/>
          <w:szCs w:val="20"/>
        </w:rPr>
        <w:t>Nivases</w:t>
      </w:r>
      <w:proofErr w:type="spellEnd"/>
      <w:r w:rsidRPr="00DD2B72">
        <w:rPr>
          <w:rFonts w:ascii="Times New Roman" w:eastAsia="Times New Roman" w:hAnsi="Times New Roman" w:cs="Times New Roman"/>
          <w:sz w:val="24"/>
          <w:szCs w:val="20"/>
        </w:rPr>
        <w:t xml:space="preserve"> and two Kerala Houses. The amount provisioned in the scheme is for providing up-to-date accommodation facilities covering essential civil, electrical, mechanical and allied works in guest houses, </w:t>
      </w:r>
      <w:proofErr w:type="spellStart"/>
      <w:r w:rsidRPr="00DD2B72">
        <w:rPr>
          <w:rFonts w:ascii="Times New Roman" w:eastAsia="Times New Roman" w:hAnsi="Times New Roman" w:cs="Times New Roman"/>
          <w:sz w:val="24"/>
          <w:szCs w:val="20"/>
        </w:rPr>
        <w:t>Yathri</w:t>
      </w:r>
      <w:proofErr w:type="spellEnd"/>
      <w:r w:rsidRPr="00DD2B72">
        <w:rPr>
          <w:rFonts w:ascii="Times New Roman" w:eastAsia="Times New Roman" w:hAnsi="Times New Roman" w:cs="Times New Roman"/>
          <w:sz w:val="24"/>
          <w:szCs w:val="20"/>
        </w:rPr>
        <w:t xml:space="preserve"> </w:t>
      </w:r>
      <w:proofErr w:type="spellStart"/>
      <w:r w:rsidRPr="00DD2B72">
        <w:rPr>
          <w:rFonts w:ascii="Times New Roman" w:eastAsia="Times New Roman" w:hAnsi="Times New Roman" w:cs="Times New Roman"/>
          <w:sz w:val="24"/>
          <w:szCs w:val="20"/>
        </w:rPr>
        <w:t>Nivases</w:t>
      </w:r>
      <w:proofErr w:type="spellEnd"/>
      <w:r w:rsidRPr="00DD2B72">
        <w:rPr>
          <w:rFonts w:ascii="Times New Roman" w:eastAsia="Times New Roman" w:hAnsi="Times New Roman" w:cs="Times New Roman"/>
          <w:sz w:val="24"/>
          <w:szCs w:val="20"/>
        </w:rPr>
        <w:t xml:space="preserve"> and Kerala Houses.</w:t>
      </w:r>
    </w:p>
    <w:p w:rsidR="00DD2B72" w:rsidRPr="00DD2B72" w:rsidRDefault="00DD2B72" w:rsidP="00275440">
      <w:pPr>
        <w:spacing w:before="3" w:after="0" w:line="240" w:lineRule="auto"/>
        <w:ind w:right="-188" w:firstLine="647"/>
        <w:jc w:val="both"/>
        <w:rPr>
          <w:rFonts w:ascii="Times New Roman" w:eastAsia="Times New Roman" w:hAnsi="Times New Roman" w:cs="Times New Roman"/>
          <w:sz w:val="24"/>
          <w:szCs w:val="20"/>
        </w:rPr>
      </w:pPr>
      <w:r w:rsidRPr="00DD2B72">
        <w:rPr>
          <w:rFonts w:ascii="Times New Roman" w:eastAsia="Times New Roman" w:hAnsi="Times New Roman" w:cs="Times New Roman"/>
          <w:sz w:val="24"/>
          <w:szCs w:val="20"/>
        </w:rPr>
        <w:t xml:space="preserve">An amount of </w:t>
      </w:r>
      <w:r w:rsidRPr="00DD2B72">
        <w:rPr>
          <w:rFonts w:ascii="Tahoma" w:eastAsia="Times New Roman" w:hAnsi="Tahoma" w:cs="Tahoma"/>
          <w:bCs/>
          <w:sz w:val="24"/>
          <w:szCs w:val="20"/>
        </w:rPr>
        <w:t>₹</w:t>
      </w:r>
      <w:r w:rsidRPr="00DD2B72">
        <w:rPr>
          <w:rFonts w:ascii="Times New Roman" w:eastAsia="Times New Roman" w:hAnsi="Times New Roman" w:cs="Times New Roman"/>
          <w:sz w:val="24"/>
          <w:szCs w:val="20"/>
        </w:rPr>
        <w:t>100.00 lakh is provided in the Budget 2021-22 for the scheme.</w:t>
      </w:r>
    </w:p>
    <w:p w:rsidR="00DD2B72" w:rsidRPr="00DD2B72" w:rsidRDefault="00F0608F" w:rsidP="00275440">
      <w:pPr>
        <w:spacing w:before="42" w:after="0" w:line="240" w:lineRule="auto"/>
        <w:ind w:right="-188"/>
        <w:jc w:val="both"/>
        <w:outlineLvl w:val="5"/>
        <w:rPr>
          <w:rFonts w:ascii="Times New Roman" w:eastAsia="Times New Roman" w:hAnsi="Times New Roman" w:cs="Times New Roman"/>
          <w:b/>
          <w:bCs/>
          <w:sz w:val="24"/>
          <w:szCs w:val="24"/>
          <w:lang w:bidi="en-US"/>
        </w:rPr>
      </w:pPr>
      <w:r>
        <w:rPr>
          <w:rFonts w:ascii="Times New Roman" w:eastAsia="Times New Roman" w:hAnsi="Times New Roman" w:cs="Times New Roman"/>
          <w:b/>
          <w:bCs/>
          <w:sz w:val="24"/>
          <w:szCs w:val="24"/>
          <w:lang w:bidi="en-US"/>
        </w:rPr>
        <w:t>15</w:t>
      </w:r>
      <w:r w:rsidR="00DD2B72" w:rsidRPr="00DD2B72">
        <w:rPr>
          <w:rFonts w:ascii="Times New Roman" w:eastAsia="Times New Roman" w:hAnsi="Times New Roman" w:cs="Times New Roman"/>
          <w:b/>
          <w:bCs/>
          <w:sz w:val="24"/>
          <w:szCs w:val="24"/>
          <w:lang w:bidi="en-US"/>
        </w:rPr>
        <w:t>. Development of Eco tourism Products</w:t>
      </w:r>
      <w:r w:rsidR="00DD2B72" w:rsidRPr="00DD2B72">
        <w:rPr>
          <w:rFonts w:ascii="Times New Roman" w:eastAsia="Times New Roman" w:hAnsi="Times New Roman" w:cs="Times New Roman"/>
          <w:b/>
          <w:bCs/>
          <w:sz w:val="24"/>
          <w:szCs w:val="24"/>
          <w:lang w:bidi="en-US"/>
        </w:rPr>
        <w:tab/>
      </w:r>
      <w:r w:rsidR="00DD2B72" w:rsidRPr="00DD2B72">
        <w:rPr>
          <w:rFonts w:ascii="Times New Roman" w:eastAsia="Times New Roman" w:hAnsi="Times New Roman" w:cs="Times New Roman"/>
          <w:b/>
          <w:bCs/>
          <w:sz w:val="24"/>
          <w:szCs w:val="24"/>
          <w:lang w:bidi="en-US"/>
        </w:rPr>
        <w:tab/>
      </w:r>
      <w:r w:rsidR="00DD2B72" w:rsidRPr="00DD2B72">
        <w:rPr>
          <w:rFonts w:ascii="Times New Roman" w:eastAsia="Times New Roman" w:hAnsi="Times New Roman" w:cs="Times New Roman"/>
          <w:b/>
          <w:bCs/>
          <w:sz w:val="24"/>
          <w:szCs w:val="24"/>
          <w:lang w:bidi="en-US"/>
        </w:rPr>
        <w:tab/>
      </w:r>
      <w:r w:rsidR="00DD2B72" w:rsidRPr="00DD2B72">
        <w:rPr>
          <w:rFonts w:ascii="Times New Roman" w:eastAsia="Times New Roman" w:hAnsi="Times New Roman" w:cs="Times New Roman"/>
          <w:b/>
          <w:bCs/>
          <w:sz w:val="24"/>
          <w:szCs w:val="24"/>
          <w:lang w:bidi="en-US"/>
        </w:rPr>
        <w:tab/>
      </w:r>
    </w:p>
    <w:p w:rsidR="00DD2B72" w:rsidRPr="00DD2B72" w:rsidRDefault="00DD2B72" w:rsidP="00275440">
      <w:pPr>
        <w:tabs>
          <w:tab w:val="left" w:pos="1000"/>
        </w:tabs>
        <w:spacing w:before="42" w:after="0" w:line="240" w:lineRule="auto"/>
        <w:ind w:left="1017" w:right="-188" w:hanging="360"/>
        <w:jc w:val="right"/>
        <w:outlineLvl w:val="5"/>
        <w:rPr>
          <w:rFonts w:ascii="Times New Roman" w:eastAsia="Times New Roman" w:hAnsi="Times New Roman" w:cs="Times New Roman"/>
          <w:b/>
          <w:bCs/>
          <w:sz w:val="24"/>
          <w:szCs w:val="24"/>
          <w:lang w:bidi="en-US"/>
        </w:rPr>
      </w:pPr>
      <w:r w:rsidRPr="00DD2B72">
        <w:rPr>
          <w:rFonts w:ascii="Times New Roman" w:eastAsia="Times New Roman" w:hAnsi="Times New Roman" w:cs="Times New Roman"/>
          <w:b/>
          <w:bCs/>
          <w:sz w:val="24"/>
          <w:szCs w:val="24"/>
          <w:lang w:bidi="en-US"/>
        </w:rPr>
        <w:t xml:space="preserve">(Outlay: </w:t>
      </w:r>
      <w:r w:rsidRPr="00DD2B72">
        <w:rPr>
          <w:rFonts w:ascii="Tahoma" w:eastAsia="Times New Roman" w:hAnsi="Tahoma" w:cs="Tahoma"/>
          <w:b/>
          <w:bCs/>
          <w:sz w:val="24"/>
          <w:szCs w:val="24"/>
          <w:lang w:bidi="en-US"/>
        </w:rPr>
        <w:t>₹</w:t>
      </w:r>
      <w:r w:rsidRPr="00DD2B72">
        <w:rPr>
          <w:rFonts w:ascii="Times New Roman" w:eastAsia="Times New Roman" w:hAnsi="Times New Roman" w:cs="Times New Roman"/>
          <w:b/>
          <w:bCs/>
          <w:sz w:val="24"/>
          <w:szCs w:val="24"/>
          <w:lang w:bidi="en-US"/>
        </w:rPr>
        <w:t>240.00 lakh)</w:t>
      </w:r>
    </w:p>
    <w:p w:rsidR="00DD2B72" w:rsidRPr="00DD2B72" w:rsidRDefault="00275440" w:rsidP="00275440">
      <w:pPr>
        <w:tabs>
          <w:tab w:val="left" w:pos="709"/>
        </w:tabs>
        <w:spacing w:before="42" w:after="0"/>
        <w:ind w:right="-188"/>
        <w:jc w:val="both"/>
        <w:outlineLvl w:val="5"/>
        <w:rPr>
          <w:rFonts w:ascii="Times New Roman" w:eastAsia="Times New Roman" w:hAnsi="Times New Roman" w:cs="Times New Roman"/>
          <w:sz w:val="24"/>
          <w:szCs w:val="24"/>
          <w:lang w:bidi="en-US"/>
        </w:rPr>
      </w:pPr>
      <w:r>
        <w:rPr>
          <w:rFonts w:ascii="Times New Roman" w:eastAsia="Times New Roman" w:hAnsi="Times New Roman" w:cs="Times New Roman"/>
          <w:sz w:val="24"/>
          <w:szCs w:val="24"/>
          <w:lang w:bidi="en-US"/>
        </w:rPr>
        <w:tab/>
      </w:r>
      <w:r w:rsidR="00DD2B72" w:rsidRPr="00DD2B72">
        <w:rPr>
          <w:rFonts w:ascii="Times New Roman" w:eastAsia="Times New Roman" w:hAnsi="Times New Roman" w:cs="Times New Roman"/>
          <w:sz w:val="24"/>
          <w:szCs w:val="24"/>
          <w:lang w:bidi="en-US"/>
        </w:rPr>
        <w:t xml:space="preserve">The scheme envisages development of new eco-tourism destinations, strengthening existing destinations and development of eco-tourism products in forest and wild life sanctuaries in association with Forest Department. The outlay provided is for the eco-tourism </w:t>
      </w:r>
      <w:r w:rsidR="00DD2B72" w:rsidRPr="00DD2B72">
        <w:rPr>
          <w:rFonts w:ascii="Times New Roman" w:eastAsia="Times New Roman" w:hAnsi="Times New Roman" w:cs="Times New Roman"/>
          <w:bCs/>
          <w:sz w:val="24"/>
          <w:szCs w:val="24"/>
          <w:lang w:bidi="en-US"/>
        </w:rPr>
        <w:t xml:space="preserve">projects in </w:t>
      </w:r>
      <w:proofErr w:type="spellStart"/>
      <w:r w:rsidR="00DD2B72" w:rsidRPr="00DD2B72">
        <w:rPr>
          <w:rFonts w:ascii="Times New Roman" w:eastAsia="Times New Roman" w:hAnsi="Times New Roman" w:cs="Times New Roman"/>
          <w:bCs/>
          <w:sz w:val="24"/>
          <w:szCs w:val="24"/>
          <w:lang w:bidi="en-US"/>
        </w:rPr>
        <w:t>Thiruvanathapuram</w:t>
      </w:r>
      <w:proofErr w:type="spellEnd"/>
      <w:r w:rsidR="00DD2B72" w:rsidRPr="00DD2B72">
        <w:rPr>
          <w:rFonts w:ascii="Times New Roman" w:eastAsia="Times New Roman" w:hAnsi="Times New Roman" w:cs="Times New Roman"/>
          <w:bCs/>
          <w:sz w:val="24"/>
          <w:szCs w:val="24"/>
          <w:lang w:bidi="en-US"/>
        </w:rPr>
        <w:t xml:space="preserve">, Kollam, </w:t>
      </w:r>
      <w:proofErr w:type="spellStart"/>
      <w:r w:rsidR="00DD2B72" w:rsidRPr="00DD2B72">
        <w:rPr>
          <w:rFonts w:ascii="Times New Roman" w:eastAsia="Times New Roman" w:hAnsi="Times New Roman" w:cs="Times New Roman"/>
          <w:bCs/>
          <w:sz w:val="24"/>
          <w:szCs w:val="24"/>
          <w:lang w:bidi="en-US"/>
        </w:rPr>
        <w:t>Kottayam</w:t>
      </w:r>
      <w:proofErr w:type="spellEnd"/>
      <w:r w:rsidR="00DD2B72" w:rsidRPr="00DD2B72">
        <w:rPr>
          <w:rFonts w:ascii="Times New Roman" w:eastAsia="Times New Roman" w:hAnsi="Times New Roman" w:cs="Times New Roman"/>
          <w:bCs/>
          <w:sz w:val="24"/>
          <w:szCs w:val="24"/>
          <w:lang w:bidi="en-US"/>
        </w:rPr>
        <w:t xml:space="preserve">, </w:t>
      </w:r>
      <w:proofErr w:type="spellStart"/>
      <w:r w:rsidR="00DD2B72" w:rsidRPr="00DD2B72">
        <w:rPr>
          <w:rFonts w:ascii="Times New Roman" w:eastAsia="Times New Roman" w:hAnsi="Times New Roman" w:cs="Times New Roman"/>
          <w:bCs/>
          <w:sz w:val="24"/>
          <w:szCs w:val="24"/>
          <w:lang w:bidi="en-US"/>
        </w:rPr>
        <w:t>Idukki</w:t>
      </w:r>
      <w:proofErr w:type="spellEnd"/>
      <w:r w:rsidR="00DD2B72" w:rsidRPr="00DD2B72">
        <w:rPr>
          <w:rFonts w:ascii="Times New Roman" w:eastAsia="Times New Roman" w:hAnsi="Times New Roman" w:cs="Times New Roman"/>
          <w:bCs/>
          <w:sz w:val="24"/>
          <w:szCs w:val="24"/>
          <w:lang w:bidi="en-US"/>
        </w:rPr>
        <w:t xml:space="preserve">, </w:t>
      </w:r>
      <w:proofErr w:type="spellStart"/>
      <w:r w:rsidR="00DD2B72" w:rsidRPr="00DD2B72">
        <w:rPr>
          <w:rFonts w:ascii="Times New Roman" w:eastAsia="Times New Roman" w:hAnsi="Times New Roman" w:cs="Times New Roman"/>
          <w:bCs/>
          <w:sz w:val="24"/>
          <w:szCs w:val="24"/>
          <w:lang w:bidi="en-US"/>
        </w:rPr>
        <w:t>Thrissur</w:t>
      </w:r>
      <w:proofErr w:type="spellEnd"/>
      <w:r w:rsidR="00DD2B72" w:rsidRPr="00DD2B72">
        <w:rPr>
          <w:rFonts w:ascii="Times New Roman" w:eastAsia="Times New Roman" w:hAnsi="Times New Roman" w:cs="Times New Roman"/>
          <w:bCs/>
          <w:sz w:val="24"/>
          <w:szCs w:val="24"/>
          <w:lang w:bidi="en-US"/>
        </w:rPr>
        <w:t xml:space="preserve">, Palakkad, </w:t>
      </w:r>
      <w:proofErr w:type="spellStart"/>
      <w:r w:rsidR="00DD2B72" w:rsidRPr="00DD2B72">
        <w:rPr>
          <w:rFonts w:ascii="Times New Roman" w:eastAsia="Times New Roman" w:hAnsi="Times New Roman" w:cs="Times New Roman"/>
          <w:bCs/>
          <w:sz w:val="24"/>
          <w:szCs w:val="24"/>
          <w:lang w:bidi="en-US"/>
        </w:rPr>
        <w:t>Malappuram</w:t>
      </w:r>
      <w:proofErr w:type="spellEnd"/>
      <w:r w:rsidR="00DD2B72" w:rsidRPr="00DD2B72">
        <w:rPr>
          <w:rFonts w:ascii="Times New Roman" w:eastAsia="Times New Roman" w:hAnsi="Times New Roman" w:cs="Times New Roman"/>
          <w:bCs/>
          <w:sz w:val="24"/>
          <w:szCs w:val="24"/>
          <w:lang w:bidi="en-US"/>
        </w:rPr>
        <w:t>,</w:t>
      </w:r>
      <w:r w:rsidR="00DD2B72" w:rsidRPr="00DD2B72">
        <w:rPr>
          <w:rFonts w:ascii="Times New Roman" w:eastAsia="Times New Roman" w:hAnsi="Times New Roman" w:cs="Times New Roman"/>
          <w:b/>
          <w:bCs/>
          <w:sz w:val="24"/>
          <w:szCs w:val="24"/>
          <w:lang w:bidi="en-US"/>
        </w:rPr>
        <w:t xml:space="preserve"> </w:t>
      </w:r>
      <w:proofErr w:type="spellStart"/>
      <w:r w:rsidR="00DD2B72" w:rsidRPr="00DD2B72">
        <w:rPr>
          <w:rFonts w:ascii="Times New Roman" w:eastAsia="Times New Roman" w:hAnsi="Times New Roman" w:cs="Times New Roman"/>
          <w:bCs/>
          <w:sz w:val="24"/>
          <w:szCs w:val="24"/>
          <w:lang w:bidi="en-US"/>
        </w:rPr>
        <w:t>Wayanad</w:t>
      </w:r>
      <w:proofErr w:type="spellEnd"/>
      <w:r w:rsidR="00DD2B72" w:rsidRPr="00DD2B72">
        <w:rPr>
          <w:rFonts w:ascii="Times New Roman" w:eastAsia="Times New Roman" w:hAnsi="Times New Roman" w:cs="Times New Roman"/>
          <w:bCs/>
          <w:sz w:val="24"/>
          <w:szCs w:val="24"/>
          <w:lang w:bidi="en-US"/>
        </w:rPr>
        <w:t xml:space="preserve">, Kannur and </w:t>
      </w:r>
      <w:proofErr w:type="spellStart"/>
      <w:r w:rsidR="00DD2B72" w:rsidRPr="00DD2B72">
        <w:rPr>
          <w:rFonts w:ascii="Times New Roman" w:eastAsia="Times New Roman" w:hAnsi="Times New Roman" w:cs="Times New Roman"/>
          <w:bCs/>
          <w:sz w:val="24"/>
          <w:szCs w:val="24"/>
          <w:lang w:bidi="en-US"/>
        </w:rPr>
        <w:t>Kasaragod</w:t>
      </w:r>
      <w:proofErr w:type="spellEnd"/>
      <w:r w:rsidR="00DD2B72" w:rsidRPr="00DD2B72">
        <w:rPr>
          <w:rFonts w:ascii="Times New Roman" w:eastAsia="Times New Roman" w:hAnsi="Times New Roman" w:cs="Times New Roman"/>
          <w:bCs/>
          <w:sz w:val="24"/>
          <w:szCs w:val="24"/>
          <w:lang w:bidi="en-US"/>
        </w:rPr>
        <w:t xml:space="preserve"> districts. An amount of </w:t>
      </w:r>
      <w:r w:rsidR="00DD2B72" w:rsidRPr="00DD2B72">
        <w:rPr>
          <w:rFonts w:ascii="Tahoma" w:eastAsia="Times New Roman" w:hAnsi="Tahoma" w:cs="Tahoma"/>
          <w:bCs/>
          <w:sz w:val="24"/>
          <w:szCs w:val="24"/>
          <w:lang w:bidi="en-US"/>
        </w:rPr>
        <w:t>₹</w:t>
      </w:r>
      <w:r w:rsidR="00DD2B72" w:rsidRPr="00DD2B72">
        <w:rPr>
          <w:rFonts w:ascii="Times New Roman" w:eastAsia="Times New Roman" w:hAnsi="Times New Roman" w:cs="Times New Roman"/>
          <w:bCs/>
          <w:sz w:val="24"/>
          <w:szCs w:val="24"/>
          <w:lang w:bidi="en-US"/>
        </w:rPr>
        <w:t>240.00 lakh is provided in the Budget 2021-22</w:t>
      </w:r>
      <w:r w:rsidR="00A60AA6">
        <w:rPr>
          <w:rFonts w:ascii="Times New Roman" w:eastAsia="Times New Roman" w:hAnsi="Times New Roman" w:cs="Times New Roman"/>
          <w:bCs/>
          <w:sz w:val="24"/>
          <w:szCs w:val="24"/>
          <w:lang w:bidi="en-US"/>
        </w:rPr>
        <w:t xml:space="preserve"> </w:t>
      </w:r>
      <w:r w:rsidR="00DD2B72" w:rsidRPr="00DD2B72">
        <w:rPr>
          <w:rFonts w:ascii="Times New Roman" w:eastAsia="Times New Roman" w:hAnsi="Times New Roman" w:cs="Times New Roman"/>
          <w:bCs/>
          <w:sz w:val="24"/>
          <w:szCs w:val="24"/>
          <w:lang w:bidi="en-US"/>
        </w:rPr>
        <w:t>for the above activities including project management expenses and spill over costs.</w:t>
      </w:r>
    </w:p>
    <w:p w:rsidR="00DD2B72" w:rsidRPr="00DD2B72" w:rsidRDefault="00DD2B72" w:rsidP="00275440">
      <w:pPr>
        <w:tabs>
          <w:tab w:val="left" w:pos="1000"/>
        </w:tabs>
        <w:spacing w:before="4" w:after="0" w:line="240" w:lineRule="auto"/>
        <w:ind w:right="-188"/>
        <w:jc w:val="both"/>
        <w:outlineLvl w:val="5"/>
        <w:rPr>
          <w:rFonts w:ascii="Times New Roman" w:eastAsia="Times New Roman" w:hAnsi="Times New Roman" w:cs="Times New Roman"/>
          <w:b/>
          <w:bCs/>
          <w:sz w:val="24"/>
          <w:szCs w:val="24"/>
          <w:lang w:bidi="en-US"/>
        </w:rPr>
      </w:pPr>
      <w:r w:rsidRPr="00DD2B72">
        <w:rPr>
          <w:rFonts w:ascii="Times New Roman" w:eastAsia="Times New Roman" w:hAnsi="Times New Roman" w:cs="Times New Roman"/>
          <w:b/>
          <w:bCs/>
          <w:sz w:val="24"/>
          <w:szCs w:val="24"/>
          <w:lang w:bidi="en-US"/>
        </w:rPr>
        <w:t>1</w:t>
      </w:r>
      <w:r w:rsidR="00F0608F">
        <w:rPr>
          <w:rFonts w:ascii="Times New Roman" w:eastAsia="Times New Roman" w:hAnsi="Times New Roman" w:cs="Times New Roman"/>
          <w:b/>
          <w:bCs/>
          <w:sz w:val="24"/>
          <w:szCs w:val="24"/>
          <w:lang w:bidi="en-US"/>
        </w:rPr>
        <w:t>6</w:t>
      </w:r>
      <w:r w:rsidRPr="00DD2B72">
        <w:rPr>
          <w:rFonts w:ascii="Times New Roman" w:eastAsia="Times New Roman" w:hAnsi="Times New Roman" w:cs="Times New Roman"/>
          <w:b/>
          <w:bCs/>
          <w:sz w:val="24"/>
          <w:szCs w:val="24"/>
          <w:lang w:bidi="en-US"/>
        </w:rPr>
        <w:t>. Responsible Tourism</w:t>
      </w:r>
      <w:r w:rsidRPr="00DD2B72">
        <w:rPr>
          <w:rFonts w:ascii="Times New Roman" w:eastAsia="Times New Roman" w:hAnsi="Times New Roman" w:cs="Times New Roman"/>
          <w:b/>
          <w:bCs/>
          <w:sz w:val="24"/>
          <w:szCs w:val="24"/>
          <w:lang w:bidi="en-US"/>
        </w:rPr>
        <w:tab/>
      </w:r>
      <w:r w:rsidRPr="00DD2B72">
        <w:rPr>
          <w:rFonts w:ascii="Times New Roman" w:eastAsia="Times New Roman" w:hAnsi="Times New Roman" w:cs="Times New Roman"/>
          <w:b/>
          <w:bCs/>
          <w:sz w:val="24"/>
          <w:szCs w:val="24"/>
          <w:lang w:bidi="en-US"/>
        </w:rPr>
        <w:tab/>
      </w:r>
      <w:r w:rsidRPr="00DD2B72">
        <w:rPr>
          <w:rFonts w:ascii="Times New Roman" w:eastAsia="Times New Roman" w:hAnsi="Times New Roman" w:cs="Times New Roman"/>
          <w:b/>
          <w:bCs/>
          <w:sz w:val="24"/>
          <w:szCs w:val="24"/>
          <w:lang w:bidi="en-US"/>
        </w:rPr>
        <w:tab/>
      </w:r>
      <w:r w:rsidRPr="00DD2B72">
        <w:rPr>
          <w:rFonts w:ascii="Times New Roman" w:eastAsia="Times New Roman" w:hAnsi="Times New Roman" w:cs="Times New Roman"/>
          <w:b/>
          <w:bCs/>
          <w:sz w:val="24"/>
          <w:szCs w:val="24"/>
          <w:lang w:bidi="en-US"/>
        </w:rPr>
        <w:tab/>
      </w:r>
      <w:r w:rsidRPr="00DD2B72">
        <w:rPr>
          <w:rFonts w:ascii="Times New Roman" w:eastAsia="Times New Roman" w:hAnsi="Times New Roman" w:cs="Times New Roman"/>
          <w:b/>
          <w:bCs/>
          <w:sz w:val="24"/>
          <w:szCs w:val="24"/>
          <w:lang w:bidi="en-US"/>
        </w:rPr>
        <w:tab/>
      </w:r>
      <w:r w:rsidRPr="00DD2B72">
        <w:rPr>
          <w:rFonts w:ascii="Times New Roman" w:eastAsia="Times New Roman" w:hAnsi="Times New Roman" w:cs="Times New Roman"/>
          <w:b/>
          <w:bCs/>
          <w:sz w:val="24"/>
          <w:szCs w:val="24"/>
          <w:lang w:bidi="en-US"/>
        </w:rPr>
        <w:tab/>
        <w:t xml:space="preserve"> </w:t>
      </w:r>
    </w:p>
    <w:p w:rsidR="00DD2B72" w:rsidRPr="00DD2B72" w:rsidRDefault="00DD2B72" w:rsidP="00DD2B72">
      <w:pPr>
        <w:tabs>
          <w:tab w:val="left" w:pos="1000"/>
        </w:tabs>
        <w:spacing w:before="4" w:after="0" w:line="240" w:lineRule="auto"/>
        <w:ind w:left="1007" w:right="-188" w:hanging="360"/>
        <w:jc w:val="right"/>
        <w:outlineLvl w:val="5"/>
        <w:rPr>
          <w:rFonts w:ascii="Times New Roman" w:eastAsia="Times New Roman" w:hAnsi="Times New Roman" w:cs="Times New Roman"/>
          <w:b/>
          <w:bCs/>
          <w:sz w:val="24"/>
          <w:szCs w:val="24"/>
          <w:lang w:bidi="en-US"/>
        </w:rPr>
      </w:pPr>
      <w:r w:rsidRPr="00DD2B72">
        <w:rPr>
          <w:rFonts w:ascii="Times New Roman" w:eastAsia="Times New Roman" w:hAnsi="Times New Roman" w:cs="Times New Roman"/>
          <w:b/>
          <w:bCs/>
          <w:sz w:val="24"/>
          <w:szCs w:val="24"/>
          <w:lang w:bidi="en-US"/>
        </w:rPr>
        <w:t xml:space="preserve">(Outlay: </w:t>
      </w:r>
      <w:r w:rsidRPr="00DD2B72">
        <w:rPr>
          <w:rFonts w:ascii="Tahoma" w:eastAsia="Times New Roman" w:hAnsi="Tahoma" w:cs="Tahoma"/>
          <w:b/>
          <w:bCs/>
          <w:sz w:val="24"/>
          <w:szCs w:val="24"/>
          <w:lang w:bidi="en-US"/>
        </w:rPr>
        <w:t>₹</w:t>
      </w:r>
      <w:r w:rsidRPr="00DD2B72">
        <w:rPr>
          <w:rFonts w:ascii="Times New Roman" w:eastAsia="Times New Roman" w:hAnsi="Times New Roman" w:cs="Times New Roman"/>
          <w:b/>
          <w:bCs/>
          <w:sz w:val="24"/>
          <w:szCs w:val="24"/>
          <w:lang w:bidi="en-US"/>
        </w:rPr>
        <w:t>600.00 lakh)</w:t>
      </w:r>
    </w:p>
    <w:p w:rsidR="00DD2B72" w:rsidRPr="00DD2B72" w:rsidRDefault="00DD2B72" w:rsidP="00275440">
      <w:pPr>
        <w:spacing w:before="4" w:after="0"/>
        <w:ind w:right="-188" w:firstLine="647"/>
        <w:jc w:val="both"/>
        <w:outlineLvl w:val="5"/>
        <w:rPr>
          <w:rFonts w:ascii="Times New Roman" w:eastAsia="Times New Roman" w:hAnsi="Times New Roman" w:cs="Times New Roman"/>
          <w:sz w:val="24"/>
          <w:szCs w:val="24"/>
          <w:lang w:bidi="en-US"/>
        </w:rPr>
      </w:pPr>
      <w:r w:rsidRPr="00DD2B72">
        <w:rPr>
          <w:rFonts w:ascii="Times New Roman" w:eastAsia="Times New Roman" w:hAnsi="Times New Roman" w:cs="Times New Roman"/>
          <w:sz w:val="24"/>
          <w:szCs w:val="24"/>
          <w:lang w:bidi="en-US"/>
        </w:rPr>
        <w:t>Responsible Tourism (RT) is a pro-poor tourism approach initiated by the Tourism Department in 2008. In RT, tourism is planned and implemented with the involvement of all stakeholders including the local people and takes care of economic, social and environmental aspects of tourism. The success in RT initiatives prompted Government of Kerala to form RT Mission to scale up the activities across the State. Responsible tourism activities envisage two distinct streams of activities:</w:t>
      </w:r>
    </w:p>
    <w:p w:rsidR="00DD2B72" w:rsidRPr="00DD2B72" w:rsidRDefault="00DD2B72" w:rsidP="00275440">
      <w:pPr>
        <w:tabs>
          <w:tab w:val="left" w:pos="1180"/>
        </w:tabs>
        <w:spacing w:after="0"/>
        <w:ind w:left="647" w:right="-188"/>
        <w:contextualSpacing/>
        <w:jc w:val="both"/>
        <w:rPr>
          <w:rFonts w:ascii="Times New Roman" w:eastAsia="Times New Roman" w:hAnsi="Times New Roman" w:cs="Times New Roman"/>
          <w:sz w:val="24"/>
          <w:szCs w:val="24"/>
          <w:lang w:eastAsia="en-IN"/>
        </w:rPr>
      </w:pPr>
      <w:r w:rsidRPr="00DD2B72">
        <w:rPr>
          <w:rFonts w:ascii="Times New Roman" w:eastAsia="Times New Roman" w:hAnsi="Times New Roman" w:cs="Times New Roman"/>
          <w:sz w:val="24"/>
          <w:szCs w:val="24"/>
          <w:lang w:eastAsia="en-IN"/>
        </w:rPr>
        <w:lastRenderedPageBreak/>
        <w:t xml:space="preserve">To take up field level activities to work with the community, LSGs, Government agencies, NGOs, tourism trade </w:t>
      </w:r>
      <w:proofErr w:type="spellStart"/>
      <w:r w:rsidRPr="00DD2B72">
        <w:rPr>
          <w:rFonts w:ascii="Times New Roman" w:eastAsia="Times New Roman" w:hAnsi="Times New Roman" w:cs="Times New Roman"/>
          <w:sz w:val="24"/>
          <w:szCs w:val="24"/>
          <w:lang w:eastAsia="en-IN"/>
        </w:rPr>
        <w:t>etc</w:t>
      </w:r>
      <w:proofErr w:type="spellEnd"/>
      <w:r w:rsidRPr="00DD2B72">
        <w:rPr>
          <w:rFonts w:ascii="Times New Roman" w:eastAsia="Times New Roman" w:hAnsi="Times New Roman" w:cs="Times New Roman"/>
          <w:sz w:val="24"/>
          <w:szCs w:val="24"/>
          <w:lang w:eastAsia="en-IN"/>
        </w:rPr>
        <w:t xml:space="preserve"> through </w:t>
      </w:r>
      <w:proofErr w:type="spellStart"/>
      <w:r w:rsidRPr="00DD2B72">
        <w:rPr>
          <w:rFonts w:ascii="Times New Roman" w:eastAsia="Times New Roman" w:hAnsi="Times New Roman" w:cs="Times New Roman"/>
          <w:sz w:val="24"/>
          <w:szCs w:val="24"/>
          <w:lang w:eastAsia="en-IN"/>
        </w:rPr>
        <w:t>RTMission</w:t>
      </w:r>
      <w:proofErr w:type="spellEnd"/>
    </w:p>
    <w:p w:rsidR="00DD2B72" w:rsidRPr="00DD2B72" w:rsidRDefault="00DD2B72" w:rsidP="00275440">
      <w:pPr>
        <w:tabs>
          <w:tab w:val="left" w:pos="1200"/>
        </w:tabs>
        <w:spacing w:after="0"/>
        <w:ind w:left="647" w:right="-188"/>
        <w:contextualSpacing/>
        <w:jc w:val="both"/>
        <w:rPr>
          <w:rFonts w:ascii="Times New Roman" w:eastAsia="Times New Roman" w:hAnsi="Times New Roman" w:cs="Times New Roman"/>
          <w:sz w:val="24"/>
          <w:szCs w:val="24"/>
          <w:lang w:eastAsia="en-IN"/>
        </w:rPr>
      </w:pPr>
      <w:r w:rsidRPr="00DD2B72">
        <w:rPr>
          <w:rFonts w:ascii="Times New Roman" w:eastAsia="Times New Roman" w:hAnsi="Times New Roman" w:cs="Times New Roman"/>
          <w:sz w:val="24"/>
          <w:szCs w:val="24"/>
          <w:lang w:eastAsia="en-IN"/>
        </w:rPr>
        <w:t>To take up academic and research activities to continuously handhold the field level activities and give proper guidance based on studies.</w:t>
      </w:r>
    </w:p>
    <w:p w:rsidR="00DD2B72" w:rsidRPr="00DD2B72" w:rsidRDefault="00DD2B72" w:rsidP="0093061A">
      <w:pPr>
        <w:spacing w:after="0" w:line="240" w:lineRule="auto"/>
        <w:ind w:left="657" w:right="-188"/>
        <w:jc w:val="both"/>
        <w:rPr>
          <w:rFonts w:ascii="Times New Roman" w:eastAsia="Times New Roman" w:hAnsi="Times New Roman" w:cs="Times New Roman"/>
          <w:sz w:val="24"/>
          <w:szCs w:val="20"/>
        </w:rPr>
      </w:pPr>
      <w:r w:rsidRPr="00DD2B72">
        <w:rPr>
          <w:rFonts w:ascii="Times New Roman" w:eastAsia="Times New Roman" w:hAnsi="Times New Roman" w:cs="Times New Roman"/>
          <w:sz w:val="24"/>
          <w:szCs w:val="20"/>
        </w:rPr>
        <w:t>The scheme envisages the following activities to be taken up under RT Mission</w:t>
      </w:r>
    </w:p>
    <w:p w:rsidR="00DD2B72" w:rsidRPr="00275440" w:rsidRDefault="00DD2B72" w:rsidP="008B296D">
      <w:pPr>
        <w:pStyle w:val="ListParagraph"/>
        <w:numPr>
          <w:ilvl w:val="1"/>
          <w:numId w:val="111"/>
        </w:numPr>
        <w:tabs>
          <w:tab w:val="left" w:pos="1200"/>
          <w:tab w:val="left" w:pos="1200"/>
        </w:tabs>
        <w:spacing w:before="36" w:line="276" w:lineRule="auto"/>
        <w:ind w:right="-188"/>
        <w:jc w:val="both"/>
      </w:pPr>
      <w:r w:rsidRPr="00275440">
        <w:t>Initiating community level tourism activities and creating tourism trade-community level linkages</w:t>
      </w:r>
    </w:p>
    <w:p w:rsidR="00DD2B72" w:rsidRPr="00DD2B72" w:rsidRDefault="00DD2B72" w:rsidP="008B296D">
      <w:pPr>
        <w:numPr>
          <w:ilvl w:val="1"/>
          <w:numId w:val="127"/>
        </w:numPr>
        <w:tabs>
          <w:tab w:val="left" w:pos="1200"/>
          <w:tab w:val="left" w:pos="1200"/>
        </w:tabs>
        <w:spacing w:before="2" w:after="0"/>
        <w:ind w:right="-188"/>
        <w:contextualSpacing/>
        <w:jc w:val="both"/>
        <w:rPr>
          <w:rFonts w:ascii="Times New Roman" w:eastAsia="Times New Roman" w:hAnsi="Times New Roman" w:cs="Times New Roman"/>
          <w:sz w:val="24"/>
          <w:szCs w:val="24"/>
          <w:lang w:eastAsia="en-IN"/>
        </w:rPr>
      </w:pPr>
      <w:r w:rsidRPr="00DD2B72">
        <w:rPr>
          <w:rFonts w:ascii="Times New Roman" w:eastAsia="Times New Roman" w:hAnsi="Times New Roman" w:cs="Times New Roman"/>
          <w:sz w:val="24"/>
          <w:szCs w:val="24"/>
          <w:lang w:eastAsia="en-IN"/>
        </w:rPr>
        <w:t>Encouraging adoption of RT principles and practices by tourism trade and other stakeholders.</w:t>
      </w:r>
    </w:p>
    <w:p w:rsidR="00DD2B72" w:rsidRPr="00DD2B72" w:rsidRDefault="00DD2B72" w:rsidP="008B296D">
      <w:pPr>
        <w:numPr>
          <w:ilvl w:val="1"/>
          <w:numId w:val="127"/>
        </w:numPr>
        <w:tabs>
          <w:tab w:val="left" w:pos="1200"/>
          <w:tab w:val="left" w:pos="1200"/>
        </w:tabs>
        <w:spacing w:after="0"/>
        <w:ind w:right="-188"/>
        <w:contextualSpacing/>
        <w:jc w:val="both"/>
        <w:rPr>
          <w:rFonts w:ascii="Times New Roman" w:eastAsia="Times New Roman" w:hAnsi="Times New Roman" w:cs="Times New Roman"/>
          <w:sz w:val="24"/>
          <w:szCs w:val="24"/>
          <w:lang w:eastAsia="en-IN"/>
        </w:rPr>
      </w:pPr>
      <w:r w:rsidRPr="00DD2B72">
        <w:rPr>
          <w:rFonts w:ascii="Times New Roman" w:eastAsia="Times New Roman" w:hAnsi="Times New Roman" w:cs="Times New Roman"/>
          <w:sz w:val="24"/>
          <w:szCs w:val="24"/>
          <w:lang w:eastAsia="en-IN"/>
        </w:rPr>
        <w:t>RT classification in tourism service providers</w:t>
      </w:r>
    </w:p>
    <w:p w:rsidR="00DD2B72" w:rsidRPr="00DD2B72" w:rsidRDefault="00DD2B72" w:rsidP="008B296D">
      <w:pPr>
        <w:numPr>
          <w:ilvl w:val="1"/>
          <w:numId w:val="127"/>
        </w:numPr>
        <w:tabs>
          <w:tab w:val="left" w:pos="1200"/>
        </w:tabs>
        <w:spacing w:before="76" w:after="0"/>
        <w:ind w:right="-188"/>
        <w:contextualSpacing/>
        <w:jc w:val="both"/>
        <w:rPr>
          <w:rFonts w:ascii="Times New Roman" w:eastAsia="Times New Roman" w:hAnsi="Times New Roman" w:cs="Times New Roman"/>
          <w:sz w:val="24"/>
          <w:szCs w:val="24"/>
          <w:lang w:eastAsia="en-IN"/>
        </w:rPr>
      </w:pPr>
      <w:r w:rsidRPr="00DD2B72">
        <w:rPr>
          <w:rFonts w:ascii="Times New Roman" w:eastAsia="Times New Roman" w:hAnsi="Times New Roman" w:cs="Times New Roman"/>
          <w:sz w:val="24"/>
          <w:szCs w:val="24"/>
          <w:lang w:eastAsia="en-IN"/>
        </w:rPr>
        <w:t>Training &amp; Capacity building for local community and other stakeholders in connection with various tourism activities, small, medium and micro enterprises for products related with tourism industry for facilitating local employment, local procurement, local entrepreneurship and fair trade in Tourism sector</w:t>
      </w:r>
    </w:p>
    <w:p w:rsidR="00DD2B72" w:rsidRPr="00DD2B72" w:rsidRDefault="00DD2B72" w:rsidP="008B296D">
      <w:pPr>
        <w:numPr>
          <w:ilvl w:val="1"/>
          <w:numId w:val="127"/>
        </w:numPr>
        <w:tabs>
          <w:tab w:val="left" w:pos="1200"/>
        </w:tabs>
        <w:spacing w:after="0"/>
        <w:ind w:right="-188"/>
        <w:contextualSpacing/>
        <w:jc w:val="both"/>
        <w:rPr>
          <w:rFonts w:ascii="Times New Roman" w:eastAsia="Times New Roman" w:hAnsi="Times New Roman" w:cs="Times New Roman"/>
          <w:sz w:val="24"/>
          <w:szCs w:val="24"/>
          <w:lang w:eastAsia="en-IN"/>
        </w:rPr>
      </w:pPr>
      <w:r w:rsidRPr="00DD2B72">
        <w:rPr>
          <w:rFonts w:ascii="Times New Roman" w:eastAsia="Times New Roman" w:hAnsi="Times New Roman" w:cs="Times New Roman"/>
          <w:sz w:val="24"/>
          <w:szCs w:val="24"/>
          <w:lang w:eastAsia="en-IN"/>
        </w:rPr>
        <w:t xml:space="preserve">Encourage environmental friendly activities through units and tourists through green principles in construction, green architecture, green protocol in waste management, organic farming </w:t>
      </w:r>
      <w:proofErr w:type="spellStart"/>
      <w:r w:rsidRPr="00DD2B72">
        <w:rPr>
          <w:rFonts w:ascii="Times New Roman" w:eastAsia="Times New Roman" w:hAnsi="Times New Roman" w:cs="Times New Roman"/>
          <w:sz w:val="24"/>
          <w:szCs w:val="24"/>
          <w:lang w:eastAsia="en-IN"/>
        </w:rPr>
        <w:t>etc</w:t>
      </w:r>
      <w:proofErr w:type="spellEnd"/>
      <w:r w:rsidRPr="00DD2B72">
        <w:rPr>
          <w:rFonts w:ascii="Times New Roman" w:eastAsia="Times New Roman" w:hAnsi="Times New Roman" w:cs="Times New Roman"/>
          <w:sz w:val="24"/>
          <w:szCs w:val="24"/>
          <w:lang w:eastAsia="en-IN"/>
        </w:rPr>
        <w:t xml:space="preserve"> at tourism destinations</w:t>
      </w:r>
    </w:p>
    <w:p w:rsidR="00DD2B72" w:rsidRPr="00DD2B72" w:rsidRDefault="00DD2B72" w:rsidP="008B296D">
      <w:pPr>
        <w:numPr>
          <w:ilvl w:val="1"/>
          <w:numId w:val="127"/>
        </w:numPr>
        <w:tabs>
          <w:tab w:val="left" w:pos="1200"/>
        </w:tabs>
        <w:spacing w:before="1" w:after="0"/>
        <w:ind w:right="-188"/>
        <w:contextualSpacing/>
        <w:jc w:val="both"/>
        <w:rPr>
          <w:rFonts w:ascii="Times New Roman" w:eastAsia="Times New Roman" w:hAnsi="Times New Roman" w:cs="Times New Roman"/>
          <w:sz w:val="24"/>
          <w:szCs w:val="24"/>
          <w:lang w:eastAsia="en-IN"/>
        </w:rPr>
      </w:pPr>
      <w:r w:rsidRPr="00DD2B72">
        <w:rPr>
          <w:rFonts w:ascii="Times New Roman" w:eastAsia="Times New Roman" w:hAnsi="Times New Roman" w:cs="Times New Roman"/>
          <w:sz w:val="24"/>
          <w:szCs w:val="24"/>
          <w:lang w:eastAsia="en-IN"/>
        </w:rPr>
        <w:t xml:space="preserve">Empowerment of women and </w:t>
      </w:r>
      <w:proofErr w:type="spellStart"/>
      <w:r w:rsidRPr="00DD2B72">
        <w:rPr>
          <w:rFonts w:ascii="Times New Roman" w:eastAsia="Times New Roman" w:hAnsi="Times New Roman" w:cs="Times New Roman"/>
          <w:sz w:val="24"/>
          <w:szCs w:val="24"/>
          <w:lang w:eastAsia="en-IN"/>
        </w:rPr>
        <w:t>marginalised</w:t>
      </w:r>
      <w:proofErr w:type="spellEnd"/>
      <w:r w:rsidRPr="00DD2B72">
        <w:rPr>
          <w:rFonts w:ascii="Times New Roman" w:eastAsia="Times New Roman" w:hAnsi="Times New Roman" w:cs="Times New Roman"/>
          <w:sz w:val="24"/>
          <w:szCs w:val="24"/>
          <w:lang w:eastAsia="en-IN"/>
        </w:rPr>
        <w:t xml:space="preserve"> community through tourism</w:t>
      </w:r>
    </w:p>
    <w:p w:rsidR="00DD2B72" w:rsidRPr="00DD2B72" w:rsidRDefault="00DD2B72" w:rsidP="008B296D">
      <w:pPr>
        <w:numPr>
          <w:ilvl w:val="1"/>
          <w:numId w:val="127"/>
        </w:numPr>
        <w:tabs>
          <w:tab w:val="left" w:pos="1200"/>
          <w:tab w:val="left" w:pos="1200"/>
        </w:tabs>
        <w:spacing w:before="41" w:after="0"/>
        <w:ind w:right="-188"/>
        <w:contextualSpacing/>
        <w:jc w:val="both"/>
        <w:rPr>
          <w:rFonts w:ascii="Times New Roman" w:eastAsia="Times New Roman" w:hAnsi="Times New Roman" w:cs="Times New Roman"/>
          <w:sz w:val="24"/>
          <w:szCs w:val="24"/>
          <w:lang w:eastAsia="en-IN"/>
        </w:rPr>
      </w:pPr>
      <w:r w:rsidRPr="00DD2B72">
        <w:rPr>
          <w:rFonts w:ascii="Times New Roman" w:eastAsia="Times New Roman" w:hAnsi="Times New Roman" w:cs="Times New Roman"/>
          <w:sz w:val="24"/>
          <w:szCs w:val="24"/>
          <w:lang w:eastAsia="en-IN"/>
        </w:rPr>
        <w:t>Promote socially relevant activities by tourists and tourism units and facilitate local  art, culture, traditional livelihood activities through tourism</w:t>
      </w:r>
    </w:p>
    <w:p w:rsidR="00DD2B72" w:rsidRPr="00DD2B72" w:rsidRDefault="00DD2B72" w:rsidP="008B296D">
      <w:pPr>
        <w:numPr>
          <w:ilvl w:val="1"/>
          <w:numId w:val="127"/>
        </w:numPr>
        <w:tabs>
          <w:tab w:val="left" w:pos="1200"/>
        </w:tabs>
        <w:spacing w:after="0"/>
        <w:ind w:right="-188"/>
        <w:contextualSpacing/>
        <w:jc w:val="both"/>
        <w:rPr>
          <w:rFonts w:ascii="Times New Roman" w:eastAsia="Times New Roman" w:hAnsi="Times New Roman" w:cs="Times New Roman"/>
          <w:sz w:val="24"/>
          <w:szCs w:val="24"/>
          <w:lang w:eastAsia="en-IN"/>
        </w:rPr>
      </w:pPr>
      <w:r w:rsidRPr="00DD2B72">
        <w:rPr>
          <w:rFonts w:ascii="Times New Roman" w:eastAsia="Times New Roman" w:hAnsi="Times New Roman" w:cs="Times New Roman"/>
          <w:sz w:val="24"/>
          <w:szCs w:val="24"/>
          <w:lang w:eastAsia="en-IN"/>
        </w:rPr>
        <w:t>Creating Responsible Tourism Destinations from Grass Root - People’s participation for Participatory Planning and Empowerment through Responsible Tourism-PEPPER</w:t>
      </w:r>
    </w:p>
    <w:p w:rsidR="00DD2B72" w:rsidRPr="00DD2B72" w:rsidRDefault="00DD2B72" w:rsidP="008B296D">
      <w:pPr>
        <w:numPr>
          <w:ilvl w:val="1"/>
          <w:numId w:val="127"/>
        </w:numPr>
        <w:tabs>
          <w:tab w:val="left" w:pos="1200"/>
          <w:tab w:val="left" w:pos="1200"/>
        </w:tabs>
        <w:spacing w:after="0"/>
        <w:ind w:right="-188"/>
        <w:contextualSpacing/>
        <w:jc w:val="both"/>
        <w:rPr>
          <w:rFonts w:ascii="Times New Roman" w:eastAsia="Times New Roman" w:hAnsi="Times New Roman" w:cs="Times New Roman"/>
          <w:sz w:val="24"/>
          <w:szCs w:val="24"/>
          <w:lang w:eastAsia="en-IN"/>
        </w:rPr>
      </w:pPr>
      <w:r w:rsidRPr="00DD2B72">
        <w:rPr>
          <w:rFonts w:ascii="Times New Roman" w:eastAsia="Times New Roman" w:hAnsi="Times New Roman" w:cs="Times New Roman"/>
          <w:sz w:val="24"/>
          <w:szCs w:val="24"/>
          <w:lang w:eastAsia="en-IN"/>
        </w:rPr>
        <w:t>Accessible tourism activities in Kerala and creation of new village life experience tour packages</w:t>
      </w:r>
    </w:p>
    <w:p w:rsidR="00DD2B72" w:rsidRPr="00DD2B72" w:rsidRDefault="00DD2B72" w:rsidP="008B296D">
      <w:pPr>
        <w:numPr>
          <w:ilvl w:val="1"/>
          <w:numId w:val="127"/>
        </w:numPr>
        <w:tabs>
          <w:tab w:val="left" w:pos="1200"/>
          <w:tab w:val="left" w:pos="1200"/>
        </w:tabs>
        <w:spacing w:after="0"/>
        <w:ind w:right="-188"/>
        <w:contextualSpacing/>
        <w:jc w:val="both"/>
        <w:rPr>
          <w:rFonts w:ascii="Times New Roman" w:eastAsia="Times New Roman" w:hAnsi="Times New Roman" w:cs="Times New Roman"/>
          <w:sz w:val="24"/>
          <w:szCs w:val="24"/>
          <w:lang w:eastAsia="en-IN"/>
        </w:rPr>
      </w:pPr>
      <w:r w:rsidRPr="00DD2B72">
        <w:rPr>
          <w:rFonts w:ascii="Times New Roman" w:eastAsia="Times New Roman" w:hAnsi="Times New Roman" w:cs="Times New Roman"/>
          <w:sz w:val="24"/>
          <w:szCs w:val="24"/>
          <w:lang w:eastAsia="en-IN"/>
        </w:rPr>
        <w:t>Developing Kerala Responsible tourism network</w:t>
      </w:r>
    </w:p>
    <w:p w:rsidR="00DD2B72" w:rsidRPr="00DD2B72" w:rsidRDefault="00DD2B72" w:rsidP="008B296D">
      <w:pPr>
        <w:numPr>
          <w:ilvl w:val="1"/>
          <w:numId w:val="127"/>
        </w:numPr>
        <w:tabs>
          <w:tab w:val="left" w:pos="1200"/>
          <w:tab w:val="left" w:pos="1200"/>
        </w:tabs>
        <w:spacing w:before="38" w:after="0"/>
        <w:ind w:right="-188"/>
        <w:contextualSpacing/>
        <w:jc w:val="both"/>
        <w:rPr>
          <w:rFonts w:ascii="Times New Roman" w:eastAsia="Times New Roman" w:hAnsi="Times New Roman" w:cs="Times New Roman"/>
          <w:sz w:val="24"/>
          <w:szCs w:val="24"/>
          <w:lang w:eastAsia="en-IN"/>
        </w:rPr>
      </w:pPr>
      <w:r w:rsidRPr="00DD2B72">
        <w:rPr>
          <w:rFonts w:ascii="Times New Roman" w:eastAsia="Times New Roman" w:hAnsi="Times New Roman" w:cs="Times New Roman"/>
          <w:sz w:val="24"/>
          <w:szCs w:val="24"/>
          <w:lang w:eastAsia="en-IN"/>
        </w:rPr>
        <w:t xml:space="preserve">Special Tourism </w:t>
      </w:r>
      <w:proofErr w:type="spellStart"/>
      <w:r w:rsidRPr="00DD2B72">
        <w:rPr>
          <w:rFonts w:ascii="Times New Roman" w:eastAsia="Times New Roman" w:hAnsi="Times New Roman" w:cs="Times New Roman"/>
          <w:sz w:val="24"/>
          <w:szCs w:val="24"/>
          <w:lang w:eastAsia="en-IN"/>
        </w:rPr>
        <w:t>Gramasabhas</w:t>
      </w:r>
      <w:proofErr w:type="spellEnd"/>
      <w:r w:rsidRPr="00DD2B72">
        <w:rPr>
          <w:rFonts w:ascii="Times New Roman" w:eastAsia="Times New Roman" w:hAnsi="Times New Roman" w:cs="Times New Roman"/>
          <w:sz w:val="24"/>
          <w:szCs w:val="24"/>
          <w:lang w:eastAsia="en-IN"/>
        </w:rPr>
        <w:t xml:space="preserve"> and tourism resource mapping at the grass roots ensuring community participation</w:t>
      </w:r>
    </w:p>
    <w:p w:rsidR="00DD2B72" w:rsidRPr="00DD2B72" w:rsidRDefault="00DD2B72" w:rsidP="008B296D">
      <w:pPr>
        <w:numPr>
          <w:ilvl w:val="1"/>
          <w:numId w:val="127"/>
        </w:numPr>
        <w:tabs>
          <w:tab w:val="left" w:pos="1200"/>
          <w:tab w:val="left" w:pos="1200"/>
        </w:tabs>
        <w:spacing w:after="0"/>
        <w:ind w:right="-188"/>
        <w:contextualSpacing/>
        <w:jc w:val="both"/>
        <w:rPr>
          <w:rFonts w:ascii="Times New Roman" w:eastAsia="Times New Roman" w:hAnsi="Times New Roman" w:cs="Times New Roman"/>
          <w:sz w:val="24"/>
          <w:szCs w:val="24"/>
          <w:lang w:eastAsia="en-IN"/>
        </w:rPr>
      </w:pPr>
      <w:r w:rsidRPr="00DD2B72">
        <w:rPr>
          <w:rFonts w:ascii="Times New Roman" w:eastAsia="Times New Roman" w:hAnsi="Times New Roman" w:cs="Times New Roman"/>
          <w:sz w:val="24"/>
          <w:szCs w:val="24"/>
          <w:lang w:eastAsia="en-IN"/>
        </w:rPr>
        <w:t>RT Human Resource Directory preparation, training and documentation of the field level activities.</w:t>
      </w:r>
    </w:p>
    <w:p w:rsidR="00DD2B72" w:rsidRPr="00DD2B72" w:rsidRDefault="00DD2B72" w:rsidP="008B296D">
      <w:pPr>
        <w:spacing w:after="0"/>
        <w:ind w:right="-188" w:firstLine="340"/>
        <w:jc w:val="both"/>
        <w:rPr>
          <w:rFonts w:ascii="Times New Roman" w:eastAsia="Times New Roman" w:hAnsi="Times New Roman" w:cs="Times New Roman"/>
          <w:sz w:val="24"/>
          <w:szCs w:val="20"/>
        </w:rPr>
      </w:pPr>
      <w:r w:rsidRPr="00DD2B72">
        <w:rPr>
          <w:rFonts w:ascii="Times New Roman" w:eastAsia="Times New Roman" w:hAnsi="Times New Roman" w:cs="Times New Roman"/>
          <w:sz w:val="24"/>
          <w:szCs w:val="20"/>
        </w:rPr>
        <w:t>The scheme aims to provide training to 5,000 beneficiaries, and develop 10,000 RT units, creating 50,000 direct and indirect beneficiaries, through various activities in 2021- 22.</w:t>
      </w:r>
    </w:p>
    <w:p w:rsidR="00DD2B72" w:rsidRPr="00DD2B72" w:rsidRDefault="00DD2B72" w:rsidP="008B296D">
      <w:pPr>
        <w:spacing w:after="0"/>
        <w:ind w:right="-188" w:firstLine="420"/>
        <w:jc w:val="both"/>
        <w:rPr>
          <w:rFonts w:ascii="Times New Roman" w:eastAsia="Times New Roman" w:hAnsi="Times New Roman" w:cs="Times New Roman"/>
          <w:sz w:val="24"/>
          <w:szCs w:val="20"/>
        </w:rPr>
      </w:pPr>
      <w:r w:rsidRPr="00DD2B72">
        <w:rPr>
          <w:rFonts w:ascii="Times New Roman" w:eastAsia="Times New Roman" w:hAnsi="Times New Roman" w:cs="Times New Roman"/>
          <w:sz w:val="24"/>
          <w:szCs w:val="20"/>
        </w:rPr>
        <w:t xml:space="preserve">In RT Mission, most of the activities are women </w:t>
      </w:r>
      <w:proofErr w:type="spellStart"/>
      <w:r w:rsidRPr="00DD2B72">
        <w:rPr>
          <w:rFonts w:ascii="Times New Roman" w:eastAsia="Times New Roman" w:hAnsi="Times New Roman" w:cs="Times New Roman"/>
          <w:sz w:val="24"/>
          <w:szCs w:val="20"/>
        </w:rPr>
        <w:t>centred</w:t>
      </w:r>
      <w:proofErr w:type="spellEnd"/>
      <w:r w:rsidRPr="00DD2B72">
        <w:rPr>
          <w:rFonts w:ascii="Times New Roman" w:eastAsia="Times New Roman" w:hAnsi="Times New Roman" w:cs="Times New Roman"/>
          <w:sz w:val="24"/>
          <w:szCs w:val="20"/>
        </w:rPr>
        <w:t xml:space="preserve"> and majority of the beneficiaries (80%) are women. Women stakeholders are in forefront (80%) in executing village life experience packages and 70 % of the training beneficiaries are also women.</w:t>
      </w:r>
    </w:p>
    <w:p w:rsidR="00DD2B72" w:rsidRPr="00DD2B72" w:rsidRDefault="00DD2B72" w:rsidP="0093061A">
      <w:pPr>
        <w:spacing w:after="0"/>
        <w:ind w:right="-188" w:firstLine="420"/>
        <w:jc w:val="both"/>
        <w:rPr>
          <w:rFonts w:ascii="Times New Roman" w:eastAsia="Times New Roman" w:hAnsi="Times New Roman" w:cs="Times New Roman"/>
          <w:sz w:val="24"/>
          <w:szCs w:val="20"/>
        </w:rPr>
      </w:pPr>
      <w:r w:rsidRPr="00DD2B72">
        <w:rPr>
          <w:rFonts w:ascii="Times New Roman" w:eastAsia="Times New Roman" w:hAnsi="Times New Roman" w:cs="Times New Roman"/>
          <w:sz w:val="24"/>
          <w:szCs w:val="20"/>
        </w:rPr>
        <w:t xml:space="preserve">An amount of </w:t>
      </w:r>
      <w:r w:rsidRPr="00DD2B72">
        <w:rPr>
          <w:rFonts w:ascii="Tahoma" w:eastAsia="Times New Roman" w:hAnsi="Tahoma" w:cs="Tahoma"/>
          <w:sz w:val="24"/>
          <w:szCs w:val="20"/>
        </w:rPr>
        <w:t>₹</w:t>
      </w:r>
      <w:r w:rsidRPr="00DD2B72">
        <w:rPr>
          <w:rFonts w:ascii="Times New Roman" w:eastAsia="Times New Roman" w:hAnsi="Times New Roman" w:cs="Times New Roman"/>
          <w:sz w:val="24"/>
          <w:szCs w:val="20"/>
        </w:rPr>
        <w:t>600.00 lakh is provided in the Budget 2021 -22 for the scheme, of which</w:t>
      </w:r>
    </w:p>
    <w:p w:rsidR="00DD2B72" w:rsidRDefault="00DD2B72" w:rsidP="008B296D">
      <w:pPr>
        <w:spacing w:after="0"/>
        <w:ind w:right="-188"/>
        <w:jc w:val="both"/>
        <w:rPr>
          <w:rFonts w:ascii="Times New Roman" w:eastAsia="Times New Roman" w:hAnsi="Times New Roman" w:cs="Times New Roman"/>
          <w:sz w:val="24"/>
          <w:szCs w:val="20"/>
        </w:rPr>
      </w:pPr>
      <w:r w:rsidRPr="00DD2B72">
        <w:rPr>
          <w:rFonts w:ascii="Tahoma" w:eastAsia="Times New Roman" w:hAnsi="Tahoma" w:cs="Tahoma"/>
          <w:sz w:val="24"/>
          <w:szCs w:val="20"/>
        </w:rPr>
        <w:t>₹</w:t>
      </w:r>
      <w:r w:rsidRPr="00DD2B72">
        <w:rPr>
          <w:rFonts w:ascii="Times New Roman" w:eastAsia="Times New Roman" w:hAnsi="Times New Roman" w:cs="Times New Roman"/>
          <w:sz w:val="24"/>
          <w:szCs w:val="20"/>
        </w:rPr>
        <w:t>300.00 lakh is set apart for women.</w:t>
      </w:r>
    </w:p>
    <w:p w:rsidR="00DD2B72" w:rsidRPr="00DD2B72" w:rsidRDefault="00F0608F" w:rsidP="008B296D">
      <w:pPr>
        <w:spacing w:after="0" w:line="240" w:lineRule="auto"/>
        <w:ind w:right="-188"/>
        <w:jc w:val="both"/>
        <w:outlineLvl w:val="5"/>
        <w:rPr>
          <w:rFonts w:ascii="Times New Roman" w:eastAsia="Times New Roman" w:hAnsi="Times New Roman" w:cs="Times New Roman"/>
          <w:b/>
          <w:bCs/>
          <w:sz w:val="24"/>
          <w:szCs w:val="24"/>
          <w:lang w:bidi="en-US"/>
        </w:rPr>
      </w:pPr>
      <w:r>
        <w:rPr>
          <w:rFonts w:ascii="Times New Roman" w:eastAsia="Times New Roman" w:hAnsi="Times New Roman" w:cs="Times New Roman"/>
          <w:b/>
          <w:bCs/>
          <w:sz w:val="24"/>
          <w:szCs w:val="24"/>
          <w:lang w:bidi="en-US"/>
        </w:rPr>
        <w:t>17</w:t>
      </w:r>
      <w:r w:rsidR="00DD2B72" w:rsidRPr="00DD2B72">
        <w:rPr>
          <w:rFonts w:ascii="Times New Roman" w:eastAsia="Times New Roman" w:hAnsi="Times New Roman" w:cs="Times New Roman"/>
          <w:b/>
          <w:bCs/>
          <w:sz w:val="24"/>
          <w:szCs w:val="24"/>
          <w:lang w:bidi="en-US"/>
        </w:rPr>
        <w:t>. Heritage &amp; Spice Route Project</w:t>
      </w:r>
      <w:r w:rsidR="00DD2B72" w:rsidRPr="00DD2B72">
        <w:rPr>
          <w:rFonts w:ascii="Times New Roman" w:eastAsia="Times New Roman" w:hAnsi="Times New Roman" w:cs="Times New Roman"/>
          <w:b/>
          <w:bCs/>
          <w:sz w:val="24"/>
          <w:szCs w:val="24"/>
          <w:lang w:bidi="en-US"/>
        </w:rPr>
        <w:tab/>
      </w:r>
      <w:r w:rsidR="00DD2B72" w:rsidRPr="00DD2B72">
        <w:rPr>
          <w:rFonts w:ascii="Times New Roman" w:eastAsia="Times New Roman" w:hAnsi="Times New Roman" w:cs="Times New Roman"/>
          <w:b/>
          <w:bCs/>
          <w:sz w:val="24"/>
          <w:szCs w:val="24"/>
          <w:lang w:bidi="en-US"/>
        </w:rPr>
        <w:tab/>
      </w:r>
      <w:r w:rsidR="00DD2B72" w:rsidRPr="00DD2B72">
        <w:rPr>
          <w:rFonts w:ascii="Times New Roman" w:eastAsia="Times New Roman" w:hAnsi="Times New Roman" w:cs="Times New Roman"/>
          <w:b/>
          <w:bCs/>
          <w:sz w:val="24"/>
          <w:szCs w:val="24"/>
          <w:lang w:bidi="en-US"/>
        </w:rPr>
        <w:tab/>
      </w:r>
      <w:r w:rsidR="00DD2B72" w:rsidRPr="00DD2B72">
        <w:rPr>
          <w:rFonts w:ascii="Times New Roman" w:eastAsia="Times New Roman" w:hAnsi="Times New Roman" w:cs="Times New Roman"/>
          <w:b/>
          <w:bCs/>
          <w:sz w:val="24"/>
          <w:szCs w:val="24"/>
          <w:lang w:bidi="en-US"/>
        </w:rPr>
        <w:tab/>
      </w:r>
    </w:p>
    <w:p w:rsidR="00DD2B72" w:rsidRPr="00DD2B72" w:rsidRDefault="00DD2B72" w:rsidP="008B296D">
      <w:pPr>
        <w:tabs>
          <w:tab w:val="left" w:pos="940"/>
        </w:tabs>
        <w:spacing w:after="0" w:line="240" w:lineRule="auto"/>
        <w:ind w:left="940" w:right="-188" w:hanging="360"/>
        <w:jc w:val="right"/>
        <w:outlineLvl w:val="5"/>
        <w:rPr>
          <w:rFonts w:ascii="Times New Roman" w:eastAsia="Times New Roman" w:hAnsi="Times New Roman" w:cs="Times New Roman"/>
          <w:b/>
          <w:bCs/>
          <w:sz w:val="24"/>
          <w:szCs w:val="24"/>
          <w:lang w:bidi="en-US"/>
        </w:rPr>
      </w:pPr>
      <w:r w:rsidRPr="00DD2B72">
        <w:rPr>
          <w:rFonts w:ascii="Times New Roman" w:eastAsia="Times New Roman" w:hAnsi="Times New Roman" w:cs="Times New Roman"/>
          <w:b/>
          <w:bCs/>
          <w:sz w:val="24"/>
          <w:szCs w:val="24"/>
          <w:lang w:bidi="en-US"/>
        </w:rPr>
        <w:t xml:space="preserve">(Outlay: </w:t>
      </w:r>
      <w:r w:rsidRPr="00DD2B72">
        <w:rPr>
          <w:rFonts w:ascii="Tahoma" w:eastAsia="Times New Roman" w:hAnsi="Tahoma" w:cs="Tahoma"/>
          <w:b/>
          <w:bCs/>
          <w:sz w:val="24"/>
          <w:szCs w:val="24"/>
          <w:lang w:bidi="en-US"/>
        </w:rPr>
        <w:t>₹</w:t>
      </w:r>
      <w:r w:rsidRPr="00DD2B72">
        <w:rPr>
          <w:rFonts w:ascii="Times New Roman" w:eastAsia="Times New Roman" w:hAnsi="Times New Roman" w:cs="Times New Roman"/>
          <w:b/>
          <w:bCs/>
          <w:sz w:val="24"/>
          <w:szCs w:val="24"/>
          <w:lang w:bidi="en-US"/>
        </w:rPr>
        <w:t>2500.00 lakh)</w:t>
      </w:r>
    </w:p>
    <w:p w:rsidR="00DD2B72" w:rsidRPr="00DD2B72" w:rsidRDefault="00DD2B72" w:rsidP="008B296D">
      <w:pPr>
        <w:spacing w:after="0"/>
        <w:ind w:right="-188" w:firstLine="700"/>
        <w:jc w:val="both"/>
        <w:rPr>
          <w:rFonts w:ascii="Times New Roman" w:eastAsia="Times New Roman" w:hAnsi="Times New Roman" w:cs="Times New Roman"/>
          <w:sz w:val="24"/>
          <w:szCs w:val="20"/>
        </w:rPr>
      </w:pPr>
      <w:r w:rsidRPr="00DD2B72">
        <w:rPr>
          <w:rFonts w:ascii="Times New Roman" w:eastAsia="Times New Roman" w:hAnsi="Times New Roman" w:cs="Times New Roman"/>
          <w:sz w:val="24"/>
          <w:szCs w:val="20"/>
        </w:rPr>
        <w:t xml:space="preserve">The State has a glorious past of art, culture and international trade. The government has to preserve the remains for showcasing the past glory and to conserve it for the future. This scheme </w:t>
      </w:r>
      <w:r w:rsidRPr="00DD2B72">
        <w:rPr>
          <w:rFonts w:ascii="Times New Roman" w:eastAsia="Times New Roman" w:hAnsi="Times New Roman" w:cs="Times New Roman"/>
          <w:sz w:val="24"/>
          <w:szCs w:val="20"/>
        </w:rPr>
        <w:lastRenderedPageBreak/>
        <w:t xml:space="preserve">envisages archaeological excavation, conservation, preservation, development of tourist facilities, development of museums, promotion and marketing events including land acquisitions related to projects and activities of </w:t>
      </w:r>
      <w:proofErr w:type="spellStart"/>
      <w:r w:rsidRPr="00DD2B72">
        <w:rPr>
          <w:rFonts w:ascii="Times New Roman" w:eastAsia="Times New Roman" w:hAnsi="Times New Roman" w:cs="Times New Roman"/>
          <w:sz w:val="24"/>
          <w:szCs w:val="20"/>
        </w:rPr>
        <w:t>Muziris</w:t>
      </w:r>
      <w:proofErr w:type="spellEnd"/>
      <w:r w:rsidRPr="00DD2B72">
        <w:rPr>
          <w:rFonts w:ascii="Times New Roman" w:eastAsia="Times New Roman" w:hAnsi="Times New Roman" w:cs="Times New Roman"/>
          <w:sz w:val="24"/>
          <w:szCs w:val="20"/>
        </w:rPr>
        <w:t xml:space="preserve"> Heritage Project, </w:t>
      </w:r>
      <w:proofErr w:type="spellStart"/>
      <w:r w:rsidRPr="00DD2B72">
        <w:rPr>
          <w:rFonts w:ascii="Times New Roman" w:eastAsia="Times New Roman" w:hAnsi="Times New Roman" w:cs="Times New Roman"/>
          <w:sz w:val="24"/>
          <w:szCs w:val="20"/>
        </w:rPr>
        <w:t>Thalasserry</w:t>
      </w:r>
      <w:proofErr w:type="spellEnd"/>
      <w:r w:rsidRPr="00DD2B72">
        <w:rPr>
          <w:rFonts w:ascii="Times New Roman" w:eastAsia="Times New Roman" w:hAnsi="Times New Roman" w:cs="Times New Roman"/>
          <w:sz w:val="24"/>
          <w:szCs w:val="20"/>
        </w:rPr>
        <w:t xml:space="preserve"> Heritage Project, Spice Route initiative and Alappuzha Heritage project.</w:t>
      </w:r>
    </w:p>
    <w:p w:rsidR="00DD2B72" w:rsidRPr="00DD2B72" w:rsidRDefault="00DD2B72" w:rsidP="008B296D">
      <w:pPr>
        <w:spacing w:after="0"/>
        <w:ind w:right="-188" w:firstLine="760"/>
        <w:jc w:val="both"/>
        <w:rPr>
          <w:rFonts w:ascii="Times New Roman" w:eastAsia="Times New Roman" w:hAnsi="Times New Roman" w:cs="Times New Roman"/>
          <w:sz w:val="24"/>
          <w:szCs w:val="20"/>
        </w:rPr>
      </w:pPr>
      <w:proofErr w:type="spellStart"/>
      <w:r w:rsidRPr="00DD2B72">
        <w:rPr>
          <w:rFonts w:ascii="Times New Roman" w:eastAsia="Times New Roman" w:hAnsi="Times New Roman" w:cs="Times New Roman"/>
          <w:i/>
          <w:sz w:val="24"/>
          <w:szCs w:val="20"/>
        </w:rPr>
        <w:t>Muziris</w:t>
      </w:r>
      <w:proofErr w:type="spellEnd"/>
      <w:r w:rsidRPr="00DD2B72">
        <w:rPr>
          <w:rFonts w:ascii="Times New Roman" w:eastAsia="Times New Roman" w:hAnsi="Times New Roman" w:cs="Times New Roman"/>
          <w:i/>
          <w:sz w:val="24"/>
          <w:szCs w:val="20"/>
        </w:rPr>
        <w:t xml:space="preserve"> Heritage project </w:t>
      </w:r>
      <w:r w:rsidRPr="00DD2B72">
        <w:rPr>
          <w:rFonts w:ascii="Times New Roman" w:eastAsia="Times New Roman" w:hAnsi="Times New Roman" w:cs="Times New Roman"/>
          <w:sz w:val="24"/>
          <w:szCs w:val="20"/>
        </w:rPr>
        <w:t xml:space="preserve">covers a network of museums, palaces, forts, temples, churches, synagogues and other historical monuments </w:t>
      </w:r>
      <w:proofErr w:type="spellStart"/>
      <w:r w:rsidRPr="00DD2B72">
        <w:rPr>
          <w:rFonts w:ascii="Times New Roman" w:eastAsia="Times New Roman" w:hAnsi="Times New Roman" w:cs="Times New Roman"/>
          <w:sz w:val="24"/>
          <w:szCs w:val="20"/>
        </w:rPr>
        <w:t>enroute</w:t>
      </w:r>
      <w:proofErr w:type="spellEnd"/>
      <w:r w:rsidRPr="00DD2B72">
        <w:rPr>
          <w:rFonts w:ascii="Times New Roman" w:eastAsia="Times New Roman" w:hAnsi="Times New Roman" w:cs="Times New Roman"/>
          <w:sz w:val="24"/>
          <w:szCs w:val="20"/>
        </w:rPr>
        <w:t xml:space="preserve"> waterways</w:t>
      </w:r>
      <w:r w:rsidRPr="00DD2B72">
        <w:rPr>
          <w:rFonts w:ascii="Times New Roman" w:eastAsia="Times New Roman" w:hAnsi="Times New Roman" w:cs="Times New Roman"/>
          <w:b/>
          <w:sz w:val="24"/>
          <w:szCs w:val="20"/>
        </w:rPr>
        <w:t xml:space="preserve">. </w:t>
      </w:r>
      <w:r w:rsidRPr="00DD2B72">
        <w:rPr>
          <w:rFonts w:ascii="Times New Roman" w:eastAsia="Times New Roman" w:hAnsi="Times New Roman" w:cs="Times New Roman"/>
          <w:sz w:val="24"/>
          <w:szCs w:val="20"/>
        </w:rPr>
        <w:t xml:space="preserve">The “Spice route Project” of Department in association with UNESCO and other partner countries is developing as a unique global tourism product </w:t>
      </w:r>
      <w:proofErr w:type="spellStart"/>
      <w:r w:rsidRPr="00DD2B72">
        <w:rPr>
          <w:rFonts w:ascii="Times New Roman" w:eastAsia="Times New Roman" w:hAnsi="Times New Roman" w:cs="Times New Roman"/>
          <w:sz w:val="24"/>
          <w:szCs w:val="20"/>
        </w:rPr>
        <w:t>centred</w:t>
      </w:r>
      <w:proofErr w:type="spellEnd"/>
      <w:r w:rsidRPr="00DD2B72">
        <w:rPr>
          <w:rFonts w:ascii="Times New Roman" w:eastAsia="Times New Roman" w:hAnsi="Times New Roman" w:cs="Times New Roman"/>
          <w:sz w:val="24"/>
          <w:szCs w:val="20"/>
        </w:rPr>
        <w:t xml:space="preserve"> around the State of Kerala.</w:t>
      </w:r>
    </w:p>
    <w:p w:rsidR="00DD2B72" w:rsidRPr="00DD2B72" w:rsidRDefault="00DD2B72" w:rsidP="008B296D">
      <w:pPr>
        <w:spacing w:after="0"/>
        <w:ind w:right="-188" w:firstLine="700"/>
        <w:jc w:val="both"/>
        <w:rPr>
          <w:rFonts w:ascii="Times New Roman" w:eastAsia="Times New Roman" w:hAnsi="Times New Roman" w:cs="Times New Roman"/>
          <w:sz w:val="24"/>
          <w:szCs w:val="20"/>
        </w:rPr>
      </w:pPr>
      <w:proofErr w:type="spellStart"/>
      <w:r w:rsidRPr="00DD2B72">
        <w:rPr>
          <w:rFonts w:ascii="Times New Roman" w:eastAsia="Times New Roman" w:hAnsi="Times New Roman" w:cs="Times New Roman"/>
          <w:sz w:val="24"/>
          <w:szCs w:val="20"/>
        </w:rPr>
        <w:t>Thalasserry</w:t>
      </w:r>
      <w:proofErr w:type="spellEnd"/>
      <w:r w:rsidRPr="00DD2B72">
        <w:rPr>
          <w:rFonts w:ascii="Times New Roman" w:eastAsia="Times New Roman" w:hAnsi="Times New Roman" w:cs="Times New Roman"/>
          <w:sz w:val="24"/>
          <w:szCs w:val="20"/>
        </w:rPr>
        <w:t xml:space="preserve"> Heritage project covers historic monuments like </w:t>
      </w:r>
      <w:proofErr w:type="spellStart"/>
      <w:r w:rsidRPr="00DD2B72">
        <w:rPr>
          <w:rFonts w:ascii="Times New Roman" w:eastAsia="Times New Roman" w:hAnsi="Times New Roman" w:cs="Times New Roman"/>
          <w:sz w:val="24"/>
          <w:szCs w:val="20"/>
        </w:rPr>
        <w:t>Thalasserry</w:t>
      </w:r>
      <w:proofErr w:type="spellEnd"/>
      <w:r w:rsidRPr="00DD2B72">
        <w:rPr>
          <w:rFonts w:ascii="Times New Roman" w:eastAsia="Times New Roman" w:hAnsi="Times New Roman" w:cs="Times New Roman"/>
          <w:sz w:val="24"/>
          <w:szCs w:val="20"/>
        </w:rPr>
        <w:t xml:space="preserve"> Fort, </w:t>
      </w:r>
      <w:proofErr w:type="spellStart"/>
      <w:r w:rsidRPr="00DD2B72">
        <w:rPr>
          <w:rFonts w:ascii="Times New Roman" w:eastAsia="Times New Roman" w:hAnsi="Times New Roman" w:cs="Times New Roman"/>
          <w:sz w:val="24"/>
          <w:szCs w:val="20"/>
        </w:rPr>
        <w:t>Gundart</w:t>
      </w:r>
      <w:proofErr w:type="spellEnd"/>
      <w:r w:rsidRPr="00DD2B72">
        <w:rPr>
          <w:rFonts w:ascii="Times New Roman" w:eastAsia="Times New Roman" w:hAnsi="Times New Roman" w:cs="Times New Roman"/>
          <w:sz w:val="24"/>
          <w:szCs w:val="20"/>
        </w:rPr>
        <w:t xml:space="preserve"> Bungalow, Sea Bridge, Kannur Fort, </w:t>
      </w:r>
      <w:proofErr w:type="spellStart"/>
      <w:r w:rsidRPr="00DD2B72">
        <w:rPr>
          <w:rFonts w:ascii="Times New Roman" w:eastAsia="Times New Roman" w:hAnsi="Times New Roman" w:cs="Times New Roman"/>
          <w:sz w:val="24"/>
          <w:szCs w:val="20"/>
        </w:rPr>
        <w:t>Arakkal</w:t>
      </w:r>
      <w:proofErr w:type="spellEnd"/>
      <w:r w:rsidRPr="00DD2B72">
        <w:rPr>
          <w:rFonts w:ascii="Times New Roman" w:eastAsia="Times New Roman" w:hAnsi="Times New Roman" w:cs="Times New Roman"/>
          <w:sz w:val="24"/>
          <w:szCs w:val="20"/>
        </w:rPr>
        <w:t xml:space="preserve"> </w:t>
      </w:r>
      <w:proofErr w:type="spellStart"/>
      <w:r w:rsidRPr="00DD2B72">
        <w:rPr>
          <w:rFonts w:ascii="Times New Roman" w:eastAsia="Times New Roman" w:hAnsi="Times New Roman" w:cs="Times New Roman"/>
          <w:sz w:val="24"/>
          <w:szCs w:val="20"/>
        </w:rPr>
        <w:t>Kettu</w:t>
      </w:r>
      <w:proofErr w:type="spellEnd"/>
      <w:r w:rsidRPr="00DD2B72">
        <w:rPr>
          <w:rFonts w:ascii="Times New Roman" w:eastAsia="Times New Roman" w:hAnsi="Times New Roman" w:cs="Times New Roman"/>
          <w:sz w:val="24"/>
          <w:szCs w:val="20"/>
        </w:rPr>
        <w:t xml:space="preserve"> </w:t>
      </w:r>
      <w:proofErr w:type="spellStart"/>
      <w:proofErr w:type="gramStart"/>
      <w:r w:rsidRPr="00DD2B72">
        <w:rPr>
          <w:rFonts w:ascii="Times New Roman" w:eastAsia="Times New Roman" w:hAnsi="Times New Roman" w:cs="Times New Roman"/>
          <w:sz w:val="24"/>
          <w:szCs w:val="20"/>
        </w:rPr>
        <w:t>etc</w:t>
      </w:r>
      <w:proofErr w:type="spellEnd"/>
      <w:r w:rsidRPr="00DD2B72">
        <w:rPr>
          <w:rFonts w:ascii="Times New Roman" w:eastAsia="Times New Roman" w:hAnsi="Times New Roman" w:cs="Times New Roman"/>
          <w:sz w:val="24"/>
          <w:szCs w:val="20"/>
        </w:rPr>
        <w:t xml:space="preserve"> .</w:t>
      </w:r>
      <w:proofErr w:type="gramEnd"/>
    </w:p>
    <w:p w:rsidR="00DD2B72" w:rsidRPr="00DD2B72" w:rsidRDefault="00DD2B72" w:rsidP="008B296D">
      <w:pPr>
        <w:spacing w:after="0"/>
        <w:ind w:right="-188" w:firstLine="567"/>
        <w:jc w:val="both"/>
        <w:rPr>
          <w:rFonts w:ascii="Times New Roman" w:eastAsia="Times New Roman" w:hAnsi="Times New Roman" w:cs="Times New Roman"/>
          <w:sz w:val="24"/>
          <w:szCs w:val="20"/>
        </w:rPr>
      </w:pPr>
      <w:r w:rsidRPr="00DD2B72">
        <w:rPr>
          <w:rFonts w:ascii="Times New Roman" w:eastAsia="Times New Roman" w:hAnsi="Times New Roman" w:cs="Times New Roman"/>
          <w:sz w:val="24"/>
          <w:szCs w:val="20"/>
        </w:rPr>
        <w:t xml:space="preserve">Alappuzha Heritage project is another project which is being developed based on a </w:t>
      </w:r>
      <w:proofErr w:type="spellStart"/>
      <w:r w:rsidRPr="00DD2B72">
        <w:rPr>
          <w:rFonts w:ascii="Times New Roman" w:eastAsia="Times New Roman" w:hAnsi="Times New Roman" w:cs="Times New Roman"/>
          <w:sz w:val="24"/>
          <w:szCs w:val="20"/>
        </w:rPr>
        <w:t>Masterplan</w:t>
      </w:r>
      <w:proofErr w:type="spellEnd"/>
      <w:r w:rsidRPr="00DD2B72">
        <w:rPr>
          <w:rFonts w:ascii="Times New Roman" w:eastAsia="Times New Roman" w:hAnsi="Times New Roman" w:cs="Times New Roman"/>
          <w:sz w:val="24"/>
          <w:szCs w:val="20"/>
        </w:rPr>
        <w:t xml:space="preserve"> and aims at the conservation and preservation of  existing heritage monuments and buildings, water circuits, introducing canal cruises showcasing the handicrafts and Alappuzha’s age old coir factories.</w:t>
      </w:r>
    </w:p>
    <w:p w:rsidR="00DD2B72" w:rsidRPr="00DD2B72" w:rsidRDefault="00DD2B72" w:rsidP="008B296D">
      <w:pPr>
        <w:spacing w:after="0"/>
        <w:ind w:right="-188" w:firstLine="567"/>
        <w:jc w:val="both"/>
        <w:rPr>
          <w:rFonts w:ascii="Times New Roman" w:eastAsia="Times New Roman" w:hAnsi="Times New Roman" w:cs="Times New Roman"/>
          <w:sz w:val="24"/>
          <w:szCs w:val="20"/>
        </w:rPr>
      </w:pPr>
      <w:r w:rsidRPr="00DD2B72">
        <w:rPr>
          <w:rFonts w:ascii="Times New Roman" w:eastAsia="Times New Roman" w:hAnsi="Times New Roman" w:cs="Times New Roman"/>
          <w:sz w:val="24"/>
          <w:szCs w:val="20"/>
        </w:rPr>
        <w:t xml:space="preserve"> An amount of </w:t>
      </w:r>
      <w:r w:rsidRPr="00DD2B72">
        <w:rPr>
          <w:rFonts w:ascii="Tahoma" w:eastAsia="Times New Roman" w:hAnsi="Tahoma" w:cs="Tahoma"/>
          <w:sz w:val="24"/>
          <w:szCs w:val="20"/>
        </w:rPr>
        <w:t>₹</w:t>
      </w:r>
      <w:r w:rsidRPr="00DD2B72">
        <w:rPr>
          <w:rFonts w:ascii="Times New Roman" w:eastAsia="Times New Roman" w:hAnsi="Times New Roman" w:cs="Times New Roman"/>
          <w:sz w:val="24"/>
          <w:szCs w:val="20"/>
        </w:rPr>
        <w:t xml:space="preserve">2500.00 lakh is provided in the Budget 2021-22 for various activities under </w:t>
      </w:r>
      <w:r w:rsidR="008B296D" w:rsidRPr="00DD2B72">
        <w:rPr>
          <w:rFonts w:ascii="Times New Roman" w:eastAsia="Times New Roman" w:hAnsi="Times New Roman" w:cs="Times New Roman"/>
          <w:sz w:val="24"/>
          <w:szCs w:val="20"/>
        </w:rPr>
        <w:t>the scheme</w:t>
      </w:r>
      <w:r w:rsidRPr="00DD2B72">
        <w:rPr>
          <w:rFonts w:ascii="Times New Roman" w:eastAsia="Times New Roman" w:hAnsi="Times New Roman" w:cs="Times New Roman"/>
          <w:sz w:val="24"/>
          <w:szCs w:val="20"/>
        </w:rPr>
        <w:t>.</w:t>
      </w:r>
    </w:p>
    <w:p w:rsidR="00DD2B72" w:rsidRPr="00DD2B72" w:rsidRDefault="00DD2B72" w:rsidP="008B296D">
      <w:pPr>
        <w:spacing w:after="0" w:line="240" w:lineRule="auto"/>
        <w:ind w:right="-188"/>
        <w:jc w:val="both"/>
        <w:outlineLvl w:val="5"/>
        <w:rPr>
          <w:rFonts w:ascii="Times New Roman" w:eastAsia="Times New Roman" w:hAnsi="Times New Roman" w:cs="Times New Roman"/>
          <w:b/>
          <w:bCs/>
          <w:sz w:val="24"/>
          <w:szCs w:val="24"/>
          <w:lang w:bidi="en-US"/>
        </w:rPr>
      </w:pPr>
      <w:r w:rsidRPr="00DD2B72">
        <w:rPr>
          <w:rFonts w:ascii="Times New Roman" w:eastAsia="Times New Roman" w:hAnsi="Times New Roman" w:cs="Times New Roman"/>
          <w:b/>
          <w:bCs/>
          <w:sz w:val="24"/>
          <w:szCs w:val="24"/>
          <w:lang w:bidi="en-US"/>
        </w:rPr>
        <w:t>1</w:t>
      </w:r>
      <w:r w:rsidR="00F0608F">
        <w:rPr>
          <w:rFonts w:ascii="Times New Roman" w:eastAsia="Times New Roman" w:hAnsi="Times New Roman" w:cs="Times New Roman"/>
          <w:b/>
          <w:bCs/>
          <w:sz w:val="24"/>
          <w:szCs w:val="24"/>
          <w:lang w:bidi="en-US"/>
        </w:rPr>
        <w:t>8</w:t>
      </w:r>
      <w:r w:rsidRPr="00DD2B72">
        <w:rPr>
          <w:rFonts w:ascii="Times New Roman" w:eastAsia="Times New Roman" w:hAnsi="Times New Roman" w:cs="Times New Roman"/>
          <w:b/>
          <w:bCs/>
          <w:sz w:val="24"/>
          <w:szCs w:val="24"/>
          <w:lang w:bidi="en-US"/>
        </w:rPr>
        <w:t xml:space="preserve">. Development of Innovative Tourism Products     </w:t>
      </w:r>
    </w:p>
    <w:p w:rsidR="00DD2B72" w:rsidRPr="00DD2B72" w:rsidRDefault="00DD2B72" w:rsidP="008B296D">
      <w:pPr>
        <w:tabs>
          <w:tab w:val="left" w:pos="940"/>
        </w:tabs>
        <w:spacing w:after="0" w:line="240" w:lineRule="auto"/>
        <w:ind w:left="940" w:right="-188" w:hanging="360"/>
        <w:jc w:val="right"/>
        <w:outlineLvl w:val="5"/>
        <w:rPr>
          <w:rFonts w:ascii="Times New Roman" w:eastAsia="Times New Roman" w:hAnsi="Times New Roman" w:cs="Times New Roman"/>
          <w:b/>
          <w:bCs/>
          <w:sz w:val="24"/>
          <w:szCs w:val="24"/>
          <w:lang w:bidi="en-US"/>
        </w:rPr>
      </w:pPr>
      <w:r w:rsidRPr="00DD2B72">
        <w:rPr>
          <w:rFonts w:ascii="Times New Roman" w:eastAsia="Times New Roman" w:hAnsi="Times New Roman" w:cs="Times New Roman"/>
          <w:b/>
          <w:sz w:val="24"/>
          <w:szCs w:val="24"/>
          <w:lang w:bidi="en-US"/>
        </w:rPr>
        <w:t xml:space="preserve">(Outlay: </w:t>
      </w:r>
      <w:r w:rsidRPr="00DD2B72">
        <w:rPr>
          <w:rFonts w:ascii="Tahoma" w:eastAsia="Times New Roman" w:hAnsi="Tahoma" w:cs="Tahoma"/>
          <w:b/>
          <w:bCs/>
          <w:sz w:val="24"/>
          <w:szCs w:val="24"/>
          <w:lang w:bidi="en-US"/>
        </w:rPr>
        <w:t>₹</w:t>
      </w:r>
      <w:r w:rsidRPr="00DD2B72">
        <w:rPr>
          <w:rFonts w:ascii="Times New Roman" w:eastAsia="Times New Roman" w:hAnsi="Times New Roman" w:cs="Times New Roman"/>
          <w:b/>
          <w:sz w:val="24"/>
          <w:szCs w:val="24"/>
          <w:lang w:bidi="en-US"/>
        </w:rPr>
        <w:t>50.00 lakh)</w:t>
      </w:r>
    </w:p>
    <w:p w:rsidR="00DD2B72" w:rsidRPr="00DD2B72" w:rsidRDefault="00DD2B72" w:rsidP="008B296D">
      <w:pPr>
        <w:spacing w:after="0"/>
        <w:ind w:right="-188" w:firstLine="700"/>
        <w:jc w:val="both"/>
        <w:rPr>
          <w:rFonts w:ascii="Times New Roman" w:eastAsia="Times New Roman" w:hAnsi="Times New Roman" w:cs="Times New Roman"/>
          <w:sz w:val="24"/>
          <w:szCs w:val="20"/>
        </w:rPr>
      </w:pPr>
      <w:r w:rsidRPr="00DD2B72">
        <w:rPr>
          <w:rFonts w:ascii="Times New Roman" w:eastAsia="Times New Roman" w:hAnsi="Times New Roman" w:cs="Times New Roman"/>
          <w:sz w:val="24"/>
          <w:szCs w:val="20"/>
        </w:rPr>
        <w:t>Kerala Tourism along with its vibrant private partners has been in the forefront identifying and developing innovative tourism products and marketing them effectively.</w:t>
      </w:r>
    </w:p>
    <w:p w:rsidR="00DD2B72" w:rsidRPr="00DD2B72" w:rsidRDefault="00DD2B72" w:rsidP="008B296D">
      <w:pPr>
        <w:spacing w:after="0"/>
        <w:ind w:right="-188"/>
        <w:jc w:val="both"/>
        <w:rPr>
          <w:rFonts w:ascii="Times New Roman" w:eastAsia="Times New Roman" w:hAnsi="Times New Roman" w:cs="Times New Roman"/>
          <w:sz w:val="24"/>
          <w:szCs w:val="20"/>
        </w:rPr>
      </w:pPr>
      <w:r w:rsidRPr="00DD2B72">
        <w:rPr>
          <w:rFonts w:ascii="Times New Roman" w:eastAsia="Times New Roman" w:hAnsi="Times New Roman" w:cs="Times New Roman"/>
          <w:sz w:val="24"/>
          <w:szCs w:val="20"/>
        </w:rPr>
        <w:t xml:space="preserve">Developments of innovative digital platforms, innovative marketing tools, innovative waste management models, disabled-friendly products/activities </w:t>
      </w:r>
      <w:proofErr w:type="spellStart"/>
      <w:r w:rsidRPr="00DD2B72">
        <w:rPr>
          <w:rFonts w:ascii="Times New Roman" w:eastAsia="Times New Roman" w:hAnsi="Times New Roman" w:cs="Times New Roman"/>
          <w:sz w:val="24"/>
          <w:szCs w:val="20"/>
        </w:rPr>
        <w:t>etc</w:t>
      </w:r>
      <w:proofErr w:type="spellEnd"/>
      <w:r w:rsidRPr="00DD2B72">
        <w:rPr>
          <w:rFonts w:ascii="Times New Roman" w:eastAsia="Times New Roman" w:hAnsi="Times New Roman" w:cs="Times New Roman"/>
          <w:sz w:val="24"/>
          <w:szCs w:val="20"/>
        </w:rPr>
        <w:t xml:space="preserve"> are envisaged under this scheme.</w:t>
      </w:r>
    </w:p>
    <w:p w:rsidR="00DD2B72" w:rsidRPr="00DD2B72" w:rsidRDefault="00DD2B72" w:rsidP="008B296D">
      <w:pPr>
        <w:spacing w:before="2" w:after="0"/>
        <w:ind w:right="-188"/>
        <w:jc w:val="both"/>
        <w:rPr>
          <w:rFonts w:ascii="Times New Roman" w:eastAsia="Times New Roman" w:hAnsi="Times New Roman" w:cs="Times New Roman"/>
          <w:sz w:val="24"/>
          <w:szCs w:val="20"/>
        </w:rPr>
      </w:pPr>
      <w:r w:rsidRPr="00DD2B72">
        <w:rPr>
          <w:rFonts w:ascii="Times New Roman" w:eastAsia="Times New Roman" w:hAnsi="Times New Roman" w:cs="Times New Roman"/>
          <w:sz w:val="24"/>
          <w:szCs w:val="20"/>
        </w:rPr>
        <w:t xml:space="preserve">An amount of </w:t>
      </w:r>
      <w:r w:rsidRPr="00DD2B72">
        <w:rPr>
          <w:rFonts w:ascii="Tahoma" w:eastAsia="Times New Roman" w:hAnsi="Tahoma" w:cs="Tahoma"/>
          <w:sz w:val="24"/>
          <w:szCs w:val="20"/>
        </w:rPr>
        <w:t>₹</w:t>
      </w:r>
      <w:r w:rsidRPr="00DD2B72">
        <w:rPr>
          <w:rFonts w:ascii="Times New Roman" w:eastAsia="Times New Roman" w:hAnsi="Times New Roman" w:cs="Times New Roman"/>
          <w:sz w:val="24"/>
          <w:szCs w:val="20"/>
        </w:rPr>
        <w:t>50.00 lakh is provided for the scheme in the Budget 2021-22.</w:t>
      </w:r>
    </w:p>
    <w:p w:rsidR="00DD2B72" w:rsidRPr="00DD2B72" w:rsidRDefault="00F0608F" w:rsidP="008B296D">
      <w:pPr>
        <w:spacing w:before="42" w:after="0"/>
        <w:ind w:right="-188"/>
        <w:jc w:val="both"/>
        <w:outlineLvl w:val="5"/>
        <w:rPr>
          <w:rFonts w:ascii="Times New Roman" w:eastAsia="Times New Roman" w:hAnsi="Times New Roman" w:cs="Times New Roman"/>
          <w:b/>
          <w:bCs/>
          <w:sz w:val="24"/>
          <w:szCs w:val="24"/>
          <w:lang w:bidi="en-US"/>
        </w:rPr>
      </w:pPr>
      <w:r>
        <w:rPr>
          <w:rFonts w:ascii="Times New Roman" w:eastAsia="Times New Roman" w:hAnsi="Times New Roman" w:cs="Times New Roman"/>
          <w:b/>
          <w:bCs/>
          <w:sz w:val="24"/>
          <w:szCs w:val="24"/>
          <w:lang w:bidi="en-US"/>
        </w:rPr>
        <w:t>19.</w:t>
      </w:r>
      <w:r w:rsidR="00DD2B72" w:rsidRPr="00DD2B72">
        <w:rPr>
          <w:rFonts w:ascii="Times New Roman" w:eastAsia="Times New Roman" w:hAnsi="Times New Roman" w:cs="Times New Roman"/>
          <w:b/>
          <w:bCs/>
          <w:sz w:val="24"/>
          <w:szCs w:val="24"/>
          <w:lang w:bidi="en-US"/>
        </w:rPr>
        <w:t xml:space="preserve">  Central Sector Schemes in Tourism   </w:t>
      </w:r>
      <w:r w:rsidR="00DD2B72" w:rsidRPr="00DD2B72">
        <w:rPr>
          <w:rFonts w:ascii="Times New Roman" w:eastAsia="Times New Roman" w:hAnsi="Times New Roman" w:cs="Times New Roman"/>
          <w:b/>
          <w:bCs/>
          <w:sz w:val="24"/>
          <w:szCs w:val="24"/>
          <w:lang w:bidi="en-US"/>
        </w:rPr>
        <w:tab/>
      </w:r>
      <w:r w:rsidR="00DD2B72" w:rsidRPr="00DD2B72">
        <w:rPr>
          <w:rFonts w:ascii="Times New Roman" w:eastAsia="Times New Roman" w:hAnsi="Times New Roman" w:cs="Times New Roman"/>
          <w:b/>
          <w:bCs/>
          <w:sz w:val="24"/>
          <w:szCs w:val="24"/>
          <w:lang w:bidi="en-US"/>
        </w:rPr>
        <w:tab/>
        <w:t xml:space="preserve">  </w:t>
      </w:r>
    </w:p>
    <w:p w:rsidR="00DD2B72" w:rsidRPr="00DD2B72" w:rsidRDefault="00DD2B72" w:rsidP="008B296D">
      <w:pPr>
        <w:tabs>
          <w:tab w:val="left" w:pos="940"/>
        </w:tabs>
        <w:spacing w:before="42" w:after="0"/>
        <w:ind w:left="940" w:right="-188" w:hanging="360"/>
        <w:jc w:val="right"/>
        <w:outlineLvl w:val="5"/>
        <w:rPr>
          <w:rFonts w:ascii="Times New Roman" w:eastAsia="Times New Roman" w:hAnsi="Times New Roman" w:cs="Times New Roman"/>
          <w:b/>
          <w:bCs/>
          <w:sz w:val="24"/>
          <w:szCs w:val="24"/>
          <w:lang w:bidi="en-US"/>
        </w:rPr>
      </w:pPr>
      <w:r w:rsidRPr="00DD2B72">
        <w:rPr>
          <w:rFonts w:ascii="Times New Roman" w:eastAsia="Times New Roman" w:hAnsi="Times New Roman" w:cs="Times New Roman"/>
          <w:b/>
          <w:sz w:val="24"/>
          <w:szCs w:val="24"/>
          <w:lang w:bidi="en-US"/>
        </w:rPr>
        <w:t xml:space="preserve">(Outlay: </w:t>
      </w:r>
      <w:r w:rsidRPr="00DD2B72">
        <w:rPr>
          <w:rFonts w:ascii="Tahoma" w:eastAsia="Times New Roman" w:hAnsi="Tahoma" w:cs="Tahoma"/>
          <w:b/>
          <w:bCs/>
          <w:sz w:val="24"/>
          <w:szCs w:val="24"/>
          <w:lang w:bidi="en-US"/>
        </w:rPr>
        <w:t>₹</w:t>
      </w:r>
      <w:r w:rsidRPr="00DD2B72">
        <w:rPr>
          <w:rFonts w:ascii="Times New Roman" w:eastAsia="Times New Roman" w:hAnsi="Times New Roman" w:cs="Times New Roman"/>
          <w:b/>
          <w:sz w:val="24"/>
          <w:szCs w:val="24"/>
          <w:lang w:bidi="en-US"/>
        </w:rPr>
        <w:t xml:space="preserve">1.00 </w:t>
      </w:r>
      <w:r w:rsidRPr="00DD2B72">
        <w:rPr>
          <w:rFonts w:ascii="Times New Roman" w:eastAsia="Times New Roman" w:hAnsi="Times New Roman" w:cs="Times New Roman"/>
          <w:b/>
          <w:spacing w:val="-3"/>
          <w:sz w:val="24"/>
          <w:szCs w:val="24"/>
          <w:lang w:bidi="en-US"/>
        </w:rPr>
        <w:t>lakh)</w:t>
      </w:r>
    </w:p>
    <w:p w:rsidR="00DD2B72" w:rsidRPr="00DD2B72" w:rsidRDefault="00DD2B72" w:rsidP="008B296D">
      <w:pPr>
        <w:spacing w:after="0"/>
        <w:ind w:right="-188" w:firstLine="567"/>
        <w:jc w:val="both"/>
        <w:rPr>
          <w:rFonts w:ascii="Times New Roman" w:eastAsia="Times New Roman" w:hAnsi="Times New Roman" w:cs="Times New Roman"/>
          <w:sz w:val="24"/>
          <w:szCs w:val="20"/>
        </w:rPr>
      </w:pPr>
      <w:r w:rsidRPr="00DD2B72">
        <w:rPr>
          <w:rFonts w:ascii="Times New Roman" w:eastAsia="Times New Roman" w:hAnsi="Times New Roman" w:cs="Times New Roman"/>
          <w:color w:val="000009"/>
          <w:sz w:val="24"/>
          <w:szCs w:val="20"/>
        </w:rPr>
        <w:t xml:space="preserve">Ministry of Tourism Government of India has been sanctioning projects under the Central Sector Schemes </w:t>
      </w:r>
      <w:proofErr w:type="spellStart"/>
      <w:r w:rsidRPr="00DD2B72">
        <w:rPr>
          <w:rFonts w:ascii="Times New Roman" w:eastAsia="Times New Roman" w:hAnsi="Times New Roman" w:cs="Times New Roman"/>
          <w:color w:val="000009"/>
          <w:sz w:val="24"/>
          <w:szCs w:val="20"/>
        </w:rPr>
        <w:t>Swadesh</w:t>
      </w:r>
      <w:proofErr w:type="spellEnd"/>
      <w:r w:rsidRPr="00DD2B72">
        <w:rPr>
          <w:rFonts w:ascii="Times New Roman" w:eastAsia="Times New Roman" w:hAnsi="Times New Roman" w:cs="Times New Roman"/>
          <w:color w:val="000009"/>
          <w:sz w:val="24"/>
          <w:szCs w:val="20"/>
        </w:rPr>
        <w:t xml:space="preserve"> </w:t>
      </w:r>
      <w:proofErr w:type="spellStart"/>
      <w:r w:rsidRPr="00DD2B72">
        <w:rPr>
          <w:rFonts w:ascii="Times New Roman" w:eastAsia="Times New Roman" w:hAnsi="Times New Roman" w:cs="Times New Roman"/>
          <w:color w:val="000009"/>
          <w:sz w:val="24"/>
          <w:szCs w:val="20"/>
        </w:rPr>
        <w:t>Darshan</w:t>
      </w:r>
      <w:proofErr w:type="spellEnd"/>
      <w:r w:rsidRPr="00DD2B72">
        <w:rPr>
          <w:rFonts w:ascii="Times New Roman" w:eastAsia="Times New Roman" w:hAnsi="Times New Roman" w:cs="Times New Roman"/>
          <w:color w:val="000009"/>
          <w:sz w:val="24"/>
          <w:szCs w:val="20"/>
        </w:rPr>
        <w:t xml:space="preserve"> and Pilgrimage Rejuvenation and Spiritual Augmentation Drive (PRASAD) for developing theme based tourist circuits and Pilgrimage </w:t>
      </w:r>
      <w:r w:rsidRPr="00DD2B72">
        <w:rPr>
          <w:rFonts w:ascii="Times New Roman" w:eastAsia="Times New Roman" w:hAnsi="Times New Roman" w:cs="Times New Roman"/>
          <w:sz w:val="24"/>
          <w:szCs w:val="20"/>
        </w:rPr>
        <w:t xml:space="preserve">tourist destinations. </w:t>
      </w:r>
      <w:r w:rsidRPr="00DD2B72">
        <w:rPr>
          <w:rFonts w:ascii="Times New Roman" w:eastAsia="Times New Roman" w:hAnsi="Times New Roman" w:cs="Times New Roman"/>
          <w:color w:val="000009"/>
          <w:sz w:val="24"/>
          <w:szCs w:val="20"/>
        </w:rPr>
        <w:t xml:space="preserve">This scheme is intended to explore and get project funding under the Central Schemes. </w:t>
      </w:r>
      <w:r w:rsidRPr="00DD2B72">
        <w:rPr>
          <w:rFonts w:ascii="Times New Roman" w:eastAsia="Times New Roman" w:hAnsi="Times New Roman" w:cs="Times New Roman"/>
          <w:sz w:val="24"/>
          <w:szCs w:val="20"/>
        </w:rPr>
        <w:t xml:space="preserve">The on-going Central Sector </w:t>
      </w:r>
      <w:r w:rsidRPr="00DD2B72">
        <w:rPr>
          <w:rFonts w:ascii="Times New Roman" w:eastAsia="Times New Roman" w:hAnsi="Times New Roman" w:cs="Times New Roman"/>
          <w:color w:val="000009"/>
          <w:sz w:val="24"/>
          <w:szCs w:val="20"/>
        </w:rPr>
        <w:t xml:space="preserve">Schemes </w:t>
      </w:r>
      <w:r w:rsidRPr="00DD2B72">
        <w:rPr>
          <w:rFonts w:ascii="Times New Roman" w:eastAsia="Times New Roman" w:hAnsi="Times New Roman" w:cs="Times New Roman"/>
          <w:sz w:val="24"/>
          <w:szCs w:val="20"/>
        </w:rPr>
        <w:t xml:space="preserve">PRASAD and </w:t>
      </w:r>
      <w:proofErr w:type="spellStart"/>
      <w:r w:rsidRPr="00DD2B72">
        <w:rPr>
          <w:rFonts w:ascii="Times New Roman" w:eastAsia="Times New Roman" w:hAnsi="Times New Roman" w:cs="Times New Roman"/>
          <w:sz w:val="24"/>
          <w:szCs w:val="20"/>
        </w:rPr>
        <w:t>Swadesh</w:t>
      </w:r>
      <w:proofErr w:type="spellEnd"/>
      <w:r w:rsidRPr="00DD2B72">
        <w:rPr>
          <w:rFonts w:ascii="Times New Roman" w:eastAsia="Times New Roman" w:hAnsi="Times New Roman" w:cs="Times New Roman"/>
          <w:sz w:val="24"/>
          <w:szCs w:val="20"/>
        </w:rPr>
        <w:t xml:space="preserve"> </w:t>
      </w:r>
      <w:proofErr w:type="spellStart"/>
      <w:r w:rsidRPr="00DD2B72">
        <w:rPr>
          <w:rFonts w:ascii="Times New Roman" w:eastAsia="Times New Roman" w:hAnsi="Times New Roman" w:cs="Times New Roman"/>
          <w:sz w:val="24"/>
          <w:szCs w:val="20"/>
        </w:rPr>
        <w:t>Darshan</w:t>
      </w:r>
      <w:proofErr w:type="spellEnd"/>
      <w:r w:rsidRPr="00DD2B72">
        <w:rPr>
          <w:rFonts w:ascii="Times New Roman" w:eastAsia="Times New Roman" w:hAnsi="Times New Roman" w:cs="Times New Roman"/>
          <w:sz w:val="24"/>
          <w:szCs w:val="20"/>
        </w:rPr>
        <w:t xml:space="preserve"> are brought under one umbrella namely Central Sector Schemes in Tourism.</w:t>
      </w:r>
    </w:p>
    <w:p w:rsidR="00DD2B72" w:rsidRPr="00DD2B72" w:rsidRDefault="00DD2B72" w:rsidP="008B296D">
      <w:pPr>
        <w:spacing w:before="5" w:after="0" w:line="240" w:lineRule="auto"/>
        <w:ind w:right="-188" w:firstLine="567"/>
        <w:jc w:val="both"/>
        <w:rPr>
          <w:rFonts w:ascii="Times New Roman" w:eastAsia="Times New Roman" w:hAnsi="Times New Roman" w:cs="Times New Roman"/>
          <w:color w:val="000009"/>
          <w:sz w:val="24"/>
          <w:szCs w:val="20"/>
        </w:rPr>
      </w:pPr>
      <w:r w:rsidRPr="00DD2B72">
        <w:rPr>
          <w:rFonts w:ascii="Times New Roman" w:eastAsia="Times New Roman" w:hAnsi="Times New Roman" w:cs="Times New Roman"/>
          <w:color w:val="000009"/>
          <w:sz w:val="24"/>
          <w:szCs w:val="20"/>
        </w:rPr>
        <w:t xml:space="preserve">An amount of </w:t>
      </w:r>
      <w:r w:rsidRPr="00DD2B72">
        <w:rPr>
          <w:rFonts w:ascii="Tahoma" w:eastAsia="Times New Roman" w:hAnsi="Tahoma" w:cs="Tahoma"/>
          <w:sz w:val="24"/>
          <w:szCs w:val="20"/>
        </w:rPr>
        <w:t>₹</w:t>
      </w:r>
      <w:r w:rsidRPr="00DD2B72">
        <w:rPr>
          <w:rFonts w:ascii="Times New Roman" w:eastAsia="Times New Roman" w:hAnsi="Times New Roman" w:cs="Times New Roman"/>
          <w:color w:val="000009"/>
          <w:sz w:val="24"/>
          <w:szCs w:val="20"/>
        </w:rPr>
        <w:t>1.00 lakh is provided in the Budget 2021-22 for the scheme as States matching contribution to take up the projects.</w:t>
      </w:r>
    </w:p>
    <w:p w:rsidR="00DD2B72" w:rsidRPr="00DD2B72" w:rsidRDefault="00F0608F" w:rsidP="008B296D">
      <w:pPr>
        <w:spacing w:before="5" w:after="0" w:line="240" w:lineRule="auto"/>
        <w:ind w:right="-188"/>
        <w:jc w:val="both"/>
        <w:outlineLvl w:val="5"/>
        <w:rPr>
          <w:rFonts w:ascii="Times New Roman" w:eastAsia="Times New Roman" w:hAnsi="Times New Roman" w:cs="Times New Roman"/>
          <w:b/>
          <w:bCs/>
          <w:sz w:val="24"/>
          <w:szCs w:val="24"/>
          <w:lang w:bidi="en-US"/>
        </w:rPr>
      </w:pPr>
      <w:r>
        <w:rPr>
          <w:rFonts w:ascii="Times New Roman" w:eastAsia="Times New Roman" w:hAnsi="Times New Roman" w:cs="Times New Roman"/>
          <w:b/>
          <w:bCs/>
          <w:sz w:val="24"/>
          <w:szCs w:val="24"/>
          <w:lang w:bidi="en-US"/>
        </w:rPr>
        <w:t>20</w:t>
      </w:r>
      <w:r w:rsidR="00DD2B72" w:rsidRPr="00DD2B72">
        <w:rPr>
          <w:rFonts w:ascii="Times New Roman" w:eastAsia="Times New Roman" w:hAnsi="Times New Roman" w:cs="Times New Roman"/>
          <w:b/>
          <w:bCs/>
          <w:sz w:val="24"/>
          <w:szCs w:val="24"/>
          <w:lang w:bidi="en-US"/>
        </w:rPr>
        <w:t xml:space="preserve">. Kerala Tourism Entrepreneurship </w:t>
      </w:r>
      <w:proofErr w:type="gramStart"/>
      <w:r w:rsidR="00DD2B72" w:rsidRPr="00DD2B72">
        <w:rPr>
          <w:rFonts w:ascii="Times New Roman" w:eastAsia="Times New Roman" w:hAnsi="Times New Roman" w:cs="Times New Roman"/>
          <w:b/>
          <w:bCs/>
          <w:sz w:val="24"/>
          <w:szCs w:val="24"/>
          <w:lang w:bidi="en-US"/>
        </w:rPr>
        <w:t>Fund(</w:t>
      </w:r>
      <w:proofErr w:type="gramEnd"/>
      <w:r w:rsidR="00DD2B72" w:rsidRPr="00DD2B72">
        <w:rPr>
          <w:rFonts w:ascii="Times New Roman" w:eastAsia="Times New Roman" w:hAnsi="Times New Roman" w:cs="Times New Roman"/>
          <w:b/>
          <w:bCs/>
          <w:sz w:val="24"/>
          <w:szCs w:val="24"/>
          <w:lang w:bidi="en-US"/>
        </w:rPr>
        <w:t xml:space="preserve">KTEF)    </w:t>
      </w:r>
    </w:p>
    <w:p w:rsidR="00DD2B72" w:rsidRPr="00DD2B72" w:rsidRDefault="00DD2B72" w:rsidP="00DD2B72">
      <w:pPr>
        <w:tabs>
          <w:tab w:val="left" w:pos="940"/>
        </w:tabs>
        <w:spacing w:before="5" w:after="0" w:line="240" w:lineRule="auto"/>
        <w:ind w:left="940" w:right="-188" w:hanging="360"/>
        <w:jc w:val="right"/>
        <w:outlineLvl w:val="5"/>
        <w:rPr>
          <w:rFonts w:ascii="Times New Roman" w:eastAsia="Times New Roman" w:hAnsi="Times New Roman" w:cs="Times New Roman"/>
          <w:b/>
          <w:bCs/>
          <w:sz w:val="24"/>
          <w:szCs w:val="24"/>
          <w:lang w:bidi="en-US"/>
        </w:rPr>
      </w:pPr>
      <w:r w:rsidRPr="00DD2B72">
        <w:rPr>
          <w:rFonts w:ascii="Times New Roman" w:eastAsia="Times New Roman" w:hAnsi="Times New Roman" w:cs="Times New Roman"/>
          <w:b/>
          <w:sz w:val="24"/>
          <w:szCs w:val="24"/>
          <w:lang w:bidi="en-US"/>
        </w:rPr>
        <w:t xml:space="preserve">(Outlay: </w:t>
      </w:r>
      <w:r w:rsidRPr="00DD2B72">
        <w:rPr>
          <w:rFonts w:ascii="Tahoma" w:eastAsia="Times New Roman" w:hAnsi="Tahoma" w:cs="Tahoma"/>
          <w:b/>
          <w:bCs/>
          <w:sz w:val="24"/>
          <w:szCs w:val="24"/>
          <w:lang w:bidi="en-US"/>
        </w:rPr>
        <w:t>₹</w:t>
      </w:r>
      <w:r w:rsidRPr="00DD2B72">
        <w:rPr>
          <w:rFonts w:ascii="Times New Roman" w:eastAsia="Times New Roman" w:hAnsi="Times New Roman" w:cs="Times New Roman"/>
          <w:b/>
          <w:sz w:val="24"/>
          <w:szCs w:val="24"/>
          <w:lang w:bidi="en-US"/>
        </w:rPr>
        <w:t xml:space="preserve">1.00 </w:t>
      </w:r>
      <w:r w:rsidRPr="00DD2B72">
        <w:rPr>
          <w:rFonts w:ascii="Times New Roman" w:eastAsia="Times New Roman" w:hAnsi="Times New Roman" w:cs="Times New Roman"/>
          <w:b/>
          <w:spacing w:val="-3"/>
          <w:sz w:val="24"/>
          <w:szCs w:val="24"/>
          <w:lang w:bidi="en-US"/>
        </w:rPr>
        <w:t>lakh)</w:t>
      </w:r>
    </w:p>
    <w:p w:rsidR="00DD2B72" w:rsidRPr="00DD2B72" w:rsidRDefault="008B296D" w:rsidP="008B296D">
      <w:pPr>
        <w:spacing w:after="0"/>
        <w:ind w:right="-188"/>
        <w:jc w:val="both"/>
        <w:rPr>
          <w:rFonts w:ascii="Times New Roman" w:eastAsia="Times New Roman" w:hAnsi="Times New Roman" w:cs="Times New Roman"/>
          <w:sz w:val="24"/>
          <w:szCs w:val="20"/>
        </w:rPr>
      </w:pPr>
      <w:r>
        <w:rPr>
          <w:rFonts w:ascii="Times New Roman" w:eastAsia="Times New Roman" w:hAnsi="Times New Roman" w:cs="Times New Roman"/>
          <w:sz w:val="24"/>
          <w:szCs w:val="20"/>
        </w:rPr>
        <w:tab/>
      </w:r>
      <w:r w:rsidR="00DD2B72" w:rsidRPr="00DD2B72">
        <w:rPr>
          <w:rFonts w:ascii="Times New Roman" w:eastAsia="Times New Roman" w:hAnsi="Times New Roman" w:cs="Times New Roman"/>
          <w:sz w:val="24"/>
          <w:szCs w:val="20"/>
        </w:rPr>
        <w:t>To produce and manage innovative tourism products through tourism entrepreneurship, Tourism department will provide advices, guidelines and management support along with matching capital assistance in the form of venture fund created known as Kerala Tourism Entrepreneurship Fund (KTEF). This can attract new generation entrepreneurs who are capable to invest and create more job opportunities through innovative tourism products/services.</w:t>
      </w:r>
    </w:p>
    <w:p w:rsidR="00DD2B72" w:rsidRPr="00DD2B72" w:rsidRDefault="00DD2B72" w:rsidP="008B296D">
      <w:pPr>
        <w:spacing w:before="14" w:after="0"/>
        <w:ind w:right="-188" w:firstLine="587"/>
        <w:jc w:val="both"/>
        <w:rPr>
          <w:rFonts w:ascii="Times New Roman" w:eastAsia="Times New Roman" w:hAnsi="Times New Roman" w:cs="Times New Roman"/>
          <w:sz w:val="24"/>
          <w:szCs w:val="20"/>
        </w:rPr>
      </w:pPr>
      <w:r w:rsidRPr="00DD2B72">
        <w:rPr>
          <w:rFonts w:ascii="Times New Roman" w:eastAsia="Times New Roman" w:hAnsi="Times New Roman" w:cs="Times New Roman"/>
          <w:sz w:val="24"/>
          <w:szCs w:val="20"/>
        </w:rPr>
        <w:lastRenderedPageBreak/>
        <w:t xml:space="preserve">The venture fund corpus will be sourced from investors like SIDBI and Angel Funds: The capital assistance is envisaged for new as well as existing small and medium scale entrepreneurs. The viability of the projects will be evaluated by technical committee and funding gap will be identified. The potential entrepreneurs with innovative ideas/projects/solutions addressing issues in tourism sector with preference to persons qualified through technical university/tourism educational institutions are eligible for assistance under the scheme. </w:t>
      </w:r>
      <w:r w:rsidRPr="00DD2B72">
        <w:rPr>
          <w:rFonts w:ascii="Times New Roman" w:eastAsia="Times New Roman" w:hAnsi="Times New Roman" w:cs="Times New Roman"/>
          <w:color w:val="000009"/>
          <w:sz w:val="24"/>
          <w:szCs w:val="20"/>
        </w:rPr>
        <w:t xml:space="preserve">An amount of </w:t>
      </w:r>
      <w:r w:rsidRPr="00DD2B72">
        <w:rPr>
          <w:rFonts w:ascii="Tahoma" w:eastAsia="Times New Roman" w:hAnsi="Tahoma" w:cs="Tahoma"/>
          <w:sz w:val="24"/>
          <w:szCs w:val="20"/>
        </w:rPr>
        <w:t>₹</w:t>
      </w:r>
      <w:r w:rsidRPr="00DD2B72">
        <w:rPr>
          <w:rFonts w:ascii="Times New Roman" w:eastAsia="Times New Roman" w:hAnsi="Times New Roman" w:cs="Times New Roman"/>
          <w:color w:val="000009"/>
          <w:sz w:val="24"/>
          <w:szCs w:val="20"/>
        </w:rPr>
        <w:t>1.00 lakh is provided in the Budget 2021-22 for the scheme.</w:t>
      </w:r>
    </w:p>
    <w:p w:rsidR="00DD2B72" w:rsidRPr="00DD2B72" w:rsidRDefault="00F0608F" w:rsidP="008B296D">
      <w:pPr>
        <w:spacing w:before="2" w:after="0" w:line="240" w:lineRule="auto"/>
        <w:ind w:right="-188"/>
        <w:jc w:val="both"/>
        <w:outlineLvl w:val="5"/>
        <w:rPr>
          <w:rFonts w:ascii="Times New Roman" w:eastAsia="Times New Roman" w:hAnsi="Times New Roman" w:cs="Times New Roman"/>
          <w:b/>
          <w:bCs/>
          <w:sz w:val="24"/>
          <w:szCs w:val="24"/>
          <w:lang w:bidi="en-US"/>
        </w:rPr>
      </w:pPr>
      <w:r>
        <w:rPr>
          <w:rFonts w:ascii="Times New Roman" w:eastAsia="Times New Roman" w:hAnsi="Times New Roman" w:cs="Times New Roman"/>
          <w:b/>
          <w:bCs/>
          <w:sz w:val="24"/>
          <w:szCs w:val="24"/>
          <w:lang w:bidi="en-US"/>
        </w:rPr>
        <w:t>21</w:t>
      </w:r>
      <w:proofErr w:type="gramStart"/>
      <w:r w:rsidR="00DD2B72" w:rsidRPr="00DD2B72">
        <w:rPr>
          <w:rFonts w:ascii="Times New Roman" w:eastAsia="Times New Roman" w:hAnsi="Times New Roman" w:cs="Times New Roman"/>
          <w:b/>
          <w:bCs/>
          <w:sz w:val="24"/>
          <w:szCs w:val="24"/>
          <w:lang w:bidi="en-US"/>
        </w:rPr>
        <w:t>.Champions</w:t>
      </w:r>
      <w:proofErr w:type="gramEnd"/>
      <w:r w:rsidR="00DD2B72" w:rsidRPr="00DD2B72">
        <w:rPr>
          <w:rFonts w:ascii="Times New Roman" w:eastAsia="Times New Roman" w:hAnsi="Times New Roman" w:cs="Times New Roman"/>
          <w:b/>
          <w:bCs/>
          <w:sz w:val="24"/>
          <w:szCs w:val="24"/>
          <w:lang w:bidi="en-US"/>
        </w:rPr>
        <w:t xml:space="preserve"> Boat League (Boat Race on League Basis)   </w:t>
      </w:r>
    </w:p>
    <w:p w:rsidR="00DD2B72" w:rsidRPr="00DD2B72" w:rsidRDefault="00DD2B72" w:rsidP="00DD2B72">
      <w:pPr>
        <w:tabs>
          <w:tab w:val="left" w:pos="1000"/>
        </w:tabs>
        <w:spacing w:before="2" w:after="0" w:line="240" w:lineRule="auto"/>
        <w:ind w:left="1007" w:right="-188" w:hanging="420"/>
        <w:jc w:val="right"/>
        <w:outlineLvl w:val="5"/>
        <w:rPr>
          <w:rFonts w:ascii="Times New Roman" w:eastAsia="Times New Roman" w:hAnsi="Times New Roman" w:cs="Times New Roman"/>
          <w:b/>
          <w:bCs/>
          <w:sz w:val="24"/>
          <w:szCs w:val="24"/>
          <w:lang w:bidi="en-US"/>
        </w:rPr>
      </w:pPr>
      <w:r w:rsidRPr="00DD2B72">
        <w:rPr>
          <w:rFonts w:ascii="Times New Roman" w:eastAsia="Times New Roman" w:hAnsi="Times New Roman" w:cs="Times New Roman"/>
          <w:b/>
          <w:sz w:val="24"/>
          <w:szCs w:val="24"/>
          <w:lang w:bidi="en-US"/>
        </w:rPr>
        <w:t xml:space="preserve">(Outlay: </w:t>
      </w:r>
      <w:r w:rsidRPr="00DD2B72">
        <w:rPr>
          <w:rFonts w:ascii="Tahoma" w:eastAsia="Times New Roman" w:hAnsi="Tahoma" w:cs="Tahoma"/>
          <w:b/>
          <w:sz w:val="24"/>
          <w:szCs w:val="24"/>
          <w:lang w:bidi="en-US"/>
        </w:rPr>
        <w:t>₹</w:t>
      </w:r>
      <w:r w:rsidRPr="00DD2B72">
        <w:rPr>
          <w:rFonts w:ascii="Times New Roman" w:eastAsia="Times New Roman" w:hAnsi="Times New Roman" w:cs="Times New Roman"/>
          <w:b/>
          <w:sz w:val="24"/>
          <w:szCs w:val="24"/>
          <w:lang w:bidi="en-US"/>
        </w:rPr>
        <w:t xml:space="preserve"> 1274.00 lakh)</w:t>
      </w:r>
    </w:p>
    <w:p w:rsidR="00DD2B72" w:rsidRPr="00DD2B72" w:rsidRDefault="00DD2B72" w:rsidP="008B296D">
      <w:pPr>
        <w:spacing w:before="1" w:after="0"/>
        <w:ind w:right="-188" w:firstLine="567"/>
        <w:jc w:val="both"/>
        <w:rPr>
          <w:rFonts w:ascii="Times New Roman" w:eastAsia="Times New Roman" w:hAnsi="Times New Roman" w:cs="Times New Roman"/>
          <w:sz w:val="24"/>
          <w:szCs w:val="20"/>
        </w:rPr>
      </w:pPr>
      <w:r w:rsidRPr="00DD2B72">
        <w:rPr>
          <w:rFonts w:ascii="Times New Roman" w:eastAsia="Times New Roman" w:hAnsi="Times New Roman" w:cs="Times New Roman"/>
          <w:sz w:val="24"/>
          <w:szCs w:val="20"/>
        </w:rPr>
        <w:t>Tourism Department has launched a novel venture the “Champions Boat League” (CBL) on the model of the Indian Premier League (IPL) to transform the State’s legendary and historically-significant “</w:t>
      </w:r>
      <w:proofErr w:type="spellStart"/>
      <w:r w:rsidRPr="00DD2B72">
        <w:rPr>
          <w:rFonts w:ascii="Times New Roman" w:eastAsia="Times New Roman" w:hAnsi="Times New Roman" w:cs="Times New Roman"/>
          <w:sz w:val="24"/>
          <w:szCs w:val="20"/>
        </w:rPr>
        <w:t>Vallamkali</w:t>
      </w:r>
      <w:proofErr w:type="spellEnd"/>
      <w:proofErr w:type="gramStart"/>
      <w:r w:rsidRPr="00DD2B72">
        <w:rPr>
          <w:rFonts w:ascii="Times New Roman" w:eastAsia="Times New Roman" w:hAnsi="Times New Roman" w:cs="Times New Roman"/>
          <w:sz w:val="24"/>
          <w:szCs w:val="20"/>
        </w:rPr>
        <w:t>”(</w:t>
      </w:r>
      <w:proofErr w:type="gramEnd"/>
      <w:r w:rsidRPr="00DD2B72">
        <w:rPr>
          <w:rFonts w:ascii="Times New Roman" w:eastAsia="Times New Roman" w:hAnsi="Times New Roman" w:cs="Times New Roman"/>
          <w:sz w:val="24"/>
          <w:szCs w:val="20"/>
        </w:rPr>
        <w:t>snake boat races) into a world-class sporting event. The main objectives of the event are conservation and promotion of Kerala's traditional festivals, to create an annual event to be marketed as a Tourism product and to showcase Kerala Backwaters to the world.</w:t>
      </w:r>
    </w:p>
    <w:p w:rsidR="00DD2B72" w:rsidRPr="00DD2B72" w:rsidRDefault="00DD2B72" w:rsidP="008B296D">
      <w:pPr>
        <w:spacing w:before="41" w:after="0"/>
        <w:ind w:right="-188" w:firstLine="567"/>
        <w:jc w:val="both"/>
        <w:rPr>
          <w:rFonts w:ascii="Times New Roman" w:eastAsia="Times New Roman" w:hAnsi="Times New Roman" w:cs="Times New Roman"/>
          <w:sz w:val="24"/>
          <w:szCs w:val="20"/>
        </w:rPr>
      </w:pPr>
      <w:r w:rsidRPr="00DD2B72">
        <w:rPr>
          <w:rFonts w:ascii="Times New Roman" w:eastAsia="Times New Roman" w:hAnsi="Times New Roman" w:cs="Times New Roman"/>
          <w:sz w:val="24"/>
          <w:szCs w:val="20"/>
        </w:rPr>
        <w:t xml:space="preserve">The activities envisaged under the scheme are to conduct Champions Boat League in at least 12 destinations, publicity, venue infrastructure, IT &amp; Technical support activities, cultural </w:t>
      </w:r>
      <w:proofErr w:type="spellStart"/>
      <w:r w:rsidRPr="00DD2B72">
        <w:rPr>
          <w:rFonts w:ascii="Times New Roman" w:eastAsia="Times New Roman" w:hAnsi="Times New Roman" w:cs="Times New Roman"/>
          <w:sz w:val="24"/>
          <w:szCs w:val="20"/>
        </w:rPr>
        <w:t>programmes</w:t>
      </w:r>
      <w:proofErr w:type="spellEnd"/>
      <w:r w:rsidRPr="00DD2B72">
        <w:rPr>
          <w:rFonts w:ascii="Times New Roman" w:eastAsia="Times New Roman" w:hAnsi="Times New Roman" w:cs="Times New Roman"/>
          <w:sz w:val="24"/>
          <w:szCs w:val="20"/>
        </w:rPr>
        <w:t xml:space="preserve">, prizes, incentives, match </w:t>
      </w:r>
      <w:proofErr w:type="spellStart"/>
      <w:r w:rsidRPr="00DD2B72">
        <w:rPr>
          <w:rFonts w:ascii="Times New Roman" w:eastAsia="Times New Roman" w:hAnsi="Times New Roman" w:cs="Times New Roman"/>
          <w:sz w:val="24"/>
          <w:szCs w:val="20"/>
        </w:rPr>
        <w:t>organisation</w:t>
      </w:r>
      <w:proofErr w:type="spellEnd"/>
      <w:r w:rsidRPr="00DD2B72">
        <w:rPr>
          <w:rFonts w:ascii="Times New Roman" w:eastAsia="Times New Roman" w:hAnsi="Times New Roman" w:cs="Times New Roman"/>
          <w:sz w:val="24"/>
          <w:szCs w:val="20"/>
        </w:rPr>
        <w:t xml:space="preserve"> and hospitality &amp; allied activities related to the event.</w:t>
      </w:r>
    </w:p>
    <w:p w:rsidR="00DD2B72" w:rsidRPr="00DD2B72" w:rsidRDefault="00DD2B72" w:rsidP="008B296D">
      <w:pPr>
        <w:spacing w:before="3" w:after="0" w:line="240" w:lineRule="auto"/>
        <w:ind w:right="-188"/>
        <w:jc w:val="both"/>
        <w:rPr>
          <w:rFonts w:ascii="Times New Roman" w:eastAsia="Times New Roman" w:hAnsi="Times New Roman" w:cs="Times New Roman"/>
          <w:sz w:val="24"/>
          <w:szCs w:val="20"/>
        </w:rPr>
      </w:pPr>
      <w:r w:rsidRPr="00DD2B72">
        <w:rPr>
          <w:rFonts w:ascii="Times New Roman" w:eastAsia="Times New Roman" w:hAnsi="Times New Roman" w:cs="Times New Roman"/>
          <w:sz w:val="24"/>
          <w:szCs w:val="20"/>
        </w:rPr>
        <w:t xml:space="preserve">An amount of </w:t>
      </w:r>
      <w:r w:rsidRPr="00DD2B72">
        <w:rPr>
          <w:rFonts w:ascii="Tahoma" w:eastAsia="Times New Roman" w:hAnsi="Tahoma" w:cs="Tahoma"/>
          <w:sz w:val="24"/>
          <w:szCs w:val="20"/>
        </w:rPr>
        <w:t>₹</w:t>
      </w:r>
      <w:r w:rsidRPr="00DD2B72">
        <w:rPr>
          <w:rFonts w:ascii="Times New Roman" w:eastAsia="Times New Roman" w:hAnsi="Times New Roman" w:cs="Times New Roman"/>
          <w:sz w:val="24"/>
          <w:szCs w:val="20"/>
        </w:rPr>
        <w:t>1274.00 lakh is provided in the Budget 2021-22 for the scheme.</w:t>
      </w:r>
    </w:p>
    <w:p w:rsidR="008B296D" w:rsidRDefault="00DD2B72" w:rsidP="00DD2B72">
      <w:pPr>
        <w:tabs>
          <w:tab w:val="left" w:pos="1280"/>
          <w:tab w:val="left" w:pos="8850"/>
        </w:tabs>
        <w:spacing w:before="47" w:after="0"/>
        <w:ind w:right="-188"/>
        <w:jc w:val="both"/>
        <w:outlineLvl w:val="5"/>
        <w:rPr>
          <w:rFonts w:ascii="Times New Roman" w:eastAsia="Times New Roman" w:hAnsi="Times New Roman" w:cs="Times New Roman"/>
          <w:b/>
          <w:bCs/>
          <w:sz w:val="24"/>
          <w:szCs w:val="24"/>
          <w:lang w:bidi="en-US"/>
        </w:rPr>
      </w:pPr>
      <w:r w:rsidRPr="00DD2B72">
        <w:rPr>
          <w:rFonts w:ascii="Times New Roman" w:eastAsia="Times New Roman" w:hAnsi="Times New Roman" w:cs="Times New Roman"/>
          <w:b/>
          <w:bCs/>
          <w:sz w:val="24"/>
          <w:szCs w:val="24"/>
          <w:lang w:bidi="en-US"/>
        </w:rPr>
        <w:t>2</w:t>
      </w:r>
      <w:r w:rsidR="00F0608F">
        <w:rPr>
          <w:rFonts w:ascii="Times New Roman" w:eastAsia="Times New Roman" w:hAnsi="Times New Roman" w:cs="Times New Roman"/>
          <w:b/>
          <w:bCs/>
          <w:sz w:val="24"/>
          <w:szCs w:val="24"/>
          <w:lang w:bidi="en-US"/>
        </w:rPr>
        <w:t>2</w:t>
      </w:r>
      <w:r w:rsidRPr="00DD2B72">
        <w:rPr>
          <w:rFonts w:ascii="Times New Roman" w:eastAsia="Times New Roman" w:hAnsi="Times New Roman" w:cs="Times New Roman"/>
          <w:b/>
          <w:bCs/>
          <w:sz w:val="24"/>
          <w:szCs w:val="24"/>
          <w:lang w:bidi="en-US"/>
        </w:rPr>
        <w:t xml:space="preserve">. Tourism Complex/ </w:t>
      </w:r>
      <w:proofErr w:type="spellStart"/>
      <w:r w:rsidRPr="00DD2B72">
        <w:rPr>
          <w:rFonts w:ascii="Times New Roman" w:eastAsia="Times New Roman" w:hAnsi="Times New Roman" w:cs="Times New Roman"/>
          <w:b/>
          <w:bCs/>
          <w:sz w:val="24"/>
          <w:szCs w:val="24"/>
          <w:lang w:bidi="en-US"/>
        </w:rPr>
        <w:t>Vinoda</w:t>
      </w:r>
      <w:proofErr w:type="spellEnd"/>
      <w:r w:rsidRPr="00DD2B72">
        <w:rPr>
          <w:rFonts w:ascii="Times New Roman" w:eastAsia="Times New Roman" w:hAnsi="Times New Roman" w:cs="Times New Roman"/>
          <w:b/>
          <w:bCs/>
          <w:sz w:val="24"/>
          <w:szCs w:val="24"/>
          <w:lang w:bidi="en-US"/>
        </w:rPr>
        <w:t xml:space="preserve"> </w:t>
      </w:r>
      <w:proofErr w:type="spellStart"/>
      <w:r w:rsidRPr="00DD2B72">
        <w:rPr>
          <w:rFonts w:ascii="Times New Roman" w:eastAsia="Times New Roman" w:hAnsi="Times New Roman" w:cs="Times New Roman"/>
          <w:b/>
          <w:bCs/>
          <w:sz w:val="24"/>
          <w:szCs w:val="24"/>
          <w:lang w:bidi="en-US"/>
        </w:rPr>
        <w:t>Sanchara</w:t>
      </w:r>
      <w:proofErr w:type="spellEnd"/>
      <w:r w:rsidRPr="00DD2B72">
        <w:rPr>
          <w:rFonts w:ascii="Times New Roman" w:eastAsia="Times New Roman" w:hAnsi="Times New Roman" w:cs="Times New Roman"/>
          <w:b/>
          <w:bCs/>
          <w:sz w:val="24"/>
          <w:szCs w:val="24"/>
          <w:lang w:bidi="en-US"/>
        </w:rPr>
        <w:t xml:space="preserve"> </w:t>
      </w:r>
      <w:proofErr w:type="spellStart"/>
      <w:r w:rsidRPr="00DD2B72">
        <w:rPr>
          <w:rFonts w:ascii="Times New Roman" w:eastAsia="Times New Roman" w:hAnsi="Times New Roman" w:cs="Times New Roman"/>
          <w:b/>
          <w:bCs/>
          <w:sz w:val="24"/>
          <w:szCs w:val="24"/>
          <w:lang w:bidi="en-US"/>
        </w:rPr>
        <w:t>Bhavan</w:t>
      </w:r>
      <w:proofErr w:type="spellEnd"/>
      <w:r w:rsidRPr="00DD2B72">
        <w:rPr>
          <w:rFonts w:ascii="Times New Roman" w:eastAsia="Times New Roman" w:hAnsi="Times New Roman" w:cs="Times New Roman"/>
          <w:b/>
          <w:bCs/>
          <w:sz w:val="24"/>
          <w:szCs w:val="24"/>
          <w:lang w:bidi="en-US"/>
        </w:rPr>
        <w:t xml:space="preserve">                     </w:t>
      </w:r>
    </w:p>
    <w:p w:rsidR="00DD2B72" w:rsidRPr="00DD2B72" w:rsidRDefault="008B296D" w:rsidP="008B296D">
      <w:pPr>
        <w:spacing w:before="47" w:after="0"/>
        <w:ind w:right="-188"/>
        <w:jc w:val="right"/>
        <w:outlineLvl w:val="5"/>
        <w:rPr>
          <w:rFonts w:ascii="Times New Roman" w:eastAsia="Times New Roman" w:hAnsi="Times New Roman" w:cs="Times New Roman"/>
          <w:b/>
          <w:sz w:val="24"/>
          <w:szCs w:val="24"/>
          <w:lang w:bidi="en-US"/>
        </w:rPr>
      </w:pPr>
      <w:r>
        <w:rPr>
          <w:rFonts w:ascii="Times New Roman" w:eastAsia="Times New Roman" w:hAnsi="Times New Roman" w:cs="Times New Roman"/>
          <w:b/>
          <w:bCs/>
          <w:sz w:val="24"/>
          <w:szCs w:val="24"/>
          <w:lang w:bidi="en-US"/>
        </w:rPr>
        <w:t xml:space="preserve">       </w:t>
      </w:r>
      <w:r w:rsidR="00DD2B72" w:rsidRPr="00DD2B72">
        <w:rPr>
          <w:rFonts w:ascii="Times New Roman" w:eastAsia="Times New Roman" w:hAnsi="Times New Roman" w:cs="Times New Roman"/>
          <w:b/>
          <w:sz w:val="24"/>
          <w:szCs w:val="24"/>
          <w:lang w:bidi="en-US"/>
        </w:rPr>
        <w:t xml:space="preserve">(Outlay: </w:t>
      </w:r>
      <w:r w:rsidR="00DD2B72" w:rsidRPr="00DD2B72">
        <w:rPr>
          <w:rFonts w:ascii="Tahoma" w:eastAsia="Times New Roman" w:hAnsi="Tahoma" w:cs="Tahoma"/>
          <w:b/>
          <w:sz w:val="24"/>
          <w:szCs w:val="24"/>
          <w:lang w:bidi="en-US"/>
        </w:rPr>
        <w:t>₹</w:t>
      </w:r>
      <w:r w:rsidR="00DD2B72" w:rsidRPr="00DD2B72">
        <w:rPr>
          <w:rFonts w:ascii="Times New Roman" w:eastAsia="Times New Roman" w:hAnsi="Times New Roman" w:cs="Times New Roman"/>
          <w:b/>
          <w:sz w:val="24"/>
          <w:szCs w:val="24"/>
          <w:lang w:bidi="en-US"/>
        </w:rPr>
        <w:t>200.00 lakh)</w:t>
      </w:r>
      <w:r w:rsidR="00DD2B72" w:rsidRPr="00DD2B72">
        <w:rPr>
          <w:rFonts w:ascii="Times New Roman" w:eastAsia="Times New Roman" w:hAnsi="Times New Roman" w:cs="Times New Roman"/>
          <w:b/>
          <w:sz w:val="24"/>
          <w:szCs w:val="24"/>
          <w:lang w:bidi="en-US"/>
        </w:rPr>
        <w:tab/>
      </w:r>
    </w:p>
    <w:p w:rsidR="00DD2B72" w:rsidRPr="00DD2B72" w:rsidRDefault="00DD2B72" w:rsidP="008B296D">
      <w:pPr>
        <w:spacing w:before="1" w:after="0"/>
        <w:ind w:right="-188" w:firstLine="720"/>
        <w:jc w:val="both"/>
        <w:rPr>
          <w:rFonts w:ascii="Times New Roman" w:eastAsia="Times New Roman" w:hAnsi="Times New Roman" w:cs="Times New Roman"/>
          <w:sz w:val="24"/>
          <w:szCs w:val="20"/>
        </w:rPr>
      </w:pPr>
      <w:r w:rsidRPr="00DD2B72">
        <w:rPr>
          <w:rFonts w:ascii="Times New Roman" w:eastAsia="Times New Roman" w:hAnsi="Times New Roman" w:cs="Times New Roman"/>
          <w:sz w:val="24"/>
          <w:szCs w:val="20"/>
        </w:rPr>
        <w:t xml:space="preserve">The scheme intends to establish a </w:t>
      </w:r>
      <w:proofErr w:type="spellStart"/>
      <w:r w:rsidRPr="00DD2B72">
        <w:rPr>
          <w:rFonts w:ascii="Times New Roman" w:eastAsia="Times New Roman" w:hAnsi="Times New Roman" w:cs="Times New Roman"/>
          <w:sz w:val="24"/>
          <w:szCs w:val="20"/>
        </w:rPr>
        <w:t>centralised</w:t>
      </w:r>
      <w:proofErr w:type="spellEnd"/>
      <w:r w:rsidRPr="00DD2B72">
        <w:rPr>
          <w:rFonts w:ascii="Times New Roman" w:eastAsia="Times New Roman" w:hAnsi="Times New Roman" w:cs="Times New Roman"/>
          <w:sz w:val="24"/>
          <w:szCs w:val="20"/>
        </w:rPr>
        <w:t xml:space="preserve"> office complex in the premises of </w:t>
      </w:r>
      <w:proofErr w:type="spellStart"/>
      <w:r w:rsidRPr="00DD2B72">
        <w:rPr>
          <w:rFonts w:ascii="Times New Roman" w:eastAsia="Times New Roman" w:hAnsi="Times New Roman" w:cs="Times New Roman"/>
          <w:sz w:val="24"/>
          <w:szCs w:val="20"/>
        </w:rPr>
        <w:t>Govt</w:t>
      </w:r>
      <w:proofErr w:type="spellEnd"/>
      <w:r w:rsidRPr="00DD2B72">
        <w:rPr>
          <w:rFonts w:ascii="Times New Roman" w:eastAsia="Times New Roman" w:hAnsi="Times New Roman" w:cs="Times New Roman"/>
          <w:sz w:val="24"/>
          <w:szCs w:val="20"/>
        </w:rPr>
        <w:t xml:space="preserve"> Guest House, Trivandrum as a unique structure bringing various institutions of Department of Tourism under an umbrella. The possibility of obtaining matching contribution from the stakeholder institutions as matching share is to be explored. An amount of </w:t>
      </w:r>
      <w:r w:rsidRPr="00DD2B72">
        <w:rPr>
          <w:rFonts w:ascii="Tahoma" w:eastAsia="Times New Roman" w:hAnsi="Tahoma" w:cs="Tahoma"/>
          <w:sz w:val="24"/>
          <w:szCs w:val="20"/>
        </w:rPr>
        <w:t>₹</w:t>
      </w:r>
      <w:r w:rsidRPr="00DD2B72">
        <w:rPr>
          <w:rFonts w:ascii="Times New Roman" w:eastAsia="Times New Roman" w:hAnsi="Times New Roman" w:cs="Times New Roman"/>
          <w:sz w:val="24"/>
          <w:szCs w:val="20"/>
        </w:rPr>
        <w:t xml:space="preserve">200.00 lakh is provided in the Budget 2021-22 for the scheme against the </w:t>
      </w:r>
      <w:r w:rsidR="008B296D" w:rsidRPr="00DD2B72">
        <w:rPr>
          <w:rFonts w:ascii="Times New Roman" w:eastAsia="Times New Roman" w:hAnsi="Times New Roman" w:cs="Times New Roman"/>
          <w:sz w:val="24"/>
          <w:szCs w:val="20"/>
        </w:rPr>
        <w:t>total project</w:t>
      </w:r>
      <w:r w:rsidRPr="00DD2B72">
        <w:rPr>
          <w:rFonts w:ascii="Times New Roman" w:eastAsia="Times New Roman" w:hAnsi="Times New Roman" w:cs="Times New Roman"/>
          <w:sz w:val="24"/>
          <w:szCs w:val="20"/>
        </w:rPr>
        <w:t xml:space="preserve"> cost of </w:t>
      </w:r>
      <w:r w:rsidRPr="00DD2B72">
        <w:rPr>
          <w:rFonts w:ascii="Tahoma" w:eastAsia="Times New Roman" w:hAnsi="Tahoma" w:cs="Tahoma"/>
          <w:sz w:val="24"/>
          <w:szCs w:val="20"/>
        </w:rPr>
        <w:t>₹</w:t>
      </w:r>
      <w:r w:rsidRPr="00DD2B72">
        <w:rPr>
          <w:rFonts w:ascii="Times New Roman" w:eastAsia="Times New Roman" w:hAnsi="Times New Roman" w:cs="Times New Roman"/>
          <w:sz w:val="24"/>
          <w:szCs w:val="20"/>
        </w:rPr>
        <w:t xml:space="preserve">39.00 </w:t>
      </w:r>
      <w:proofErr w:type="spellStart"/>
      <w:r w:rsidRPr="00DD2B72">
        <w:rPr>
          <w:rFonts w:ascii="Times New Roman" w:eastAsia="Times New Roman" w:hAnsi="Times New Roman" w:cs="Times New Roman"/>
          <w:sz w:val="24"/>
          <w:szCs w:val="20"/>
        </w:rPr>
        <w:t>crore</w:t>
      </w:r>
      <w:proofErr w:type="spellEnd"/>
      <w:r w:rsidRPr="00DD2B72">
        <w:rPr>
          <w:rFonts w:ascii="Times New Roman" w:eastAsia="Times New Roman" w:hAnsi="Times New Roman" w:cs="Times New Roman"/>
          <w:sz w:val="24"/>
          <w:szCs w:val="20"/>
        </w:rPr>
        <w:t>.</w:t>
      </w:r>
    </w:p>
    <w:p w:rsidR="00B4067E" w:rsidRDefault="00B4067E"/>
    <w:sectPr w:rsidR="00B4067E" w:rsidSect="00176212">
      <w:footerReference w:type="default" r:id="rId8"/>
      <w:pgSz w:w="12240" w:h="15840"/>
      <w:pgMar w:top="1440" w:right="1440" w:bottom="1440" w:left="1440" w:header="720" w:footer="720" w:gutter="0"/>
      <w:pgNumType w:start="238"/>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790A" w:rsidRDefault="00FF790A" w:rsidP="00A45A42">
      <w:pPr>
        <w:spacing w:after="0" w:line="240" w:lineRule="auto"/>
      </w:pPr>
      <w:r>
        <w:separator/>
      </w:r>
    </w:p>
  </w:endnote>
  <w:endnote w:type="continuationSeparator" w:id="0">
    <w:p w:rsidR="00FF790A" w:rsidRDefault="00FF790A" w:rsidP="00A45A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L">
    <w:altName w:val="Times New Roman"/>
    <w:charset w:val="01"/>
    <w:family w:val="roman"/>
    <w:pitch w:val="variable"/>
  </w:font>
  <w:font w:name="OpenSymbol">
    <w:charset w:val="00"/>
    <w:family w:val="auto"/>
    <w:pitch w:val="variable"/>
    <w:sig w:usb0="800000AF" w:usb1="1001ECEA"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00002FF" w:usb1="4000ACFF" w:usb2="00000001" w:usb3="00000000" w:csb0="0000019F" w:csb1="00000000"/>
  </w:font>
  <w:font w:name="Kartika">
    <w:panose1 w:val="02020503030404060203"/>
    <w:charset w:val="00"/>
    <w:family w:val="roman"/>
    <w:pitch w:val="variable"/>
    <w:sig w:usb0="00800003" w:usb1="00000000" w:usb2="00000000" w:usb3="00000000" w:csb0="00000001" w:csb1="00000000"/>
  </w:font>
  <w:font w:name="DejaVu Sans">
    <w:charset w:val="00"/>
    <w:family w:val="swiss"/>
    <w:pitch w:val="variable"/>
    <w:sig w:usb0="E7002EFF" w:usb1="D200FDFF" w:usb2="0A24602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Droid Sans Fallback">
    <w:panose1 w:val="00000000000000000000"/>
    <w:charset w:val="00"/>
    <w:family w:val="roman"/>
    <w:notTrueType/>
    <w:pitch w:val="default"/>
  </w:font>
  <w:font w:name="Book Antiqua">
    <w:panose1 w:val="02040602050305030304"/>
    <w:charset w:val="00"/>
    <w:family w:val="roman"/>
    <w:pitch w:val="variable"/>
    <w:sig w:usb0="00000287" w:usb1="00000000" w:usb2="00000000" w:usb3="00000000" w:csb0="0000009F" w:csb1="00000000"/>
  </w:font>
  <w:font w:name="Gill Sans">
    <w:panose1 w:val="00000000000000000000"/>
    <w:charset w:val="00"/>
    <w:family w:val="roman"/>
    <w:notTrueType/>
    <w:pitch w:val="default"/>
  </w:font>
  <w:font w:name="Minion Pro">
    <w:panose1 w:val="00000000000000000000"/>
    <w:charset w:val="00"/>
    <w:family w:val="roman"/>
    <w:notTrueType/>
    <w:pitch w:val="variable"/>
    <w:sig w:usb0="60000287" w:usb1="00000001" w:usb2="00000000" w:usb3="00000000" w:csb0="0000019F" w:csb1="00000000"/>
  </w:font>
  <w:font w:name="Verdana">
    <w:panose1 w:val="020B0604030504040204"/>
    <w:charset w:val="00"/>
    <w:family w:val="swiss"/>
    <w:pitch w:val="variable"/>
    <w:sig w:usb0="A10006FF" w:usb1="4000205B" w:usb2="00000010" w:usb3="00000000" w:csb0="0000019F" w:csb1="00000000"/>
  </w:font>
  <w:font w:name="Bookman Old Style">
    <w:panose1 w:val="02050604050505020204"/>
    <w:charset w:val="00"/>
    <w:family w:val="roman"/>
    <w:pitch w:val="variable"/>
    <w:sig w:usb0="00000287" w:usb1="00000000" w:usb2="00000000" w:usb3="00000000" w:csb0="0000009F" w:csb1="00000000"/>
  </w:font>
  <w:font w:name="Helvetica Neue">
    <w:altName w:val="Times New Roman"/>
    <w:charset w:val="00"/>
    <w:family w:val="roman"/>
    <w:pitch w:val="default"/>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25161719"/>
      <w:docPartObj>
        <w:docPartGallery w:val="Page Numbers (Bottom of Page)"/>
        <w:docPartUnique/>
      </w:docPartObj>
    </w:sdtPr>
    <w:sdtEndPr>
      <w:rPr>
        <w:noProof/>
      </w:rPr>
    </w:sdtEndPr>
    <w:sdtContent>
      <w:p w:rsidR="00176212" w:rsidRDefault="00176212">
        <w:pPr>
          <w:pStyle w:val="Footer"/>
          <w:jc w:val="center"/>
        </w:pPr>
        <w:r>
          <w:fldChar w:fldCharType="begin"/>
        </w:r>
        <w:r>
          <w:instrText xml:space="preserve"> PAGE   \* MERGEFORMAT </w:instrText>
        </w:r>
        <w:r>
          <w:fldChar w:fldCharType="separate"/>
        </w:r>
        <w:r w:rsidR="00B926BE">
          <w:rPr>
            <w:noProof/>
          </w:rPr>
          <w:t>273</w:t>
        </w:r>
        <w:r>
          <w:rPr>
            <w:noProof/>
          </w:rPr>
          <w:fldChar w:fldCharType="end"/>
        </w:r>
      </w:p>
    </w:sdtContent>
  </w:sdt>
  <w:p w:rsidR="00176212" w:rsidRDefault="0017621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790A" w:rsidRDefault="00FF790A" w:rsidP="00A45A42">
      <w:pPr>
        <w:spacing w:after="0" w:line="240" w:lineRule="auto"/>
      </w:pPr>
      <w:r>
        <w:separator/>
      </w:r>
    </w:p>
  </w:footnote>
  <w:footnote w:type="continuationSeparator" w:id="0">
    <w:p w:rsidR="00FF790A" w:rsidRDefault="00FF790A" w:rsidP="00A45A4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3E547D70"/>
    <w:styleLink w:val="ImportedStyle83"/>
    <w:lvl w:ilvl="0">
      <w:start w:val="1"/>
      <w:numFmt w:val="bullet"/>
      <w:lvlText w:val=""/>
      <w:lvlJc w:val="left"/>
      <w:pPr>
        <w:tabs>
          <w:tab w:val="num" w:pos="450"/>
        </w:tabs>
        <w:ind w:left="450" w:hanging="360"/>
      </w:pPr>
      <w:rPr>
        <w:rFonts w:ascii="Symbol" w:hAnsi="Symbol" w:hint="default"/>
      </w:rPr>
    </w:lvl>
  </w:abstractNum>
  <w:abstractNum w:abstractNumId="1">
    <w:nsid w:val="00000001"/>
    <w:multiLevelType w:val="hybridMultilevel"/>
    <w:tmpl w:val="33AEF91C"/>
    <w:lvl w:ilvl="0" w:tplc="04090001">
      <w:start w:val="1"/>
      <w:numFmt w:val="bullet"/>
      <w:lvlText w:val=""/>
      <w:lvlJc w:val="left"/>
      <w:pPr>
        <w:ind w:left="1368" w:hanging="360"/>
      </w:pPr>
      <w:rPr>
        <w:rFonts w:ascii="Symbol" w:hAnsi="Symbol" w:hint="default"/>
      </w:rPr>
    </w:lvl>
    <w:lvl w:ilvl="1" w:tplc="04090003">
      <w:start w:val="1"/>
      <w:numFmt w:val="bullet"/>
      <w:lvlText w:val="o"/>
      <w:lvlJc w:val="left"/>
      <w:pPr>
        <w:ind w:left="2088" w:hanging="360"/>
      </w:pPr>
      <w:rPr>
        <w:rFonts w:ascii="Courier New" w:hAnsi="Courier New" w:cs="Courier New" w:hint="default"/>
      </w:rPr>
    </w:lvl>
    <w:lvl w:ilvl="2" w:tplc="04090005">
      <w:start w:val="1"/>
      <w:numFmt w:val="bullet"/>
      <w:lvlText w:val=""/>
      <w:lvlJc w:val="left"/>
      <w:pPr>
        <w:ind w:left="2808" w:hanging="360"/>
      </w:pPr>
      <w:rPr>
        <w:rFonts w:ascii="Wingdings" w:hAnsi="Wingdings" w:hint="default"/>
      </w:rPr>
    </w:lvl>
    <w:lvl w:ilvl="3" w:tplc="04090001">
      <w:start w:val="1"/>
      <w:numFmt w:val="bullet"/>
      <w:lvlText w:val=""/>
      <w:lvlJc w:val="left"/>
      <w:pPr>
        <w:ind w:left="3528" w:hanging="360"/>
      </w:pPr>
      <w:rPr>
        <w:rFonts w:ascii="Symbol" w:hAnsi="Symbol" w:hint="default"/>
      </w:rPr>
    </w:lvl>
    <w:lvl w:ilvl="4" w:tplc="04090003">
      <w:start w:val="1"/>
      <w:numFmt w:val="bullet"/>
      <w:lvlText w:val="o"/>
      <w:lvlJc w:val="left"/>
      <w:pPr>
        <w:ind w:left="4248" w:hanging="360"/>
      </w:pPr>
      <w:rPr>
        <w:rFonts w:ascii="Courier New" w:hAnsi="Courier New" w:cs="Courier New" w:hint="default"/>
      </w:rPr>
    </w:lvl>
    <w:lvl w:ilvl="5" w:tplc="04090005">
      <w:start w:val="1"/>
      <w:numFmt w:val="bullet"/>
      <w:lvlText w:val=""/>
      <w:lvlJc w:val="left"/>
      <w:pPr>
        <w:ind w:left="4968" w:hanging="360"/>
      </w:pPr>
      <w:rPr>
        <w:rFonts w:ascii="Wingdings" w:hAnsi="Wingdings" w:hint="default"/>
      </w:rPr>
    </w:lvl>
    <w:lvl w:ilvl="6" w:tplc="04090001">
      <w:start w:val="1"/>
      <w:numFmt w:val="bullet"/>
      <w:lvlText w:val=""/>
      <w:lvlJc w:val="left"/>
      <w:pPr>
        <w:ind w:left="5688" w:hanging="360"/>
      </w:pPr>
      <w:rPr>
        <w:rFonts w:ascii="Symbol" w:hAnsi="Symbol" w:hint="default"/>
      </w:rPr>
    </w:lvl>
    <w:lvl w:ilvl="7" w:tplc="04090003">
      <w:start w:val="1"/>
      <w:numFmt w:val="bullet"/>
      <w:lvlText w:val="o"/>
      <w:lvlJc w:val="left"/>
      <w:pPr>
        <w:ind w:left="6408" w:hanging="360"/>
      </w:pPr>
      <w:rPr>
        <w:rFonts w:ascii="Courier New" w:hAnsi="Courier New" w:cs="Courier New" w:hint="default"/>
      </w:rPr>
    </w:lvl>
    <w:lvl w:ilvl="8" w:tplc="04090005">
      <w:start w:val="1"/>
      <w:numFmt w:val="bullet"/>
      <w:lvlText w:val=""/>
      <w:lvlJc w:val="left"/>
      <w:pPr>
        <w:ind w:left="7128" w:hanging="360"/>
      </w:pPr>
      <w:rPr>
        <w:rFonts w:ascii="Wingdings" w:hAnsi="Wingdings" w:hint="default"/>
      </w:rPr>
    </w:lvl>
  </w:abstractNum>
  <w:abstractNum w:abstractNumId="2">
    <w:nsid w:val="00000003"/>
    <w:multiLevelType w:val="hybridMultilevel"/>
    <w:tmpl w:val="0000000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
    <w:nsid w:val="00000004"/>
    <w:multiLevelType w:val="multilevel"/>
    <w:tmpl w:val="00000004"/>
    <w:name w:val="WW8Num1"/>
    <w:lvl w:ilvl="0">
      <w:start w:val="1"/>
      <w:numFmt w:val="decimal"/>
      <w:lvlText w:val="%1."/>
      <w:lvlJc w:val="left"/>
      <w:pPr>
        <w:tabs>
          <w:tab w:val="num" w:pos="0"/>
        </w:tabs>
        <w:ind w:left="720" w:hanging="360"/>
      </w:pPr>
      <w:rPr>
        <w:rFonts w:ascii="Century Schoolbook L" w:hAnsi="Century Schoolbook L" w:cs="Century Schoolbook L"/>
        <w:sz w:val="20"/>
        <w:szCs w:val="20"/>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nsid w:val="00000007"/>
    <w:multiLevelType w:val="multilevel"/>
    <w:tmpl w:val="00000007"/>
    <w:name w:val="WW8Num7"/>
    <w:lvl w:ilvl="0">
      <w:start w:val="1"/>
      <w:numFmt w:val="bullet"/>
      <w:lvlText w:val=""/>
      <w:lvlJc w:val="left"/>
      <w:pPr>
        <w:tabs>
          <w:tab w:val="num" w:pos="840"/>
        </w:tabs>
        <w:ind w:left="840" w:hanging="360"/>
      </w:pPr>
      <w:rPr>
        <w:rFonts w:ascii="Symbol" w:hAnsi="Symbol" w:cs="OpenSymbol"/>
      </w:rPr>
    </w:lvl>
    <w:lvl w:ilvl="1">
      <w:start w:val="1"/>
      <w:numFmt w:val="bullet"/>
      <w:lvlText w:val="◦"/>
      <w:lvlJc w:val="left"/>
      <w:pPr>
        <w:tabs>
          <w:tab w:val="num" w:pos="1200"/>
        </w:tabs>
        <w:ind w:left="1200" w:hanging="360"/>
      </w:pPr>
      <w:rPr>
        <w:rFonts w:ascii="OpenSymbol" w:hAnsi="OpenSymbol" w:cs="OpenSymbol"/>
      </w:rPr>
    </w:lvl>
    <w:lvl w:ilvl="2">
      <w:start w:val="1"/>
      <w:numFmt w:val="bullet"/>
      <w:lvlText w:val="▪"/>
      <w:lvlJc w:val="left"/>
      <w:pPr>
        <w:tabs>
          <w:tab w:val="num" w:pos="1560"/>
        </w:tabs>
        <w:ind w:left="1560" w:hanging="360"/>
      </w:pPr>
      <w:rPr>
        <w:rFonts w:ascii="OpenSymbol" w:hAnsi="OpenSymbol" w:cs="OpenSymbol"/>
      </w:rPr>
    </w:lvl>
    <w:lvl w:ilvl="3">
      <w:start w:val="1"/>
      <w:numFmt w:val="bullet"/>
      <w:lvlText w:val=""/>
      <w:lvlJc w:val="left"/>
      <w:pPr>
        <w:tabs>
          <w:tab w:val="num" w:pos="1920"/>
        </w:tabs>
        <w:ind w:left="1920" w:hanging="360"/>
      </w:pPr>
      <w:rPr>
        <w:rFonts w:ascii="Symbol" w:hAnsi="Symbol" w:cs="OpenSymbol"/>
      </w:rPr>
    </w:lvl>
    <w:lvl w:ilvl="4">
      <w:start w:val="1"/>
      <w:numFmt w:val="bullet"/>
      <w:lvlText w:val="◦"/>
      <w:lvlJc w:val="left"/>
      <w:pPr>
        <w:tabs>
          <w:tab w:val="num" w:pos="2280"/>
        </w:tabs>
        <w:ind w:left="2280" w:hanging="360"/>
      </w:pPr>
      <w:rPr>
        <w:rFonts w:ascii="OpenSymbol" w:hAnsi="OpenSymbol" w:cs="OpenSymbol"/>
      </w:rPr>
    </w:lvl>
    <w:lvl w:ilvl="5">
      <w:start w:val="1"/>
      <w:numFmt w:val="bullet"/>
      <w:lvlText w:val="▪"/>
      <w:lvlJc w:val="left"/>
      <w:pPr>
        <w:tabs>
          <w:tab w:val="num" w:pos="2640"/>
        </w:tabs>
        <w:ind w:left="2640" w:hanging="360"/>
      </w:pPr>
      <w:rPr>
        <w:rFonts w:ascii="OpenSymbol" w:hAnsi="OpenSymbol" w:cs="OpenSymbol"/>
      </w:rPr>
    </w:lvl>
    <w:lvl w:ilvl="6">
      <w:start w:val="1"/>
      <w:numFmt w:val="bullet"/>
      <w:lvlText w:val=""/>
      <w:lvlJc w:val="left"/>
      <w:pPr>
        <w:tabs>
          <w:tab w:val="num" w:pos="3000"/>
        </w:tabs>
        <w:ind w:left="3000" w:hanging="360"/>
      </w:pPr>
      <w:rPr>
        <w:rFonts w:ascii="Symbol" w:hAnsi="Symbol" w:cs="OpenSymbol"/>
      </w:rPr>
    </w:lvl>
    <w:lvl w:ilvl="7">
      <w:start w:val="1"/>
      <w:numFmt w:val="bullet"/>
      <w:lvlText w:val="◦"/>
      <w:lvlJc w:val="left"/>
      <w:pPr>
        <w:tabs>
          <w:tab w:val="num" w:pos="3360"/>
        </w:tabs>
        <w:ind w:left="3360" w:hanging="360"/>
      </w:pPr>
      <w:rPr>
        <w:rFonts w:ascii="OpenSymbol" w:hAnsi="OpenSymbol" w:cs="OpenSymbol"/>
      </w:rPr>
    </w:lvl>
    <w:lvl w:ilvl="8">
      <w:start w:val="1"/>
      <w:numFmt w:val="bullet"/>
      <w:lvlText w:val="▪"/>
      <w:lvlJc w:val="left"/>
      <w:pPr>
        <w:tabs>
          <w:tab w:val="num" w:pos="3720"/>
        </w:tabs>
        <w:ind w:left="3720" w:hanging="360"/>
      </w:pPr>
      <w:rPr>
        <w:rFonts w:ascii="OpenSymbol" w:hAnsi="OpenSymbol" w:cs="OpenSymbol"/>
      </w:rPr>
    </w:lvl>
  </w:abstractNum>
  <w:abstractNum w:abstractNumId="5">
    <w:nsid w:val="0000000E"/>
    <w:multiLevelType w:val="hybridMultilevel"/>
    <w:tmpl w:val="B0DED320"/>
    <w:lvl w:ilvl="0" w:tplc="04090001">
      <w:start w:val="1"/>
      <w:numFmt w:val="bullet"/>
      <w:lvlText w:val=""/>
      <w:lvlJc w:val="left"/>
      <w:pPr>
        <w:ind w:left="1300" w:hanging="360"/>
      </w:pPr>
      <w:rPr>
        <w:rFonts w:ascii="Symbol" w:hAnsi="Symbol" w:hint="default"/>
      </w:rPr>
    </w:lvl>
    <w:lvl w:ilvl="1" w:tplc="04090003">
      <w:start w:val="1"/>
      <w:numFmt w:val="bullet"/>
      <w:lvlText w:val="o"/>
      <w:lvlJc w:val="left"/>
      <w:pPr>
        <w:ind w:left="2020" w:hanging="360"/>
      </w:pPr>
      <w:rPr>
        <w:rFonts w:ascii="Courier New" w:hAnsi="Courier New" w:cs="Courier New" w:hint="default"/>
      </w:rPr>
    </w:lvl>
    <w:lvl w:ilvl="2" w:tplc="04090005">
      <w:start w:val="1"/>
      <w:numFmt w:val="bullet"/>
      <w:lvlText w:val=""/>
      <w:lvlJc w:val="left"/>
      <w:pPr>
        <w:ind w:left="2740" w:hanging="360"/>
      </w:pPr>
      <w:rPr>
        <w:rFonts w:ascii="Wingdings" w:hAnsi="Wingdings" w:hint="default"/>
      </w:rPr>
    </w:lvl>
    <w:lvl w:ilvl="3" w:tplc="04090001">
      <w:start w:val="1"/>
      <w:numFmt w:val="bullet"/>
      <w:lvlText w:val=""/>
      <w:lvlJc w:val="left"/>
      <w:pPr>
        <w:ind w:left="3460" w:hanging="360"/>
      </w:pPr>
      <w:rPr>
        <w:rFonts w:ascii="Symbol" w:hAnsi="Symbol" w:hint="default"/>
      </w:rPr>
    </w:lvl>
    <w:lvl w:ilvl="4" w:tplc="04090003">
      <w:start w:val="1"/>
      <w:numFmt w:val="bullet"/>
      <w:lvlText w:val="o"/>
      <w:lvlJc w:val="left"/>
      <w:pPr>
        <w:ind w:left="4180" w:hanging="360"/>
      </w:pPr>
      <w:rPr>
        <w:rFonts w:ascii="Courier New" w:hAnsi="Courier New" w:cs="Courier New" w:hint="default"/>
      </w:rPr>
    </w:lvl>
    <w:lvl w:ilvl="5" w:tplc="04090005">
      <w:start w:val="1"/>
      <w:numFmt w:val="bullet"/>
      <w:lvlText w:val=""/>
      <w:lvlJc w:val="left"/>
      <w:pPr>
        <w:ind w:left="4900" w:hanging="360"/>
      </w:pPr>
      <w:rPr>
        <w:rFonts w:ascii="Wingdings" w:hAnsi="Wingdings" w:hint="default"/>
      </w:rPr>
    </w:lvl>
    <w:lvl w:ilvl="6" w:tplc="04090001">
      <w:start w:val="1"/>
      <w:numFmt w:val="bullet"/>
      <w:lvlText w:val=""/>
      <w:lvlJc w:val="left"/>
      <w:pPr>
        <w:ind w:left="5620" w:hanging="360"/>
      </w:pPr>
      <w:rPr>
        <w:rFonts w:ascii="Symbol" w:hAnsi="Symbol" w:hint="default"/>
      </w:rPr>
    </w:lvl>
    <w:lvl w:ilvl="7" w:tplc="04090003">
      <w:start w:val="1"/>
      <w:numFmt w:val="bullet"/>
      <w:lvlText w:val="o"/>
      <w:lvlJc w:val="left"/>
      <w:pPr>
        <w:ind w:left="6340" w:hanging="360"/>
      </w:pPr>
      <w:rPr>
        <w:rFonts w:ascii="Courier New" w:hAnsi="Courier New" w:cs="Courier New" w:hint="default"/>
      </w:rPr>
    </w:lvl>
    <w:lvl w:ilvl="8" w:tplc="04090005">
      <w:start w:val="1"/>
      <w:numFmt w:val="bullet"/>
      <w:lvlText w:val=""/>
      <w:lvlJc w:val="left"/>
      <w:pPr>
        <w:ind w:left="7060" w:hanging="360"/>
      </w:pPr>
      <w:rPr>
        <w:rFonts w:ascii="Wingdings" w:hAnsi="Wingdings" w:hint="default"/>
      </w:rPr>
    </w:lvl>
  </w:abstractNum>
  <w:abstractNum w:abstractNumId="6">
    <w:nsid w:val="0000000F"/>
    <w:multiLevelType w:val="hybridMultilevel"/>
    <w:tmpl w:val="A4DC14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00000010"/>
    <w:multiLevelType w:val="hybridMultilevel"/>
    <w:tmpl w:val="C32862E8"/>
    <w:lvl w:ilvl="0" w:tplc="E3E68C16">
      <w:start w:val="1"/>
      <w:numFmt w:val="upperLetter"/>
      <w:lvlText w:val="%1."/>
      <w:lvlJc w:val="left"/>
      <w:pPr>
        <w:ind w:left="913" w:hanging="360"/>
      </w:pPr>
      <w:rPr>
        <w:rFonts w:hint="default"/>
        <w:color w:val="000000"/>
      </w:rPr>
    </w:lvl>
    <w:lvl w:ilvl="1" w:tplc="40090019">
      <w:start w:val="1"/>
      <w:numFmt w:val="lowerLetter"/>
      <w:lvlText w:val="%2."/>
      <w:lvlJc w:val="left"/>
      <w:pPr>
        <w:ind w:left="1633" w:hanging="360"/>
      </w:pPr>
    </w:lvl>
    <w:lvl w:ilvl="2" w:tplc="4009001B">
      <w:start w:val="1"/>
      <w:numFmt w:val="lowerRoman"/>
      <w:lvlText w:val="%3."/>
      <w:lvlJc w:val="right"/>
      <w:pPr>
        <w:ind w:left="2353" w:hanging="180"/>
      </w:pPr>
    </w:lvl>
    <w:lvl w:ilvl="3" w:tplc="4009000F">
      <w:start w:val="1"/>
      <w:numFmt w:val="decimal"/>
      <w:lvlText w:val="%4."/>
      <w:lvlJc w:val="left"/>
      <w:pPr>
        <w:ind w:left="3073" w:hanging="360"/>
      </w:pPr>
    </w:lvl>
    <w:lvl w:ilvl="4" w:tplc="40090019">
      <w:start w:val="1"/>
      <w:numFmt w:val="lowerLetter"/>
      <w:lvlText w:val="%5."/>
      <w:lvlJc w:val="left"/>
      <w:pPr>
        <w:ind w:left="3793" w:hanging="360"/>
      </w:pPr>
    </w:lvl>
    <w:lvl w:ilvl="5" w:tplc="4009001B">
      <w:start w:val="1"/>
      <w:numFmt w:val="lowerRoman"/>
      <w:lvlText w:val="%6."/>
      <w:lvlJc w:val="right"/>
      <w:pPr>
        <w:ind w:left="4513" w:hanging="180"/>
      </w:pPr>
    </w:lvl>
    <w:lvl w:ilvl="6" w:tplc="4009000F">
      <w:start w:val="1"/>
      <w:numFmt w:val="decimal"/>
      <w:lvlText w:val="%7."/>
      <w:lvlJc w:val="left"/>
      <w:pPr>
        <w:ind w:left="5233" w:hanging="360"/>
      </w:pPr>
    </w:lvl>
    <w:lvl w:ilvl="7" w:tplc="40090019">
      <w:start w:val="1"/>
      <w:numFmt w:val="lowerLetter"/>
      <w:lvlText w:val="%8."/>
      <w:lvlJc w:val="left"/>
      <w:pPr>
        <w:ind w:left="5953" w:hanging="360"/>
      </w:pPr>
    </w:lvl>
    <w:lvl w:ilvl="8" w:tplc="4009001B">
      <w:start w:val="1"/>
      <w:numFmt w:val="lowerRoman"/>
      <w:lvlText w:val="%9."/>
      <w:lvlJc w:val="right"/>
      <w:pPr>
        <w:ind w:left="6673" w:hanging="180"/>
      </w:pPr>
    </w:lvl>
  </w:abstractNum>
  <w:abstractNum w:abstractNumId="8">
    <w:nsid w:val="00000015"/>
    <w:multiLevelType w:val="multilevel"/>
    <w:tmpl w:val="9C26EA9A"/>
    <w:name w:val="WW8Num21"/>
    <w:lvl w:ilvl="0">
      <w:start w:val="1"/>
      <w:numFmt w:val="bullet"/>
      <w:lvlText w:val=""/>
      <w:lvlJc w:val="left"/>
      <w:pPr>
        <w:tabs>
          <w:tab w:val="num" w:pos="720"/>
        </w:tabs>
        <w:ind w:left="720" w:hanging="360"/>
      </w:pPr>
      <w:rPr>
        <w:rFonts w:ascii="Symbol" w:hAnsi="Symbol"/>
        <w:color w:val="auto"/>
      </w:rPr>
    </w:lvl>
    <w:lvl w:ilvl="1">
      <w:start w:val="1"/>
      <w:numFmt w:val="bullet"/>
      <w:lvlText w:val="◦"/>
      <w:lvlJc w:val="left"/>
      <w:pPr>
        <w:tabs>
          <w:tab w:val="num" w:pos="1080"/>
        </w:tabs>
        <w:ind w:left="1080" w:hanging="360"/>
      </w:pPr>
      <w:rPr>
        <w:rFonts w:ascii="OpenSymbol" w:hAnsi="OpenSymbol"/>
      </w:rPr>
    </w:lvl>
    <w:lvl w:ilvl="2">
      <w:start w:val="1"/>
      <w:numFmt w:val="bullet"/>
      <w:lvlText w:val="▪"/>
      <w:lvlJc w:val="left"/>
      <w:pPr>
        <w:tabs>
          <w:tab w:val="num" w:pos="1440"/>
        </w:tabs>
        <w:ind w:left="1440" w:hanging="360"/>
      </w:pPr>
      <w:rPr>
        <w:rFonts w:ascii="OpenSymbol" w:hAnsi="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hAnsi="OpenSymbol"/>
      </w:rPr>
    </w:lvl>
    <w:lvl w:ilvl="5">
      <w:start w:val="1"/>
      <w:numFmt w:val="bullet"/>
      <w:lvlText w:val="▪"/>
      <w:lvlJc w:val="left"/>
      <w:pPr>
        <w:tabs>
          <w:tab w:val="num" w:pos="2520"/>
        </w:tabs>
        <w:ind w:left="2520" w:hanging="360"/>
      </w:pPr>
      <w:rPr>
        <w:rFonts w:ascii="OpenSymbol" w:hAnsi="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hAnsi="OpenSymbol"/>
      </w:rPr>
    </w:lvl>
    <w:lvl w:ilvl="8">
      <w:start w:val="1"/>
      <w:numFmt w:val="bullet"/>
      <w:lvlText w:val="▪"/>
      <w:lvlJc w:val="left"/>
      <w:pPr>
        <w:tabs>
          <w:tab w:val="num" w:pos="3600"/>
        </w:tabs>
        <w:ind w:left="3600" w:hanging="360"/>
      </w:pPr>
      <w:rPr>
        <w:rFonts w:ascii="OpenSymbol" w:hAnsi="OpenSymbol"/>
      </w:rPr>
    </w:lvl>
  </w:abstractNum>
  <w:abstractNum w:abstractNumId="9">
    <w:nsid w:val="0000003F"/>
    <w:multiLevelType w:val="multilevel"/>
    <w:tmpl w:val="A33CCD3A"/>
    <w:styleLink w:val="ImportedStyle211"/>
    <w:lvl w:ilvl="0">
      <w:start w:val="1"/>
      <w:numFmt w:val="bullet"/>
      <w:lvlText w:val=""/>
      <w:lvlJc w:val="left"/>
      <w:rPr>
        <w:rFonts w:ascii="Symbol" w:hAnsi="Symbol"/>
      </w:rPr>
    </w:lvl>
    <w:lvl w:ilvl="1">
      <w:start w:val="1"/>
      <w:numFmt w:val="bullet"/>
      <w:lvlText w:val="o"/>
      <w:lvlJc w:val="left"/>
      <w:rPr>
        <w:rFonts w:ascii="Courier New" w:hAnsi="Courier New" w:cs="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cs="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cs="Courier New"/>
      </w:rPr>
    </w:lvl>
    <w:lvl w:ilvl="8">
      <w:start w:val="1"/>
      <w:numFmt w:val="bullet"/>
      <w:lvlText w:val=""/>
      <w:lvlJc w:val="left"/>
      <w:rPr>
        <w:rFonts w:ascii="Wingdings" w:hAnsi="Wingdings"/>
      </w:rPr>
    </w:lvl>
  </w:abstractNum>
  <w:abstractNum w:abstractNumId="10">
    <w:nsid w:val="02325637"/>
    <w:multiLevelType w:val="multilevel"/>
    <w:tmpl w:val="A2F40D98"/>
    <w:lvl w:ilvl="0">
      <w:start w:val="1"/>
      <w:numFmt w:val="decimal"/>
      <w:lvlText w:val="%1."/>
      <w:lvlJc w:val="left"/>
      <w:pPr>
        <w:tabs>
          <w:tab w:val="num" w:pos="644"/>
        </w:tabs>
        <w:ind w:left="644" w:hanging="360"/>
      </w:pPr>
    </w:lvl>
    <w:lvl w:ilvl="1" w:tentative="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11">
    <w:nsid w:val="02B623BF"/>
    <w:multiLevelType w:val="multilevel"/>
    <w:tmpl w:val="DE180408"/>
    <w:styleLink w:val="ImportedStyle213"/>
    <w:lvl w:ilvl="0">
      <w:start w:val="3"/>
      <w:numFmt w:val="lowerRoman"/>
      <w:lvlText w:val="(%1)"/>
      <w:lvlJc w:val="left"/>
      <w:pPr>
        <w:ind w:left="1080" w:hanging="720"/>
      </w:pPr>
      <w:rPr>
        <w:b/>
        <w:bCs w:val="0"/>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06F513E0"/>
    <w:multiLevelType w:val="hybridMultilevel"/>
    <w:tmpl w:val="B4FCBE6C"/>
    <w:styleLink w:val="ImportedStyle1421"/>
    <w:lvl w:ilvl="0" w:tplc="A838E918">
      <w:start w:val="1"/>
      <w:numFmt w:val="decimal"/>
      <w:lvlText w:val="%1."/>
      <w:lvlJc w:val="left"/>
      <w:pPr>
        <w:ind w:left="720" w:hanging="72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3">
    <w:nsid w:val="071029CF"/>
    <w:multiLevelType w:val="multilevel"/>
    <w:tmpl w:val="4BD489C2"/>
    <w:styleLink w:val="ImportedStyle101"/>
    <w:lvl w:ilvl="0">
      <w:start w:val="1"/>
      <w:numFmt w:val="decimal"/>
      <w:lvlText w:val="%1."/>
      <w:lvlJc w:val="left"/>
      <w:pPr>
        <w:ind w:left="360" w:hanging="360"/>
      </w:pPr>
      <w:rPr>
        <w:i w:val="0"/>
      </w:rPr>
    </w:lvl>
    <w:lvl w:ilvl="1">
      <w:start w:val="4"/>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4">
    <w:nsid w:val="07835FED"/>
    <w:multiLevelType w:val="hybridMultilevel"/>
    <w:tmpl w:val="D682CB10"/>
    <w:styleLink w:val="ImportedStyle531"/>
    <w:lvl w:ilvl="0" w:tplc="2402ABCA">
      <w:start w:val="1"/>
      <w:numFmt w:val="decimal"/>
      <w:lvlText w:val="%1."/>
      <w:lvlJc w:val="left"/>
      <w:pPr>
        <w:ind w:left="720" w:hanging="360"/>
      </w:pPr>
      <w:rPr>
        <w:rFonts w:hint="default"/>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5">
    <w:nsid w:val="07C95565"/>
    <w:multiLevelType w:val="hybridMultilevel"/>
    <w:tmpl w:val="697C2B26"/>
    <w:styleLink w:val="ImportedStyle202"/>
    <w:lvl w:ilvl="0" w:tplc="0409000F">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07DC21E4"/>
    <w:multiLevelType w:val="hybridMultilevel"/>
    <w:tmpl w:val="71CAAAA4"/>
    <w:styleLink w:val="ImportedStyle1321"/>
    <w:lvl w:ilvl="0" w:tplc="51B03354">
      <w:start w:val="1"/>
      <w:numFmt w:val="lowerLetter"/>
      <w:lvlText w:val="%1)"/>
      <w:lvlJc w:val="left"/>
      <w:pPr>
        <w:ind w:left="720" w:hanging="360"/>
      </w:pPr>
      <w:rPr>
        <w:rFonts w:hint="default"/>
        <w:b/>
      </w:rPr>
    </w:lvl>
    <w:lvl w:ilvl="1" w:tplc="842E701C" w:tentative="1">
      <w:start w:val="1"/>
      <w:numFmt w:val="lowerLetter"/>
      <w:lvlText w:val="%2."/>
      <w:lvlJc w:val="left"/>
      <w:pPr>
        <w:ind w:left="1440" w:hanging="360"/>
      </w:pPr>
    </w:lvl>
    <w:lvl w:ilvl="2" w:tplc="5C56A4E0" w:tentative="1">
      <w:start w:val="1"/>
      <w:numFmt w:val="lowerRoman"/>
      <w:lvlText w:val="%3."/>
      <w:lvlJc w:val="right"/>
      <w:pPr>
        <w:ind w:left="2160" w:hanging="180"/>
      </w:pPr>
    </w:lvl>
    <w:lvl w:ilvl="3" w:tplc="AAAAD89A" w:tentative="1">
      <w:start w:val="1"/>
      <w:numFmt w:val="decimal"/>
      <w:lvlText w:val="%4."/>
      <w:lvlJc w:val="left"/>
      <w:pPr>
        <w:ind w:left="2880" w:hanging="360"/>
      </w:pPr>
    </w:lvl>
    <w:lvl w:ilvl="4" w:tplc="2A9C2AF4" w:tentative="1">
      <w:start w:val="1"/>
      <w:numFmt w:val="lowerLetter"/>
      <w:lvlText w:val="%5."/>
      <w:lvlJc w:val="left"/>
      <w:pPr>
        <w:ind w:left="3600" w:hanging="360"/>
      </w:pPr>
    </w:lvl>
    <w:lvl w:ilvl="5" w:tplc="32683D4A" w:tentative="1">
      <w:start w:val="1"/>
      <w:numFmt w:val="lowerRoman"/>
      <w:lvlText w:val="%6."/>
      <w:lvlJc w:val="right"/>
      <w:pPr>
        <w:ind w:left="4320" w:hanging="180"/>
      </w:pPr>
    </w:lvl>
    <w:lvl w:ilvl="6" w:tplc="BAE8E99A" w:tentative="1">
      <w:start w:val="1"/>
      <w:numFmt w:val="decimal"/>
      <w:lvlText w:val="%7."/>
      <w:lvlJc w:val="left"/>
      <w:pPr>
        <w:ind w:left="5040" w:hanging="360"/>
      </w:pPr>
    </w:lvl>
    <w:lvl w:ilvl="7" w:tplc="480C5378" w:tentative="1">
      <w:start w:val="1"/>
      <w:numFmt w:val="lowerLetter"/>
      <w:lvlText w:val="%8."/>
      <w:lvlJc w:val="left"/>
      <w:pPr>
        <w:ind w:left="5760" w:hanging="360"/>
      </w:pPr>
    </w:lvl>
    <w:lvl w:ilvl="8" w:tplc="BAAC0DE2" w:tentative="1">
      <w:start w:val="1"/>
      <w:numFmt w:val="lowerRoman"/>
      <w:lvlText w:val="%9."/>
      <w:lvlJc w:val="right"/>
      <w:pPr>
        <w:ind w:left="6480" w:hanging="180"/>
      </w:pPr>
    </w:lvl>
  </w:abstractNum>
  <w:abstractNum w:abstractNumId="17">
    <w:nsid w:val="08C51980"/>
    <w:multiLevelType w:val="hybridMultilevel"/>
    <w:tmpl w:val="F08A7A2E"/>
    <w:styleLink w:val="ImportedStyle133"/>
    <w:lvl w:ilvl="0" w:tplc="FEFA5F76">
      <w:start w:val="1"/>
      <w:numFmt w:val="upperLetter"/>
      <w:lvlText w:val="%1."/>
      <w:lvlJc w:val="left"/>
      <w:pPr>
        <w:ind w:left="618" w:hanging="334"/>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1" w:tplc="90CA13BE">
      <w:start w:val="1"/>
      <w:numFmt w:val="lowerLetter"/>
      <w:lvlText w:val="%2."/>
      <w:lvlJc w:val="left"/>
      <w:pPr>
        <w:ind w:left="1338" w:hanging="334"/>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2" w:tplc="C8E471A8">
      <w:start w:val="1"/>
      <w:numFmt w:val="lowerRoman"/>
      <w:lvlText w:val="%3."/>
      <w:lvlJc w:val="left"/>
      <w:pPr>
        <w:ind w:left="2062" w:hanging="288"/>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3" w:tplc="95AC77D0">
      <w:start w:val="1"/>
      <w:numFmt w:val="decimal"/>
      <w:lvlText w:val="%4."/>
      <w:lvlJc w:val="left"/>
      <w:pPr>
        <w:ind w:left="2778" w:hanging="334"/>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4" w:tplc="D07EF892">
      <w:start w:val="1"/>
      <w:numFmt w:val="lowerLetter"/>
      <w:lvlText w:val="%5."/>
      <w:lvlJc w:val="left"/>
      <w:pPr>
        <w:ind w:left="3498" w:hanging="334"/>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5" w:tplc="B8CE668E">
      <w:start w:val="1"/>
      <w:numFmt w:val="lowerRoman"/>
      <w:lvlText w:val="%6."/>
      <w:lvlJc w:val="left"/>
      <w:pPr>
        <w:ind w:left="4222" w:hanging="288"/>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6" w:tplc="E1203B24">
      <w:start w:val="1"/>
      <w:numFmt w:val="decimal"/>
      <w:lvlText w:val="%7."/>
      <w:lvlJc w:val="left"/>
      <w:pPr>
        <w:ind w:left="4938" w:hanging="334"/>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7" w:tplc="2D08F050">
      <w:start w:val="1"/>
      <w:numFmt w:val="lowerLetter"/>
      <w:lvlText w:val="%8."/>
      <w:lvlJc w:val="left"/>
      <w:pPr>
        <w:ind w:left="5658" w:hanging="334"/>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8" w:tplc="E23473A8">
      <w:start w:val="1"/>
      <w:numFmt w:val="lowerRoman"/>
      <w:lvlText w:val="%9."/>
      <w:lvlJc w:val="left"/>
      <w:pPr>
        <w:ind w:left="6382" w:hanging="288"/>
      </w:pPr>
      <w:rPr>
        <w:rFonts w:hAnsi="Arial Unicode MS"/>
        <w:caps w:val="0"/>
        <w:smallCaps w:val="0"/>
        <w:strike w:val="0"/>
        <w:dstrike w:val="0"/>
        <w:outline w:val="0"/>
        <w:emboss w:val="0"/>
        <w:imprint w:val="0"/>
        <w:spacing w:val="0"/>
        <w:w w:val="100"/>
        <w:kern w:val="0"/>
        <w:position w:val="0"/>
        <w:sz w:val="26"/>
        <w:szCs w:val="26"/>
        <w:highlight w:val="none"/>
        <w:vertAlign w:val="baseline"/>
      </w:rPr>
    </w:lvl>
  </w:abstractNum>
  <w:abstractNum w:abstractNumId="18">
    <w:nsid w:val="09621FF0"/>
    <w:multiLevelType w:val="hybridMultilevel"/>
    <w:tmpl w:val="FCF8526E"/>
    <w:styleLink w:val="ImportedStyle5"/>
    <w:lvl w:ilvl="0" w:tplc="00064FE8">
      <w:start w:val="1"/>
      <w:numFmt w:val="decimal"/>
      <w:lvlText w:val="%1."/>
      <w:lvlJc w:val="left"/>
      <w:pPr>
        <w:ind w:left="690" w:hanging="33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tplc="D6144F10">
      <w:start w:val="1"/>
      <w:numFmt w:val="lowerLetter"/>
      <w:lvlText w:val="%2."/>
      <w:lvlJc w:val="left"/>
      <w:pPr>
        <w:ind w:left="1470" w:hanging="39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tplc="938854D2">
      <w:start w:val="1"/>
      <w:numFmt w:val="lowerRoman"/>
      <w:lvlText w:val="%3."/>
      <w:lvlJc w:val="left"/>
      <w:pPr>
        <w:ind w:left="2185" w:hanging="32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tplc="7F6E44F4">
      <w:start w:val="1"/>
      <w:numFmt w:val="decimal"/>
      <w:lvlText w:val="%4."/>
      <w:lvlJc w:val="left"/>
      <w:pPr>
        <w:ind w:left="2910" w:hanging="39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tplc="A56475C8">
      <w:start w:val="1"/>
      <w:numFmt w:val="lowerLetter"/>
      <w:lvlText w:val="%5."/>
      <w:lvlJc w:val="left"/>
      <w:pPr>
        <w:ind w:left="3630" w:hanging="39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tplc="ED44EA3E">
      <w:start w:val="1"/>
      <w:numFmt w:val="lowerRoman"/>
      <w:lvlText w:val="%6."/>
      <w:lvlJc w:val="left"/>
      <w:pPr>
        <w:ind w:left="4345" w:hanging="32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tplc="F26A89E4">
      <w:start w:val="1"/>
      <w:numFmt w:val="decimal"/>
      <w:lvlText w:val="%7."/>
      <w:lvlJc w:val="left"/>
      <w:pPr>
        <w:ind w:left="5070" w:hanging="39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tplc="63868642">
      <w:start w:val="1"/>
      <w:numFmt w:val="lowerLetter"/>
      <w:lvlText w:val="%8."/>
      <w:lvlJc w:val="left"/>
      <w:pPr>
        <w:ind w:left="5790" w:hanging="39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tplc="0764076E">
      <w:start w:val="1"/>
      <w:numFmt w:val="lowerRoman"/>
      <w:lvlText w:val="%9."/>
      <w:lvlJc w:val="left"/>
      <w:pPr>
        <w:ind w:left="6505" w:hanging="325"/>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19">
    <w:nsid w:val="0AD83306"/>
    <w:multiLevelType w:val="hybridMultilevel"/>
    <w:tmpl w:val="5F42D36E"/>
    <w:lvl w:ilvl="0" w:tplc="34E6ADFE">
      <w:start w:val="1"/>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0B190108"/>
    <w:multiLevelType w:val="hybridMultilevel"/>
    <w:tmpl w:val="73027180"/>
    <w:lvl w:ilvl="0" w:tplc="40090001">
      <w:start w:val="1"/>
      <w:numFmt w:val="bullet"/>
      <w:lvlText w:val=""/>
      <w:lvlJc w:val="left"/>
      <w:pPr>
        <w:ind w:left="1391" w:hanging="360"/>
      </w:pPr>
      <w:rPr>
        <w:rFonts w:ascii="Symbol" w:hAnsi="Symbol" w:hint="default"/>
      </w:rPr>
    </w:lvl>
    <w:lvl w:ilvl="1" w:tplc="40090003" w:tentative="1">
      <w:start w:val="1"/>
      <w:numFmt w:val="bullet"/>
      <w:lvlText w:val="o"/>
      <w:lvlJc w:val="left"/>
      <w:pPr>
        <w:ind w:left="2111" w:hanging="360"/>
      </w:pPr>
      <w:rPr>
        <w:rFonts w:ascii="Courier New" w:hAnsi="Courier New" w:cs="Courier New" w:hint="default"/>
      </w:rPr>
    </w:lvl>
    <w:lvl w:ilvl="2" w:tplc="40090005" w:tentative="1">
      <w:start w:val="1"/>
      <w:numFmt w:val="bullet"/>
      <w:lvlText w:val=""/>
      <w:lvlJc w:val="left"/>
      <w:pPr>
        <w:ind w:left="2831" w:hanging="360"/>
      </w:pPr>
      <w:rPr>
        <w:rFonts w:ascii="Wingdings" w:hAnsi="Wingdings" w:hint="default"/>
      </w:rPr>
    </w:lvl>
    <w:lvl w:ilvl="3" w:tplc="40090001" w:tentative="1">
      <w:start w:val="1"/>
      <w:numFmt w:val="bullet"/>
      <w:lvlText w:val=""/>
      <w:lvlJc w:val="left"/>
      <w:pPr>
        <w:ind w:left="3551" w:hanging="360"/>
      </w:pPr>
      <w:rPr>
        <w:rFonts w:ascii="Symbol" w:hAnsi="Symbol" w:hint="default"/>
      </w:rPr>
    </w:lvl>
    <w:lvl w:ilvl="4" w:tplc="40090003" w:tentative="1">
      <w:start w:val="1"/>
      <w:numFmt w:val="bullet"/>
      <w:lvlText w:val="o"/>
      <w:lvlJc w:val="left"/>
      <w:pPr>
        <w:ind w:left="4271" w:hanging="360"/>
      </w:pPr>
      <w:rPr>
        <w:rFonts w:ascii="Courier New" w:hAnsi="Courier New" w:cs="Courier New" w:hint="default"/>
      </w:rPr>
    </w:lvl>
    <w:lvl w:ilvl="5" w:tplc="40090005" w:tentative="1">
      <w:start w:val="1"/>
      <w:numFmt w:val="bullet"/>
      <w:lvlText w:val=""/>
      <w:lvlJc w:val="left"/>
      <w:pPr>
        <w:ind w:left="4991" w:hanging="360"/>
      </w:pPr>
      <w:rPr>
        <w:rFonts w:ascii="Wingdings" w:hAnsi="Wingdings" w:hint="default"/>
      </w:rPr>
    </w:lvl>
    <w:lvl w:ilvl="6" w:tplc="40090001" w:tentative="1">
      <w:start w:val="1"/>
      <w:numFmt w:val="bullet"/>
      <w:lvlText w:val=""/>
      <w:lvlJc w:val="left"/>
      <w:pPr>
        <w:ind w:left="5711" w:hanging="360"/>
      </w:pPr>
      <w:rPr>
        <w:rFonts w:ascii="Symbol" w:hAnsi="Symbol" w:hint="default"/>
      </w:rPr>
    </w:lvl>
    <w:lvl w:ilvl="7" w:tplc="40090003" w:tentative="1">
      <w:start w:val="1"/>
      <w:numFmt w:val="bullet"/>
      <w:lvlText w:val="o"/>
      <w:lvlJc w:val="left"/>
      <w:pPr>
        <w:ind w:left="6431" w:hanging="360"/>
      </w:pPr>
      <w:rPr>
        <w:rFonts w:ascii="Courier New" w:hAnsi="Courier New" w:cs="Courier New" w:hint="default"/>
      </w:rPr>
    </w:lvl>
    <w:lvl w:ilvl="8" w:tplc="40090005" w:tentative="1">
      <w:start w:val="1"/>
      <w:numFmt w:val="bullet"/>
      <w:lvlText w:val=""/>
      <w:lvlJc w:val="left"/>
      <w:pPr>
        <w:ind w:left="7151" w:hanging="360"/>
      </w:pPr>
      <w:rPr>
        <w:rFonts w:ascii="Wingdings" w:hAnsi="Wingdings" w:hint="default"/>
      </w:rPr>
    </w:lvl>
  </w:abstractNum>
  <w:abstractNum w:abstractNumId="21">
    <w:nsid w:val="0C6C3472"/>
    <w:multiLevelType w:val="hybridMultilevel"/>
    <w:tmpl w:val="EA925FAE"/>
    <w:styleLink w:val="ImportedStyle941"/>
    <w:lvl w:ilvl="0" w:tplc="163ED17C">
      <w:start w:val="1"/>
      <w:numFmt w:val="bullet"/>
      <w:lvlText w:val=""/>
      <w:lvlJc w:val="left"/>
      <w:pPr>
        <w:ind w:left="720" w:hanging="360"/>
      </w:pPr>
      <w:rPr>
        <w:rFonts w:ascii="Symbol" w:hAnsi="Symbol" w:hint="default"/>
      </w:rPr>
    </w:lvl>
    <w:lvl w:ilvl="1" w:tplc="206C2104">
      <w:start w:val="1"/>
      <w:numFmt w:val="bullet"/>
      <w:lvlText w:val="o"/>
      <w:lvlJc w:val="left"/>
      <w:pPr>
        <w:ind w:left="1440" w:hanging="360"/>
      </w:pPr>
      <w:rPr>
        <w:rFonts w:ascii="Courier New" w:hAnsi="Courier New" w:cs="Courier New" w:hint="default"/>
      </w:rPr>
    </w:lvl>
    <w:lvl w:ilvl="2" w:tplc="0686BA8C">
      <w:start w:val="1"/>
      <w:numFmt w:val="bullet"/>
      <w:lvlText w:val=""/>
      <w:lvlJc w:val="left"/>
      <w:pPr>
        <w:ind w:left="2160" w:hanging="360"/>
      </w:pPr>
      <w:rPr>
        <w:rFonts w:ascii="Wingdings" w:hAnsi="Wingdings" w:hint="default"/>
      </w:rPr>
    </w:lvl>
    <w:lvl w:ilvl="3" w:tplc="3F7AA52C">
      <w:start w:val="1"/>
      <w:numFmt w:val="bullet"/>
      <w:lvlText w:val=""/>
      <w:lvlJc w:val="left"/>
      <w:pPr>
        <w:ind w:left="2880" w:hanging="360"/>
      </w:pPr>
      <w:rPr>
        <w:rFonts w:ascii="Symbol" w:hAnsi="Symbol" w:hint="default"/>
      </w:rPr>
    </w:lvl>
    <w:lvl w:ilvl="4" w:tplc="29BEA7DA">
      <w:start w:val="1"/>
      <w:numFmt w:val="bullet"/>
      <w:lvlText w:val="o"/>
      <w:lvlJc w:val="left"/>
      <w:pPr>
        <w:ind w:left="3600" w:hanging="360"/>
      </w:pPr>
      <w:rPr>
        <w:rFonts w:ascii="Courier New" w:hAnsi="Courier New" w:cs="Courier New" w:hint="default"/>
      </w:rPr>
    </w:lvl>
    <w:lvl w:ilvl="5" w:tplc="CFE073A4">
      <w:start w:val="1"/>
      <w:numFmt w:val="bullet"/>
      <w:lvlText w:val=""/>
      <w:lvlJc w:val="left"/>
      <w:pPr>
        <w:ind w:left="4320" w:hanging="360"/>
      </w:pPr>
      <w:rPr>
        <w:rFonts w:ascii="Wingdings" w:hAnsi="Wingdings" w:hint="default"/>
      </w:rPr>
    </w:lvl>
    <w:lvl w:ilvl="6" w:tplc="CC569034">
      <w:start w:val="1"/>
      <w:numFmt w:val="bullet"/>
      <w:lvlText w:val=""/>
      <w:lvlJc w:val="left"/>
      <w:pPr>
        <w:ind w:left="5040" w:hanging="360"/>
      </w:pPr>
      <w:rPr>
        <w:rFonts w:ascii="Symbol" w:hAnsi="Symbol" w:hint="default"/>
      </w:rPr>
    </w:lvl>
    <w:lvl w:ilvl="7" w:tplc="B9FC7F3A">
      <w:start w:val="1"/>
      <w:numFmt w:val="bullet"/>
      <w:lvlText w:val="o"/>
      <w:lvlJc w:val="left"/>
      <w:pPr>
        <w:ind w:left="5760" w:hanging="360"/>
      </w:pPr>
      <w:rPr>
        <w:rFonts w:ascii="Courier New" w:hAnsi="Courier New" w:cs="Courier New" w:hint="default"/>
      </w:rPr>
    </w:lvl>
    <w:lvl w:ilvl="8" w:tplc="75803E6A">
      <w:start w:val="1"/>
      <w:numFmt w:val="bullet"/>
      <w:lvlText w:val=""/>
      <w:lvlJc w:val="left"/>
      <w:pPr>
        <w:ind w:left="6480" w:hanging="360"/>
      </w:pPr>
      <w:rPr>
        <w:rFonts w:ascii="Wingdings" w:hAnsi="Wingdings" w:hint="default"/>
      </w:rPr>
    </w:lvl>
  </w:abstractNum>
  <w:abstractNum w:abstractNumId="22">
    <w:nsid w:val="0C927772"/>
    <w:multiLevelType w:val="hybridMultilevel"/>
    <w:tmpl w:val="3200A6DC"/>
    <w:styleLink w:val="ImportedStyle104"/>
    <w:lvl w:ilvl="0" w:tplc="40090001">
      <w:start w:val="1"/>
      <w:numFmt w:val="lowerRoman"/>
      <w:lvlText w:val="(%1)"/>
      <w:lvlJc w:val="left"/>
      <w:pPr>
        <w:ind w:left="1440" w:hanging="720"/>
      </w:pPr>
    </w:lvl>
    <w:lvl w:ilvl="1" w:tplc="40090003">
      <w:start w:val="1"/>
      <w:numFmt w:val="lowerLetter"/>
      <w:lvlText w:val="%2."/>
      <w:lvlJc w:val="left"/>
      <w:pPr>
        <w:ind w:left="1800" w:hanging="360"/>
      </w:pPr>
    </w:lvl>
    <w:lvl w:ilvl="2" w:tplc="40090005">
      <w:start w:val="1"/>
      <w:numFmt w:val="lowerRoman"/>
      <w:lvlText w:val="%3."/>
      <w:lvlJc w:val="right"/>
      <w:pPr>
        <w:ind w:left="2520" w:hanging="180"/>
      </w:pPr>
    </w:lvl>
    <w:lvl w:ilvl="3" w:tplc="40090001">
      <w:start w:val="1"/>
      <w:numFmt w:val="decimal"/>
      <w:lvlText w:val="%4."/>
      <w:lvlJc w:val="left"/>
      <w:pPr>
        <w:ind w:left="3240" w:hanging="360"/>
      </w:pPr>
    </w:lvl>
    <w:lvl w:ilvl="4" w:tplc="40090003">
      <w:start w:val="1"/>
      <w:numFmt w:val="lowerLetter"/>
      <w:lvlText w:val="%5."/>
      <w:lvlJc w:val="left"/>
      <w:pPr>
        <w:ind w:left="3960" w:hanging="360"/>
      </w:pPr>
    </w:lvl>
    <w:lvl w:ilvl="5" w:tplc="40090005">
      <w:start w:val="1"/>
      <w:numFmt w:val="lowerRoman"/>
      <w:lvlText w:val="%6."/>
      <w:lvlJc w:val="right"/>
      <w:pPr>
        <w:ind w:left="4680" w:hanging="180"/>
      </w:pPr>
    </w:lvl>
    <w:lvl w:ilvl="6" w:tplc="40090001">
      <w:start w:val="1"/>
      <w:numFmt w:val="decimal"/>
      <w:lvlText w:val="%7."/>
      <w:lvlJc w:val="left"/>
      <w:pPr>
        <w:ind w:left="5400" w:hanging="360"/>
      </w:pPr>
    </w:lvl>
    <w:lvl w:ilvl="7" w:tplc="40090003">
      <w:start w:val="1"/>
      <w:numFmt w:val="lowerLetter"/>
      <w:lvlText w:val="%8."/>
      <w:lvlJc w:val="left"/>
      <w:pPr>
        <w:ind w:left="6120" w:hanging="360"/>
      </w:pPr>
    </w:lvl>
    <w:lvl w:ilvl="8" w:tplc="40090005">
      <w:start w:val="1"/>
      <w:numFmt w:val="lowerRoman"/>
      <w:lvlText w:val="%9."/>
      <w:lvlJc w:val="right"/>
      <w:pPr>
        <w:ind w:left="6840" w:hanging="180"/>
      </w:pPr>
    </w:lvl>
  </w:abstractNum>
  <w:abstractNum w:abstractNumId="23">
    <w:nsid w:val="0C931A81"/>
    <w:multiLevelType w:val="hybridMultilevel"/>
    <w:tmpl w:val="022EE522"/>
    <w:lvl w:ilvl="0" w:tplc="8A08FD0A">
      <w:start w:val="1"/>
      <w:numFmt w:val="bullet"/>
      <w:lvlText w:val=""/>
      <w:lvlJc w:val="left"/>
      <w:pPr>
        <w:ind w:left="895" w:hanging="360"/>
      </w:pPr>
      <w:rPr>
        <w:rFonts w:ascii="Symbol" w:hAnsi="Symbol" w:hint="default"/>
      </w:rPr>
    </w:lvl>
    <w:lvl w:ilvl="1" w:tplc="40090019" w:tentative="1">
      <w:start w:val="1"/>
      <w:numFmt w:val="bullet"/>
      <w:lvlText w:val="o"/>
      <w:lvlJc w:val="left"/>
      <w:pPr>
        <w:ind w:left="1615" w:hanging="360"/>
      </w:pPr>
      <w:rPr>
        <w:rFonts w:ascii="Courier New" w:hAnsi="Courier New" w:cs="Courier New" w:hint="default"/>
      </w:rPr>
    </w:lvl>
    <w:lvl w:ilvl="2" w:tplc="4009001B" w:tentative="1">
      <w:start w:val="1"/>
      <w:numFmt w:val="bullet"/>
      <w:lvlText w:val=""/>
      <w:lvlJc w:val="left"/>
      <w:pPr>
        <w:ind w:left="2335" w:hanging="360"/>
      </w:pPr>
      <w:rPr>
        <w:rFonts w:ascii="Wingdings" w:hAnsi="Wingdings" w:hint="default"/>
      </w:rPr>
    </w:lvl>
    <w:lvl w:ilvl="3" w:tplc="4009000F" w:tentative="1">
      <w:start w:val="1"/>
      <w:numFmt w:val="bullet"/>
      <w:lvlText w:val=""/>
      <w:lvlJc w:val="left"/>
      <w:pPr>
        <w:ind w:left="3055" w:hanging="360"/>
      </w:pPr>
      <w:rPr>
        <w:rFonts w:ascii="Symbol" w:hAnsi="Symbol" w:hint="default"/>
      </w:rPr>
    </w:lvl>
    <w:lvl w:ilvl="4" w:tplc="40090019" w:tentative="1">
      <w:start w:val="1"/>
      <w:numFmt w:val="bullet"/>
      <w:lvlText w:val="o"/>
      <w:lvlJc w:val="left"/>
      <w:pPr>
        <w:ind w:left="3775" w:hanging="360"/>
      </w:pPr>
      <w:rPr>
        <w:rFonts w:ascii="Courier New" w:hAnsi="Courier New" w:cs="Courier New" w:hint="default"/>
      </w:rPr>
    </w:lvl>
    <w:lvl w:ilvl="5" w:tplc="4009001B" w:tentative="1">
      <w:start w:val="1"/>
      <w:numFmt w:val="bullet"/>
      <w:lvlText w:val=""/>
      <w:lvlJc w:val="left"/>
      <w:pPr>
        <w:ind w:left="4495" w:hanging="360"/>
      </w:pPr>
      <w:rPr>
        <w:rFonts w:ascii="Wingdings" w:hAnsi="Wingdings" w:hint="default"/>
      </w:rPr>
    </w:lvl>
    <w:lvl w:ilvl="6" w:tplc="4009000F" w:tentative="1">
      <w:start w:val="1"/>
      <w:numFmt w:val="bullet"/>
      <w:lvlText w:val=""/>
      <w:lvlJc w:val="left"/>
      <w:pPr>
        <w:ind w:left="5215" w:hanging="360"/>
      </w:pPr>
      <w:rPr>
        <w:rFonts w:ascii="Symbol" w:hAnsi="Symbol" w:hint="default"/>
      </w:rPr>
    </w:lvl>
    <w:lvl w:ilvl="7" w:tplc="40090019" w:tentative="1">
      <w:start w:val="1"/>
      <w:numFmt w:val="bullet"/>
      <w:lvlText w:val="o"/>
      <w:lvlJc w:val="left"/>
      <w:pPr>
        <w:ind w:left="5935" w:hanging="360"/>
      </w:pPr>
      <w:rPr>
        <w:rFonts w:ascii="Courier New" w:hAnsi="Courier New" w:cs="Courier New" w:hint="default"/>
      </w:rPr>
    </w:lvl>
    <w:lvl w:ilvl="8" w:tplc="4009001B" w:tentative="1">
      <w:start w:val="1"/>
      <w:numFmt w:val="bullet"/>
      <w:lvlText w:val=""/>
      <w:lvlJc w:val="left"/>
      <w:pPr>
        <w:ind w:left="6655" w:hanging="360"/>
      </w:pPr>
      <w:rPr>
        <w:rFonts w:ascii="Wingdings" w:hAnsi="Wingdings" w:hint="default"/>
      </w:rPr>
    </w:lvl>
  </w:abstractNum>
  <w:abstractNum w:abstractNumId="24">
    <w:nsid w:val="0CD02D5C"/>
    <w:multiLevelType w:val="hybridMultilevel"/>
    <w:tmpl w:val="9D462634"/>
    <w:lvl w:ilvl="0" w:tplc="40090017">
      <w:start w:val="1"/>
      <w:numFmt w:val="bullet"/>
      <w:lvlText w:val=""/>
      <w:lvlJc w:val="left"/>
      <w:pPr>
        <w:ind w:left="765" w:hanging="360"/>
      </w:pPr>
      <w:rPr>
        <w:rFonts w:ascii="Symbol" w:hAnsi="Symbol" w:hint="default"/>
      </w:r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25">
    <w:nsid w:val="0DB579C8"/>
    <w:multiLevelType w:val="hybridMultilevel"/>
    <w:tmpl w:val="9C66868A"/>
    <w:styleLink w:val="ImportedStyle2021"/>
    <w:lvl w:ilvl="0" w:tplc="BE82275E">
      <w:start w:val="4"/>
      <w:numFmt w:val="decimal"/>
      <w:lvlText w:val="%1."/>
      <w:lvlJc w:val="left"/>
      <w:pPr>
        <w:ind w:left="502" w:hanging="360"/>
      </w:pPr>
      <w:rPr>
        <w:rFonts w:hint="default"/>
        <w:b/>
        <w:bCs w:val="0"/>
      </w:rPr>
    </w:lvl>
    <w:lvl w:ilvl="1" w:tplc="40090003">
      <w:start w:val="1"/>
      <w:numFmt w:val="lowerLetter"/>
      <w:lvlText w:val="%2."/>
      <w:lvlJc w:val="left"/>
      <w:pPr>
        <w:ind w:left="1440" w:hanging="360"/>
      </w:pPr>
    </w:lvl>
    <w:lvl w:ilvl="2" w:tplc="40090005" w:tentative="1">
      <w:start w:val="1"/>
      <w:numFmt w:val="lowerRoman"/>
      <w:lvlText w:val="%3."/>
      <w:lvlJc w:val="right"/>
      <w:pPr>
        <w:ind w:left="2160" w:hanging="180"/>
      </w:pPr>
    </w:lvl>
    <w:lvl w:ilvl="3" w:tplc="40090001" w:tentative="1">
      <w:start w:val="1"/>
      <w:numFmt w:val="decimal"/>
      <w:lvlText w:val="%4."/>
      <w:lvlJc w:val="left"/>
      <w:pPr>
        <w:ind w:left="2880" w:hanging="360"/>
      </w:pPr>
    </w:lvl>
    <w:lvl w:ilvl="4" w:tplc="40090003" w:tentative="1">
      <w:start w:val="1"/>
      <w:numFmt w:val="lowerLetter"/>
      <w:lvlText w:val="%5."/>
      <w:lvlJc w:val="left"/>
      <w:pPr>
        <w:ind w:left="3600" w:hanging="360"/>
      </w:pPr>
    </w:lvl>
    <w:lvl w:ilvl="5" w:tplc="40090005" w:tentative="1">
      <w:start w:val="1"/>
      <w:numFmt w:val="lowerRoman"/>
      <w:lvlText w:val="%6."/>
      <w:lvlJc w:val="right"/>
      <w:pPr>
        <w:ind w:left="4320" w:hanging="180"/>
      </w:pPr>
    </w:lvl>
    <w:lvl w:ilvl="6" w:tplc="40090001" w:tentative="1">
      <w:start w:val="1"/>
      <w:numFmt w:val="decimal"/>
      <w:lvlText w:val="%7."/>
      <w:lvlJc w:val="left"/>
      <w:pPr>
        <w:ind w:left="5040" w:hanging="360"/>
      </w:pPr>
    </w:lvl>
    <w:lvl w:ilvl="7" w:tplc="40090003" w:tentative="1">
      <w:start w:val="1"/>
      <w:numFmt w:val="lowerLetter"/>
      <w:lvlText w:val="%8."/>
      <w:lvlJc w:val="left"/>
      <w:pPr>
        <w:ind w:left="5760" w:hanging="360"/>
      </w:pPr>
    </w:lvl>
    <w:lvl w:ilvl="8" w:tplc="40090005" w:tentative="1">
      <w:start w:val="1"/>
      <w:numFmt w:val="lowerRoman"/>
      <w:lvlText w:val="%9."/>
      <w:lvlJc w:val="right"/>
      <w:pPr>
        <w:ind w:left="6480" w:hanging="180"/>
      </w:pPr>
    </w:lvl>
  </w:abstractNum>
  <w:abstractNum w:abstractNumId="26">
    <w:nsid w:val="0DF40B8D"/>
    <w:multiLevelType w:val="hybridMultilevel"/>
    <w:tmpl w:val="0BBEE07E"/>
    <w:styleLink w:val="ImportedStyle1311"/>
    <w:lvl w:ilvl="0" w:tplc="5F500AF2">
      <w:start w:val="1"/>
      <w:numFmt w:val="lowerLetter"/>
      <w:lvlText w:val="%1."/>
      <w:lvlJc w:val="left"/>
      <w:pPr>
        <w:ind w:left="896" w:hanging="720"/>
      </w:pPr>
      <w:rPr>
        <w:rFonts w:ascii="Times New Roman" w:eastAsia="Arial" w:hAnsi="Times New Roman" w:cs="Times New Roman" w:hint="default"/>
        <w:b/>
        <w:bCs/>
        <w:i w:val="0"/>
        <w:iCs/>
        <w:color w:val="auto"/>
        <w:spacing w:val="-1"/>
        <w:w w:val="100"/>
        <w:sz w:val="25"/>
        <w:szCs w:val="25"/>
        <w:lang w:val="en-US" w:eastAsia="en-US" w:bidi="ar-SA"/>
        <w14:textOutline w14:w="0" w14:cap="rnd" w14:cmpd="sng" w14:algn="ctr">
          <w14:noFill/>
          <w14:prstDash w14:val="solid"/>
          <w14:bevel/>
        </w14:textOutline>
      </w:rPr>
    </w:lvl>
    <w:lvl w:ilvl="1" w:tplc="40090019">
      <w:numFmt w:val="bullet"/>
      <w:lvlText w:val="•"/>
      <w:lvlJc w:val="left"/>
      <w:pPr>
        <w:ind w:left="1802" w:hanging="720"/>
      </w:pPr>
      <w:rPr>
        <w:lang w:val="en-US" w:eastAsia="en-US" w:bidi="ar-SA"/>
      </w:rPr>
    </w:lvl>
    <w:lvl w:ilvl="2" w:tplc="4009001B">
      <w:numFmt w:val="bullet"/>
      <w:lvlText w:val="•"/>
      <w:lvlJc w:val="left"/>
      <w:pPr>
        <w:ind w:left="2705" w:hanging="720"/>
      </w:pPr>
      <w:rPr>
        <w:lang w:val="en-US" w:eastAsia="en-US" w:bidi="ar-SA"/>
      </w:rPr>
    </w:lvl>
    <w:lvl w:ilvl="3" w:tplc="4009000F">
      <w:numFmt w:val="bullet"/>
      <w:lvlText w:val="•"/>
      <w:lvlJc w:val="left"/>
      <w:pPr>
        <w:ind w:left="3607" w:hanging="720"/>
      </w:pPr>
      <w:rPr>
        <w:lang w:val="en-US" w:eastAsia="en-US" w:bidi="ar-SA"/>
      </w:rPr>
    </w:lvl>
    <w:lvl w:ilvl="4" w:tplc="40090019">
      <w:numFmt w:val="bullet"/>
      <w:lvlText w:val="•"/>
      <w:lvlJc w:val="left"/>
      <w:pPr>
        <w:ind w:left="4510" w:hanging="720"/>
      </w:pPr>
      <w:rPr>
        <w:lang w:val="en-US" w:eastAsia="en-US" w:bidi="ar-SA"/>
      </w:rPr>
    </w:lvl>
    <w:lvl w:ilvl="5" w:tplc="4009001B">
      <w:numFmt w:val="bullet"/>
      <w:lvlText w:val="•"/>
      <w:lvlJc w:val="left"/>
      <w:pPr>
        <w:ind w:left="5413" w:hanging="720"/>
      </w:pPr>
      <w:rPr>
        <w:lang w:val="en-US" w:eastAsia="en-US" w:bidi="ar-SA"/>
      </w:rPr>
    </w:lvl>
    <w:lvl w:ilvl="6" w:tplc="4009000F">
      <w:numFmt w:val="bullet"/>
      <w:lvlText w:val="•"/>
      <w:lvlJc w:val="left"/>
      <w:pPr>
        <w:ind w:left="6315" w:hanging="720"/>
      </w:pPr>
      <w:rPr>
        <w:lang w:val="en-US" w:eastAsia="en-US" w:bidi="ar-SA"/>
      </w:rPr>
    </w:lvl>
    <w:lvl w:ilvl="7" w:tplc="40090019">
      <w:numFmt w:val="bullet"/>
      <w:lvlText w:val="•"/>
      <w:lvlJc w:val="left"/>
      <w:pPr>
        <w:ind w:left="7218" w:hanging="720"/>
      </w:pPr>
      <w:rPr>
        <w:lang w:val="en-US" w:eastAsia="en-US" w:bidi="ar-SA"/>
      </w:rPr>
    </w:lvl>
    <w:lvl w:ilvl="8" w:tplc="4009001B">
      <w:numFmt w:val="bullet"/>
      <w:lvlText w:val="•"/>
      <w:lvlJc w:val="left"/>
      <w:pPr>
        <w:ind w:left="8120" w:hanging="720"/>
      </w:pPr>
      <w:rPr>
        <w:lang w:val="en-US" w:eastAsia="en-US" w:bidi="ar-SA"/>
      </w:rPr>
    </w:lvl>
  </w:abstractNum>
  <w:abstractNum w:abstractNumId="27">
    <w:nsid w:val="0E7A1F9C"/>
    <w:multiLevelType w:val="hybridMultilevel"/>
    <w:tmpl w:val="98461A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0E9468C4"/>
    <w:multiLevelType w:val="hybridMultilevel"/>
    <w:tmpl w:val="0B8C79FC"/>
    <w:styleLink w:val="ImportedStyle102"/>
    <w:lvl w:ilvl="0" w:tplc="40090001">
      <w:start w:val="1"/>
      <w:numFmt w:val="bullet"/>
      <w:lvlText w:val="·"/>
      <w:lvlJc w:val="left"/>
      <w:pPr>
        <w:ind w:left="1134"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40090003">
      <w:start w:val="1"/>
      <w:numFmt w:val="bullet"/>
      <w:lvlText w:val="o"/>
      <w:lvlJc w:val="left"/>
      <w:pPr>
        <w:ind w:left="1854"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40090005">
      <w:start w:val="1"/>
      <w:numFmt w:val="bullet"/>
      <w:lvlText w:val="▪"/>
      <w:lvlJc w:val="left"/>
      <w:pPr>
        <w:ind w:left="2574"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0090001">
      <w:start w:val="1"/>
      <w:numFmt w:val="bullet"/>
      <w:lvlText w:val="·"/>
      <w:lvlJc w:val="left"/>
      <w:pPr>
        <w:ind w:left="3294"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0090003">
      <w:start w:val="1"/>
      <w:numFmt w:val="bullet"/>
      <w:lvlText w:val="o"/>
      <w:lvlJc w:val="left"/>
      <w:pPr>
        <w:ind w:left="4014"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40090005">
      <w:start w:val="1"/>
      <w:numFmt w:val="bullet"/>
      <w:lvlText w:val="▪"/>
      <w:lvlJc w:val="left"/>
      <w:pPr>
        <w:ind w:left="4734"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0090001">
      <w:start w:val="1"/>
      <w:numFmt w:val="bullet"/>
      <w:lvlText w:val="·"/>
      <w:lvlJc w:val="left"/>
      <w:pPr>
        <w:ind w:left="5454"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40090003">
      <w:start w:val="1"/>
      <w:numFmt w:val="bullet"/>
      <w:lvlText w:val="o"/>
      <w:lvlJc w:val="left"/>
      <w:pPr>
        <w:ind w:left="6174"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40090005">
      <w:start w:val="1"/>
      <w:numFmt w:val="bullet"/>
      <w:lvlText w:val="▪"/>
      <w:lvlJc w:val="left"/>
      <w:pPr>
        <w:ind w:left="6894"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9">
    <w:nsid w:val="0F1264A0"/>
    <w:multiLevelType w:val="hybridMultilevel"/>
    <w:tmpl w:val="4740DFF6"/>
    <w:styleLink w:val="ImportedStyle811"/>
    <w:lvl w:ilvl="0" w:tplc="A26217B6">
      <w:start w:val="1"/>
      <w:numFmt w:val="lowerLetter"/>
      <w:lvlText w:val="%1."/>
      <w:lvlJc w:val="left"/>
      <w:pPr>
        <w:ind w:left="896" w:hanging="720"/>
      </w:pPr>
      <w:rPr>
        <w:rFonts w:ascii="Times New Roman" w:eastAsia="Arial" w:hAnsi="Times New Roman" w:cs="Times New Roman" w:hint="default"/>
        <w:i w:val="0"/>
        <w:iCs/>
        <w:color w:val="auto"/>
        <w:spacing w:val="-1"/>
        <w:w w:val="100"/>
        <w:sz w:val="25"/>
        <w:szCs w:val="25"/>
        <w:lang w:val="en-US" w:eastAsia="en-US" w:bidi="ar-SA"/>
      </w:rPr>
    </w:lvl>
    <w:lvl w:ilvl="1" w:tplc="04090019">
      <w:numFmt w:val="bullet"/>
      <w:lvlText w:val="•"/>
      <w:lvlJc w:val="left"/>
      <w:pPr>
        <w:ind w:left="1802" w:hanging="720"/>
      </w:pPr>
      <w:rPr>
        <w:lang w:val="en-US" w:eastAsia="en-US" w:bidi="ar-SA"/>
      </w:rPr>
    </w:lvl>
    <w:lvl w:ilvl="2" w:tplc="0409001B">
      <w:numFmt w:val="bullet"/>
      <w:lvlText w:val="•"/>
      <w:lvlJc w:val="left"/>
      <w:pPr>
        <w:ind w:left="2705" w:hanging="720"/>
      </w:pPr>
      <w:rPr>
        <w:lang w:val="en-US" w:eastAsia="en-US" w:bidi="ar-SA"/>
      </w:rPr>
    </w:lvl>
    <w:lvl w:ilvl="3" w:tplc="0409000F">
      <w:numFmt w:val="bullet"/>
      <w:lvlText w:val="•"/>
      <w:lvlJc w:val="left"/>
      <w:pPr>
        <w:ind w:left="3607" w:hanging="720"/>
      </w:pPr>
      <w:rPr>
        <w:lang w:val="en-US" w:eastAsia="en-US" w:bidi="ar-SA"/>
      </w:rPr>
    </w:lvl>
    <w:lvl w:ilvl="4" w:tplc="04090019">
      <w:numFmt w:val="bullet"/>
      <w:lvlText w:val="•"/>
      <w:lvlJc w:val="left"/>
      <w:pPr>
        <w:ind w:left="4510" w:hanging="720"/>
      </w:pPr>
      <w:rPr>
        <w:lang w:val="en-US" w:eastAsia="en-US" w:bidi="ar-SA"/>
      </w:rPr>
    </w:lvl>
    <w:lvl w:ilvl="5" w:tplc="0409001B">
      <w:numFmt w:val="bullet"/>
      <w:lvlText w:val="•"/>
      <w:lvlJc w:val="left"/>
      <w:pPr>
        <w:ind w:left="5413" w:hanging="720"/>
      </w:pPr>
      <w:rPr>
        <w:lang w:val="en-US" w:eastAsia="en-US" w:bidi="ar-SA"/>
      </w:rPr>
    </w:lvl>
    <w:lvl w:ilvl="6" w:tplc="0409000F">
      <w:numFmt w:val="bullet"/>
      <w:lvlText w:val="•"/>
      <w:lvlJc w:val="left"/>
      <w:pPr>
        <w:ind w:left="6315" w:hanging="720"/>
      </w:pPr>
      <w:rPr>
        <w:lang w:val="en-US" w:eastAsia="en-US" w:bidi="ar-SA"/>
      </w:rPr>
    </w:lvl>
    <w:lvl w:ilvl="7" w:tplc="04090019">
      <w:numFmt w:val="bullet"/>
      <w:lvlText w:val="•"/>
      <w:lvlJc w:val="left"/>
      <w:pPr>
        <w:ind w:left="7218" w:hanging="720"/>
      </w:pPr>
      <w:rPr>
        <w:lang w:val="en-US" w:eastAsia="en-US" w:bidi="ar-SA"/>
      </w:rPr>
    </w:lvl>
    <w:lvl w:ilvl="8" w:tplc="0409001B">
      <w:numFmt w:val="bullet"/>
      <w:lvlText w:val="•"/>
      <w:lvlJc w:val="left"/>
      <w:pPr>
        <w:ind w:left="8120" w:hanging="720"/>
      </w:pPr>
      <w:rPr>
        <w:lang w:val="en-US" w:eastAsia="en-US" w:bidi="ar-SA"/>
      </w:rPr>
    </w:lvl>
  </w:abstractNum>
  <w:abstractNum w:abstractNumId="30">
    <w:nsid w:val="0FC23EB4"/>
    <w:multiLevelType w:val="hybridMultilevel"/>
    <w:tmpl w:val="2A8A362A"/>
    <w:styleLink w:val="ImportedStyle831"/>
    <w:lvl w:ilvl="0" w:tplc="7FC89480">
      <w:start w:val="1"/>
      <w:numFmt w:val="lowerLetter"/>
      <w:lvlText w:val="%1."/>
      <w:lvlJc w:val="left"/>
      <w:pPr>
        <w:ind w:left="1353" w:hanging="360"/>
      </w:pPr>
    </w:lvl>
    <w:lvl w:ilvl="1" w:tplc="9BF466A8">
      <w:start w:val="1"/>
      <w:numFmt w:val="lowerLetter"/>
      <w:lvlText w:val="%2."/>
      <w:lvlJc w:val="left"/>
      <w:pPr>
        <w:ind w:left="2073" w:hanging="360"/>
      </w:pPr>
    </w:lvl>
    <w:lvl w:ilvl="2" w:tplc="D8721C24">
      <w:start w:val="1"/>
      <w:numFmt w:val="lowerRoman"/>
      <w:lvlText w:val="%3."/>
      <w:lvlJc w:val="right"/>
      <w:pPr>
        <w:ind w:left="2793" w:hanging="180"/>
      </w:pPr>
    </w:lvl>
    <w:lvl w:ilvl="3" w:tplc="FB800650">
      <w:start w:val="1"/>
      <w:numFmt w:val="decimal"/>
      <w:lvlText w:val="%4."/>
      <w:lvlJc w:val="left"/>
      <w:pPr>
        <w:ind w:left="3513" w:hanging="360"/>
      </w:pPr>
    </w:lvl>
    <w:lvl w:ilvl="4" w:tplc="778A7AEC">
      <w:start w:val="1"/>
      <w:numFmt w:val="lowerLetter"/>
      <w:lvlText w:val="%5."/>
      <w:lvlJc w:val="left"/>
      <w:pPr>
        <w:ind w:left="4233" w:hanging="360"/>
      </w:pPr>
    </w:lvl>
    <w:lvl w:ilvl="5" w:tplc="498AA6E4">
      <w:start w:val="1"/>
      <w:numFmt w:val="lowerRoman"/>
      <w:lvlText w:val="%6."/>
      <w:lvlJc w:val="right"/>
      <w:pPr>
        <w:ind w:left="4953" w:hanging="180"/>
      </w:pPr>
    </w:lvl>
    <w:lvl w:ilvl="6" w:tplc="1E0E8658">
      <w:start w:val="1"/>
      <w:numFmt w:val="decimal"/>
      <w:lvlText w:val="%7."/>
      <w:lvlJc w:val="left"/>
      <w:pPr>
        <w:ind w:left="5673" w:hanging="360"/>
      </w:pPr>
    </w:lvl>
    <w:lvl w:ilvl="7" w:tplc="7C008608">
      <w:start w:val="1"/>
      <w:numFmt w:val="lowerLetter"/>
      <w:lvlText w:val="%8."/>
      <w:lvlJc w:val="left"/>
      <w:pPr>
        <w:ind w:left="6393" w:hanging="360"/>
      </w:pPr>
    </w:lvl>
    <w:lvl w:ilvl="8" w:tplc="67189C2A">
      <w:start w:val="1"/>
      <w:numFmt w:val="lowerRoman"/>
      <w:lvlText w:val="%9."/>
      <w:lvlJc w:val="right"/>
      <w:pPr>
        <w:ind w:left="7113" w:hanging="180"/>
      </w:pPr>
    </w:lvl>
  </w:abstractNum>
  <w:abstractNum w:abstractNumId="31">
    <w:nsid w:val="0FC414AF"/>
    <w:multiLevelType w:val="hybridMultilevel"/>
    <w:tmpl w:val="59520782"/>
    <w:styleLink w:val="ImportedStyle112"/>
    <w:lvl w:ilvl="0" w:tplc="3E746640">
      <w:start w:val="4"/>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nsid w:val="10024CCD"/>
    <w:multiLevelType w:val="multilevel"/>
    <w:tmpl w:val="0EC64364"/>
    <w:styleLink w:val="ImportedStyle21"/>
    <w:lvl w:ilvl="0">
      <w:start w:val="1"/>
      <w:numFmt w:val="lowerRoman"/>
      <w:lvlText w:val="%1."/>
      <w:lvlJc w:val="left"/>
      <w:pPr>
        <w:ind w:left="1020" w:hanging="720"/>
      </w:pPr>
    </w:lvl>
    <w:lvl w:ilvl="1">
      <w:start w:val="1"/>
      <w:numFmt w:val="lowerLetter"/>
      <w:lvlText w:val="%2."/>
      <w:lvlJc w:val="left"/>
      <w:pPr>
        <w:ind w:left="1380" w:hanging="360"/>
      </w:pPr>
    </w:lvl>
    <w:lvl w:ilvl="2">
      <w:start w:val="1"/>
      <w:numFmt w:val="lowerRoman"/>
      <w:lvlText w:val="%3."/>
      <w:lvlJc w:val="right"/>
      <w:pPr>
        <w:ind w:left="2100" w:hanging="180"/>
      </w:pPr>
    </w:lvl>
    <w:lvl w:ilvl="3">
      <w:start w:val="1"/>
      <w:numFmt w:val="decimal"/>
      <w:lvlText w:val="%4."/>
      <w:lvlJc w:val="left"/>
      <w:pPr>
        <w:ind w:left="2820" w:hanging="360"/>
      </w:pPr>
    </w:lvl>
    <w:lvl w:ilvl="4">
      <w:start w:val="1"/>
      <w:numFmt w:val="lowerLetter"/>
      <w:lvlText w:val="%5."/>
      <w:lvlJc w:val="left"/>
      <w:pPr>
        <w:ind w:left="3540" w:hanging="360"/>
      </w:pPr>
    </w:lvl>
    <w:lvl w:ilvl="5">
      <w:start w:val="1"/>
      <w:numFmt w:val="lowerRoman"/>
      <w:lvlText w:val="%6."/>
      <w:lvlJc w:val="right"/>
      <w:pPr>
        <w:ind w:left="4260" w:hanging="180"/>
      </w:pPr>
    </w:lvl>
    <w:lvl w:ilvl="6">
      <w:start w:val="1"/>
      <w:numFmt w:val="decimal"/>
      <w:lvlText w:val="%7."/>
      <w:lvlJc w:val="left"/>
      <w:pPr>
        <w:ind w:left="4980" w:hanging="360"/>
      </w:pPr>
    </w:lvl>
    <w:lvl w:ilvl="7">
      <w:start w:val="1"/>
      <w:numFmt w:val="lowerLetter"/>
      <w:lvlText w:val="%8."/>
      <w:lvlJc w:val="left"/>
      <w:pPr>
        <w:ind w:left="5700" w:hanging="360"/>
      </w:pPr>
    </w:lvl>
    <w:lvl w:ilvl="8">
      <w:start w:val="1"/>
      <w:numFmt w:val="lowerRoman"/>
      <w:lvlText w:val="%9."/>
      <w:lvlJc w:val="right"/>
      <w:pPr>
        <w:ind w:left="6420" w:hanging="180"/>
      </w:pPr>
    </w:lvl>
  </w:abstractNum>
  <w:abstractNum w:abstractNumId="33">
    <w:nsid w:val="10D85961"/>
    <w:multiLevelType w:val="hybridMultilevel"/>
    <w:tmpl w:val="05DC1A22"/>
    <w:styleLink w:val="63"/>
    <w:lvl w:ilvl="0" w:tplc="57F262B0">
      <w:start w:val="2"/>
      <w:numFmt w:val="upperLetter"/>
      <w:lvlText w:val="%1."/>
      <w:lvlJc w:val="left"/>
      <w:pPr>
        <w:ind w:left="360" w:hanging="360"/>
      </w:pPr>
      <w:rPr>
        <w:b/>
        <w:bCs/>
        <w:color w:val="auto"/>
      </w:rPr>
    </w:lvl>
    <w:lvl w:ilvl="1" w:tplc="85988EF8">
      <w:start w:val="1"/>
      <w:numFmt w:val="decimal"/>
      <w:lvlText w:val="%2."/>
      <w:lvlJc w:val="left"/>
      <w:pPr>
        <w:ind w:left="1080" w:hanging="360"/>
      </w:pPr>
    </w:lvl>
    <w:lvl w:ilvl="2" w:tplc="6244661A">
      <w:start w:val="1"/>
      <w:numFmt w:val="lowerRoman"/>
      <w:lvlText w:val="%3."/>
      <w:lvlJc w:val="right"/>
      <w:pPr>
        <w:ind w:left="1800" w:hanging="180"/>
      </w:pPr>
    </w:lvl>
    <w:lvl w:ilvl="3" w:tplc="777A0E26">
      <w:start w:val="1"/>
      <w:numFmt w:val="decimal"/>
      <w:lvlText w:val="%4."/>
      <w:lvlJc w:val="left"/>
      <w:pPr>
        <w:ind w:left="2520" w:hanging="360"/>
      </w:pPr>
    </w:lvl>
    <w:lvl w:ilvl="4" w:tplc="4CD030F4">
      <w:start w:val="1"/>
      <w:numFmt w:val="lowerLetter"/>
      <w:lvlText w:val="%5."/>
      <w:lvlJc w:val="left"/>
      <w:pPr>
        <w:ind w:left="3240" w:hanging="360"/>
      </w:pPr>
    </w:lvl>
    <w:lvl w:ilvl="5" w:tplc="72AE081A">
      <w:start w:val="1"/>
      <w:numFmt w:val="lowerRoman"/>
      <w:lvlText w:val="%6."/>
      <w:lvlJc w:val="right"/>
      <w:pPr>
        <w:ind w:left="3960" w:hanging="180"/>
      </w:pPr>
    </w:lvl>
    <w:lvl w:ilvl="6" w:tplc="297A7916">
      <w:start w:val="1"/>
      <w:numFmt w:val="decimal"/>
      <w:lvlText w:val="%7."/>
      <w:lvlJc w:val="left"/>
      <w:pPr>
        <w:ind w:left="4680" w:hanging="360"/>
      </w:pPr>
    </w:lvl>
    <w:lvl w:ilvl="7" w:tplc="B3F0ABE4">
      <w:start w:val="1"/>
      <w:numFmt w:val="lowerLetter"/>
      <w:lvlText w:val="%8."/>
      <w:lvlJc w:val="left"/>
      <w:pPr>
        <w:ind w:left="5400" w:hanging="360"/>
      </w:pPr>
    </w:lvl>
    <w:lvl w:ilvl="8" w:tplc="CC52DF8E">
      <w:start w:val="1"/>
      <w:numFmt w:val="lowerRoman"/>
      <w:lvlText w:val="%9."/>
      <w:lvlJc w:val="right"/>
      <w:pPr>
        <w:ind w:left="6120" w:hanging="180"/>
      </w:pPr>
    </w:lvl>
  </w:abstractNum>
  <w:abstractNum w:abstractNumId="34">
    <w:nsid w:val="12771A1F"/>
    <w:multiLevelType w:val="hybridMultilevel"/>
    <w:tmpl w:val="4E08DED4"/>
    <w:styleLink w:val="ImportedStyle1121"/>
    <w:lvl w:ilvl="0" w:tplc="04090001">
      <w:start w:val="1"/>
      <w:numFmt w:val="decimal"/>
      <w:lvlText w:val="%1."/>
      <w:lvlJc w:val="left"/>
      <w:pPr>
        <w:ind w:left="720" w:hanging="360"/>
      </w:pPr>
      <w:rPr>
        <w:rFonts w:hint="default"/>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35">
    <w:nsid w:val="144000DB"/>
    <w:multiLevelType w:val="hybridMultilevel"/>
    <w:tmpl w:val="E4E00798"/>
    <w:lvl w:ilvl="0" w:tplc="5A96A704">
      <w:start w:val="1"/>
      <w:numFmt w:val="decimal"/>
      <w:lvlText w:val="%1."/>
      <w:lvlJc w:val="left"/>
      <w:pPr>
        <w:ind w:left="360" w:hanging="360"/>
      </w:pPr>
      <w:rPr>
        <w:rFonts w:hint="default"/>
        <w:b/>
        <w:bCs/>
        <w:i w:val="0"/>
        <w:iCs w:val="0"/>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36">
    <w:nsid w:val="15261196"/>
    <w:multiLevelType w:val="hybridMultilevel"/>
    <w:tmpl w:val="837E15BE"/>
    <w:styleLink w:val="ImportedStyle103"/>
    <w:lvl w:ilvl="0" w:tplc="5D96D30C">
      <w:start w:val="1"/>
      <w:numFmt w:val="lowerRoman"/>
      <w:lvlText w:val="(%1)"/>
      <w:lvlJc w:val="left"/>
      <w:pPr>
        <w:ind w:left="1080" w:hanging="720"/>
      </w:pPr>
      <w:rPr>
        <w:rFonts w:hint="default"/>
      </w:rPr>
    </w:lvl>
    <w:lvl w:ilvl="1" w:tplc="0E203A66" w:tentative="1">
      <w:start w:val="1"/>
      <w:numFmt w:val="lowerLetter"/>
      <w:lvlText w:val="%2."/>
      <w:lvlJc w:val="left"/>
      <w:pPr>
        <w:ind w:left="1440" w:hanging="360"/>
      </w:pPr>
    </w:lvl>
    <w:lvl w:ilvl="2" w:tplc="CB527F1C" w:tentative="1">
      <w:start w:val="1"/>
      <w:numFmt w:val="lowerRoman"/>
      <w:lvlText w:val="%3."/>
      <w:lvlJc w:val="right"/>
      <w:pPr>
        <w:ind w:left="2160" w:hanging="180"/>
      </w:pPr>
    </w:lvl>
    <w:lvl w:ilvl="3" w:tplc="EBC8DB42" w:tentative="1">
      <w:start w:val="1"/>
      <w:numFmt w:val="decimal"/>
      <w:lvlText w:val="%4."/>
      <w:lvlJc w:val="left"/>
      <w:pPr>
        <w:ind w:left="2880" w:hanging="360"/>
      </w:pPr>
    </w:lvl>
    <w:lvl w:ilvl="4" w:tplc="1E02BDEA" w:tentative="1">
      <w:start w:val="1"/>
      <w:numFmt w:val="lowerLetter"/>
      <w:lvlText w:val="%5."/>
      <w:lvlJc w:val="left"/>
      <w:pPr>
        <w:ind w:left="3600" w:hanging="360"/>
      </w:pPr>
    </w:lvl>
    <w:lvl w:ilvl="5" w:tplc="4E405786" w:tentative="1">
      <w:start w:val="1"/>
      <w:numFmt w:val="lowerRoman"/>
      <w:lvlText w:val="%6."/>
      <w:lvlJc w:val="right"/>
      <w:pPr>
        <w:ind w:left="4320" w:hanging="180"/>
      </w:pPr>
    </w:lvl>
    <w:lvl w:ilvl="6" w:tplc="24BCAFEC" w:tentative="1">
      <w:start w:val="1"/>
      <w:numFmt w:val="decimal"/>
      <w:lvlText w:val="%7."/>
      <w:lvlJc w:val="left"/>
      <w:pPr>
        <w:ind w:left="5040" w:hanging="360"/>
      </w:pPr>
    </w:lvl>
    <w:lvl w:ilvl="7" w:tplc="A3625AA8" w:tentative="1">
      <w:start w:val="1"/>
      <w:numFmt w:val="lowerLetter"/>
      <w:lvlText w:val="%8."/>
      <w:lvlJc w:val="left"/>
      <w:pPr>
        <w:ind w:left="5760" w:hanging="360"/>
      </w:pPr>
    </w:lvl>
    <w:lvl w:ilvl="8" w:tplc="3D8C9828" w:tentative="1">
      <w:start w:val="1"/>
      <w:numFmt w:val="lowerRoman"/>
      <w:lvlText w:val="%9."/>
      <w:lvlJc w:val="right"/>
      <w:pPr>
        <w:ind w:left="6480" w:hanging="180"/>
      </w:pPr>
    </w:lvl>
  </w:abstractNum>
  <w:abstractNum w:abstractNumId="37">
    <w:nsid w:val="15A100B4"/>
    <w:multiLevelType w:val="hybridMultilevel"/>
    <w:tmpl w:val="31784420"/>
    <w:styleLink w:val="WWNum631"/>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38">
    <w:nsid w:val="1733297F"/>
    <w:multiLevelType w:val="hybridMultilevel"/>
    <w:tmpl w:val="A4EED0C6"/>
    <w:styleLink w:val="ImportedStyle2111"/>
    <w:lvl w:ilvl="0" w:tplc="40090001">
      <w:start w:val="1"/>
      <w:numFmt w:val="lowerLetter"/>
      <w:lvlText w:val="%1."/>
      <w:lvlJc w:val="left"/>
      <w:pPr>
        <w:ind w:left="360" w:hanging="360"/>
      </w:pPr>
      <w:rPr>
        <w:b/>
        <w:bCs/>
        <w:color w:val="auto"/>
        <w:sz w:val="22"/>
      </w:rPr>
    </w:lvl>
    <w:lvl w:ilvl="1" w:tplc="40090003">
      <w:start w:val="1"/>
      <w:numFmt w:val="lowerLetter"/>
      <w:lvlText w:val="%2."/>
      <w:lvlJc w:val="left"/>
      <w:pPr>
        <w:ind w:left="1931" w:hanging="360"/>
      </w:pPr>
      <w:rPr>
        <w:b/>
        <w:bCs/>
      </w:rPr>
    </w:lvl>
    <w:lvl w:ilvl="2" w:tplc="40090005">
      <w:start w:val="1"/>
      <w:numFmt w:val="lowerRoman"/>
      <w:lvlText w:val="%3."/>
      <w:lvlJc w:val="right"/>
      <w:pPr>
        <w:ind w:left="2651" w:hanging="180"/>
      </w:pPr>
    </w:lvl>
    <w:lvl w:ilvl="3" w:tplc="40090001">
      <w:start w:val="1"/>
      <w:numFmt w:val="decimal"/>
      <w:lvlText w:val="%4."/>
      <w:lvlJc w:val="left"/>
      <w:pPr>
        <w:ind w:left="3371" w:hanging="360"/>
      </w:pPr>
    </w:lvl>
    <w:lvl w:ilvl="4" w:tplc="40090003">
      <w:start w:val="1"/>
      <w:numFmt w:val="lowerLetter"/>
      <w:lvlText w:val="%5."/>
      <w:lvlJc w:val="left"/>
      <w:pPr>
        <w:ind w:left="4091" w:hanging="360"/>
      </w:pPr>
    </w:lvl>
    <w:lvl w:ilvl="5" w:tplc="40090005">
      <w:start w:val="1"/>
      <w:numFmt w:val="lowerRoman"/>
      <w:lvlText w:val="%6."/>
      <w:lvlJc w:val="right"/>
      <w:pPr>
        <w:ind w:left="4811" w:hanging="180"/>
      </w:pPr>
    </w:lvl>
    <w:lvl w:ilvl="6" w:tplc="40090001">
      <w:start w:val="1"/>
      <w:numFmt w:val="decimal"/>
      <w:lvlText w:val="%7."/>
      <w:lvlJc w:val="left"/>
      <w:pPr>
        <w:ind w:left="5531" w:hanging="360"/>
      </w:pPr>
    </w:lvl>
    <w:lvl w:ilvl="7" w:tplc="40090003">
      <w:start w:val="1"/>
      <w:numFmt w:val="lowerLetter"/>
      <w:lvlText w:val="%8."/>
      <w:lvlJc w:val="left"/>
      <w:pPr>
        <w:ind w:left="6251" w:hanging="360"/>
      </w:pPr>
    </w:lvl>
    <w:lvl w:ilvl="8" w:tplc="40090005">
      <w:start w:val="1"/>
      <w:numFmt w:val="lowerRoman"/>
      <w:lvlText w:val="%9."/>
      <w:lvlJc w:val="right"/>
      <w:pPr>
        <w:ind w:left="6971" w:hanging="180"/>
      </w:pPr>
    </w:lvl>
  </w:abstractNum>
  <w:abstractNum w:abstractNumId="39">
    <w:nsid w:val="196E49CA"/>
    <w:multiLevelType w:val="multilevel"/>
    <w:tmpl w:val="FD9C1610"/>
    <w:styleLink w:val="ImportedStyle53"/>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0">
    <w:nsid w:val="1A4B563F"/>
    <w:multiLevelType w:val="hybridMultilevel"/>
    <w:tmpl w:val="A19ED30E"/>
    <w:styleLink w:val="ImportedStyle1021"/>
    <w:lvl w:ilvl="0" w:tplc="56D6EBAE">
      <w:start w:val="1"/>
      <w:numFmt w:val="bullet"/>
      <w:lvlText w:val=""/>
      <w:lvlJc w:val="left"/>
      <w:pPr>
        <w:ind w:left="720" w:hanging="360"/>
      </w:pPr>
      <w:rPr>
        <w:rFonts w:ascii="Symbol" w:hAnsi="Symbol" w:hint="default"/>
        <w:color w:val="auto"/>
      </w:rPr>
    </w:lvl>
    <w:lvl w:ilvl="1" w:tplc="0EE6C9E0">
      <w:start w:val="1"/>
      <w:numFmt w:val="bullet"/>
      <w:lvlText w:val="o"/>
      <w:lvlJc w:val="left"/>
      <w:pPr>
        <w:ind w:left="1440" w:hanging="360"/>
      </w:pPr>
      <w:rPr>
        <w:rFonts w:ascii="Courier New" w:hAnsi="Courier New" w:cs="Courier New" w:hint="default"/>
      </w:rPr>
    </w:lvl>
    <w:lvl w:ilvl="2" w:tplc="4D423F14">
      <w:start w:val="1"/>
      <w:numFmt w:val="bullet"/>
      <w:lvlText w:val=""/>
      <w:lvlJc w:val="left"/>
      <w:pPr>
        <w:ind w:left="2160" w:hanging="360"/>
      </w:pPr>
      <w:rPr>
        <w:rFonts w:ascii="Wingdings" w:hAnsi="Wingdings" w:hint="default"/>
      </w:rPr>
    </w:lvl>
    <w:lvl w:ilvl="3" w:tplc="4D6480EA">
      <w:start w:val="1"/>
      <w:numFmt w:val="bullet"/>
      <w:lvlText w:val=""/>
      <w:lvlJc w:val="left"/>
      <w:pPr>
        <w:ind w:left="2880" w:hanging="360"/>
      </w:pPr>
      <w:rPr>
        <w:rFonts w:ascii="Symbol" w:hAnsi="Symbol" w:hint="default"/>
      </w:rPr>
    </w:lvl>
    <w:lvl w:ilvl="4" w:tplc="39000E66">
      <w:start w:val="1"/>
      <w:numFmt w:val="bullet"/>
      <w:lvlText w:val="o"/>
      <w:lvlJc w:val="left"/>
      <w:pPr>
        <w:ind w:left="3600" w:hanging="360"/>
      </w:pPr>
      <w:rPr>
        <w:rFonts w:ascii="Courier New" w:hAnsi="Courier New" w:cs="Courier New" w:hint="default"/>
      </w:rPr>
    </w:lvl>
    <w:lvl w:ilvl="5" w:tplc="9F70282E">
      <w:start w:val="1"/>
      <w:numFmt w:val="bullet"/>
      <w:lvlText w:val=""/>
      <w:lvlJc w:val="left"/>
      <w:pPr>
        <w:ind w:left="4320" w:hanging="360"/>
      </w:pPr>
      <w:rPr>
        <w:rFonts w:ascii="Wingdings" w:hAnsi="Wingdings" w:hint="default"/>
      </w:rPr>
    </w:lvl>
    <w:lvl w:ilvl="6" w:tplc="CB0E8616">
      <w:start w:val="1"/>
      <w:numFmt w:val="bullet"/>
      <w:lvlText w:val=""/>
      <w:lvlJc w:val="left"/>
      <w:pPr>
        <w:ind w:left="5040" w:hanging="360"/>
      </w:pPr>
      <w:rPr>
        <w:rFonts w:ascii="Symbol" w:hAnsi="Symbol" w:hint="default"/>
      </w:rPr>
    </w:lvl>
    <w:lvl w:ilvl="7" w:tplc="64EE86F6">
      <w:start w:val="1"/>
      <w:numFmt w:val="bullet"/>
      <w:lvlText w:val="o"/>
      <w:lvlJc w:val="left"/>
      <w:pPr>
        <w:ind w:left="5760" w:hanging="360"/>
      </w:pPr>
      <w:rPr>
        <w:rFonts w:ascii="Courier New" w:hAnsi="Courier New" w:cs="Courier New" w:hint="default"/>
      </w:rPr>
    </w:lvl>
    <w:lvl w:ilvl="8" w:tplc="0C7E7BBE">
      <w:start w:val="1"/>
      <w:numFmt w:val="bullet"/>
      <w:lvlText w:val=""/>
      <w:lvlJc w:val="left"/>
      <w:pPr>
        <w:ind w:left="6480" w:hanging="360"/>
      </w:pPr>
      <w:rPr>
        <w:rFonts w:ascii="Wingdings" w:hAnsi="Wingdings" w:hint="default"/>
      </w:rPr>
    </w:lvl>
  </w:abstractNum>
  <w:abstractNum w:abstractNumId="41">
    <w:nsid w:val="1B194E6F"/>
    <w:multiLevelType w:val="hybridMultilevel"/>
    <w:tmpl w:val="B8485932"/>
    <w:styleLink w:val="ImportedStyle212"/>
    <w:lvl w:ilvl="0" w:tplc="553C6D4A">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nsid w:val="1C117A39"/>
    <w:multiLevelType w:val="hybridMultilevel"/>
    <w:tmpl w:val="452E565C"/>
    <w:styleLink w:val="ImportedStyle2131"/>
    <w:lvl w:ilvl="0" w:tplc="C15C7414">
      <w:start w:val="1"/>
      <w:numFmt w:val="decimal"/>
      <w:lvlText w:val="%1)"/>
      <w:lvlJc w:val="left"/>
      <w:pPr>
        <w:ind w:left="720" w:hanging="360"/>
      </w:pPr>
      <w:rPr>
        <w:rFonts w:hint="default"/>
      </w:rPr>
    </w:lvl>
    <w:lvl w:ilvl="1" w:tplc="A2E25154" w:tentative="1">
      <w:start w:val="1"/>
      <w:numFmt w:val="lowerLetter"/>
      <w:lvlText w:val="%2."/>
      <w:lvlJc w:val="left"/>
      <w:pPr>
        <w:ind w:left="1440" w:hanging="360"/>
      </w:pPr>
    </w:lvl>
    <w:lvl w:ilvl="2" w:tplc="913ACAE6" w:tentative="1">
      <w:start w:val="1"/>
      <w:numFmt w:val="lowerRoman"/>
      <w:lvlText w:val="%3."/>
      <w:lvlJc w:val="right"/>
      <w:pPr>
        <w:ind w:left="2160" w:hanging="180"/>
      </w:pPr>
    </w:lvl>
    <w:lvl w:ilvl="3" w:tplc="6B58A15C" w:tentative="1">
      <w:start w:val="1"/>
      <w:numFmt w:val="decimal"/>
      <w:lvlText w:val="%4."/>
      <w:lvlJc w:val="left"/>
      <w:pPr>
        <w:ind w:left="2880" w:hanging="360"/>
      </w:pPr>
    </w:lvl>
    <w:lvl w:ilvl="4" w:tplc="D342328A" w:tentative="1">
      <w:start w:val="1"/>
      <w:numFmt w:val="lowerLetter"/>
      <w:lvlText w:val="%5."/>
      <w:lvlJc w:val="left"/>
      <w:pPr>
        <w:ind w:left="3600" w:hanging="360"/>
      </w:pPr>
    </w:lvl>
    <w:lvl w:ilvl="5" w:tplc="42D2D292" w:tentative="1">
      <w:start w:val="1"/>
      <w:numFmt w:val="lowerRoman"/>
      <w:lvlText w:val="%6."/>
      <w:lvlJc w:val="right"/>
      <w:pPr>
        <w:ind w:left="4320" w:hanging="180"/>
      </w:pPr>
    </w:lvl>
    <w:lvl w:ilvl="6" w:tplc="C9D0BBC6" w:tentative="1">
      <w:start w:val="1"/>
      <w:numFmt w:val="decimal"/>
      <w:lvlText w:val="%7."/>
      <w:lvlJc w:val="left"/>
      <w:pPr>
        <w:ind w:left="5040" w:hanging="360"/>
      </w:pPr>
    </w:lvl>
    <w:lvl w:ilvl="7" w:tplc="18FE11A2" w:tentative="1">
      <w:start w:val="1"/>
      <w:numFmt w:val="lowerLetter"/>
      <w:lvlText w:val="%8."/>
      <w:lvlJc w:val="left"/>
      <w:pPr>
        <w:ind w:left="5760" w:hanging="360"/>
      </w:pPr>
    </w:lvl>
    <w:lvl w:ilvl="8" w:tplc="EFE4A402" w:tentative="1">
      <w:start w:val="1"/>
      <w:numFmt w:val="lowerRoman"/>
      <w:lvlText w:val="%9."/>
      <w:lvlJc w:val="right"/>
      <w:pPr>
        <w:ind w:left="6480" w:hanging="180"/>
      </w:pPr>
    </w:lvl>
  </w:abstractNum>
  <w:abstractNum w:abstractNumId="43">
    <w:nsid w:val="1C703AF2"/>
    <w:multiLevelType w:val="hybridMultilevel"/>
    <w:tmpl w:val="3AA2B77A"/>
    <w:styleLink w:val="ImportedStyle84"/>
    <w:lvl w:ilvl="0" w:tplc="025018DA">
      <w:start w:val="1"/>
      <w:numFmt w:val="lowerRoman"/>
      <w:lvlText w:val="%1."/>
      <w:lvlJc w:val="left"/>
      <w:pPr>
        <w:ind w:left="1080" w:hanging="720"/>
      </w:pPr>
      <w:rPr>
        <w:b/>
        <w:bCs/>
      </w:rPr>
    </w:lvl>
    <w:lvl w:ilvl="1" w:tplc="40090003">
      <w:start w:val="1"/>
      <w:numFmt w:val="lowerLetter"/>
      <w:lvlText w:val="%2."/>
      <w:lvlJc w:val="left"/>
      <w:pPr>
        <w:ind w:left="1440" w:hanging="360"/>
      </w:pPr>
    </w:lvl>
    <w:lvl w:ilvl="2" w:tplc="40090005">
      <w:start w:val="1"/>
      <w:numFmt w:val="lowerRoman"/>
      <w:lvlText w:val="%3."/>
      <w:lvlJc w:val="right"/>
      <w:pPr>
        <w:ind w:left="2160" w:hanging="180"/>
      </w:pPr>
    </w:lvl>
    <w:lvl w:ilvl="3" w:tplc="40090001">
      <w:start w:val="1"/>
      <w:numFmt w:val="decimal"/>
      <w:lvlText w:val="%4."/>
      <w:lvlJc w:val="left"/>
      <w:pPr>
        <w:ind w:left="2880" w:hanging="360"/>
      </w:pPr>
    </w:lvl>
    <w:lvl w:ilvl="4" w:tplc="40090003">
      <w:start w:val="1"/>
      <w:numFmt w:val="lowerLetter"/>
      <w:lvlText w:val="%5."/>
      <w:lvlJc w:val="left"/>
      <w:pPr>
        <w:ind w:left="3600" w:hanging="360"/>
      </w:pPr>
    </w:lvl>
    <w:lvl w:ilvl="5" w:tplc="40090005">
      <w:start w:val="1"/>
      <w:numFmt w:val="lowerRoman"/>
      <w:lvlText w:val="%6."/>
      <w:lvlJc w:val="right"/>
      <w:pPr>
        <w:ind w:left="4320" w:hanging="180"/>
      </w:pPr>
    </w:lvl>
    <w:lvl w:ilvl="6" w:tplc="40090001">
      <w:start w:val="1"/>
      <w:numFmt w:val="decimal"/>
      <w:lvlText w:val="%7."/>
      <w:lvlJc w:val="left"/>
      <w:pPr>
        <w:ind w:left="5040" w:hanging="360"/>
      </w:pPr>
    </w:lvl>
    <w:lvl w:ilvl="7" w:tplc="40090003">
      <w:start w:val="1"/>
      <w:numFmt w:val="lowerLetter"/>
      <w:lvlText w:val="%8."/>
      <w:lvlJc w:val="left"/>
      <w:pPr>
        <w:ind w:left="5760" w:hanging="360"/>
      </w:pPr>
    </w:lvl>
    <w:lvl w:ilvl="8" w:tplc="40090005">
      <w:start w:val="1"/>
      <w:numFmt w:val="lowerRoman"/>
      <w:lvlText w:val="%9."/>
      <w:lvlJc w:val="right"/>
      <w:pPr>
        <w:ind w:left="6480" w:hanging="180"/>
      </w:pPr>
    </w:lvl>
  </w:abstractNum>
  <w:abstractNum w:abstractNumId="44">
    <w:nsid w:val="1CD01390"/>
    <w:multiLevelType w:val="hybridMultilevel"/>
    <w:tmpl w:val="6D3044FC"/>
    <w:styleLink w:val="ImportedStyle521"/>
    <w:lvl w:ilvl="0" w:tplc="94CC01A6">
      <w:start w:val="1"/>
      <w:numFmt w:val="bullet"/>
      <w:lvlText w:val=""/>
      <w:lvlJc w:val="left"/>
      <w:pPr>
        <w:ind w:left="1080" w:hanging="360"/>
      </w:pPr>
      <w:rPr>
        <w:rFonts w:ascii="Symbol" w:hAnsi="Symbol" w:hint="default"/>
      </w:rPr>
    </w:lvl>
    <w:lvl w:ilvl="1" w:tplc="A0E63B32" w:tentative="1">
      <w:start w:val="1"/>
      <w:numFmt w:val="bullet"/>
      <w:lvlText w:val="o"/>
      <w:lvlJc w:val="left"/>
      <w:pPr>
        <w:ind w:left="1800" w:hanging="360"/>
      </w:pPr>
      <w:rPr>
        <w:rFonts w:ascii="Courier New" w:hAnsi="Courier New" w:cs="Courier New" w:hint="default"/>
      </w:rPr>
    </w:lvl>
    <w:lvl w:ilvl="2" w:tplc="3A82F95C" w:tentative="1">
      <w:start w:val="1"/>
      <w:numFmt w:val="bullet"/>
      <w:lvlText w:val=""/>
      <w:lvlJc w:val="left"/>
      <w:pPr>
        <w:ind w:left="2520" w:hanging="360"/>
      </w:pPr>
      <w:rPr>
        <w:rFonts w:ascii="Wingdings" w:hAnsi="Wingdings" w:hint="default"/>
      </w:rPr>
    </w:lvl>
    <w:lvl w:ilvl="3" w:tplc="FF783E74" w:tentative="1">
      <w:start w:val="1"/>
      <w:numFmt w:val="bullet"/>
      <w:lvlText w:val=""/>
      <w:lvlJc w:val="left"/>
      <w:pPr>
        <w:ind w:left="3240" w:hanging="360"/>
      </w:pPr>
      <w:rPr>
        <w:rFonts w:ascii="Symbol" w:hAnsi="Symbol" w:hint="default"/>
      </w:rPr>
    </w:lvl>
    <w:lvl w:ilvl="4" w:tplc="3D7E6FCA" w:tentative="1">
      <w:start w:val="1"/>
      <w:numFmt w:val="bullet"/>
      <w:lvlText w:val="o"/>
      <w:lvlJc w:val="left"/>
      <w:pPr>
        <w:ind w:left="3960" w:hanging="360"/>
      </w:pPr>
      <w:rPr>
        <w:rFonts w:ascii="Courier New" w:hAnsi="Courier New" w:cs="Courier New" w:hint="default"/>
      </w:rPr>
    </w:lvl>
    <w:lvl w:ilvl="5" w:tplc="FAAE9940" w:tentative="1">
      <w:start w:val="1"/>
      <w:numFmt w:val="bullet"/>
      <w:lvlText w:val=""/>
      <w:lvlJc w:val="left"/>
      <w:pPr>
        <w:ind w:left="4680" w:hanging="360"/>
      </w:pPr>
      <w:rPr>
        <w:rFonts w:ascii="Wingdings" w:hAnsi="Wingdings" w:hint="default"/>
      </w:rPr>
    </w:lvl>
    <w:lvl w:ilvl="6" w:tplc="DB1EA218" w:tentative="1">
      <w:start w:val="1"/>
      <w:numFmt w:val="bullet"/>
      <w:lvlText w:val=""/>
      <w:lvlJc w:val="left"/>
      <w:pPr>
        <w:ind w:left="5400" w:hanging="360"/>
      </w:pPr>
      <w:rPr>
        <w:rFonts w:ascii="Symbol" w:hAnsi="Symbol" w:hint="default"/>
      </w:rPr>
    </w:lvl>
    <w:lvl w:ilvl="7" w:tplc="208A9054" w:tentative="1">
      <w:start w:val="1"/>
      <w:numFmt w:val="bullet"/>
      <w:lvlText w:val="o"/>
      <w:lvlJc w:val="left"/>
      <w:pPr>
        <w:ind w:left="6120" w:hanging="360"/>
      </w:pPr>
      <w:rPr>
        <w:rFonts w:ascii="Courier New" w:hAnsi="Courier New" w:cs="Courier New" w:hint="default"/>
      </w:rPr>
    </w:lvl>
    <w:lvl w:ilvl="8" w:tplc="77CA1DC0" w:tentative="1">
      <w:start w:val="1"/>
      <w:numFmt w:val="bullet"/>
      <w:lvlText w:val=""/>
      <w:lvlJc w:val="left"/>
      <w:pPr>
        <w:ind w:left="6840" w:hanging="360"/>
      </w:pPr>
      <w:rPr>
        <w:rFonts w:ascii="Wingdings" w:hAnsi="Wingdings" w:hint="default"/>
      </w:rPr>
    </w:lvl>
  </w:abstractNum>
  <w:abstractNum w:abstractNumId="45">
    <w:nsid w:val="1D8E05D0"/>
    <w:multiLevelType w:val="hybridMultilevel"/>
    <w:tmpl w:val="58E23B68"/>
    <w:lvl w:ilvl="0" w:tplc="35C08550">
      <w:start w:val="1"/>
      <w:numFmt w:val="lowerRoman"/>
      <w:lvlText w:val="%1."/>
      <w:lvlJc w:val="left"/>
      <w:pPr>
        <w:ind w:left="1485" w:hanging="720"/>
      </w:pPr>
      <w:rPr>
        <w:rFonts w:hint="default"/>
        <w:b w:val="0"/>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46">
    <w:nsid w:val="202B52E4"/>
    <w:multiLevelType w:val="hybridMultilevel"/>
    <w:tmpl w:val="57B657BA"/>
    <w:lvl w:ilvl="0" w:tplc="6BAE6AE8">
      <w:start w:val="1"/>
      <w:numFmt w:val="bullet"/>
      <w:lvlText w:val=""/>
      <w:lvlJc w:val="left"/>
      <w:pPr>
        <w:ind w:left="720" w:hanging="360"/>
      </w:pPr>
      <w:rPr>
        <w:rFonts w:ascii="Symbol" w:hAnsi="Symbol" w:hint="default"/>
      </w:rPr>
    </w:lvl>
    <w:lvl w:ilvl="1" w:tplc="D18EF5BE" w:tentative="1">
      <w:start w:val="1"/>
      <w:numFmt w:val="bullet"/>
      <w:lvlText w:val="o"/>
      <w:lvlJc w:val="left"/>
      <w:pPr>
        <w:ind w:left="1440" w:hanging="360"/>
      </w:pPr>
      <w:rPr>
        <w:rFonts w:ascii="Courier New" w:hAnsi="Courier New" w:cs="Courier New" w:hint="default"/>
      </w:rPr>
    </w:lvl>
    <w:lvl w:ilvl="2" w:tplc="3AE25FCC" w:tentative="1">
      <w:start w:val="1"/>
      <w:numFmt w:val="bullet"/>
      <w:lvlText w:val=""/>
      <w:lvlJc w:val="left"/>
      <w:pPr>
        <w:ind w:left="2160" w:hanging="360"/>
      </w:pPr>
      <w:rPr>
        <w:rFonts w:ascii="Wingdings" w:hAnsi="Wingdings" w:hint="default"/>
      </w:rPr>
    </w:lvl>
    <w:lvl w:ilvl="3" w:tplc="87C4FD5C" w:tentative="1">
      <w:start w:val="1"/>
      <w:numFmt w:val="bullet"/>
      <w:lvlText w:val=""/>
      <w:lvlJc w:val="left"/>
      <w:pPr>
        <w:ind w:left="2880" w:hanging="360"/>
      </w:pPr>
      <w:rPr>
        <w:rFonts w:ascii="Symbol" w:hAnsi="Symbol" w:hint="default"/>
      </w:rPr>
    </w:lvl>
    <w:lvl w:ilvl="4" w:tplc="7E7CC3B6" w:tentative="1">
      <w:start w:val="1"/>
      <w:numFmt w:val="bullet"/>
      <w:lvlText w:val="o"/>
      <w:lvlJc w:val="left"/>
      <w:pPr>
        <w:ind w:left="3600" w:hanging="360"/>
      </w:pPr>
      <w:rPr>
        <w:rFonts w:ascii="Courier New" w:hAnsi="Courier New" w:cs="Courier New" w:hint="default"/>
      </w:rPr>
    </w:lvl>
    <w:lvl w:ilvl="5" w:tplc="BC56BA38" w:tentative="1">
      <w:start w:val="1"/>
      <w:numFmt w:val="bullet"/>
      <w:lvlText w:val=""/>
      <w:lvlJc w:val="left"/>
      <w:pPr>
        <w:ind w:left="4320" w:hanging="360"/>
      </w:pPr>
      <w:rPr>
        <w:rFonts w:ascii="Wingdings" w:hAnsi="Wingdings" w:hint="default"/>
      </w:rPr>
    </w:lvl>
    <w:lvl w:ilvl="6" w:tplc="A43C112A" w:tentative="1">
      <w:start w:val="1"/>
      <w:numFmt w:val="bullet"/>
      <w:lvlText w:val=""/>
      <w:lvlJc w:val="left"/>
      <w:pPr>
        <w:ind w:left="5040" w:hanging="360"/>
      </w:pPr>
      <w:rPr>
        <w:rFonts w:ascii="Symbol" w:hAnsi="Symbol" w:hint="default"/>
      </w:rPr>
    </w:lvl>
    <w:lvl w:ilvl="7" w:tplc="BA222A66" w:tentative="1">
      <w:start w:val="1"/>
      <w:numFmt w:val="bullet"/>
      <w:lvlText w:val="o"/>
      <w:lvlJc w:val="left"/>
      <w:pPr>
        <w:ind w:left="5760" w:hanging="360"/>
      </w:pPr>
      <w:rPr>
        <w:rFonts w:ascii="Courier New" w:hAnsi="Courier New" w:cs="Courier New" w:hint="default"/>
      </w:rPr>
    </w:lvl>
    <w:lvl w:ilvl="8" w:tplc="E77865FA" w:tentative="1">
      <w:start w:val="1"/>
      <w:numFmt w:val="bullet"/>
      <w:lvlText w:val=""/>
      <w:lvlJc w:val="left"/>
      <w:pPr>
        <w:ind w:left="6480" w:hanging="360"/>
      </w:pPr>
      <w:rPr>
        <w:rFonts w:ascii="Wingdings" w:hAnsi="Wingdings" w:hint="default"/>
      </w:rPr>
    </w:lvl>
  </w:abstractNum>
  <w:abstractNum w:abstractNumId="47">
    <w:nsid w:val="22583A52"/>
    <w:multiLevelType w:val="hybridMultilevel"/>
    <w:tmpl w:val="9CF84DE8"/>
    <w:styleLink w:val="ImportedStyle2110"/>
    <w:lvl w:ilvl="0" w:tplc="0409001B">
      <w:start w:val="1"/>
      <w:numFmt w:val="lowerRoman"/>
      <w:lvlText w:val="%1)"/>
      <w:lvlJc w:val="left"/>
      <w:pPr>
        <w:ind w:left="720" w:hanging="720"/>
      </w:pPr>
      <w:rPr>
        <w:rFonts w:hint="default"/>
        <w:b w:val="0"/>
        <w:bCs/>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48">
    <w:nsid w:val="22A84E8C"/>
    <w:multiLevelType w:val="hybridMultilevel"/>
    <w:tmpl w:val="44EED9E2"/>
    <w:styleLink w:val="Bullets"/>
    <w:lvl w:ilvl="0" w:tplc="04090001">
      <w:start w:val="1"/>
      <w:numFmt w:val="bullet"/>
      <w:lvlText w:val="•"/>
      <w:lvlJc w:val="left"/>
      <w:pPr>
        <w:ind w:left="174" w:hanging="174"/>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04090003">
      <w:start w:val="1"/>
      <w:numFmt w:val="bullet"/>
      <w:lvlText w:val="•"/>
      <w:lvlJc w:val="left"/>
      <w:pPr>
        <w:ind w:left="805" w:hanging="205"/>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04090005">
      <w:start w:val="1"/>
      <w:numFmt w:val="bullet"/>
      <w:lvlText w:val="•"/>
      <w:lvlJc w:val="left"/>
      <w:pPr>
        <w:ind w:left="1405" w:hanging="205"/>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04090001">
      <w:start w:val="1"/>
      <w:numFmt w:val="bullet"/>
      <w:lvlText w:val="•"/>
      <w:lvlJc w:val="left"/>
      <w:pPr>
        <w:ind w:left="2005" w:hanging="205"/>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04090003">
      <w:start w:val="1"/>
      <w:numFmt w:val="bullet"/>
      <w:lvlText w:val="•"/>
      <w:lvlJc w:val="left"/>
      <w:pPr>
        <w:ind w:left="2605" w:hanging="205"/>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04090005">
      <w:start w:val="1"/>
      <w:numFmt w:val="bullet"/>
      <w:lvlText w:val="•"/>
      <w:lvlJc w:val="left"/>
      <w:pPr>
        <w:ind w:left="3205" w:hanging="205"/>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04090001">
      <w:start w:val="1"/>
      <w:numFmt w:val="bullet"/>
      <w:lvlText w:val="•"/>
      <w:lvlJc w:val="left"/>
      <w:pPr>
        <w:ind w:left="3805" w:hanging="205"/>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04090003">
      <w:start w:val="1"/>
      <w:numFmt w:val="bullet"/>
      <w:lvlText w:val="•"/>
      <w:lvlJc w:val="left"/>
      <w:pPr>
        <w:ind w:left="4405" w:hanging="205"/>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04090005">
      <w:start w:val="1"/>
      <w:numFmt w:val="bullet"/>
      <w:lvlText w:val="•"/>
      <w:lvlJc w:val="left"/>
      <w:pPr>
        <w:ind w:left="5005" w:hanging="205"/>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49">
    <w:nsid w:val="22D038B9"/>
    <w:multiLevelType w:val="hybridMultilevel"/>
    <w:tmpl w:val="20966ED0"/>
    <w:styleLink w:val="ImportedStyle1131"/>
    <w:lvl w:ilvl="0" w:tplc="0F965DA6">
      <w:start w:val="1"/>
      <w:numFmt w:val="upperLetter"/>
      <w:lvlText w:val="%1)"/>
      <w:lvlJc w:val="left"/>
      <w:pPr>
        <w:ind w:left="502" w:hanging="360"/>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50">
    <w:nsid w:val="23216AA2"/>
    <w:multiLevelType w:val="hybridMultilevel"/>
    <w:tmpl w:val="3BEE82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nsid w:val="240A4680"/>
    <w:multiLevelType w:val="multilevel"/>
    <w:tmpl w:val="D6CA8632"/>
    <w:styleLink w:val="62"/>
    <w:lvl w:ilvl="0">
      <w:start w:val="1"/>
      <w:numFmt w:val="decimal"/>
      <w:lvlText w:val="%1."/>
      <w:lvlJc w:val="left"/>
      <w:pPr>
        <w:ind w:left="810" w:hanging="360"/>
      </w:pPr>
      <w:rPr>
        <w:b/>
        <w:bCs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2">
    <w:nsid w:val="24312F99"/>
    <w:multiLevelType w:val="hybridMultilevel"/>
    <w:tmpl w:val="7D4AFD5C"/>
    <w:styleLink w:val="ImportedStyle11"/>
    <w:lvl w:ilvl="0" w:tplc="EF8EB8AC">
      <w:start w:val="1"/>
      <w:numFmt w:val="bullet"/>
      <w:lvlText w:val="·"/>
      <w:lvlJc w:val="left"/>
      <w:pPr>
        <w:ind w:left="827" w:hanging="2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3B36EAE4">
      <w:start w:val="1"/>
      <w:numFmt w:val="bullet"/>
      <w:lvlText w:val="o"/>
      <w:lvlJc w:val="left"/>
      <w:pPr>
        <w:ind w:left="1595" w:hanging="308"/>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CE4CF15E">
      <w:start w:val="1"/>
      <w:numFmt w:val="bullet"/>
      <w:lvlText w:val="▪"/>
      <w:lvlJc w:val="left"/>
      <w:pPr>
        <w:ind w:left="2315" w:hanging="308"/>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53707230">
      <w:start w:val="1"/>
      <w:numFmt w:val="bullet"/>
      <w:lvlText w:val="·"/>
      <w:lvlJc w:val="left"/>
      <w:pPr>
        <w:ind w:left="3035" w:hanging="308"/>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076E5B28">
      <w:start w:val="1"/>
      <w:numFmt w:val="bullet"/>
      <w:lvlText w:val="o"/>
      <w:lvlJc w:val="left"/>
      <w:pPr>
        <w:ind w:left="3755" w:hanging="308"/>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9B7A3532">
      <w:start w:val="1"/>
      <w:numFmt w:val="bullet"/>
      <w:lvlText w:val="▪"/>
      <w:lvlJc w:val="left"/>
      <w:pPr>
        <w:ind w:left="4475" w:hanging="308"/>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46BE3A98">
      <w:start w:val="1"/>
      <w:numFmt w:val="bullet"/>
      <w:lvlText w:val="·"/>
      <w:lvlJc w:val="left"/>
      <w:pPr>
        <w:ind w:left="5195" w:hanging="308"/>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690EB872">
      <w:start w:val="1"/>
      <w:numFmt w:val="bullet"/>
      <w:lvlText w:val="o"/>
      <w:lvlJc w:val="left"/>
      <w:pPr>
        <w:ind w:left="5915" w:hanging="308"/>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A3A210C0">
      <w:start w:val="1"/>
      <w:numFmt w:val="bullet"/>
      <w:lvlText w:val="▪"/>
      <w:lvlJc w:val="left"/>
      <w:pPr>
        <w:ind w:left="6635" w:hanging="308"/>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53">
    <w:nsid w:val="2445260B"/>
    <w:multiLevelType w:val="hybridMultilevel"/>
    <w:tmpl w:val="A636146C"/>
    <w:styleLink w:val="ImportedStyle142"/>
    <w:lvl w:ilvl="0" w:tplc="B9AED51E">
      <w:start w:val="1"/>
      <w:numFmt w:val="bullet"/>
      <w:lvlText w:val=""/>
      <w:lvlJc w:val="left"/>
      <w:pPr>
        <w:ind w:left="1440" w:hanging="360"/>
      </w:pPr>
      <w:rPr>
        <w:rFonts w:ascii="Symbol" w:hAnsi="Symbol" w:hint="default"/>
      </w:rPr>
    </w:lvl>
    <w:lvl w:ilvl="1" w:tplc="66427696">
      <w:start w:val="1"/>
      <w:numFmt w:val="bullet"/>
      <w:lvlText w:val="o"/>
      <w:lvlJc w:val="left"/>
      <w:pPr>
        <w:ind w:left="2160" w:hanging="360"/>
      </w:pPr>
      <w:rPr>
        <w:rFonts w:ascii="Courier New" w:hAnsi="Courier New" w:cs="Courier New" w:hint="default"/>
      </w:rPr>
    </w:lvl>
    <w:lvl w:ilvl="2" w:tplc="E0D046DE">
      <w:start w:val="1"/>
      <w:numFmt w:val="bullet"/>
      <w:lvlText w:val=""/>
      <w:lvlJc w:val="left"/>
      <w:pPr>
        <w:ind w:left="2880" w:hanging="360"/>
      </w:pPr>
      <w:rPr>
        <w:rFonts w:ascii="Wingdings" w:hAnsi="Wingdings" w:hint="default"/>
      </w:rPr>
    </w:lvl>
    <w:lvl w:ilvl="3" w:tplc="04E088FA" w:tentative="1">
      <w:start w:val="1"/>
      <w:numFmt w:val="bullet"/>
      <w:lvlText w:val=""/>
      <w:lvlJc w:val="left"/>
      <w:pPr>
        <w:ind w:left="3600" w:hanging="360"/>
      </w:pPr>
      <w:rPr>
        <w:rFonts w:ascii="Symbol" w:hAnsi="Symbol" w:hint="default"/>
      </w:rPr>
    </w:lvl>
    <w:lvl w:ilvl="4" w:tplc="646AD256" w:tentative="1">
      <w:start w:val="1"/>
      <w:numFmt w:val="bullet"/>
      <w:lvlText w:val="o"/>
      <w:lvlJc w:val="left"/>
      <w:pPr>
        <w:ind w:left="4320" w:hanging="360"/>
      </w:pPr>
      <w:rPr>
        <w:rFonts w:ascii="Courier New" w:hAnsi="Courier New" w:cs="Courier New" w:hint="default"/>
      </w:rPr>
    </w:lvl>
    <w:lvl w:ilvl="5" w:tplc="A94C79C6" w:tentative="1">
      <w:start w:val="1"/>
      <w:numFmt w:val="bullet"/>
      <w:lvlText w:val=""/>
      <w:lvlJc w:val="left"/>
      <w:pPr>
        <w:ind w:left="5040" w:hanging="360"/>
      </w:pPr>
      <w:rPr>
        <w:rFonts w:ascii="Wingdings" w:hAnsi="Wingdings" w:hint="default"/>
      </w:rPr>
    </w:lvl>
    <w:lvl w:ilvl="6" w:tplc="09787E5E" w:tentative="1">
      <w:start w:val="1"/>
      <w:numFmt w:val="bullet"/>
      <w:lvlText w:val=""/>
      <w:lvlJc w:val="left"/>
      <w:pPr>
        <w:ind w:left="5760" w:hanging="360"/>
      </w:pPr>
      <w:rPr>
        <w:rFonts w:ascii="Symbol" w:hAnsi="Symbol" w:hint="default"/>
      </w:rPr>
    </w:lvl>
    <w:lvl w:ilvl="7" w:tplc="3BA23902" w:tentative="1">
      <w:start w:val="1"/>
      <w:numFmt w:val="bullet"/>
      <w:lvlText w:val="o"/>
      <w:lvlJc w:val="left"/>
      <w:pPr>
        <w:ind w:left="6480" w:hanging="360"/>
      </w:pPr>
      <w:rPr>
        <w:rFonts w:ascii="Courier New" w:hAnsi="Courier New" w:cs="Courier New" w:hint="default"/>
      </w:rPr>
    </w:lvl>
    <w:lvl w:ilvl="8" w:tplc="909AF044" w:tentative="1">
      <w:start w:val="1"/>
      <w:numFmt w:val="bullet"/>
      <w:lvlText w:val=""/>
      <w:lvlJc w:val="left"/>
      <w:pPr>
        <w:ind w:left="7200" w:hanging="360"/>
      </w:pPr>
      <w:rPr>
        <w:rFonts w:ascii="Wingdings" w:hAnsi="Wingdings" w:hint="default"/>
      </w:rPr>
    </w:lvl>
  </w:abstractNum>
  <w:abstractNum w:abstractNumId="54">
    <w:nsid w:val="25055A26"/>
    <w:multiLevelType w:val="hybridMultilevel"/>
    <w:tmpl w:val="3BB03208"/>
    <w:styleLink w:val="ImportedStyle54"/>
    <w:lvl w:ilvl="0" w:tplc="8E62BC80">
      <w:start w:val="1"/>
      <w:numFmt w:val="lowerLetter"/>
      <w:lvlText w:val="%1."/>
      <w:lvlJc w:val="left"/>
      <w:pPr>
        <w:ind w:left="720" w:hanging="360"/>
      </w:pPr>
      <w:rPr>
        <w:rFonts w:hint="default"/>
      </w:rPr>
    </w:lvl>
    <w:lvl w:ilvl="1" w:tplc="0EB4560C" w:tentative="1">
      <w:start w:val="1"/>
      <w:numFmt w:val="lowerLetter"/>
      <w:lvlText w:val="%2."/>
      <w:lvlJc w:val="left"/>
      <w:pPr>
        <w:ind w:left="1440" w:hanging="360"/>
      </w:pPr>
    </w:lvl>
    <w:lvl w:ilvl="2" w:tplc="83BAD9F8" w:tentative="1">
      <w:start w:val="1"/>
      <w:numFmt w:val="lowerRoman"/>
      <w:lvlText w:val="%3."/>
      <w:lvlJc w:val="right"/>
      <w:pPr>
        <w:ind w:left="2160" w:hanging="180"/>
      </w:pPr>
    </w:lvl>
    <w:lvl w:ilvl="3" w:tplc="BD4C8452" w:tentative="1">
      <w:start w:val="1"/>
      <w:numFmt w:val="decimal"/>
      <w:lvlText w:val="%4."/>
      <w:lvlJc w:val="left"/>
      <w:pPr>
        <w:ind w:left="2880" w:hanging="360"/>
      </w:pPr>
    </w:lvl>
    <w:lvl w:ilvl="4" w:tplc="D95C54C2" w:tentative="1">
      <w:start w:val="1"/>
      <w:numFmt w:val="lowerLetter"/>
      <w:lvlText w:val="%5."/>
      <w:lvlJc w:val="left"/>
      <w:pPr>
        <w:ind w:left="3600" w:hanging="360"/>
      </w:pPr>
    </w:lvl>
    <w:lvl w:ilvl="5" w:tplc="E96A2EF0" w:tentative="1">
      <w:start w:val="1"/>
      <w:numFmt w:val="lowerRoman"/>
      <w:lvlText w:val="%6."/>
      <w:lvlJc w:val="right"/>
      <w:pPr>
        <w:ind w:left="4320" w:hanging="180"/>
      </w:pPr>
    </w:lvl>
    <w:lvl w:ilvl="6" w:tplc="29760CDA" w:tentative="1">
      <w:start w:val="1"/>
      <w:numFmt w:val="decimal"/>
      <w:lvlText w:val="%7."/>
      <w:lvlJc w:val="left"/>
      <w:pPr>
        <w:ind w:left="5040" w:hanging="360"/>
      </w:pPr>
    </w:lvl>
    <w:lvl w:ilvl="7" w:tplc="4E0C87A6" w:tentative="1">
      <w:start w:val="1"/>
      <w:numFmt w:val="lowerLetter"/>
      <w:lvlText w:val="%8."/>
      <w:lvlJc w:val="left"/>
      <w:pPr>
        <w:ind w:left="5760" w:hanging="360"/>
      </w:pPr>
    </w:lvl>
    <w:lvl w:ilvl="8" w:tplc="5C46518A" w:tentative="1">
      <w:start w:val="1"/>
      <w:numFmt w:val="lowerRoman"/>
      <w:lvlText w:val="%9."/>
      <w:lvlJc w:val="right"/>
      <w:pPr>
        <w:ind w:left="6480" w:hanging="180"/>
      </w:pPr>
    </w:lvl>
  </w:abstractNum>
  <w:abstractNum w:abstractNumId="55">
    <w:nsid w:val="254C0323"/>
    <w:multiLevelType w:val="hybridMultilevel"/>
    <w:tmpl w:val="D2DA6AE2"/>
    <w:styleLink w:val="ImportedStyle95"/>
    <w:lvl w:ilvl="0" w:tplc="40090019">
      <w:start w:val="3"/>
      <w:numFmt w:val="lowerRoman"/>
      <w:lvlText w:val="%1."/>
      <w:lvlJc w:val="left"/>
      <w:pPr>
        <w:ind w:left="1080" w:hanging="72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56">
    <w:nsid w:val="25D3554F"/>
    <w:multiLevelType w:val="hybridMultilevel"/>
    <w:tmpl w:val="6010B3BE"/>
    <w:styleLink w:val="ImportedStyle1011"/>
    <w:lvl w:ilvl="0" w:tplc="0409000F">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28712009"/>
    <w:multiLevelType w:val="hybridMultilevel"/>
    <w:tmpl w:val="6A187ABE"/>
    <w:styleLink w:val="WWNum611"/>
    <w:lvl w:ilvl="0" w:tplc="4009000F">
      <w:start w:val="1"/>
      <w:numFmt w:val="lowerLetter"/>
      <w:lvlText w:val="%1."/>
      <w:lvlJc w:val="left"/>
      <w:pPr>
        <w:ind w:left="896" w:hanging="720"/>
      </w:pPr>
      <w:rPr>
        <w:rFonts w:ascii="Times New Roman" w:eastAsia="Arial" w:hAnsi="Times New Roman" w:cs="Times New Roman" w:hint="default"/>
        <w:b/>
        <w:bCs/>
        <w:i w:val="0"/>
        <w:iCs w:val="0"/>
        <w:color w:val="auto"/>
        <w:spacing w:val="-1"/>
        <w:w w:val="100"/>
        <w:sz w:val="22"/>
        <w:szCs w:val="22"/>
        <w:lang w:val="en-US" w:eastAsia="en-US" w:bidi="ar-SA"/>
      </w:rPr>
    </w:lvl>
    <w:lvl w:ilvl="1" w:tplc="40090019">
      <w:numFmt w:val="bullet"/>
      <w:lvlText w:val="•"/>
      <w:lvlJc w:val="left"/>
      <w:pPr>
        <w:ind w:left="1802" w:hanging="720"/>
      </w:pPr>
      <w:rPr>
        <w:lang w:val="en-US" w:eastAsia="en-US" w:bidi="ar-SA"/>
      </w:rPr>
    </w:lvl>
    <w:lvl w:ilvl="2" w:tplc="4009001B">
      <w:numFmt w:val="bullet"/>
      <w:lvlText w:val="•"/>
      <w:lvlJc w:val="left"/>
      <w:pPr>
        <w:ind w:left="2705" w:hanging="720"/>
      </w:pPr>
      <w:rPr>
        <w:lang w:val="en-US" w:eastAsia="en-US" w:bidi="ar-SA"/>
      </w:rPr>
    </w:lvl>
    <w:lvl w:ilvl="3" w:tplc="4009000F">
      <w:numFmt w:val="bullet"/>
      <w:lvlText w:val="•"/>
      <w:lvlJc w:val="left"/>
      <w:pPr>
        <w:ind w:left="3607" w:hanging="720"/>
      </w:pPr>
      <w:rPr>
        <w:lang w:val="en-US" w:eastAsia="en-US" w:bidi="ar-SA"/>
      </w:rPr>
    </w:lvl>
    <w:lvl w:ilvl="4" w:tplc="40090019">
      <w:numFmt w:val="bullet"/>
      <w:lvlText w:val="•"/>
      <w:lvlJc w:val="left"/>
      <w:pPr>
        <w:ind w:left="4510" w:hanging="720"/>
      </w:pPr>
      <w:rPr>
        <w:lang w:val="en-US" w:eastAsia="en-US" w:bidi="ar-SA"/>
      </w:rPr>
    </w:lvl>
    <w:lvl w:ilvl="5" w:tplc="4009001B">
      <w:numFmt w:val="bullet"/>
      <w:lvlText w:val="•"/>
      <w:lvlJc w:val="left"/>
      <w:pPr>
        <w:ind w:left="5413" w:hanging="720"/>
      </w:pPr>
      <w:rPr>
        <w:lang w:val="en-US" w:eastAsia="en-US" w:bidi="ar-SA"/>
      </w:rPr>
    </w:lvl>
    <w:lvl w:ilvl="6" w:tplc="4009000F">
      <w:numFmt w:val="bullet"/>
      <w:lvlText w:val="•"/>
      <w:lvlJc w:val="left"/>
      <w:pPr>
        <w:ind w:left="6315" w:hanging="720"/>
      </w:pPr>
      <w:rPr>
        <w:lang w:val="en-US" w:eastAsia="en-US" w:bidi="ar-SA"/>
      </w:rPr>
    </w:lvl>
    <w:lvl w:ilvl="7" w:tplc="40090019">
      <w:numFmt w:val="bullet"/>
      <w:lvlText w:val="•"/>
      <w:lvlJc w:val="left"/>
      <w:pPr>
        <w:ind w:left="7218" w:hanging="720"/>
      </w:pPr>
      <w:rPr>
        <w:lang w:val="en-US" w:eastAsia="en-US" w:bidi="ar-SA"/>
      </w:rPr>
    </w:lvl>
    <w:lvl w:ilvl="8" w:tplc="4009001B">
      <w:numFmt w:val="bullet"/>
      <w:lvlText w:val="•"/>
      <w:lvlJc w:val="left"/>
      <w:pPr>
        <w:ind w:left="8120" w:hanging="720"/>
      </w:pPr>
      <w:rPr>
        <w:lang w:val="en-US" w:eastAsia="en-US" w:bidi="ar-SA"/>
      </w:rPr>
    </w:lvl>
  </w:abstractNum>
  <w:abstractNum w:abstractNumId="58">
    <w:nsid w:val="2890490B"/>
    <w:multiLevelType w:val="multilevel"/>
    <w:tmpl w:val="D81C5706"/>
    <w:styleLink w:val="ImportedStyle43"/>
    <w:lvl w:ilvl="0">
      <w:start w:val="1"/>
      <w:numFmt w:val="decimal"/>
      <w:lvlText w:val="%1."/>
      <w:lvlJc w:val="left"/>
      <w:pPr>
        <w:ind w:left="502" w:hanging="360"/>
      </w:pPr>
      <w:rPr>
        <w:b/>
        <w:sz w:val="24"/>
        <w:szCs w:val="24"/>
      </w:rPr>
    </w:lvl>
    <w:lvl w:ilvl="1">
      <w:start w:val="1"/>
      <w:numFmt w:val="lowerLetter"/>
      <w:lvlText w:val="%2."/>
      <w:lvlJc w:val="left"/>
      <w:pPr>
        <w:ind w:left="1440" w:hanging="360"/>
      </w:pPr>
    </w:lvl>
    <w:lvl w:ilvl="2">
      <w:start w:val="1"/>
      <w:numFmt w:val="lowerRoman"/>
      <w:lvlText w:val="%3."/>
      <w:lvlJc w:val="right"/>
      <w:pPr>
        <w:ind w:left="1881"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9">
    <w:nsid w:val="28D41735"/>
    <w:multiLevelType w:val="hybridMultilevel"/>
    <w:tmpl w:val="55ECA2B2"/>
    <w:lvl w:ilvl="0" w:tplc="04090001">
      <w:start w:val="1"/>
      <w:numFmt w:val="lowerLetter"/>
      <w:lvlText w:val="%1)"/>
      <w:lvlJc w:val="left"/>
      <w:pPr>
        <w:ind w:left="720" w:hanging="360"/>
      </w:pPr>
      <w:rPr>
        <w:rFonts w:hint="default"/>
        <w:b/>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60">
    <w:nsid w:val="299D2AF2"/>
    <w:multiLevelType w:val="hybridMultilevel"/>
    <w:tmpl w:val="7D244E9A"/>
    <w:lvl w:ilvl="0" w:tplc="4009000F">
      <w:start w:val="1"/>
      <w:numFmt w:val="decimal"/>
      <w:lvlText w:val="%1."/>
      <w:lvlJc w:val="left"/>
      <w:pPr>
        <w:ind w:left="502"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1">
    <w:nsid w:val="2A042035"/>
    <w:multiLevelType w:val="hybridMultilevel"/>
    <w:tmpl w:val="23A4D6E2"/>
    <w:lvl w:ilvl="0" w:tplc="CDDADE40">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color w:val="auto"/>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2">
    <w:nsid w:val="2A1820E1"/>
    <w:multiLevelType w:val="hybridMultilevel"/>
    <w:tmpl w:val="32066790"/>
    <w:styleLink w:val="ImportedStyle20"/>
    <w:lvl w:ilvl="0" w:tplc="40090001">
      <w:start w:val="1"/>
      <w:numFmt w:val="bullet"/>
      <w:lvlText w:val="•"/>
      <w:lvlJc w:val="left"/>
      <w:pPr>
        <w:ind w:left="498" w:hanging="498"/>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40090003">
      <w:start w:val="1"/>
      <w:numFmt w:val="bullet"/>
      <w:lvlText w:val="•"/>
      <w:lvlJc w:val="left"/>
      <w:pPr>
        <w:ind w:left="640" w:hanging="498"/>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40090005">
      <w:start w:val="1"/>
      <w:numFmt w:val="bullet"/>
      <w:lvlText w:val="•"/>
      <w:lvlJc w:val="left"/>
      <w:pPr>
        <w:ind w:left="782" w:hanging="498"/>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40090001">
      <w:start w:val="1"/>
      <w:numFmt w:val="bullet"/>
      <w:lvlText w:val="·"/>
      <w:lvlJc w:val="left"/>
      <w:pPr>
        <w:ind w:left="685" w:hanging="259"/>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0090003">
      <w:start w:val="1"/>
      <w:numFmt w:val="bullet"/>
      <w:lvlText w:val="·"/>
      <w:lvlJc w:val="left"/>
      <w:pPr>
        <w:ind w:left="827" w:hanging="259"/>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5" w:tplc="40090005">
      <w:start w:val="1"/>
      <w:numFmt w:val="bullet"/>
      <w:lvlText w:val="·"/>
      <w:lvlJc w:val="left"/>
      <w:pPr>
        <w:ind w:left="969" w:hanging="259"/>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6" w:tplc="40090001">
      <w:start w:val="1"/>
      <w:numFmt w:val="bullet"/>
      <w:lvlText w:val="·"/>
      <w:lvlJc w:val="left"/>
      <w:pPr>
        <w:ind w:left="1111" w:hanging="259"/>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40090003">
      <w:start w:val="1"/>
      <w:numFmt w:val="bullet"/>
      <w:lvlText w:val="·"/>
      <w:lvlJc w:val="left"/>
      <w:pPr>
        <w:ind w:left="1253" w:hanging="259"/>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8" w:tplc="40090005">
      <w:start w:val="1"/>
      <w:numFmt w:val="bullet"/>
      <w:lvlText w:val="·"/>
      <w:lvlJc w:val="left"/>
      <w:pPr>
        <w:ind w:left="1395" w:hanging="259"/>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3">
    <w:nsid w:val="2A2501D0"/>
    <w:multiLevelType w:val="hybridMultilevel"/>
    <w:tmpl w:val="6660CE22"/>
    <w:styleLink w:val="ImportedStyle82"/>
    <w:lvl w:ilvl="0" w:tplc="B6F219E4">
      <w:start w:val="1"/>
      <w:numFmt w:val="bullet"/>
      <w:lvlText w:val=""/>
      <w:lvlJc w:val="left"/>
      <w:pPr>
        <w:ind w:left="502" w:hanging="360"/>
      </w:pPr>
      <w:rPr>
        <w:rFonts w:ascii="Symbol" w:hAnsi="Symbol" w:hint="default"/>
      </w:rPr>
    </w:lvl>
    <w:lvl w:ilvl="1" w:tplc="8FA6401C" w:tentative="1">
      <w:start w:val="1"/>
      <w:numFmt w:val="bullet"/>
      <w:lvlText w:val="o"/>
      <w:lvlJc w:val="left"/>
      <w:pPr>
        <w:ind w:left="1222" w:hanging="360"/>
      </w:pPr>
      <w:rPr>
        <w:rFonts w:ascii="Courier New" w:hAnsi="Courier New" w:cs="Courier New" w:hint="default"/>
      </w:rPr>
    </w:lvl>
    <w:lvl w:ilvl="2" w:tplc="00EE0C9E" w:tentative="1">
      <w:start w:val="1"/>
      <w:numFmt w:val="bullet"/>
      <w:lvlText w:val=""/>
      <w:lvlJc w:val="left"/>
      <w:pPr>
        <w:ind w:left="1942" w:hanging="360"/>
      </w:pPr>
      <w:rPr>
        <w:rFonts w:ascii="Wingdings" w:hAnsi="Wingdings" w:hint="default"/>
      </w:rPr>
    </w:lvl>
    <w:lvl w:ilvl="3" w:tplc="67EC4704" w:tentative="1">
      <w:start w:val="1"/>
      <w:numFmt w:val="bullet"/>
      <w:lvlText w:val=""/>
      <w:lvlJc w:val="left"/>
      <w:pPr>
        <w:ind w:left="2662" w:hanging="360"/>
      </w:pPr>
      <w:rPr>
        <w:rFonts w:ascii="Symbol" w:hAnsi="Symbol" w:hint="default"/>
      </w:rPr>
    </w:lvl>
    <w:lvl w:ilvl="4" w:tplc="E60E4C88" w:tentative="1">
      <w:start w:val="1"/>
      <w:numFmt w:val="bullet"/>
      <w:lvlText w:val="o"/>
      <w:lvlJc w:val="left"/>
      <w:pPr>
        <w:ind w:left="3382" w:hanging="360"/>
      </w:pPr>
      <w:rPr>
        <w:rFonts w:ascii="Courier New" w:hAnsi="Courier New" w:cs="Courier New" w:hint="default"/>
      </w:rPr>
    </w:lvl>
    <w:lvl w:ilvl="5" w:tplc="78B0964A" w:tentative="1">
      <w:start w:val="1"/>
      <w:numFmt w:val="bullet"/>
      <w:lvlText w:val=""/>
      <w:lvlJc w:val="left"/>
      <w:pPr>
        <w:ind w:left="4102" w:hanging="360"/>
      </w:pPr>
      <w:rPr>
        <w:rFonts w:ascii="Wingdings" w:hAnsi="Wingdings" w:hint="default"/>
      </w:rPr>
    </w:lvl>
    <w:lvl w:ilvl="6" w:tplc="1DC679E8" w:tentative="1">
      <w:start w:val="1"/>
      <w:numFmt w:val="bullet"/>
      <w:lvlText w:val=""/>
      <w:lvlJc w:val="left"/>
      <w:pPr>
        <w:ind w:left="4822" w:hanging="360"/>
      </w:pPr>
      <w:rPr>
        <w:rFonts w:ascii="Symbol" w:hAnsi="Symbol" w:hint="default"/>
      </w:rPr>
    </w:lvl>
    <w:lvl w:ilvl="7" w:tplc="480C8660" w:tentative="1">
      <w:start w:val="1"/>
      <w:numFmt w:val="bullet"/>
      <w:lvlText w:val="o"/>
      <w:lvlJc w:val="left"/>
      <w:pPr>
        <w:ind w:left="5542" w:hanging="360"/>
      </w:pPr>
      <w:rPr>
        <w:rFonts w:ascii="Courier New" w:hAnsi="Courier New" w:cs="Courier New" w:hint="default"/>
      </w:rPr>
    </w:lvl>
    <w:lvl w:ilvl="8" w:tplc="A4E67E44" w:tentative="1">
      <w:start w:val="1"/>
      <w:numFmt w:val="bullet"/>
      <w:lvlText w:val=""/>
      <w:lvlJc w:val="left"/>
      <w:pPr>
        <w:ind w:left="6262" w:hanging="360"/>
      </w:pPr>
      <w:rPr>
        <w:rFonts w:ascii="Wingdings" w:hAnsi="Wingdings" w:hint="default"/>
      </w:rPr>
    </w:lvl>
  </w:abstractNum>
  <w:abstractNum w:abstractNumId="64">
    <w:nsid w:val="2A4B2B92"/>
    <w:multiLevelType w:val="hybridMultilevel"/>
    <w:tmpl w:val="C0ECB9E2"/>
    <w:styleLink w:val="ImportedStyle431"/>
    <w:lvl w:ilvl="0" w:tplc="6EF2B92A">
      <w:start w:val="1"/>
      <w:numFmt w:val="lowerLetter"/>
      <w:lvlText w:val="(%1)"/>
      <w:lvlJc w:val="left"/>
      <w:pPr>
        <w:ind w:left="1080" w:hanging="360"/>
      </w:pPr>
      <w:rPr>
        <w:rFonts w:hint="default"/>
        <w:b/>
        <w:bCs/>
      </w:rPr>
    </w:lvl>
    <w:lvl w:ilvl="1" w:tplc="15522924" w:tentative="1">
      <w:start w:val="1"/>
      <w:numFmt w:val="lowerLetter"/>
      <w:lvlText w:val="%2."/>
      <w:lvlJc w:val="left"/>
      <w:pPr>
        <w:ind w:left="1800" w:hanging="360"/>
      </w:pPr>
    </w:lvl>
    <w:lvl w:ilvl="2" w:tplc="8FD6ACBA" w:tentative="1">
      <w:start w:val="1"/>
      <w:numFmt w:val="lowerRoman"/>
      <w:lvlText w:val="%3."/>
      <w:lvlJc w:val="right"/>
      <w:pPr>
        <w:ind w:left="2520" w:hanging="180"/>
      </w:pPr>
    </w:lvl>
    <w:lvl w:ilvl="3" w:tplc="EA60070A" w:tentative="1">
      <w:start w:val="1"/>
      <w:numFmt w:val="decimal"/>
      <w:lvlText w:val="%4."/>
      <w:lvlJc w:val="left"/>
      <w:pPr>
        <w:ind w:left="3240" w:hanging="360"/>
      </w:pPr>
    </w:lvl>
    <w:lvl w:ilvl="4" w:tplc="8BFE2B3A" w:tentative="1">
      <w:start w:val="1"/>
      <w:numFmt w:val="lowerLetter"/>
      <w:lvlText w:val="%5."/>
      <w:lvlJc w:val="left"/>
      <w:pPr>
        <w:ind w:left="3960" w:hanging="360"/>
      </w:pPr>
    </w:lvl>
    <w:lvl w:ilvl="5" w:tplc="9DDA5604" w:tentative="1">
      <w:start w:val="1"/>
      <w:numFmt w:val="lowerRoman"/>
      <w:lvlText w:val="%6."/>
      <w:lvlJc w:val="right"/>
      <w:pPr>
        <w:ind w:left="4680" w:hanging="180"/>
      </w:pPr>
    </w:lvl>
    <w:lvl w:ilvl="6" w:tplc="5644E460" w:tentative="1">
      <w:start w:val="1"/>
      <w:numFmt w:val="decimal"/>
      <w:lvlText w:val="%7."/>
      <w:lvlJc w:val="left"/>
      <w:pPr>
        <w:ind w:left="5400" w:hanging="360"/>
      </w:pPr>
    </w:lvl>
    <w:lvl w:ilvl="7" w:tplc="D41A922A" w:tentative="1">
      <w:start w:val="1"/>
      <w:numFmt w:val="lowerLetter"/>
      <w:lvlText w:val="%8."/>
      <w:lvlJc w:val="left"/>
      <w:pPr>
        <w:ind w:left="6120" w:hanging="360"/>
      </w:pPr>
    </w:lvl>
    <w:lvl w:ilvl="8" w:tplc="BCF492D8" w:tentative="1">
      <w:start w:val="1"/>
      <w:numFmt w:val="lowerRoman"/>
      <w:lvlText w:val="%9."/>
      <w:lvlJc w:val="right"/>
      <w:pPr>
        <w:ind w:left="6840" w:hanging="180"/>
      </w:pPr>
    </w:lvl>
  </w:abstractNum>
  <w:abstractNum w:abstractNumId="65">
    <w:nsid w:val="2C64462C"/>
    <w:multiLevelType w:val="hybridMultilevel"/>
    <w:tmpl w:val="B2F6106A"/>
    <w:styleLink w:val="ImportedStyle123"/>
    <w:lvl w:ilvl="0" w:tplc="7CE4DB7E">
      <w:start w:val="1"/>
      <w:numFmt w:val="decimal"/>
      <w:lvlText w:val="%1."/>
      <w:lvlJc w:val="left"/>
      <w:pPr>
        <w:ind w:left="4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tplc="04090019">
      <w:start w:val="1"/>
      <w:numFmt w:val="lowerLetter"/>
      <w:lvlText w:val="%2."/>
      <w:lvlJc w:val="left"/>
      <w:pPr>
        <w:ind w:left="1168" w:hanging="388"/>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tplc="0409001B">
      <w:start w:val="1"/>
      <w:numFmt w:val="lowerRoman"/>
      <w:lvlText w:val="%3."/>
      <w:lvlJc w:val="left"/>
      <w:pPr>
        <w:ind w:left="1884" w:hanging="334"/>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tplc="0409000F">
      <w:start w:val="1"/>
      <w:numFmt w:val="lowerRoman"/>
      <w:lvlText w:val="%4."/>
      <w:lvlJc w:val="left"/>
      <w:pPr>
        <w:ind w:left="2606" w:hanging="361"/>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tplc="04090019">
      <w:start w:val="1"/>
      <w:numFmt w:val="lowerLetter"/>
      <w:lvlText w:val="%5."/>
      <w:lvlJc w:val="left"/>
      <w:pPr>
        <w:ind w:left="3328" w:hanging="388"/>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tplc="0409001B">
      <w:start w:val="1"/>
      <w:numFmt w:val="lowerRoman"/>
      <w:lvlText w:val="%6."/>
      <w:lvlJc w:val="left"/>
      <w:pPr>
        <w:ind w:left="4044" w:hanging="334"/>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tplc="0409000F">
      <w:start w:val="1"/>
      <w:numFmt w:val="decimal"/>
      <w:lvlText w:val="%7."/>
      <w:lvlJc w:val="left"/>
      <w:pPr>
        <w:ind w:left="3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tplc="04090019">
      <w:start w:val="1"/>
      <w:numFmt w:val="lowerLetter"/>
      <w:lvlText w:val="%8."/>
      <w:lvlJc w:val="left"/>
      <w:pPr>
        <w:ind w:left="54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tplc="0409001B">
      <w:start w:val="1"/>
      <w:numFmt w:val="lowerRoman"/>
      <w:lvlText w:val="%9."/>
      <w:lvlJc w:val="left"/>
      <w:pPr>
        <w:ind w:left="6180" w:hanging="310"/>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66">
    <w:nsid w:val="2CD52A65"/>
    <w:multiLevelType w:val="hybridMultilevel"/>
    <w:tmpl w:val="407064A8"/>
    <w:styleLink w:val="ImportedStyle2121"/>
    <w:lvl w:ilvl="0" w:tplc="04090019">
      <w:start w:val="1"/>
      <w:numFmt w:val="decimal"/>
      <w:lvlText w:val="%1."/>
      <w:lvlJc w:val="left"/>
      <w:pPr>
        <w:ind w:left="928" w:hanging="360"/>
      </w:pPr>
      <w:rPr>
        <w:rFonts w:hint="default"/>
      </w:rPr>
    </w:lvl>
    <w:lvl w:ilvl="1" w:tplc="04090019" w:tentative="1">
      <w:start w:val="1"/>
      <w:numFmt w:val="bullet"/>
      <w:lvlText w:val="o"/>
      <w:lvlJc w:val="left"/>
      <w:pPr>
        <w:ind w:left="1648" w:hanging="360"/>
      </w:pPr>
      <w:rPr>
        <w:rFonts w:ascii="Courier New" w:hAnsi="Courier New" w:cs="Courier New" w:hint="default"/>
      </w:rPr>
    </w:lvl>
    <w:lvl w:ilvl="2" w:tplc="0409001B" w:tentative="1">
      <w:start w:val="1"/>
      <w:numFmt w:val="bullet"/>
      <w:lvlText w:val=""/>
      <w:lvlJc w:val="left"/>
      <w:pPr>
        <w:ind w:left="2368" w:hanging="360"/>
      </w:pPr>
      <w:rPr>
        <w:rFonts w:ascii="Wingdings" w:hAnsi="Wingdings" w:hint="default"/>
      </w:rPr>
    </w:lvl>
    <w:lvl w:ilvl="3" w:tplc="0409000F" w:tentative="1">
      <w:start w:val="1"/>
      <w:numFmt w:val="bullet"/>
      <w:lvlText w:val=""/>
      <w:lvlJc w:val="left"/>
      <w:pPr>
        <w:ind w:left="3088" w:hanging="360"/>
      </w:pPr>
      <w:rPr>
        <w:rFonts w:ascii="Symbol" w:hAnsi="Symbol" w:hint="default"/>
      </w:rPr>
    </w:lvl>
    <w:lvl w:ilvl="4" w:tplc="04090019" w:tentative="1">
      <w:start w:val="1"/>
      <w:numFmt w:val="bullet"/>
      <w:lvlText w:val="o"/>
      <w:lvlJc w:val="left"/>
      <w:pPr>
        <w:ind w:left="3808" w:hanging="360"/>
      </w:pPr>
      <w:rPr>
        <w:rFonts w:ascii="Courier New" w:hAnsi="Courier New" w:cs="Courier New" w:hint="default"/>
      </w:rPr>
    </w:lvl>
    <w:lvl w:ilvl="5" w:tplc="0409001B" w:tentative="1">
      <w:start w:val="1"/>
      <w:numFmt w:val="bullet"/>
      <w:lvlText w:val=""/>
      <w:lvlJc w:val="left"/>
      <w:pPr>
        <w:ind w:left="4528" w:hanging="360"/>
      </w:pPr>
      <w:rPr>
        <w:rFonts w:ascii="Wingdings" w:hAnsi="Wingdings" w:hint="default"/>
      </w:rPr>
    </w:lvl>
    <w:lvl w:ilvl="6" w:tplc="0409000F" w:tentative="1">
      <w:start w:val="1"/>
      <w:numFmt w:val="bullet"/>
      <w:lvlText w:val=""/>
      <w:lvlJc w:val="left"/>
      <w:pPr>
        <w:ind w:left="5248" w:hanging="360"/>
      </w:pPr>
      <w:rPr>
        <w:rFonts w:ascii="Symbol" w:hAnsi="Symbol" w:hint="default"/>
      </w:rPr>
    </w:lvl>
    <w:lvl w:ilvl="7" w:tplc="04090019" w:tentative="1">
      <w:start w:val="1"/>
      <w:numFmt w:val="bullet"/>
      <w:lvlText w:val="o"/>
      <w:lvlJc w:val="left"/>
      <w:pPr>
        <w:ind w:left="5968" w:hanging="360"/>
      </w:pPr>
      <w:rPr>
        <w:rFonts w:ascii="Courier New" w:hAnsi="Courier New" w:cs="Courier New" w:hint="default"/>
      </w:rPr>
    </w:lvl>
    <w:lvl w:ilvl="8" w:tplc="0409001B" w:tentative="1">
      <w:start w:val="1"/>
      <w:numFmt w:val="bullet"/>
      <w:lvlText w:val=""/>
      <w:lvlJc w:val="left"/>
      <w:pPr>
        <w:ind w:left="6688" w:hanging="360"/>
      </w:pPr>
      <w:rPr>
        <w:rFonts w:ascii="Wingdings" w:hAnsi="Wingdings" w:hint="default"/>
      </w:rPr>
    </w:lvl>
  </w:abstractNum>
  <w:abstractNum w:abstractNumId="67">
    <w:nsid w:val="2E0A7F71"/>
    <w:multiLevelType w:val="hybridMultilevel"/>
    <w:tmpl w:val="9760C482"/>
    <w:styleLink w:val="ImportedStyle731"/>
    <w:lvl w:ilvl="0" w:tplc="0409001B">
      <w:start w:val="1"/>
      <w:numFmt w:val="lowerLetter"/>
      <w:lvlText w:val="%1."/>
      <w:lvlJc w:val="left"/>
      <w:pPr>
        <w:ind w:left="896" w:hanging="720"/>
      </w:pPr>
      <w:rPr>
        <w:rFonts w:ascii="Times New Roman" w:eastAsia="Arial" w:hAnsi="Times New Roman" w:cs="Times New Roman" w:hint="default"/>
        <w:b/>
        <w:bCs/>
        <w:i w:val="0"/>
        <w:iCs/>
        <w:color w:val="auto"/>
        <w:spacing w:val="-1"/>
        <w:w w:val="100"/>
        <w:sz w:val="25"/>
        <w:szCs w:val="25"/>
        <w:lang w:val="en-US" w:eastAsia="en-US" w:bidi="ar-SA"/>
        <w14:textOutline w14:w="0" w14:cap="rnd" w14:cmpd="sng" w14:algn="ctr">
          <w14:noFill/>
          <w14:prstDash w14:val="solid"/>
          <w14:bevel/>
        </w14:textOutline>
      </w:rPr>
    </w:lvl>
    <w:lvl w:ilvl="1" w:tplc="04090019">
      <w:numFmt w:val="bullet"/>
      <w:lvlText w:val="•"/>
      <w:lvlJc w:val="left"/>
      <w:pPr>
        <w:ind w:left="1802" w:hanging="720"/>
      </w:pPr>
      <w:rPr>
        <w:lang w:val="en-US" w:eastAsia="en-US" w:bidi="ar-SA"/>
      </w:rPr>
    </w:lvl>
    <w:lvl w:ilvl="2" w:tplc="0409001B">
      <w:numFmt w:val="bullet"/>
      <w:lvlText w:val="•"/>
      <w:lvlJc w:val="left"/>
      <w:pPr>
        <w:ind w:left="2705" w:hanging="720"/>
      </w:pPr>
      <w:rPr>
        <w:lang w:val="en-US" w:eastAsia="en-US" w:bidi="ar-SA"/>
      </w:rPr>
    </w:lvl>
    <w:lvl w:ilvl="3" w:tplc="0409000F">
      <w:numFmt w:val="bullet"/>
      <w:lvlText w:val="•"/>
      <w:lvlJc w:val="left"/>
      <w:pPr>
        <w:ind w:left="3607" w:hanging="720"/>
      </w:pPr>
      <w:rPr>
        <w:lang w:val="en-US" w:eastAsia="en-US" w:bidi="ar-SA"/>
      </w:rPr>
    </w:lvl>
    <w:lvl w:ilvl="4" w:tplc="04090019">
      <w:numFmt w:val="bullet"/>
      <w:lvlText w:val="•"/>
      <w:lvlJc w:val="left"/>
      <w:pPr>
        <w:ind w:left="4510" w:hanging="720"/>
      </w:pPr>
      <w:rPr>
        <w:lang w:val="en-US" w:eastAsia="en-US" w:bidi="ar-SA"/>
      </w:rPr>
    </w:lvl>
    <w:lvl w:ilvl="5" w:tplc="0409001B">
      <w:numFmt w:val="bullet"/>
      <w:lvlText w:val="•"/>
      <w:lvlJc w:val="left"/>
      <w:pPr>
        <w:ind w:left="5413" w:hanging="720"/>
      </w:pPr>
      <w:rPr>
        <w:lang w:val="en-US" w:eastAsia="en-US" w:bidi="ar-SA"/>
      </w:rPr>
    </w:lvl>
    <w:lvl w:ilvl="6" w:tplc="0409000F">
      <w:numFmt w:val="bullet"/>
      <w:lvlText w:val="•"/>
      <w:lvlJc w:val="left"/>
      <w:pPr>
        <w:ind w:left="6315" w:hanging="720"/>
      </w:pPr>
      <w:rPr>
        <w:lang w:val="en-US" w:eastAsia="en-US" w:bidi="ar-SA"/>
      </w:rPr>
    </w:lvl>
    <w:lvl w:ilvl="7" w:tplc="04090019">
      <w:numFmt w:val="bullet"/>
      <w:lvlText w:val="•"/>
      <w:lvlJc w:val="left"/>
      <w:pPr>
        <w:ind w:left="7218" w:hanging="720"/>
      </w:pPr>
      <w:rPr>
        <w:lang w:val="en-US" w:eastAsia="en-US" w:bidi="ar-SA"/>
      </w:rPr>
    </w:lvl>
    <w:lvl w:ilvl="8" w:tplc="0409001B">
      <w:numFmt w:val="bullet"/>
      <w:lvlText w:val="•"/>
      <w:lvlJc w:val="left"/>
      <w:pPr>
        <w:ind w:left="8120" w:hanging="720"/>
      </w:pPr>
      <w:rPr>
        <w:lang w:val="en-US" w:eastAsia="en-US" w:bidi="ar-SA"/>
      </w:rPr>
    </w:lvl>
  </w:abstractNum>
  <w:abstractNum w:abstractNumId="68">
    <w:nsid w:val="2E581DF7"/>
    <w:multiLevelType w:val="hybridMultilevel"/>
    <w:tmpl w:val="A8C66536"/>
    <w:styleLink w:val="ImportedStyle1231"/>
    <w:lvl w:ilvl="0" w:tplc="C7BE3F70">
      <w:start w:val="1"/>
      <w:numFmt w:val="bullet"/>
      <w:lvlText w:val=""/>
      <w:lvlJc w:val="left"/>
      <w:pPr>
        <w:ind w:left="1440" w:hanging="360"/>
      </w:pPr>
      <w:rPr>
        <w:rFonts w:ascii="Symbol" w:hAnsi="Symbol" w:hint="default"/>
      </w:rPr>
    </w:lvl>
    <w:lvl w:ilvl="1" w:tplc="0D6E7C60" w:tentative="1">
      <w:start w:val="1"/>
      <w:numFmt w:val="bullet"/>
      <w:lvlText w:val="o"/>
      <w:lvlJc w:val="left"/>
      <w:pPr>
        <w:ind w:left="2160" w:hanging="360"/>
      </w:pPr>
      <w:rPr>
        <w:rFonts w:ascii="Courier New" w:hAnsi="Courier New" w:cs="Courier New" w:hint="default"/>
      </w:rPr>
    </w:lvl>
    <w:lvl w:ilvl="2" w:tplc="D034EDCC" w:tentative="1">
      <w:start w:val="1"/>
      <w:numFmt w:val="bullet"/>
      <w:lvlText w:val=""/>
      <w:lvlJc w:val="left"/>
      <w:pPr>
        <w:ind w:left="2880" w:hanging="360"/>
      </w:pPr>
      <w:rPr>
        <w:rFonts w:ascii="Wingdings" w:hAnsi="Wingdings" w:hint="default"/>
      </w:rPr>
    </w:lvl>
    <w:lvl w:ilvl="3" w:tplc="351016B2" w:tentative="1">
      <w:start w:val="1"/>
      <w:numFmt w:val="bullet"/>
      <w:lvlText w:val=""/>
      <w:lvlJc w:val="left"/>
      <w:pPr>
        <w:ind w:left="3600" w:hanging="360"/>
      </w:pPr>
      <w:rPr>
        <w:rFonts w:ascii="Symbol" w:hAnsi="Symbol" w:hint="default"/>
      </w:rPr>
    </w:lvl>
    <w:lvl w:ilvl="4" w:tplc="03B8E8C6" w:tentative="1">
      <w:start w:val="1"/>
      <w:numFmt w:val="bullet"/>
      <w:lvlText w:val="o"/>
      <w:lvlJc w:val="left"/>
      <w:pPr>
        <w:ind w:left="4320" w:hanging="360"/>
      </w:pPr>
      <w:rPr>
        <w:rFonts w:ascii="Courier New" w:hAnsi="Courier New" w:cs="Courier New" w:hint="default"/>
      </w:rPr>
    </w:lvl>
    <w:lvl w:ilvl="5" w:tplc="AB62443E" w:tentative="1">
      <w:start w:val="1"/>
      <w:numFmt w:val="bullet"/>
      <w:lvlText w:val=""/>
      <w:lvlJc w:val="left"/>
      <w:pPr>
        <w:ind w:left="5040" w:hanging="360"/>
      </w:pPr>
      <w:rPr>
        <w:rFonts w:ascii="Wingdings" w:hAnsi="Wingdings" w:hint="default"/>
      </w:rPr>
    </w:lvl>
    <w:lvl w:ilvl="6" w:tplc="88907BA6" w:tentative="1">
      <w:start w:val="1"/>
      <w:numFmt w:val="bullet"/>
      <w:lvlText w:val=""/>
      <w:lvlJc w:val="left"/>
      <w:pPr>
        <w:ind w:left="5760" w:hanging="360"/>
      </w:pPr>
      <w:rPr>
        <w:rFonts w:ascii="Symbol" w:hAnsi="Symbol" w:hint="default"/>
      </w:rPr>
    </w:lvl>
    <w:lvl w:ilvl="7" w:tplc="250C9860" w:tentative="1">
      <w:start w:val="1"/>
      <w:numFmt w:val="bullet"/>
      <w:lvlText w:val="o"/>
      <w:lvlJc w:val="left"/>
      <w:pPr>
        <w:ind w:left="6480" w:hanging="360"/>
      </w:pPr>
      <w:rPr>
        <w:rFonts w:ascii="Courier New" w:hAnsi="Courier New" w:cs="Courier New" w:hint="default"/>
      </w:rPr>
    </w:lvl>
    <w:lvl w:ilvl="8" w:tplc="329E2778" w:tentative="1">
      <w:start w:val="1"/>
      <w:numFmt w:val="bullet"/>
      <w:lvlText w:val=""/>
      <w:lvlJc w:val="left"/>
      <w:pPr>
        <w:ind w:left="7200" w:hanging="360"/>
      </w:pPr>
      <w:rPr>
        <w:rFonts w:ascii="Wingdings" w:hAnsi="Wingdings" w:hint="default"/>
      </w:rPr>
    </w:lvl>
  </w:abstractNum>
  <w:abstractNum w:abstractNumId="69">
    <w:nsid w:val="2EAA6862"/>
    <w:multiLevelType w:val="hybridMultilevel"/>
    <w:tmpl w:val="73588134"/>
    <w:styleLink w:val="ImportedStyle10"/>
    <w:lvl w:ilvl="0" w:tplc="D4A08F7C">
      <w:start w:val="1"/>
      <w:numFmt w:val="bullet"/>
      <w:lvlText w:val="·"/>
      <w:lvlJc w:val="left"/>
      <w:pPr>
        <w:ind w:left="827" w:hanging="2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33DC0A74">
      <w:start w:val="1"/>
      <w:numFmt w:val="bullet"/>
      <w:lvlText w:val="o"/>
      <w:lvlJc w:val="left"/>
      <w:pPr>
        <w:ind w:left="1840" w:hanging="553"/>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4D02B022">
      <w:start w:val="1"/>
      <w:numFmt w:val="bullet"/>
      <w:lvlText w:val="▪"/>
      <w:lvlJc w:val="left"/>
      <w:pPr>
        <w:ind w:left="2560" w:hanging="553"/>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AF40D63C">
      <w:start w:val="1"/>
      <w:numFmt w:val="bullet"/>
      <w:lvlText w:val="·"/>
      <w:lvlJc w:val="left"/>
      <w:pPr>
        <w:ind w:left="3280" w:hanging="553"/>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71AC5218">
      <w:start w:val="1"/>
      <w:numFmt w:val="bullet"/>
      <w:lvlText w:val="o"/>
      <w:lvlJc w:val="left"/>
      <w:pPr>
        <w:ind w:left="4000" w:hanging="553"/>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CEC6FFE0">
      <w:start w:val="1"/>
      <w:numFmt w:val="bullet"/>
      <w:lvlText w:val="▪"/>
      <w:lvlJc w:val="left"/>
      <w:pPr>
        <w:ind w:left="4720" w:hanging="553"/>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D5B885CE">
      <w:start w:val="1"/>
      <w:numFmt w:val="bullet"/>
      <w:lvlText w:val="·"/>
      <w:lvlJc w:val="left"/>
      <w:pPr>
        <w:ind w:left="5440" w:hanging="553"/>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9A623242">
      <w:start w:val="1"/>
      <w:numFmt w:val="bullet"/>
      <w:lvlText w:val="o"/>
      <w:lvlJc w:val="left"/>
      <w:pPr>
        <w:ind w:left="6160" w:hanging="553"/>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6812F6F0">
      <w:start w:val="1"/>
      <w:numFmt w:val="bullet"/>
      <w:lvlText w:val="▪"/>
      <w:lvlJc w:val="left"/>
      <w:pPr>
        <w:ind w:left="6880" w:hanging="553"/>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70">
    <w:nsid w:val="2FBC08DF"/>
    <w:multiLevelType w:val="hybridMultilevel"/>
    <w:tmpl w:val="0D7E0298"/>
    <w:styleLink w:val="ImportedStyle7"/>
    <w:lvl w:ilvl="0" w:tplc="40090001">
      <w:start w:val="1"/>
      <w:numFmt w:val="bullet"/>
      <w:lvlText w:val="·"/>
      <w:lvlJc w:val="left"/>
      <w:pPr>
        <w:ind w:left="690" w:hanging="33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40090003">
      <w:start w:val="1"/>
      <w:numFmt w:val="bullet"/>
      <w:lvlText w:val="o"/>
      <w:lvlJc w:val="left"/>
      <w:pPr>
        <w:ind w:left="1470" w:hanging="39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40090005">
      <w:start w:val="1"/>
      <w:numFmt w:val="bullet"/>
      <w:lvlText w:val="▪"/>
      <w:lvlJc w:val="left"/>
      <w:pPr>
        <w:ind w:left="2190" w:hanging="39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40090001">
      <w:start w:val="1"/>
      <w:numFmt w:val="bullet"/>
      <w:lvlText w:val="·"/>
      <w:lvlJc w:val="left"/>
      <w:pPr>
        <w:ind w:left="2910" w:hanging="39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40090003">
      <w:start w:val="1"/>
      <w:numFmt w:val="bullet"/>
      <w:lvlText w:val="o"/>
      <w:lvlJc w:val="left"/>
      <w:pPr>
        <w:ind w:left="3630" w:hanging="39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40090005">
      <w:start w:val="1"/>
      <w:numFmt w:val="bullet"/>
      <w:lvlText w:val="▪"/>
      <w:lvlJc w:val="left"/>
      <w:pPr>
        <w:ind w:left="4350" w:hanging="39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40090001">
      <w:start w:val="1"/>
      <w:numFmt w:val="bullet"/>
      <w:lvlText w:val="·"/>
      <w:lvlJc w:val="left"/>
      <w:pPr>
        <w:ind w:left="5070" w:hanging="39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40090003">
      <w:start w:val="1"/>
      <w:numFmt w:val="bullet"/>
      <w:lvlText w:val="o"/>
      <w:lvlJc w:val="left"/>
      <w:pPr>
        <w:ind w:left="5790" w:hanging="39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40090005">
      <w:start w:val="1"/>
      <w:numFmt w:val="bullet"/>
      <w:lvlText w:val="▪"/>
      <w:lvlJc w:val="left"/>
      <w:pPr>
        <w:ind w:left="6510" w:hanging="39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71">
    <w:nsid w:val="318D1FD7"/>
    <w:multiLevelType w:val="hybridMultilevel"/>
    <w:tmpl w:val="577A6B44"/>
    <w:styleLink w:val="ImportedStyle14"/>
    <w:lvl w:ilvl="0" w:tplc="4009000F">
      <w:start w:val="1"/>
      <w:numFmt w:val="bullet"/>
      <w:lvlText w:val="·"/>
      <w:lvlJc w:val="left"/>
      <w:pPr>
        <w:ind w:left="366" w:hanging="225"/>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40090003">
      <w:start w:val="1"/>
      <w:numFmt w:val="bullet"/>
      <w:lvlText w:val="o"/>
      <w:lvlJc w:val="left"/>
      <w:pPr>
        <w:ind w:left="1126" w:hanging="265"/>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40090005">
      <w:start w:val="1"/>
      <w:numFmt w:val="bullet"/>
      <w:lvlText w:val="▪"/>
      <w:lvlJc w:val="left"/>
      <w:pPr>
        <w:ind w:left="1846" w:hanging="265"/>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40090001">
      <w:start w:val="1"/>
      <w:numFmt w:val="bullet"/>
      <w:lvlText w:val="·"/>
      <w:lvlJc w:val="left"/>
      <w:pPr>
        <w:ind w:left="407" w:hanging="265"/>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40090003">
      <w:start w:val="1"/>
      <w:numFmt w:val="bullet"/>
      <w:lvlText w:val="o"/>
      <w:lvlJc w:val="left"/>
      <w:pPr>
        <w:ind w:left="3286" w:hanging="265"/>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40090005">
      <w:start w:val="1"/>
      <w:numFmt w:val="bullet"/>
      <w:lvlText w:val="▪"/>
      <w:lvlJc w:val="left"/>
      <w:pPr>
        <w:ind w:left="4006" w:hanging="265"/>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40090001">
      <w:start w:val="1"/>
      <w:numFmt w:val="bullet"/>
      <w:lvlText w:val="·"/>
      <w:lvlJc w:val="left"/>
      <w:pPr>
        <w:ind w:left="4726" w:hanging="265"/>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40090003">
      <w:start w:val="1"/>
      <w:numFmt w:val="bullet"/>
      <w:lvlText w:val="o"/>
      <w:lvlJc w:val="left"/>
      <w:pPr>
        <w:ind w:left="5446" w:hanging="265"/>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40090005">
      <w:start w:val="1"/>
      <w:numFmt w:val="bullet"/>
      <w:lvlText w:val="▪"/>
      <w:lvlJc w:val="left"/>
      <w:pPr>
        <w:ind w:left="6166" w:hanging="265"/>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72">
    <w:nsid w:val="31C046D1"/>
    <w:multiLevelType w:val="hybridMultilevel"/>
    <w:tmpl w:val="12A45FDA"/>
    <w:styleLink w:val="ImportedStyle10210"/>
    <w:lvl w:ilvl="0" w:tplc="40090001">
      <w:start w:val="1"/>
      <w:numFmt w:val="lowerLetter"/>
      <w:lvlText w:val="%1)"/>
      <w:lvlJc w:val="left"/>
      <w:pPr>
        <w:ind w:left="1530" w:hanging="360"/>
      </w:pPr>
      <w:rPr>
        <w:rFonts w:hint="default"/>
      </w:rPr>
    </w:lvl>
    <w:lvl w:ilvl="1" w:tplc="40090003" w:tentative="1">
      <w:start w:val="1"/>
      <w:numFmt w:val="lowerLetter"/>
      <w:lvlText w:val="%2."/>
      <w:lvlJc w:val="left"/>
      <w:pPr>
        <w:ind w:left="2250" w:hanging="360"/>
      </w:pPr>
    </w:lvl>
    <w:lvl w:ilvl="2" w:tplc="40090005" w:tentative="1">
      <w:start w:val="1"/>
      <w:numFmt w:val="lowerRoman"/>
      <w:lvlText w:val="%3."/>
      <w:lvlJc w:val="right"/>
      <w:pPr>
        <w:ind w:left="2970" w:hanging="180"/>
      </w:pPr>
    </w:lvl>
    <w:lvl w:ilvl="3" w:tplc="40090001" w:tentative="1">
      <w:start w:val="1"/>
      <w:numFmt w:val="decimal"/>
      <w:lvlText w:val="%4."/>
      <w:lvlJc w:val="left"/>
      <w:pPr>
        <w:ind w:left="3690" w:hanging="360"/>
      </w:pPr>
    </w:lvl>
    <w:lvl w:ilvl="4" w:tplc="40090003" w:tentative="1">
      <w:start w:val="1"/>
      <w:numFmt w:val="lowerLetter"/>
      <w:lvlText w:val="%5."/>
      <w:lvlJc w:val="left"/>
      <w:pPr>
        <w:ind w:left="4410" w:hanging="360"/>
      </w:pPr>
    </w:lvl>
    <w:lvl w:ilvl="5" w:tplc="40090005" w:tentative="1">
      <w:start w:val="1"/>
      <w:numFmt w:val="lowerRoman"/>
      <w:lvlText w:val="%6."/>
      <w:lvlJc w:val="right"/>
      <w:pPr>
        <w:ind w:left="5130" w:hanging="180"/>
      </w:pPr>
    </w:lvl>
    <w:lvl w:ilvl="6" w:tplc="40090001" w:tentative="1">
      <w:start w:val="1"/>
      <w:numFmt w:val="decimal"/>
      <w:lvlText w:val="%7."/>
      <w:lvlJc w:val="left"/>
      <w:pPr>
        <w:ind w:left="5850" w:hanging="360"/>
      </w:pPr>
    </w:lvl>
    <w:lvl w:ilvl="7" w:tplc="40090003" w:tentative="1">
      <w:start w:val="1"/>
      <w:numFmt w:val="lowerLetter"/>
      <w:lvlText w:val="%8."/>
      <w:lvlJc w:val="left"/>
      <w:pPr>
        <w:ind w:left="6570" w:hanging="360"/>
      </w:pPr>
    </w:lvl>
    <w:lvl w:ilvl="8" w:tplc="40090005" w:tentative="1">
      <w:start w:val="1"/>
      <w:numFmt w:val="lowerRoman"/>
      <w:lvlText w:val="%9."/>
      <w:lvlJc w:val="right"/>
      <w:pPr>
        <w:ind w:left="7290" w:hanging="180"/>
      </w:pPr>
    </w:lvl>
  </w:abstractNum>
  <w:abstractNum w:abstractNumId="73">
    <w:nsid w:val="32650B2D"/>
    <w:multiLevelType w:val="multilevel"/>
    <w:tmpl w:val="DE889064"/>
    <w:styleLink w:val="621"/>
    <w:lvl w:ilvl="0">
      <w:start w:val="5"/>
      <w:numFmt w:val="decimal"/>
      <w:lvlText w:val="%1"/>
      <w:lvlJc w:val="left"/>
      <w:pPr>
        <w:ind w:left="360" w:hanging="360"/>
      </w:pPr>
      <w:rPr>
        <w:rFonts w:hint="default"/>
        <w:sz w:val="22"/>
        <w:u w:val="none"/>
      </w:rPr>
    </w:lvl>
    <w:lvl w:ilvl="1">
      <w:start w:val="1"/>
      <w:numFmt w:val="decimal"/>
      <w:lvlText w:val="%1.%2"/>
      <w:lvlJc w:val="left"/>
      <w:pPr>
        <w:ind w:left="360" w:hanging="360"/>
      </w:pPr>
      <w:rPr>
        <w:rFonts w:hint="default"/>
        <w:sz w:val="22"/>
        <w:u w:val="none"/>
      </w:rPr>
    </w:lvl>
    <w:lvl w:ilvl="2">
      <w:start w:val="1"/>
      <w:numFmt w:val="decimal"/>
      <w:lvlText w:val="%1.%2.%3"/>
      <w:lvlJc w:val="left"/>
      <w:pPr>
        <w:ind w:left="720" w:hanging="720"/>
      </w:pPr>
      <w:rPr>
        <w:rFonts w:hint="default"/>
        <w:sz w:val="22"/>
        <w:u w:val="none"/>
      </w:rPr>
    </w:lvl>
    <w:lvl w:ilvl="3">
      <w:start w:val="1"/>
      <w:numFmt w:val="decimal"/>
      <w:lvlText w:val="%1.%2.%3.%4"/>
      <w:lvlJc w:val="left"/>
      <w:pPr>
        <w:ind w:left="720" w:hanging="720"/>
      </w:pPr>
      <w:rPr>
        <w:rFonts w:hint="default"/>
        <w:sz w:val="22"/>
        <w:u w:val="none"/>
      </w:rPr>
    </w:lvl>
    <w:lvl w:ilvl="4">
      <w:start w:val="1"/>
      <w:numFmt w:val="decimal"/>
      <w:lvlText w:val="%1.%2.%3.%4.%5"/>
      <w:lvlJc w:val="left"/>
      <w:pPr>
        <w:ind w:left="1080" w:hanging="1080"/>
      </w:pPr>
      <w:rPr>
        <w:rFonts w:hint="default"/>
        <w:sz w:val="22"/>
        <w:u w:val="none"/>
      </w:rPr>
    </w:lvl>
    <w:lvl w:ilvl="5">
      <w:start w:val="1"/>
      <w:numFmt w:val="decimal"/>
      <w:lvlText w:val="%1.%2.%3.%4.%5.%6"/>
      <w:lvlJc w:val="left"/>
      <w:pPr>
        <w:ind w:left="1080" w:hanging="1080"/>
      </w:pPr>
      <w:rPr>
        <w:rFonts w:hint="default"/>
        <w:sz w:val="22"/>
        <w:u w:val="none"/>
      </w:rPr>
    </w:lvl>
    <w:lvl w:ilvl="6">
      <w:start w:val="1"/>
      <w:numFmt w:val="decimal"/>
      <w:lvlText w:val="%1.%2.%3.%4.%5.%6.%7"/>
      <w:lvlJc w:val="left"/>
      <w:pPr>
        <w:ind w:left="1440" w:hanging="1440"/>
      </w:pPr>
      <w:rPr>
        <w:rFonts w:hint="default"/>
        <w:sz w:val="22"/>
        <w:u w:val="none"/>
      </w:rPr>
    </w:lvl>
    <w:lvl w:ilvl="7">
      <w:start w:val="1"/>
      <w:numFmt w:val="decimal"/>
      <w:lvlText w:val="%1.%2.%3.%4.%5.%6.%7.%8"/>
      <w:lvlJc w:val="left"/>
      <w:pPr>
        <w:ind w:left="1440" w:hanging="1440"/>
      </w:pPr>
      <w:rPr>
        <w:rFonts w:hint="default"/>
        <w:sz w:val="22"/>
        <w:u w:val="none"/>
      </w:rPr>
    </w:lvl>
    <w:lvl w:ilvl="8">
      <w:start w:val="1"/>
      <w:numFmt w:val="decimal"/>
      <w:lvlText w:val="%1.%2.%3.%4.%5.%6.%7.%8.%9"/>
      <w:lvlJc w:val="left"/>
      <w:pPr>
        <w:ind w:left="1800" w:hanging="1800"/>
      </w:pPr>
      <w:rPr>
        <w:rFonts w:hint="default"/>
        <w:sz w:val="22"/>
        <w:u w:val="none"/>
      </w:rPr>
    </w:lvl>
  </w:abstractNum>
  <w:abstractNum w:abstractNumId="74">
    <w:nsid w:val="341847E2"/>
    <w:multiLevelType w:val="hybridMultilevel"/>
    <w:tmpl w:val="01B4D70C"/>
    <w:styleLink w:val="ImportedStyle921"/>
    <w:lvl w:ilvl="0" w:tplc="40090001">
      <w:start w:val="1"/>
      <w:numFmt w:val="lowerLetter"/>
      <w:lvlText w:val="%1)"/>
      <w:lvlJc w:val="left"/>
      <w:pPr>
        <w:ind w:left="1800" w:hanging="360"/>
      </w:pPr>
      <w:rPr>
        <w:rFonts w:hint="default"/>
      </w:rPr>
    </w:lvl>
    <w:lvl w:ilvl="1" w:tplc="40090003" w:tentative="1">
      <w:start w:val="1"/>
      <w:numFmt w:val="lowerLetter"/>
      <w:lvlText w:val="%2."/>
      <w:lvlJc w:val="left"/>
      <w:pPr>
        <w:ind w:left="2520" w:hanging="360"/>
      </w:pPr>
    </w:lvl>
    <w:lvl w:ilvl="2" w:tplc="40090005" w:tentative="1">
      <w:start w:val="1"/>
      <w:numFmt w:val="lowerRoman"/>
      <w:lvlText w:val="%3."/>
      <w:lvlJc w:val="right"/>
      <w:pPr>
        <w:ind w:left="3240" w:hanging="180"/>
      </w:pPr>
    </w:lvl>
    <w:lvl w:ilvl="3" w:tplc="40090001" w:tentative="1">
      <w:start w:val="1"/>
      <w:numFmt w:val="decimal"/>
      <w:lvlText w:val="%4."/>
      <w:lvlJc w:val="left"/>
      <w:pPr>
        <w:ind w:left="3960" w:hanging="360"/>
      </w:pPr>
    </w:lvl>
    <w:lvl w:ilvl="4" w:tplc="40090003" w:tentative="1">
      <w:start w:val="1"/>
      <w:numFmt w:val="lowerLetter"/>
      <w:lvlText w:val="%5."/>
      <w:lvlJc w:val="left"/>
      <w:pPr>
        <w:ind w:left="4680" w:hanging="360"/>
      </w:pPr>
    </w:lvl>
    <w:lvl w:ilvl="5" w:tplc="40090005" w:tentative="1">
      <w:start w:val="1"/>
      <w:numFmt w:val="lowerRoman"/>
      <w:lvlText w:val="%6."/>
      <w:lvlJc w:val="right"/>
      <w:pPr>
        <w:ind w:left="5400" w:hanging="180"/>
      </w:pPr>
    </w:lvl>
    <w:lvl w:ilvl="6" w:tplc="40090001" w:tentative="1">
      <w:start w:val="1"/>
      <w:numFmt w:val="decimal"/>
      <w:lvlText w:val="%7."/>
      <w:lvlJc w:val="left"/>
      <w:pPr>
        <w:ind w:left="6120" w:hanging="360"/>
      </w:pPr>
    </w:lvl>
    <w:lvl w:ilvl="7" w:tplc="40090003" w:tentative="1">
      <w:start w:val="1"/>
      <w:numFmt w:val="lowerLetter"/>
      <w:lvlText w:val="%8."/>
      <w:lvlJc w:val="left"/>
      <w:pPr>
        <w:ind w:left="6840" w:hanging="360"/>
      </w:pPr>
    </w:lvl>
    <w:lvl w:ilvl="8" w:tplc="40090005" w:tentative="1">
      <w:start w:val="1"/>
      <w:numFmt w:val="lowerRoman"/>
      <w:lvlText w:val="%9."/>
      <w:lvlJc w:val="right"/>
      <w:pPr>
        <w:ind w:left="7560" w:hanging="180"/>
      </w:pPr>
    </w:lvl>
  </w:abstractNum>
  <w:abstractNum w:abstractNumId="75">
    <w:nsid w:val="34AF67D0"/>
    <w:multiLevelType w:val="hybridMultilevel"/>
    <w:tmpl w:val="EC0E8F9C"/>
    <w:styleLink w:val="ImportedStyle42"/>
    <w:lvl w:ilvl="0" w:tplc="19E0F6A2">
      <w:start w:val="1"/>
      <w:numFmt w:val="bullet"/>
      <w:lvlText w:val="¨"/>
      <w:lvlJc w:val="left"/>
      <w:pPr>
        <w:ind w:left="690" w:hanging="33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429A7F6A">
      <w:start w:val="1"/>
      <w:numFmt w:val="bullet"/>
      <w:lvlText w:val="o"/>
      <w:lvlJc w:val="left"/>
      <w:pPr>
        <w:ind w:left="1470" w:hanging="39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74F8E2DC">
      <w:start w:val="1"/>
      <w:numFmt w:val="bullet"/>
      <w:lvlText w:val="▪"/>
      <w:lvlJc w:val="left"/>
      <w:pPr>
        <w:ind w:left="2190" w:hanging="39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C2D04C14">
      <w:start w:val="1"/>
      <w:numFmt w:val="bullet"/>
      <w:lvlText w:val="·"/>
      <w:lvlJc w:val="left"/>
      <w:pPr>
        <w:ind w:left="2910" w:hanging="39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0A3AD4E4">
      <w:start w:val="1"/>
      <w:numFmt w:val="bullet"/>
      <w:lvlText w:val="o"/>
      <w:lvlJc w:val="left"/>
      <w:pPr>
        <w:ind w:left="3630" w:hanging="39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EA74E7EA">
      <w:start w:val="1"/>
      <w:numFmt w:val="bullet"/>
      <w:lvlText w:val="▪"/>
      <w:lvlJc w:val="left"/>
      <w:pPr>
        <w:ind w:left="4350" w:hanging="39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925A1164">
      <w:start w:val="1"/>
      <w:numFmt w:val="bullet"/>
      <w:lvlText w:val="·"/>
      <w:lvlJc w:val="left"/>
      <w:pPr>
        <w:ind w:left="5070" w:hanging="39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6CC409BC">
      <w:start w:val="1"/>
      <w:numFmt w:val="bullet"/>
      <w:lvlText w:val="o"/>
      <w:lvlJc w:val="left"/>
      <w:pPr>
        <w:ind w:left="5790" w:hanging="39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B64E8408">
      <w:start w:val="1"/>
      <w:numFmt w:val="bullet"/>
      <w:lvlText w:val="▪"/>
      <w:lvlJc w:val="left"/>
      <w:pPr>
        <w:ind w:left="6510" w:hanging="39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76">
    <w:nsid w:val="363307D7"/>
    <w:multiLevelType w:val="hybridMultilevel"/>
    <w:tmpl w:val="41B051B6"/>
    <w:styleLink w:val="ImportedStyle93"/>
    <w:lvl w:ilvl="0" w:tplc="27F2B5C0">
      <w:start w:val="1"/>
      <w:numFmt w:val="decimal"/>
      <w:lvlText w:val="%1."/>
      <w:lvlJc w:val="left"/>
      <w:pPr>
        <w:ind w:left="360" w:hanging="360"/>
      </w:pPr>
      <w:rPr>
        <w:rFonts w:ascii="Times New Roman" w:eastAsia="Times New Roman" w:hAnsi="Times New Roman" w:cs="Times New Roman" w:hint="default"/>
        <w:b/>
        <w:i w:val="0"/>
        <w:iCs/>
        <w:sz w:val="24"/>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7">
    <w:nsid w:val="36941B69"/>
    <w:multiLevelType w:val="hybridMultilevel"/>
    <w:tmpl w:val="64080226"/>
    <w:styleLink w:val="ImportedStyle11210"/>
    <w:lvl w:ilvl="0" w:tplc="40090001">
      <w:numFmt w:val="bullet"/>
      <w:lvlText w:val="-"/>
      <w:lvlJc w:val="left"/>
      <w:pPr>
        <w:ind w:left="720" w:hanging="360"/>
      </w:pPr>
      <w:rPr>
        <w:rFonts w:ascii="Times New Roman" w:eastAsia="Calibr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8">
    <w:nsid w:val="38460E0A"/>
    <w:multiLevelType w:val="hybridMultilevel"/>
    <w:tmpl w:val="A0243578"/>
    <w:styleLink w:val="ImportedStyle9"/>
    <w:lvl w:ilvl="0" w:tplc="3CFCEF24">
      <w:start w:val="1"/>
      <w:numFmt w:val="decimal"/>
      <w:lvlText w:val="%1."/>
      <w:lvlJc w:val="left"/>
      <w:pPr>
        <w:ind w:left="761" w:hanging="281"/>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tplc="40090003">
      <w:start w:val="1"/>
      <w:numFmt w:val="decimal"/>
      <w:lvlText w:val="%2."/>
      <w:lvlJc w:val="left"/>
      <w:pPr>
        <w:ind w:left="384" w:hanging="33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tplc="40090005">
      <w:start w:val="1"/>
      <w:numFmt w:val="decimal"/>
      <w:lvlText w:val="%3."/>
      <w:lvlJc w:val="left"/>
      <w:pPr>
        <w:ind w:left="2135" w:hanging="281"/>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tplc="40090001">
      <w:start w:val="1"/>
      <w:numFmt w:val="decimal"/>
      <w:lvlText w:val="%4."/>
      <w:lvlJc w:val="left"/>
      <w:pPr>
        <w:ind w:left="2855" w:hanging="28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tplc="40090003">
      <w:start w:val="1"/>
      <w:numFmt w:val="decimal"/>
      <w:lvlText w:val="%5."/>
      <w:lvlJc w:val="left"/>
      <w:pPr>
        <w:ind w:left="3575" w:hanging="28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tplc="40090005">
      <w:start w:val="1"/>
      <w:numFmt w:val="decimal"/>
      <w:lvlText w:val="%6."/>
      <w:lvlJc w:val="left"/>
      <w:pPr>
        <w:ind w:left="4295" w:hanging="28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tplc="40090001">
      <w:start w:val="1"/>
      <w:numFmt w:val="decimal"/>
      <w:lvlText w:val="%7."/>
      <w:lvlJc w:val="left"/>
      <w:pPr>
        <w:ind w:left="5015" w:hanging="28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tplc="40090003">
      <w:start w:val="1"/>
      <w:numFmt w:val="decimal"/>
      <w:lvlText w:val="%8."/>
      <w:lvlJc w:val="left"/>
      <w:pPr>
        <w:ind w:left="5735" w:hanging="28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tplc="40090005">
      <w:start w:val="1"/>
      <w:numFmt w:val="decimal"/>
      <w:lvlText w:val="%9."/>
      <w:lvlJc w:val="left"/>
      <w:pPr>
        <w:ind w:left="6455" w:hanging="280"/>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79">
    <w:nsid w:val="38817A60"/>
    <w:multiLevelType w:val="hybridMultilevel"/>
    <w:tmpl w:val="E1FC3D30"/>
    <w:lvl w:ilvl="0" w:tplc="40090001">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0">
    <w:nsid w:val="3950034C"/>
    <w:multiLevelType w:val="hybridMultilevel"/>
    <w:tmpl w:val="2A8A362A"/>
    <w:styleLink w:val="Bullets31"/>
    <w:lvl w:ilvl="0" w:tplc="4009000B">
      <w:start w:val="1"/>
      <w:numFmt w:val="lowerLetter"/>
      <w:lvlText w:val="%1."/>
      <w:lvlJc w:val="left"/>
      <w:pPr>
        <w:ind w:left="1353" w:hanging="360"/>
      </w:pPr>
    </w:lvl>
    <w:lvl w:ilvl="1" w:tplc="40090003">
      <w:start w:val="1"/>
      <w:numFmt w:val="lowerLetter"/>
      <w:lvlText w:val="%2."/>
      <w:lvlJc w:val="left"/>
      <w:pPr>
        <w:ind w:left="2073" w:hanging="360"/>
      </w:pPr>
    </w:lvl>
    <w:lvl w:ilvl="2" w:tplc="40090005">
      <w:start w:val="1"/>
      <w:numFmt w:val="lowerRoman"/>
      <w:lvlText w:val="%3."/>
      <w:lvlJc w:val="right"/>
      <w:pPr>
        <w:ind w:left="2793" w:hanging="180"/>
      </w:pPr>
    </w:lvl>
    <w:lvl w:ilvl="3" w:tplc="40090001">
      <w:start w:val="1"/>
      <w:numFmt w:val="decimal"/>
      <w:lvlText w:val="%4."/>
      <w:lvlJc w:val="left"/>
      <w:pPr>
        <w:ind w:left="3513" w:hanging="360"/>
      </w:pPr>
    </w:lvl>
    <w:lvl w:ilvl="4" w:tplc="40090003">
      <w:start w:val="1"/>
      <w:numFmt w:val="lowerLetter"/>
      <w:lvlText w:val="%5."/>
      <w:lvlJc w:val="left"/>
      <w:pPr>
        <w:ind w:left="4233" w:hanging="360"/>
      </w:pPr>
    </w:lvl>
    <w:lvl w:ilvl="5" w:tplc="40090005">
      <w:start w:val="1"/>
      <w:numFmt w:val="lowerRoman"/>
      <w:lvlText w:val="%6."/>
      <w:lvlJc w:val="right"/>
      <w:pPr>
        <w:ind w:left="4953" w:hanging="180"/>
      </w:pPr>
    </w:lvl>
    <w:lvl w:ilvl="6" w:tplc="40090001">
      <w:start w:val="1"/>
      <w:numFmt w:val="decimal"/>
      <w:lvlText w:val="%7."/>
      <w:lvlJc w:val="left"/>
      <w:pPr>
        <w:ind w:left="5673" w:hanging="360"/>
      </w:pPr>
    </w:lvl>
    <w:lvl w:ilvl="7" w:tplc="40090003">
      <w:start w:val="1"/>
      <w:numFmt w:val="lowerLetter"/>
      <w:lvlText w:val="%8."/>
      <w:lvlJc w:val="left"/>
      <w:pPr>
        <w:ind w:left="6393" w:hanging="360"/>
      </w:pPr>
    </w:lvl>
    <w:lvl w:ilvl="8" w:tplc="40090005">
      <w:start w:val="1"/>
      <w:numFmt w:val="lowerRoman"/>
      <w:lvlText w:val="%9."/>
      <w:lvlJc w:val="right"/>
      <w:pPr>
        <w:ind w:left="7113" w:hanging="180"/>
      </w:pPr>
    </w:lvl>
  </w:abstractNum>
  <w:abstractNum w:abstractNumId="81">
    <w:nsid w:val="3AD947B3"/>
    <w:multiLevelType w:val="hybridMultilevel"/>
    <w:tmpl w:val="E7EC10F6"/>
    <w:styleLink w:val="ImportedStyle62"/>
    <w:lvl w:ilvl="0" w:tplc="40090019">
      <w:start w:val="1"/>
      <w:numFmt w:val="bullet"/>
      <w:lvlText w:val=""/>
      <w:lvlJc w:val="left"/>
      <w:pPr>
        <w:ind w:left="720" w:hanging="360"/>
      </w:pPr>
      <w:rPr>
        <w:rFonts w:ascii="Symbol" w:hAnsi="Symbol" w:hint="default"/>
      </w:rPr>
    </w:lvl>
    <w:lvl w:ilvl="1" w:tplc="40090019" w:tentative="1">
      <w:start w:val="1"/>
      <w:numFmt w:val="bullet"/>
      <w:lvlText w:val="o"/>
      <w:lvlJc w:val="left"/>
      <w:pPr>
        <w:ind w:left="1440" w:hanging="360"/>
      </w:pPr>
      <w:rPr>
        <w:rFonts w:ascii="Courier New" w:hAnsi="Courier New" w:cs="Courier New" w:hint="default"/>
      </w:rPr>
    </w:lvl>
    <w:lvl w:ilvl="2" w:tplc="4009001B" w:tentative="1">
      <w:start w:val="1"/>
      <w:numFmt w:val="bullet"/>
      <w:lvlText w:val=""/>
      <w:lvlJc w:val="left"/>
      <w:pPr>
        <w:ind w:left="2160" w:hanging="360"/>
      </w:pPr>
      <w:rPr>
        <w:rFonts w:ascii="Wingdings" w:hAnsi="Wingdings" w:hint="default"/>
      </w:rPr>
    </w:lvl>
    <w:lvl w:ilvl="3" w:tplc="4009000F" w:tentative="1">
      <w:start w:val="1"/>
      <w:numFmt w:val="bullet"/>
      <w:lvlText w:val=""/>
      <w:lvlJc w:val="left"/>
      <w:pPr>
        <w:ind w:left="2880" w:hanging="360"/>
      </w:pPr>
      <w:rPr>
        <w:rFonts w:ascii="Symbol" w:hAnsi="Symbol" w:hint="default"/>
      </w:rPr>
    </w:lvl>
    <w:lvl w:ilvl="4" w:tplc="40090019" w:tentative="1">
      <w:start w:val="1"/>
      <w:numFmt w:val="bullet"/>
      <w:lvlText w:val="o"/>
      <w:lvlJc w:val="left"/>
      <w:pPr>
        <w:ind w:left="3600" w:hanging="360"/>
      </w:pPr>
      <w:rPr>
        <w:rFonts w:ascii="Courier New" w:hAnsi="Courier New" w:cs="Courier New" w:hint="default"/>
      </w:rPr>
    </w:lvl>
    <w:lvl w:ilvl="5" w:tplc="4009001B" w:tentative="1">
      <w:start w:val="1"/>
      <w:numFmt w:val="bullet"/>
      <w:lvlText w:val=""/>
      <w:lvlJc w:val="left"/>
      <w:pPr>
        <w:ind w:left="4320" w:hanging="360"/>
      </w:pPr>
      <w:rPr>
        <w:rFonts w:ascii="Wingdings" w:hAnsi="Wingdings" w:hint="default"/>
      </w:rPr>
    </w:lvl>
    <w:lvl w:ilvl="6" w:tplc="4009000F" w:tentative="1">
      <w:start w:val="1"/>
      <w:numFmt w:val="bullet"/>
      <w:lvlText w:val=""/>
      <w:lvlJc w:val="left"/>
      <w:pPr>
        <w:ind w:left="5040" w:hanging="360"/>
      </w:pPr>
      <w:rPr>
        <w:rFonts w:ascii="Symbol" w:hAnsi="Symbol" w:hint="default"/>
      </w:rPr>
    </w:lvl>
    <w:lvl w:ilvl="7" w:tplc="40090019" w:tentative="1">
      <w:start w:val="1"/>
      <w:numFmt w:val="bullet"/>
      <w:lvlText w:val="o"/>
      <w:lvlJc w:val="left"/>
      <w:pPr>
        <w:ind w:left="5760" w:hanging="360"/>
      </w:pPr>
      <w:rPr>
        <w:rFonts w:ascii="Courier New" w:hAnsi="Courier New" w:cs="Courier New" w:hint="default"/>
      </w:rPr>
    </w:lvl>
    <w:lvl w:ilvl="8" w:tplc="4009001B" w:tentative="1">
      <w:start w:val="1"/>
      <w:numFmt w:val="bullet"/>
      <w:lvlText w:val=""/>
      <w:lvlJc w:val="left"/>
      <w:pPr>
        <w:ind w:left="6480" w:hanging="360"/>
      </w:pPr>
      <w:rPr>
        <w:rFonts w:ascii="Wingdings" w:hAnsi="Wingdings" w:hint="default"/>
      </w:rPr>
    </w:lvl>
  </w:abstractNum>
  <w:abstractNum w:abstractNumId="82">
    <w:nsid w:val="3B3A6D0B"/>
    <w:multiLevelType w:val="hybridMultilevel"/>
    <w:tmpl w:val="B1D02E32"/>
    <w:styleLink w:val="ImportedStyle1331"/>
    <w:lvl w:ilvl="0" w:tplc="4009000F">
      <w:start w:val="1"/>
      <w:numFmt w:val="bullet"/>
      <w:lvlText w:val=""/>
      <w:lvlJc w:val="left"/>
      <w:pPr>
        <w:ind w:left="1146" w:hanging="360"/>
      </w:pPr>
      <w:rPr>
        <w:rFonts w:ascii="Symbol" w:hAnsi="Symbol" w:hint="default"/>
      </w:rPr>
    </w:lvl>
    <w:lvl w:ilvl="1" w:tplc="40090019" w:tentative="1">
      <w:start w:val="1"/>
      <w:numFmt w:val="bullet"/>
      <w:lvlText w:val="o"/>
      <w:lvlJc w:val="left"/>
      <w:pPr>
        <w:ind w:left="1866" w:hanging="360"/>
      </w:pPr>
      <w:rPr>
        <w:rFonts w:ascii="Courier New" w:hAnsi="Courier New" w:cs="Courier New" w:hint="default"/>
      </w:rPr>
    </w:lvl>
    <w:lvl w:ilvl="2" w:tplc="4009001B" w:tentative="1">
      <w:start w:val="1"/>
      <w:numFmt w:val="bullet"/>
      <w:lvlText w:val=""/>
      <w:lvlJc w:val="left"/>
      <w:pPr>
        <w:ind w:left="2586" w:hanging="360"/>
      </w:pPr>
      <w:rPr>
        <w:rFonts w:ascii="Wingdings" w:hAnsi="Wingdings" w:hint="default"/>
      </w:rPr>
    </w:lvl>
    <w:lvl w:ilvl="3" w:tplc="4009000F" w:tentative="1">
      <w:start w:val="1"/>
      <w:numFmt w:val="bullet"/>
      <w:lvlText w:val=""/>
      <w:lvlJc w:val="left"/>
      <w:pPr>
        <w:ind w:left="3306" w:hanging="360"/>
      </w:pPr>
      <w:rPr>
        <w:rFonts w:ascii="Symbol" w:hAnsi="Symbol" w:hint="default"/>
      </w:rPr>
    </w:lvl>
    <w:lvl w:ilvl="4" w:tplc="40090019" w:tentative="1">
      <w:start w:val="1"/>
      <w:numFmt w:val="bullet"/>
      <w:lvlText w:val="o"/>
      <w:lvlJc w:val="left"/>
      <w:pPr>
        <w:ind w:left="4026" w:hanging="360"/>
      </w:pPr>
      <w:rPr>
        <w:rFonts w:ascii="Courier New" w:hAnsi="Courier New" w:cs="Courier New" w:hint="default"/>
      </w:rPr>
    </w:lvl>
    <w:lvl w:ilvl="5" w:tplc="4009001B" w:tentative="1">
      <w:start w:val="1"/>
      <w:numFmt w:val="bullet"/>
      <w:lvlText w:val=""/>
      <w:lvlJc w:val="left"/>
      <w:pPr>
        <w:ind w:left="4746" w:hanging="360"/>
      </w:pPr>
      <w:rPr>
        <w:rFonts w:ascii="Wingdings" w:hAnsi="Wingdings" w:hint="default"/>
      </w:rPr>
    </w:lvl>
    <w:lvl w:ilvl="6" w:tplc="4009000F" w:tentative="1">
      <w:start w:val="1"/>
      <w:numFmt w:val="bullet"/>
      <w:lvlText w:val=""/>
      <w:lvlJc w:val="left"/>
      <w:pPr>
        <w:ind w:left="5466" w:hanging="360"/>
      </w:pPr>
      <w:rPr>
        <w:rFonts w:ascii="Symbol" w:hAnsi="Symbol" w:hint="default"/>
      </w:rPr>
    </w:lvl>
    <w:lvl w:ilvl="7" w:tplc="40090019" w:tentative="1">
      <w:start w:val="1"/>
      <w:numFmt w:val="bullet"/>
      <w:lvlText w:val="o"/>
      <w:lvlJc w:val="left"/>
      <w:pPr>
        <w:ind w:left="6186" w:hanging="360"/>
      </w:pPr>
      <w:rPr>
        <w:rFonts w:ascii="Courier New" w:hAnsi="Courier New" w:cs="Courier New" w:hint="default"/>
      </w:rPr>
    </w:lvl>
    <w:lvl w:ilvl="8" w:tplc="4009001B" w:tentative="1">
      <w:start w:val="1"/>
      <w:numFmt w:val="bullet"/>
      <w:lvlText w:val=""/>
      <w:lvlJc w:val="left"/>
      <w:pPr>
        <w:ind w:left="6906" w:hanging="360"/>
      </w:pPr>
      <w:rPr>
        <w:rFonts w:ascii="Wingdings" w:hAnsi="Wingdings" w:hint="default"/>
      </w:rPr>
    </w:lvl>
  </w:abstractNum>
  <w:abstractNum w:abstractNumId="83">
    <w:nsid w:val="3BBB2697"/>
    <w:multiLevelType w:val="hybridMultilevel"/>
    <w:tmpl w:val="59FEFC58"/>
    <w:styleLink w:val="ImportedStyle621"/>
    <w:lvl w:ilvl="0" w:tplc="F8A8FE4E">
      <w:start w:val="1"/>
      <w:numFmt w:val="lowerLetter"/>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84">
    <w:nsid w:val="3CF07D94"/>
    <w:multiLevelType w:val="hybridMultilevel"/>
    <w:tmpl w:val="A3208FD2"/>
    <w:styleLink w:val="ImportedStyle64"/>
    <w:lvl w:ilvl="0" w:tplc="40090001">
      <w:start w:val="1"/>
      <w:numFmt w:val="lowerLetter"/>
      <w:lvlText w:val="%1."/>
      <w:lvlJc w:val="left"/>
      <w:pPr>
        <w:ind w:left="360" w:hanging="360"/>
      </w:pPr>
      <w:rPr>
        <w:b/>
        <w:bCs/>
        <w:color w:val="auto"/>
        <w:sz w:val="22"/>
      </w:rPr>
    </w:lvl>
    <w:lvl w:ilvl="1" w:tplc="40090003">
      <w:start w:val="1"/>
      <w:numFmt w:val="lowerLetter"/>
      <w:lvlText w:val="%2."/>
      <w:lvlJc w:val="left"/>
      <w:pPr>
        <w:ind w:left="1931" w:hanging="360"/>
      </w:pPr>
    </w:lvl>
    <w:lvl w:ilvl="2" w:tplc="40090005">
      <w:start w:val="1"/>
      <w:numFmt w:val="lowerRoman"/>
      <w:lvlText w:val="%3."/>
      <w:lvlJc w:val="right"/>
      <w:pPr>
        <w:ind w:left="2651" w:hanging="180"/>
      </w:pPr>
    </w:lvl>
    <w:lvl w:ilvl="3" w:tplc="40090001">
      <w:start w:val="1"/>
      <w:numFmt w:val="decimal"/>
      <w:lvlText w:val="%4."/>
      <w:lvlJc w:val="left"/>
      <w:pPr>
        <w:ind w:left="3371" w:hanging="360"/>
      </w:pPr>
    </w:lvl>
    <w:lvl w:ilvl="4" w:tplc="40090003">
      <w:start w:val="1"/>
      <w:numFmt w:val="lowerLetter"/>
      <w:lvlText w:val="%5."/>
      <w:lvlJc w:val="left"/>
      <w:pPr>
        <w:ind w:left="4091" w:hanging="360"/>
      </w:pPr>
    </w:lvl>
    <w:lvl w:ilvl="5" w:tplc="40090005">
      <w:start w:val="1"/>
      <w:numFmt w:val="lowerRoman"/>
      <w:lvlText w:val="%6."/>
      <w:lvlJc w:val="right"/>
      <w:pPr>
        <w:ind w:left="4811" w:hanging="180"/>
      </w:pPr>
    </w:lvl>
    <w:lvl w:ilvl="6" w:tplc="40090001">
      <w:start w:val="1"/>
      <w:numFmt w:val="decimal"/>
      <w:lvlText w:val="%7."/>
      <w:lvlJc w:val="left"/>
      <w:pPr>
        <w:ind w:left="5531" w:hanging="360"/>
      </w:pPr>
    </w:lvl>
    <w:lvl w:ilvl="7" w:tplc="40090003">
      <w:start w:val="1"/>
      <w:numFmt w:val="lowerLetter"/>
      <w:lvlText w:val="%8."/>
      <w:lvlJc w:val="left"/>
      <w:pPr>
        <w:ind w:left="6251" w:hanging="360"/>
      </w:pPr>
    </w:lvl>
    <w:lvl w:ilvl="8" w:tplc="40090005">
      <w:start w:val="1"/>
      <w:numFmt w:val="lowerRoman"/>
      <w:lvlText w:val="%9."/>
      <w:lvlJc w:val="right"/>
      <w:pPr>
        <w:ind w:left="6971" w:hanging="180"/>
      </w:pPr>
    </w:lvl>
  </w:abstractNum>
  <w:abstractNum w:abstractNumId="85">
    <w:nsid w:val="3E2378C3"/>
    <w:multiLevelType w:val="hybridMultilevel"/>
    <w:tmpl w:val="26C24BAE"/>
    <w:styleLink w:val="ImportedStyle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6">
    <w:nsid w:val="3E94682C"/>
    <w:multiLevelType w:val="hybridMultilevel"/>
    <w:tmpl w:val="6B3E8094"/>
    <w:styleLink w:val="ImportedStyle931"/>
    <w:lvl w:ilvl="0" w:tplc="0409001B">
      <w:start w:val="1"/>
      <w:numFmt w:val="lowerLetter"/>
      <w:lvlText w:val="%1."/>
      <w:lvlJc w:val="left"/>
      <w:pPr>
        <w:ind w:left="896" w:hanging="720"/>
      </w:pPr>
      <w:rPr>
        <w:rFonts w:ascii="Times New Roman" w:eastAsia="Arial" w:hAnsi="Times New Roman" w:cs="Times New Roman" w:hint="default"/>
        <w:i w:val="0"/>
        <w:iCs/>
        <w:color w:val="auto"/>
        <w:spacing w:val="-1"/>
        <w:w w:val="100"/>
        <w:sz w:val="25"/>
        <w:szCs w:val="25"/>
        <w:lang w:val="en-US" w:eastAsia="en-US" w:bidi="ar-SA"/>
        <w14:textOutline w14:w="0" w14:cap="rnd" w14:cmpd="sng" w14:algn="ctr">
          <w14:noFill/>
          <w14:prstDash w14:val="solid"/>
          <w14:bevel/>
        </w14:textOutline>
      </w:rPr>
    </w:lvl>
    <w:lvl w:ilvl="1" w:tplc="04090019">
      <w:numFmt w:val="bullet"/>
      <w:lvlText w:val="•"/>
      <w:lvlJc w:val="left"/>
      <w:pPr>
        <w:ind w:left="1802" w:hanging="720"/>
      </w:pPr>
      <w:rPr>
        <w:lang w:val="en-US" w:eastAsia="en-US" w:bidi="ar-SA"/>
      </w:rPr>
    </w:lvl>
    <w:lvl w:ilvl="2" w:tplc="0409001B">
      <w:numFmt w:val="bullet"/>
      <w:lvlText w:val="•"/>
      <w:lvlJc w:val="left"/>
      <w:pPr>
        <w:ind w:left="2705" w:hanging="720"/>
      </w:pPr>
      <w:rPr>
        <w:lang w:val="en-US" w:eastAsia="en-US" w:bidi="ar-SA"/>
      </w:rPr>
    </w:lvl>
    <w:lvl w:ilvl="3" w:tplc="0409000F">
      <w:numFmt w:val="bullet"/>
      <w:lvlText w:val="•"/>
      <w:lvlJc w:val="left"/>
      <w:pPr>
        <w:ind w:left="3607" w:hanging="720"/>
      </w:pPr>
      <w:rPr>
        <w:lang w:val="en-US" w:eastAsia="en-US" w:bidi="ar-SA"/>
      </w:rPr>
    </w:lvl>
    <w:lvl w:ilvl="4" w:tplc="04090019">
      <w:numFmt w:val="bullet"/>
      <w:lvlText w:val="•"/>
      <w:lvlJc w:val="left"/>
      <w:pPr>
        <w:ind w:left="4510" w:hanging="720"/>
      </w:pPr>
      <w:rPr>
        <w:lang w:val="en-US" w:eastAsia="en-US" w:bidi="ar-SA"/>
      </w:rPr>
    </w:lvl>
    <w:lvl w:ilvl="5" w:tplc="0409001B">
      <w:numFmt w:val="bullet"/>
      <w:lvlText w:val="•"/>
      <w:lvlJc w:val="left"/>
      <w:pPr>
        <w:ind w:left="5413" w:hanging="720"/>
      </w:pPr>
      <w:rPr>
        <w:lang w:val="en-US" w:eastAsia="en-US" w:bidi="ar-SA"/>
      </w:rPr>
    </w:lvl>
    <w:lvl w:ilvl="6" w:tplc="0409000F">
      <w:numFmt w:val="bullet"/>
      <w:lvlText w:val="•"/>
      <w:lvlJc w:val="left"/>
      <w:pPr>
        <w:ind w:left="6315" w:hanging="720"/>
      </w:pPr>
      <w:rPr>
        <w:lang w:val="en-US" w:eastAsia="en-US" w:bidi="ar-SA"/>
      </w:rPr>
    </w:lvl>
    <w:lvl w:ilvl="7" w:tplc="04090019">
      <w:numFmt w:val="bullet"/>
      <w:lvlText w:val="•"/>
      <w:lvlJc w:val="left"/>
      <w:pPr>
        <w:ind w:left="7218" w:hanging="720"/>
      </w:pPr>
      <w:rPr>
        <w:lang w:val="en-US" w:eastAsia="en-US" w:bidi="ar-SA"/>
      </w:rPr>
    </w:lvl>
    <w:lvl w:ilvl="8" w:tplc="0409001B">
      <w:numFmt w:val="bullet"/>
      <w:lvlText w:val="•"/>
      <w:lvlJc w:val="left"/>
      <w:pPr>
        <w:ind w:left="8120" w:hanging="720"/>
      </w:pPr>
      <w:rPr>
        <w:lang w:val="en-US" w:eastAsia="en-US" w:bidi="ar-SA"/>
      </w:rPr>
    </w:lvl>
  </w:abstractNum>
  <w:abstractNum w:abstractNumId="87">
    <w:nsid w:val="3EBB4FB3"/>
    <w:multiLevelType w:val="multilevel"/>
    <w:tmpl w:val="7298B20A"/>
    <w:styleLink w:val="ImportedStyle94"/>
    <w:lvl w:ilvl="0">
      <w:start w:val="3"/>
      <w:numFmt w:val="decimal"/>
      <w:lvlText w:val="%1."/>
      <w:lvlJc w:val="left"/>
      <w:pPr>
        <w:ind w:left="450" w:hanging="360"/>
      </w:pPr>
      <w:rPr>
        <w:rFonts w:ascii="Times New Roman" w:eastAsia="Times New Roman" w:hAnsi="Times New Roman" w:cs="Times New Roman"/>
        <w:b/>
        <w:i w:val="0"/>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8">
    <w:nsid w:val="40647B08"/>
    <w:multiLevelType w:val="multilevel"/>
    <w:tmpl w:val="01C2D1BA"/>
    <w:styleLink w:val="ImportedStyle73"/>
    <w:lvl w:ilvl="0">
      <w:start w:val="1"/>
      <w:numFmt w:val="decimal"/>
      <w:lvlText w:val="%1"/>
      <w:lvlJc w:val="left"/>
      <w:pPr>
        <w:ind w:left="360" w:hanging="360"/>
      </w:pPr>
      <w:rPr>
        <w:rFonts w:hint="default"/>
        <w:color w:val="000000"/>
      </w:rPr>
    </w:lvl>
    <w:lvl w:ilvl="1">
      <w:start w:val="7"/>
      <w:numFmt w:val="decimal"/>
      <w:lvlText w:val="%1.%2"/>
      <w:lvlJc w:val="left"/>
      <w:pPr>
        <w:ind w:left="450" w:hanging="360"/>
      </w:pPr>
      <w:rPr>
        <w:rFonts w:hint="default"/>
        <w:color w:val="auto"/>
      </w:rPr>
    </w:lvl>
    <w:lvl w:ilvl="2">
      <w:start w:val="1"/>
      <w:numFmt w:val="decimal"/>
      <w:lvlText w:val="%1.%2.%3"/>
      <w:lvlJc w:val="left"/>
      <w:pPr>
        <w:ind w:left="1080" w:hanging="720"/>
      </w:pPr>
      <w:rPr>
        <w:rFonts w:hint="default"/>
        <w:color w:val="000000"/>
      </w:rPr>
    </w:lvl>
    <w:lvl w:ilvl="3">
      <w:start w:val="1"/>
      <w:numFmt w:val="decimal"/>
      <w:lvlText w:val="%1.%2.%3.%4"/>
      <w:lvlJc w:val="left"/>
      <w:pPr>
        <w:ind w:left="1260" w:hanging="720"/>
      </w:pPr>
      <w:rPr>
        <w:rFonts w:hint="default"/>
        <w:color w:val="000000"/>
      </w:rPr>
    </w:lvl>
    <w:lvl w:ilvl="4">
      <w:start w:val="1"/>
      <w:numFmt w:val="decimal"/>
      <w:lvlText w:val="%1.%2.%3.%4.%5"/>
      <w:lvlJc w:val="left"/>
      <w:pPr>
        <w:ind w:left="1800" w:hanging="1080"/>
      </w:pPr>
      <w:rPr>
        <w:rFonts w:hint="default"/>
        <w:color w:val="000000"/>
      </w:rPr>
    </w:lvl>
    <w:lvl w:ilvl="5">
      <w:start w:val="1"/>
      <w:numFmt w:val="decimal"/>
      <w:lvlText w:val="%1.%2.%3.%4.%5.%6"/>
      <w:lvlJc w:val="left"/>
      <w:pPr>
        <w:ind w:left="1980" w:hanging="1080"/>
      </w:pPr>
      <w:rPr>
        <w:rFonts w:hint="default"/>
        <w:color w:val="000000"/>
      </w:rPr>
    </w:lvl>
    <w:lvl w:ilvl="6">
      <w:start w:val="1"/>
      <w:numFmt w:val="decimal"/>
      <w:lvlText w:val="%1.%2.%3.%4.%5.%6.%7"/>
      <w:lvlJc w:val="left"/>
      <w:pPr>
        <w:ind w:left="2520" w:hanging="1440"/>
      </w:pPr>
      <w:rPr>
        <w:rFonts w:hint="default"/>
        <w:color w:val="000000"/>
      </w:rPr>
    </w:lvl>
    <w:lvl w:ilvl="7">
      <w:start w:val="1"/>
      <w:numFmt w:val="decimal"/>
      <w:lvlText w:val="%1.%2.%3.%4.%5.%6.%7.%8"/>
      <w:lvlJc w:val="left"/>
      <w:pPr>
        <w:ind w:left="2700" w:hanging="1440"/>
      </w:pPr>
      <w:rPr>
        <w:rFonts w:hint="default"/>
        <w:color w:val="000000"/>
      </w:rPr>
    </w:lvl>
    <w:lvl w:ilvl="8">
      <w:start w:val="1"/>
      <w:numFmt w:val="decimal"/>
      <w:lvlText w:val="%1.%2.%3.%4.%5.%6.%7.%8.%9"/>
      <w:lvlJc w:val="left"/>
      <w:pPr>
        <w:ind w:left="3240" w:hanging="1800"/>
      </w:pPr>
      <w:rPr>
        <w:rFonts w:hint="default"/>
        <w:color w:val="000000"/>
      </w:rPr>
    </w:lvl>
  </w:abstractNum>
  <w:abstractNum w:abstractNumId="89">
    <w:nsid w:val="426151CC"/>
    <w:multiLevelType w:val="hybridMultilevel"/>
    <w:tmpl w:val="838AC4CA"/>
    <w:styleLink w:val="ImportedStyle1030"/>
    <w:lvl w:ilvl="0" w:tplc="0409000F">
      <w:start w:val="1"/>
      <w:numFmt w:val="lowerLetter"/>
      <w:lvlText w:val="%1)"/>
      <w:lvlJc w:val="left"/>
      <w:pPr>
        <w:ind w:left="720" w:hanging="360"/>
      </w:pPr>
      <w:rPr>
        <w:rFonts w:hint="default"/>
        <w:b/>
        <w:i w:val="0"/>
      </w:rPr>
    </w:lvl>
    <w:lvl w:ilvl="1" w:tplc="0409000F"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nsid w:val="42B01612"/>
    <w:multiLevelType w:val="hybridMultilevel"/>
    <w:tmpl w:val="A76A1D3C"/>
    <w:styleLink w:val="ImportedStyle231"/>
    <w:lvl w:ilvl="0" w:tplc="04090019">
      <w:start w:val="1"/>
      <w:numFmt w:val="bullet"/>
      <w:lvlText w:val=""/>
      <w:lvlJc w:val="left"/>
      <w:pPr>
        <w:ind w:left="1440" w:hanging="360"/>
      </w:pPr>
      <w:rPr>
        <w:rFonts w:ascii="Symbol" w:hAnsi="Symbol" w:hint="default"/>
      </w:rPr>
    </w:lvl>
    <w:lvl w:ilvl="1" w:tplc="04090019" w:tentative="1">
      <w:start w:val="1"/>
      <w:numFmt w:val="bullet"/>
      <w:lvlText w:val="o"/>
      <w:lvlJc w:val="left"/>
      <w:pPr>
        <w:ind w:left="2160" w:hanging="360"/>
      </w:pPr>
      <w:rPr>
        <w:rFonts w:ascii="Courier New" w:hAnsi="Courier New" w:cs="Courier New" w:hint="default"/>
      </w:rPr>
    </w:lvl>
    <w:lvl w:ilvl="2" w:tplc="0409001B" w:tentative="1">
      <w:start w:val="1"/>
      <w:numFmt w:val="bullet"/>
      <w:lvlText w:val=""/>
      <w:lvlJc w:val="left"/>
      <w:pPr>
        <w:ind w:left="2880" w:hanging="360"/>
      </w:pPr>
      <w:rPr>
        <w:rFonts w:ascii="Wingdings" w:hAnsi="Wingdings" w:hint="default"/>
      </w:rPr>
    </w:lvl>
    <w:lvl w:ilvl="3" w:tplc="0409000F" w:tentative="1">
      <w:start w:val="1"/>
      <w:numFmt w:val="bullet"/>
      <w:lvlText w:val=""/>
      <w:lvlJc w:val="left"/>
      <w:pPr>
        <w:ind w:left="3600" w:hanging="360"/>
      </w:pPr>
      <w:rPr>
        <w:rFonts w:ascii="Symbol" w:hAnsi="Symbol" w:hint="default"/>
      </w:rPr>
    </w:lvl>
    <w:lvl w:ilvl="4" w:tplc="04090019" w:tentative="1">
      <w:start w:val="1"/>
      <w:numFmt w:val="bullet"/>
      <w:lvlText w:val="o"/>
      <w:lvlJc w:val="left"/>
      <w:pPr>
        <w:ind w:left="4320" w:hanging="360"/>
      </w:pPr>
      <w:rPr>
        <w:rFonts w:ascii="Courier New" w:hAnsi="Courier New" w:cs="Courier New" w:hint="default"/>
      </w:rPr>
    </w:lvl>
    <w:lvl w:ilvl="5" w:tplc="0409001B" w:tentative="1">
      <w:start w:val="1"/>
      <w:numFmt w:val="bullet"/>
      <w:lvlText w:val=""/>
      <w:lvlJc w:val="left"/>
      <w:pPr>
        <w:ind w:left="5040" w:hanging="360"/>
      </w:pPr>
      <w:rPr>
        <w:rFonts w:ascii="Wingdings" w:hAnsi="Wingdings" w:hint="default"/>
      </w:rPr>
    </w:lvl>
    <w:lvl w:ilvl="6" w:tplc="0409000F" w:tentative="1">
      <w:start w:val="1"/>
      <w:numFmt w:val="bullet"/>
      <w:lvlText w:val=""/>
      <w:lvlJc w:val="left"/>
      <w:pPr>
        <w:ind w:left="5760" w:hanging="360"/>
      </w:pPr>
      <w:rPr>
        <w:rFonts w:ascii="Symbol" w:hAnsi="Symbol" w:hint="default"/>
      </w:rPr>
    </w:lvl>
    <w:lvl w:ilvl="7" w:tplc="04090019" w:tentative="1">
      <w:start w:val="1"/>
      <w:numFmt w:val="bullet"/>
      <w:lvlText w:val="o"/>
      <w:lvlJc w:val="left"/>
      <w:pPr>
        <w:ind w:left="6480" w:hanging="360"/>
      </w:pPr>
      <w:rPr>
        <w:rFonts w:ascii="Courier New" w:hAnsi="Courier New" w:cs="Courier New" w:hint="default"/>
      </w:rPr>
    </w:lvl>
    <w:lvl w:ilvl="8" w:tplc="0409001B" w:tentative="1">
      <w:start w:val="1"/>
      <w:numFmt w:val="bullet"/>
      <w:lvlText w:val=""/>
      <w:lvlJc w:val="left"/>
      <w:pPr>
        <w:ind w:left="7200" w:hanging="360"/>
      </w:pPr>
      <w:rPr>
        <w:rFonts w:ascii="Wingdings" w:hAnsi="Wingdings" w:hint="default"/>
      </w:rPr>
    </w:lvl>
  </w:abstractNum>
  <w:abstractNum w:abstractNumId="91">
    <w:nsid w:val="467071AD"/>
    <w:multiLevelType w:val="hybridMultilevel"/>
    <w:tmpl w:val="88EC476A"/>
    <w:styleLink w:val="ImportedStyle8"/>
    <w:lvl w:ilvl="0" w:tplc="04090001">
      <w:start w:val="1"/>
      <w:numFmt w:val="bullet"/>
      <w:lvlText w:val="·"/>
      <w:lvlJc w:val="left"/>
      <w:pPr>
        <w:ind w:left="690" w:hanging="33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04090003">
      <w:start w:val="1"/>
      <w:numFmt w:val="bullet"/>
      <w:lvlText w:val="·"/>
      <w:lvlJc w:val="left"/>
      <w:pPr>
        <w:ind w:left="1050" w:hanging="33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04090005">
      <w:start w:val="1"/>
      <w:numFmt w:val="bullet"/>
      <w:lvlText w:val="·"/>
      <w:lvlJc w:val="left"/>
      <w:pPr>
        <w:ind w:left="1770" w:hanging="33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04090001">
      <w:start w:val="1"/>
      <w:numFmt w:val="bullet"/>
      <w:lvlText w:val="·"/>
      <w:lvlJc w:val="left"/>
      <w:pPr>
        <w:ind w:left="2490" w:hanging="33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04090003">
      <w:start w:val="1"/>
      <w:numFmt w:val="bullet"/>
      <w:lvlText w:val="·"/>
      <w:lvlJc w:val="left"/>
      <w:pPr>
        <w:ind w:left="3210" w:hanging="33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04090005">
      <w:start w:val="1"/>
      <w:numFmt w:val="bullet"/>
      <w:lvlText w:val="·"/>
      <w:lvlJc w:val="left"/>
      <w:pPr>
        <w:ind w:left="3930" w:hanging="33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04090001">
      <w:start w:val="1"/>
      <w:numFmt w:val="bullet"/>
      <w:lvlText w:val="·"/>
      <w:lvlJc w:val="left"/>
      <w:pPr>
        <w:ind w:left="4650" w:hanging="33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04090003">
      <w:start w:val="1"/>
      <w:numFmt w:val="bullet"/>
      <w:lvlText w:val="·"/>
      <w:lvlJc w:val="left"/>
      <w:pPr>
        <w:ind w:left="5370" w:hanging="33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04090005">
      <w:start w:val="1"/>
      <w:numFmt w:val="bullet"/>
      <w:lvlText w:val="·"/>
      <w:lvlJc w:val="left"/>
      <w:pPr>
        <w:ind w:left="6090" w:hanging="33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92">
    <w:nsid w:val="478B72C7"/>
    <w:multiLevelType w:val="hybridMultilevel"/>
    <w:tmpl w:val="D9229A0E"/>
    <w:lvl w:ilvl="0" w:tplc="426CB12A">
      <w:start w:val="1"/>
      <w:numFmt w:val="bullet"/>
      <w:lvlText w:val=""/>
      <w:lvlJc w:val="left"/>
      <w:pPr>
        <w:ind w:left="1485" w:hanging="360"/>
      </w:pPr>
      <w:rPr>
        <w:rFonts w:ascii="Symbol" w:hAnsi="Symbol" w:hint="default"/>
      </w:rPr>
    </w:lvl>
    <w:lvl w:ilvl="1" w:tplc="151C2B84" w:tentative="1">
      <w:start w:val="1"/>
      <w:numFmt w:val="bullet"/>
      <w:lvlText w:val="o"/>
      <w:lvlJc w:val="left"/>
      <w:pPr>
        <w:ind w:left="2205" w:hanging="360"/>
      </w:pPr>
      <w:rPr>
        <w:rFonts w:ascii="Courier New" w:hAnsi="Courier New" w:cs="Courier New" w:hint="default"/>
      </w:rPr>
    </w:lvl>
    <w:lvl w:ilvl="2" w:tplc="B834362C" w:tentative="1">
      <w:start w:val="1"/>
      <w:numFmt w:val="bullet"/>
      <w:lvlText w:val=""/>
      <w:lvlJc w:val="left"/>
      <w:pPr>
        <w:ind w:left="2925" w:hanging="360"/>
      </w:pPr>
      <w:rPr>
        <w:rFonts w:ascii="Wingdings" w:hAnsi="Wingdings" w:hint="default"/>
      </w:rPr>
    </w:lvl>
    <w:lvl w:ilvl="3" w:tplc="96E414EC" w:tentative="1">
      <w:start w:val="1"/>
      <w:numFmt w:val="bullet"/>
      <w:lvlText w:val=""/>
      <w:lvlJc w:val="left"/>
      <w:pPr>
        <w:ind w:left="3645" w:hanging="360"/>
      </w:pPr>
      <w:rPr>
        <w:rFonts w:ascii="Symbol" w:hAnsi="Symbol" w:hint="default"/>
      </w:rPr>
    </w:lvl>
    <w:lvl w:ilvl="4" w:tplc="EE748158" w:tentative="1">
      <w:start w:val="1"/>
      <w:numFmt w:val="bullet"/>
      <w:lvlText w:val="o"/>
      <w:lvlJc w:val="left"/>
      <w:pPr>
        <w:ind w:left="4365" w:hanging="360"/>
      </w:pPr>
      <w:rPr>
        <w:rFonts w:ascii="Courier New" w:hAnsi="Courier New" w:cs="Courier New" w:hint="default"/>
      </w:rPr>
    </w:lvl>
    <w:lvl w:ilvl="5" w:tplc="745436E4" w:tentative="1">
      <w:start w:val="1"/>
      <w:numFmt w:val="bullet"/>
      <w:lvlText w:val=""/>
      <w:lvlJc w:val="left"/>
      <w:pPr>
        <w:ind w:left="5085" w:hanging="360"/>
      </w:pPr>
      <w:rPr>
        <w:rFonts w:ascii="Wingdings" w:hAnsi="Wingdings" w:hint="default"/>
      </w:rPr>
    </w:lvl>
    <w:lvl w:ilvl="6" w:tplc="2F60EAE4" w:tentative="1">
      <w:start w:val="1"/>
      <w:numFmt w:val="bullet"/>
      <w:lvlText w:val=""/>
      <w:lvlJc w:val="left"/>
      <w:pPr>
        <w:ind w:left="5805" w:hanging="360"/>
      </w:pPr>
      <w:rPr>
        <w:rFonts w:ascii="Symbol" w:hAnsi="Symbol" w:hint="default"/>
      </w:rPr>
    </w:lvl>
    <w:lvl w:ilvl="7" w:tplc="B3868A20" w:tentative="1">
      <w:start w:val="1"/>
      <w:numFmt w:val="bullet"/>
      <w:lvlText w:val="o"/>
      <w:lvlJc w:val="left"/>
      <w:pPr>
        <w:ind w:left="6525" w:hanging="360"/>
      </w:pPr>
      <w:rPr>
        <w:rFonts w:ascii="Courier New" w:hAnsi="Courier New" w:cs="Courier New" w:hint="default"/>
      </w:rPr>
    </w:lvl>
    <w:lvl w:ilvl="8" w:tplc="951A9762" w:tentative="1">
      <w:start w:val="1"/>
      <w:numFmt w:val="bullet"/>
      <w:lvlText w:val=""/>
      <w:lvlJc w:val="left"/>
      <w:pPr>
        <w:ind w:left="7245" w:hanging="360"/>
      </w:pPr>
      <w:rPr>
        <w:rFonts w:ascii="Wingdings" w:hAnsi="Wingdings" w:hint="default"/>
      </w:rPr>
    </w:lvl>
  </w:abstractNum>
  <w:abstractNum w:abstractNumId="93">
    <w:nsid w:val="483604BE"/>
    <w:multiLevelType w:val="hybridMultilevel"/>
    <w:tmpl w:val="3112FCBA"/>
    <w:styleLink w:val="ImportedStyle1020"/>
    <w:lvl w:ilvl="0" w:tplc="CA14E30C">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94">
    <w:nsid w:val="492B3006"/>
    <w:multiLevelType w:val="hybridMultilevel"/>
    <w:tmpl w:val="234EF0CA"/>
    <w:styleLink w:val="ImportedStyle421"/>
    <w:lvl w:ilvl="0" w:tplc="A37C7B96">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5">
    <w:nsid w:val="49632421"/>
    <w:multiLevelType w:val="hybridMultilevel"/>
    <w:tmpl w:val="63B47E46"/>
    <w:styleLink w:val="ImportedStyle11310"/>
    <w:lvl w:ilvl="0" w:tplc="4009000F">
      <w:start w:val="1"/>
      <w:numFmt w:val="lowerLetter"/>
      <w:lvlText w:val="%1)"/>
      <w:lvlJc w:val="left"/>
      <w:pPr>
        <w:ind w:left="360" w:hanging="360"/>
      </w:pPr>
      <w:rPr>
        <w:rFonts w:hint="default"/>
      </w:rPr>
    </w:lvl>
    <w:lvl w:ilvl="1" w:tplc="40090019">
      <w:start w:val="1"/>
      <w:numFmt w:val="lowerLetter"/>
      <w:lvlText w:val="%2."/>
      <w:lvlJc w:val="left"/>
      <w:pPr>
        <w:ind w:left="360"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96">
    <w:nsid w:val="49AC112B"/>
    <w:multiLevelType w:val="hybridMultilevel"/>
    <w:tmpl w:val="99EEADB6"/>
    <w:styleLink w:val="Bullets3"/>
    <w:lvl w:ilvl="0" w:tplc="04090001">
      <w:start w:val="1"/>
      <w:numFmt w:val="lowerLetter"/>
      <w:lvlText w:val="%1)"/>
      <w:lvlJc w:val="left"/>
      <w:pPr>
        <w:ind w:left="2700" w:hanging="360"/>
      </w:pPr>
      <w:rPr>
        <w:rFonts w:hint="default"/>
      </w:rPr>
    </w:lvl>
    <w:lvl w:ilvl="1" w:tplc="04090003">
      <w:start w:val="1"/>
      <w:numFmt w:val="decimal"/>
      <w:lvlText w:val="%2)"/>
      <w:lvlJc w:val="left"/>
      <w:pPr>
        <w:ind w:left="3420" w:hanging="360"/>
      </w:pPr>
      <w:rPr>
        <w:rFonts w:hint="default"/>
      </w:rPr>
    </w:lvl>
    <w:lvl w:ilvl="2" w:tplc="04090005">
      <w:start w:val="1"/>
      <w:numFmt w:val="decimal"/>
      <w:lvlText w:val="%3."/>
      <w:lvlJc w:val="left"/>
      <w:pPr>
        <w:ind w:left="432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3" w:tplc="04090001" w:tentative="1">
      <w:start w:val="1"/>
      <w:numFmt w:val="decimal"/>
      <w:lvlText w:val="%4."/>
      <w:lvlJc w:val="left"/>
      <w:pPr>
        <w:ind w:left="4860" w:hanging="360"/>
      </w:pPr>
    </w:lvl>
    <w:lvl w:ilvl="4" w:tplc="04090003" w:tentative="1">
      <w:start w:val="1"/>
      <w:numFmt w:val="lowerLetter"/>
      <w:lvlText w:val="%5."/>
      <w:lvlJc w:val="left"/>
      <w:pPr>
        <w:ind w:left="5580" w:hanging="360"/>
      </w:pPr>
    </w:lvl>
    <w:lvl w:ilvl="5" w:tplc="04090005" w:tentative="1">
      <w:start w:val="1"/>
      <w:numFmt w:val="lowerRoman"/>
      <w:lvlText w:val="%6."/>
      <w:lvlJc w:val="right"/>
      <w:pPr>
        <w:ind w:left="6300" w:hanging="180"/>
      </w:pPr>
    </w:lvl>
    <w:lvl w:ilvl="6" w:tplc="04090001" w:tentative="1">
      <w:start w:val="1"/>
      <w:numFmt w:val="decimal"/>
      <w:lvlText w:val="%7."/>
      <w:lvlJc w:val="left"/>
      <w:pPr>
        <w:ind w:left="7020" w:hanging="360"/>
      </w:pPr>
    </w:lvl>
    <w:lvl w:ilvl="7" w:tplc="04090003" w:tentative="1">
      <w:start w:val="1"/>
      <w:numFmt w:val="lowerLetter"/>
      <w:lvlText w:val="%8."/>
      <w:lvlJc w:val="left"/>
      <w:pPr>
        <w:ind w:left="7740" w:hanging="360"/>
      </w:pPr>
    </w:lvl>
    <w:lvl w:ilvl="8" w:tplc="04090005" w:tentative="1">
      <w:start w:val="1"/>
      <w:numFmt w:val="lowerRoman"/>
      <w:lvlText w:val="%9."/>
      <w:lvlJc w:val="right"/>
      <w:pPr>
        <w:ind w:left="8460" w:hanging="180"/>
      </w:pPr>
    </w:lvl>
  </w:abstractNum>
  <w:abstractNum w:abstractNumId="97">
    <w:nsid w:val="4B3C70F0"/>
    <w:multiLevelType w:val="hybridMultilevel"/>
    <w:tmpl w:val="D3701A4A"/>
    <w:styleLink w:val="ImportedStyle4"/>
    <w:lvl w:ilvl="0" w:tplc="824C431E">
      <w:start w:val="1"/>
      <w:numFmt w:val="decimal"/>
      <w:lvlText w:val="%1."/>
      <w:lvlJc w:val="left"/>
      <w:pPr>
        <w:ind w:left="897" w:hanging="33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tplc="6B2875C0">
      <w:start w:val="1"/>
      <w:numFmt w:val="lowerLetter"/>
      <w:lvlText w:val="%2."/>
      <w:lvlJc w:val="left"/>
      <w:pPr>
        <w:ind w:left="1470" w:hanging="39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tplc="C27A6D22">
      <w:start w:val="1"/>
      <w:numFmt w:val="lowerRoman"/>
      <w:lvlText w:val="%3."/>
      <w:lvlJc w:val="left"/>
      <w:pPr>
        <w:ind w:left="2185" w:hanging="32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tplc="2438DC9C">
      <w:start w:val="1"/>
      <w:numFmt w:val="decimal"/>
      <w:lvlText w:val="%4."/>
      <w:lvlJc w:val="left"/>
      <w:pPr>
        <w:ind w:left="2910" w:hanging="39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tplc="EEC45A1A">
      <w:start w:val="1"/>
      <w:numFmt w:val="lowerLetter"/>
      <w:lvlText w:val="%5."/>
      <w:lvlJc w:val="left"/>
      <w:pPr>
        <w:ind w:left="3630" w:hanging="39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tplc="098A45FC">
      <w:start w:val="1"/>
      <w:numFmt w:val="lowerRoman"/>
      <w:lvlText w:val="%6."/>
      <w:lvlJc w:val="left"/>
      <w:pPr>
        <w:ind w:left="4345" w:hanging="32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tplc="5B0C4C42">
      <w:start w:val="1"/>
      <w:numFmt w:val="decimal"/>
      <w:lvlText w:val="%7."/>
      <w:lvlJc w:val="left"/>
      <w:pPr>
        <w:ind w:left="5070" w:hanging="39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tplc="F528BA32">
      <w:start w:val="1"/>
      <w:numFmt w:val="lowerLetter"/>
      <w:lvlText w:val="%8."/>
      <w:lvlJc w:val="left"/>
      <w:pPr>
        <w:ind w:left="5790" w:hanging="39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tplc="B5146DD0">
      <w:start w:val="1"/>
      <w:numFmt w:val="lowerRoman"/>
      <w:lvlText w:val="%9."/>
      <w:lvlJc w:val="left"/>
      <w:pPr>
        <w:ind w:left="6505" w:hanging="325"/>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98">
    <w:nsid w:val="4B623045"/>
    <w:multiLevelType w:val="hybridMultilevel"/>
    <w:tmpl w:val="12A23C46"/>
    <w:styleLink w:val="ImportedStyle1431"/>
    <w:lvl w:ilvl="0" w:tplc="ACD4E5E0">
      <w:start w:val="1"/>
      <w:numFmt w:val="bullet"/>
      <w:lvlText w:val=""/>
      <w:lvlJc w:val="left"/>
      <w:pPr>
        <w:ind w:left="720" w:hanging="360"/>
      </w:pPr>
      <w:rPr>
        <w:rFonts w:ascii="Symbol" w:hAnsi="Symbol" w:hint="default"/>
      </w:rPr>
    </w:lvl>
    <w:lvl w:ilvl="1" w:tplc="7B284292" w:tentative="1">
      <w:start w:val="1"/>
      <w:numFmt w:val="bullet"/>
      <w:lvlText w:val="o"/>
      <w:lvlJc w:val="left"/>
      <w:pPr>
        <w:ind w:left="1440" w:hanging="360"/>
      </w:pPr>
      <w:rPr>
        <w:rFonts w:ascii="Courier New" w:hAnsi="Courier New" w:cs="Courier New" w:hint="default"/>
      </w:rPr>
    </w:lvl>
    <w:lvl w:ilvl="2" w:tplc="2E38A9B4" w:tentative="1">
      <w:start w:val="1"/>
      <w:numFmt w:val="bullet"/>
      <w:lvlText w:val=""/>
      <w:lvlJc w:val="left"/>
      <w:pPr>
        <w:ind w:left="2160" w:hanging="360"/>
      </w:pPr>
      <w:rPr>
        <w:rFonts w:ascii="Wingdings" w:hAnsi="Wingdings" w:hint="default"/>
      </w:rPr>
    </w:lvl>
    <w:lvl w:ilvl="3" w:tplc="0D5850C2" w:tentative="1">
      <w:start w:val="1"/>
      <w:numFmt w:val="bullet"/>
      <w:lvlText w:val=""/>
      <w:lvlJc w:val="left"/>
      <w:pPr>
        <w:ind w:left="2880" w:hanging="360"/>
      </w:pPr>
      <w:rPr>
        <w:rFonts w:ascii="Symbol" w:hAnsi="Symbol" w:hint="default"/>
      </w:rPr>
    </w:lvl>
    <w:lvl w:ilvl="4" w:tplc="A158149C" w:tentative="1">
      <w:start w:val="1"/>
      <w:numFmt w:val="bullet"/>
      <w:lvlText w:val="o"/>
      <w:lvlJc w:val="left"/>
      <w:pPr>
        <w:ind w:left="3600" w:hanging="360"/>
      </w:pPr>
      <w:rPr>
        <w:rFonts w:ascii="Courier New" w:hAnsi="Courier New" w:cs="Courier New" w:hint="default"/>
      </w:rPr>
    </w:lvl>
    <w:lvl w:ilvl="5" w:tplc="EA58D950" w:tentative="1">
      <w:start w:val="1"/>
      <w:numFmt w:val="bullet"/>
      <w:lvlText w:val=""/>
      <w:lvlJc w:val="left"/>
      <w:pPr>
        <w:ind w:left="4320" w:hanging="360"/>
      </w:pPr>
      <w:rPr>
        <w:rFonts w:ascii="Wingdings" w:hAnsi="Wingdings" w:hint="default"/>
      </w:rPr>
    </w:lvl>
    <w:lvl w:ilvl="6" w:tplc="7DAA7272" w:tentative="1">
      <w:start w:val="1"/>
      <w:numFmt w:val="bullet"/>
      <w:lvlText w:val=""/>
      <w:lvlJc w:val="left"/>
      <w:pPr>
        <w:ind w:left="5040" w:hanging="360"/>
      </w:pPr>
      <w:rPr>
        <w:rFonts w:ascii="Symbol" w:hAnsi="Symbol" w:hint="default"/>
      </w:rPr>
    </w:lvl>
    <w:lvl w:ilvl="7" w:tplc="E5B6FD06" w:tentative="1">
      <w:start w:val="1"/>
      <w:numFmt w:val="bullet"/>
      <w:lvlText w:val="o"/>
      <w:lvlJc w:val="left"/>
      <w:pPr>
        <w:ind w:left="5760" w:hanging="360"/>
      </w:pPr>
      <w:rPr>
        <w:rFonts w:ascii="Courier New" w:hAnsi="Courier New" w:cs="Courier New" w:hint="default"/>
      </w:rPr>
    </w:lvl>
    <w:lvl w:ilvl="8" w:tplc="67489A8A" w:tentative="1">
      <w:start w:val="1"/>
      <w:numFmt w:val="bullet"/>
      <w:lvlText w:val=""/>
      <w:lvlJc w:val="left"/>
      <w:pPr>
        <w:ind w:left="6480" w:hanging="360"/>
      </w:pPr>
      <w:rPr>
        <w:rFonts w:ascii="Wingdings" w:hAnsi="Wingdings" w:hint="default"/>
      </w:rPr>
    </w:lvl>
  </w:abstractNum>
  <w:abstractNum w:abstractNumId="99">
    <w:nsid w:val="4BC452D7"/>
    <w:multiLevelType w:val="singleLevel"/>
    <w:tmpl w:val="75106A7C"/>
    <w:styleLink w:val="ImportedStyle81"/>
    <w:lvl w:ilvl="0">
      <w:start w:val="3"/>
      <w:numFmt w:val="upperRoman"/>
      <w:lvlText w:val="%1."/>
      <w:lvlJc w:val="left"/>
      <w:pPr>
        <w:tabs>
          <w:tab w:val="num" w:pos="720"/>
        </w:tabs>
        <w:ind w:left="720" w:hanging="720"/>
      </w:pPr>
      <w:rPr>
        <w:rFonts w:hint="default"/>
      </w:rPr>
    </w:lvl>
  </w:abstractNum>
  <w:abstractNum w:abstractNumId="100">
    <w:nsid w:val="4F024024"/>
    <w:multiLevelType w:val="hybridMultilevel"/>
    <w:tmpl w:val="E95AD2CE"/>
    <w:lvl w:ilvl="0" w:tplc="4009000F">
      <w:start w:val="1"/>
      <w:numFmt w:val="bullet"/>
      <w:lvlText w:val=""/>
      <w:lvlJc w:val="left"/>
      <w:pPr>
        <w:ind w:left="136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101">
    <w:nsid w:val="510C711A"/>
    <w:multiLevelType w:val="hybridMultilevel"/>
    <w:tmpl w:val="61F439E6"/>
    <w:styleLink w:val="ImportedStyle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2">
    <w:nsid w:val="52A66DE4"/>
    <w:multiLevelType w:val="hybridMultilevel"/>
    <w:tmpl w:val="EC3C450A"/>
    <w:styleLink w:val="ImportedStyle1221"/>
    <w:lvl w:ilvl="0" w:tplc="40090001">
      <w:start w:val="1"/>
      <w:numFmt w:val="lowerLetter"/>
      <w:lvlText w:val="%1)"/>
      <w:lvlJc w:val="left"/>
      <w:pPr>
        <w:ind w:left="927" w:hanging="360"/>
      </w:pPr>
      <w:rPr>
        <w:rFonts w:hint="default"/>
      </w:rPr>
    </w:lvl>
    <w:lvl w:ilvl="1" w:tplc="40090003" w:tentative="1">
      <w:start w:val="1"/>
      <w:numFmt w:val="lowerLetter"/>
      <w:lvlText w:val="%2."/>
      <w:lvlJc w:val="left"/>
      <w:pPr>
        <w:ind w:left="1647" w:hanging="360"/>
      </w:pPr>
    </w:lvl>
    <w:lvl w:ilvl="2" w:tplc="40090005" w:tentative="1">
      <w:start w:val="1"/>
      <w:numFmt w:val="lowerRoman"/>
      <w:lvlText w:val="%3."/>
      <w:lvlJc w:val="right"/>
      <w:pPr>
        <w:ind w:left="2367" w:hanging="180"/>
      </w:pPr>
    </w:lvl>
    <w:lvl w:ilvl="3" w:tplc="40090001" w:tentative="1">
      <w:start w:val="1"/>
      <w:numFmt w:val="decimal"/>
      <w:lvlText w:val="%4."/>
      <w:lvlJc w:val="left"/>
      <w:pPr>
        <w:ind w:left="3087" w:hanging="360"/>
      </w:pPr>
    </w:lvl>
    <w:lvl w:ilvl="4" w:tplc="40090003" w:tentative="1">
      <w:start w:val="1"/>
      <w:numFmt w:val="lowerLetter"/>
      <w:lvlText w:val="%5."/>
      <w:lvlJc w:val="left"/>
      <w:pPr>
        <w:ind w:left="3807" w:hanging="360"/>
      </w:pPr>
    </w:lvl>
    <w:lvl w:ilvl="5" w:tplc="40090005" w:tentative="1">
      <w:start w:val="1"/>
      <w:numFmt w:val="lowerRoman"/>
      <w:lvlText w:val="%6."/>
      <w:lvlJc w:val="right"/>
      <w:pPr>
        <w:ind w:left="4527" w:hanging="180"/>
      </w:pPr>
    </w:lvl>
    <w:lvl w:ilvl="6" w:tplc="40090001" w:tentative="1">
      <w:start w:val="1"/>
      <w:numFmt w:val="decimal"/>
      <w:lvlText w:val="%7."/>
      <w:lvlJc w:val="left"/>
      <w:pPr>
        <w:ind w:left="5247" w:hanging="360"/>
      </w:pPr>
    </w:lvl>
    <w:lvl w:ilvl="7" w:tplc="40090003" w:tentative="1">
      <w:start w:val="1"/>
      <w:numFmt w:val="lowerLetter"/>
      <w:lvlText w:val="%8."/>
      <w:lvlJc w:val="left"/>
      <w:pPr>
        <w:ind w:left="5967" w:hanging="360"/>
      </w:pPr>
    </w:lvl>
    <w:lvl w:ilvl="8" w:tplc="40090005" w:tentative="1">
      <w:start w:val="1"/>
      <w:numFmt w:val="lowerRoman"/>
      <w:lvlText w:val="%9."/>
      <w:lvlJc w:val="right"/>
      <w:pPr>
        <w:ind w:left="6687" w:hanging="180"/>
      </w:pPr>
    </w:lvl>
  </w:abstractNum>
  <w:abstractNum w:abstractNumId="103">
    <w:nsid w:val="53952FE8"/>
    <w:multiLevelType w:val="hybridMultilevel"/>
    <w:tmpl w:val="2C286834"/>
    <w:lvl w:ilvl="0" w:tplc="40090015">
      <w:start w:val="1"/>
      <w:numFmt w:val="bullet"/>
      <w:lvlText w:val=""/>
      <w:lvlJc w:val="left"/>
      <w:pPr>
        <w:ind w:left="780" w:hanging="360"/>
      </w:pPr>
      <w:rPr>
        <w:rFonts w:ascii="Symbol" w:hAnsi="Symbol" w:hint="default"/>
      </w:rPr>
    </w:lvl>
    <w:lvl w:ilvl="1" w:tplc="40090019" w:tentative="1">
      <w:start w:val="1"/>
      <w:numFmt w:val="bullet"/>
      <w:lvlText w:val="o"/>
      <w:lvlJc w:val="left"/>
      <w:pPr>
        <w:ind w:left="1500" w:hanging="360"/>
      </w:pPr>
      <w:rPr>
        <w:rFonts w:ascii="Courier New" w:hAnsi="Courier New" w:cs="Courier New" w:hint="default"/>
      </w:rPr>
    </w:lvl>
    <w:lvl w:ilvl="2" w:tplc="4009001B" w:tentative="1">
      <w:start w:val="1"/>
      <w:numFmt w:val="bullet"/>
      <w:lvlText w:val=""/>
      <w:lvlJc w:val="left"/>
      <w:pPr>
        <w:ind w:left="2220" w:hanging="360"/>
      </w:pPr>
      <w:rPr>
        <w:rFonts w:ascii="Wingdings" w:hAnsi="Wingdings" w:hint="default"/>
      </w:rPr>
    </w:lvl>
    <w:lvl w:ilvl="3" w:tplc="4009000F" w:tentative="1">
      <w:start w:val="1"/>
      <w:numFmt w:val="bullet"/>
      <w:lvlText w:val=""/>
      <w:lvlJc w:val="left"/>
      <w:pPr>
        <w:ind w:left="2940" w:hanging="360"/>
      </w:pPr>
      <w:rPr>
        <w:rFonts w:ascii="Symbol" w:hAnsi="Symbol" w:hint="default"/>
      </w:rPr>
    </w:lvl>
    <w:lvl w:ilvl="4" w:tplc="40090019" w:tentative="1">
      <w:start w:val="1"/>
      <w:numFmt w:val="bullet"/>
      <w:lvlText w:val="o"/>
      <w:lvlJc w:val="left"/>
      <w:pPr>
        <w:ind w:left="3660" w:hanging="360"/>
      </w:pPr>
      <w:rPr>
        <w:rFonts w:ascii="Courier New" w:hAnsi="Courier New" w:cs="Courier New" w:hint="default"/>
      </w:rPr>
    </w:lvl>
    <w:lvl w:ilvl="5" w:tplc="4009001B" w:tentative="1">
      <w:start w:val="1"/>
      <w:numFmt w:val="bullet"/>
      <w:lvlText w:val=""/>
      <w:lvlJc w:val="left"/>
      <w:pPr>
        <w:ind w:left="4380" w:hanging="360"/>
      </w:pPr>
      <w:rPr>
        <w:rFonts w:ascii="Wingdings" w:hAnsi="Wingdings" w:hint="default"/>
      </w:rPr>
    </w:lvl>
    <w:lvl w:ilvl="6" w:tplc="4009000F" w:tentative="1">
      <w:start w:val="1"/>
      <w:numFmt w:val="bullet"/>
      <w:lvlText w:val=""/>
      <w:lvlJc w:val="left"/>
      <w:pPr>
        <w:ind w:left="5100" w:hanging="360"/>
      </w:pPr>
      <w:rPr>
        <w:rFonts w:ascii="Symbol" w:hAnsi="Symbol" w:hint="default"/>
      </w:rPr>
    </w:lvl>
    <w:lvl w:ilvl="7" w:tplc="40090019" w:tentative="1">
      <w:start w:val="1"/>
      <w:numFmt w:val="bullet"/>
      <w:lvlText w:val="o"/>
      <w:lvlJc w:val="left"/>
      <w:pPr>
        <w:ind w:left="5820" w:hanging="360"/>
      </w:pPr>
      <w:rPr>
        <w:rFonts w:ascii="Courier New" w:hAnsi="Courier New" w:cs="Courier New" w:hint="default"/>
      </w:rPr>
    </w:lvl>
    <w:lvl w:ilvl="8" w:tplc="4009001B" w:tentative="1">
      <w:start w:val="1"/>
      <w:numFmt w:val="bullet"/>
      <w:lvlText w:val=""/>
      <w:lvlJc w:val="left"/>
      <w:pPr>
        <w:ind w:left="6540" w:hanging="360"/>
      </w:pPr>
      <w:rPr>
        <w:rFonts w:ascii="Wingdings" w:hAnsi="Wingdings" w:hint="default"/>
      </w:rPr>
    </w:lvl>
  </w:abstractNum>
  <w:abstractNum w:abstractNumId="104">
    <w:nsid w:val="56E567B0"/>
    <w:multiLevelType w:val="hybridMultilevel"/>
    <w:tmpl w:val="FBAE07C4"/>
    <w:lvl w:ilvl="0" w:tplc="2F52BEA2">
      <w:start w:val="1"/>
      <w:numFmt w:val="upperLetter"/>
      <w:lvlText w:val="%1."/>
      <w:lvlJc w:val="left"/>
      <w:pPr>
        <w:ind w:left="630" w:hanging="360"/>
      </w:pPr>
      <w:rPr>
        <w:rFonts w:hint="default"/>
      </w:rPr>
    </w:lvl>
    <w:lvl w:ilvl="1" w:tplc="DA4E98EE" w:tentative="1">
      <w:start w:val="1"/>
      <w:numFmt w:val="lowerLetter"/>
      <w:lvlText w:val="%2."/>
      <w:lvlJc w:val="left"/>
      <w:pPr>
        <w:ind w:left="1440" w:hanging="360"/>
      </w:pPr>
    </w:lvl>
    <w:lvl w:ilvl="2" w:tplc="818EC882" w:tentative="1">
      <w:start w:val="1"/>
      <w:numFmt w:val="lowerRoman"/>
      <w:lvlText w:val="%3."/>
      <w:lvlJc w:val="right"/>
      <w:pPr>
        <w:ind w:left="2160" w:hanging="180"/>
      </w:pPr>
    </w:lvl>
    <w:lvl w:ilvl="3" w:tplc="A560C084" w:tentative="1">
      <w:start w:val="1"/>
      <w:numFmt w:val="decimal"/>
      <w:lvlText w:val="%4."/>
      <w:lvlJc w:val="left"/>
      <w:pPr>
        <w:ind w:left="2880" w:hanging="360"/>
      </w:pPr>
    </w:lvl>
    <w:lvl w:ilvl="4" w:tplc="FB3AAAE0" w:tentative="1">
      <w:start w:val="1"/>
      <w:numFmt w:val="lowerLetter"/>
      <w:lvlText w:val="%5."/>
      <w:lvlJc w:val="left"/>
      <w:pPr>
        <w:ind w:left="3600" w:hanging="360"/>
      </w:pPr>
    </w:lvl>
    <w:lvl w:ilvl="5" w:tplc="C10A3DA6" w:tentative="1">
      <w:start w:val="1"/>
      <w:numFmt w:val="lowerRoman"/>
      <w:lvlText w:val="%6."/>
      <w:lvlJc w:val="right"/>
      <w:pPr>
        <w:ind w:left="4320" w:hanging="180"/>
      </w:pPr>
    </w:lvl>
    <w:lvl w:ilvl="6" w:tplc="6052998A" w:tentative="1">
      <w:start w:val="1"/>
      <w:numFmt w:val="decimal"/>
      <w:lvlText w:val="%7."/>
      <w:lvlJc w:val="left"/>
      <w:pPr>
        <w:ind w:left="5040" w:hanging="360"/>
      </w:pPr>
    </w:lvl>
    <w:lvl w:ilvl="7" w:tplc="C1EE8282" w:tentative="1">
      <w:start w:val="1"/>
      <w:numFmt w:val="lowerLetter"/>
      <w:lvlText w:val="%8."/>
      <w:lvlJc w:val="left"/>
      <w:pPr>
        <w:ind w:left="5760" w:hanging="360"/>
      </w:pPr>
    </w:lvl>
    <w:lvl w:ilvl="8" w:tplc="4A202466" w:tentative="1">
      <w:start w:val="1"/>
      <w:numFmt w:val="lowerRoman"/>
      <w:lvlText w:val="%9."/>
      <w:lvlJc w:val="right"/>
      <w:pPr>
        <w:ind w:left="6480" w:hanging="180"/>
      </w:pPr>
    </w:lvl>
  </w:abstractNum>
  <w:abstractNum w:abstractNumId="105">
    <w:nsid w:val="574A71E4"/>
    <w:multiLevelType w:val="hybridMultilevel"/>
    <w:tmpl w:val="9508DA36"/>
    <w:styleLink w:val="ImportedStyle2031"/>
    <w:lvl w:ilvl="0" w:tplc="B81ECF42">
      <w:start w:val="2"/>
      <w:numFmt w:val="lowerRoman"/>
      <w:lvlText w:val="%1)"/>
      <w:lvlJc w:val="left"/>
      <w:pPr>
        <w:ind w:left="862" w:hanging="720"/>
      </w:pPr>
      <w:rPr>
        <w:rFonts w:hint="default"/>
      </w:rPr>
    </w:lvl>
    <w:lvl w:ilvl="1" w:tplc="C51A1F5A" w:tentative="1">
      <w:start w:val="1"/>
      <w:numFmt w:val="lowerLetter"/>
      <w:lvlText w:val="%2."/>
      <w:lvlJc w:val="left"/>
      <w:pPr>
        <w:ind w:left="1222" w:hanging="360"/>
      </w:pPr>
    </w:lvl>
    <w:lvl w:ilvl="2" w:tplc="3DD80996" w:tentative="1">
      <w:start w:val="1"/>
      <w:numFmt w:val="lowerRoman"/>
      <w:lvlText w:val="%3."/>
      <w:lvlJc w:val="right"/>
      <w:pPr>
        <w:ind w:left="1942" w:hanging="180"/>
      </w:pPr>
    </w:lvl>
    <w:lvl w:ilvl="3" w:tplc="3A90F952" w:tentative="1">
      <w:start w:val="1"/>
      <w:numFmt w:val="decimal"/>
      <w:lvlText w:val="%4."/>
      <w:lvlJc w:val="left"/>
      <w:pPr>
        <w:ind w:left="2662" w:hanging="360"/>
      </w:pPr>
    </w:lvl>
    <w:lvl w:ilvl="4" w:tplc="7B341C10" w:tentative="1">
      <w:start w:val="1"/>
      <w:numFmt w:val="lowerLetter"/>
      <w:lvlText w:val="%5."/>
      <w:lvlJc w:val="left"/>
      <w:pPr>
        <w:ind w:left="3382" w:hanging="360"/>
      </w:pPr>
    </w:lvl>
    <w:lvl w:ilvl="5" w:tplc="EDF20B00" w:tentative="1">
      <w:start w:val="1"/>
      <w:numFmt w:val="lowerRoman"/>
      <w:lvlText w:val="%6."/>
      <w:lvlJc w:val="right"/>
      <w:pPr>
        <w:ind w:left="4102" w:hanging="180"/>
      </w:pPr>
    </w:lvl>
    <w:lvl w:ilvl="6" w:tplc="79A6309E" w:tentative="1">
      <w:start w:val="1"/>
      <w:numFmt w:val="decimal"/>
      <w:lvlText w:val="%7."/>
      <w:lvlJc w:val="left"/>
      <w:pPr>
        <w:ind w:left="4822" w:hanging="360"/>
      </w:pPr>
    </w:lvl>
    <w:lvl w:ilvl="7" w:tplc="84D09F86" w:tentative="1">
      <w:start w:val="1"/>
      <w:numFmt w:val="lowerLetter"/>
      <w:lvlText w:val="%8."/>
      <w:lvlJc w:val="left"/>
      <w:pPr>
        <w:ind w:left="5542" w:hanging="360"/>
      </w:pPr>
    </w:lvl>
    <w:lvl w:ilvl="8" w:tplc="581C8718" w:tentative="1">
      <w:start w:val="1"/>
      <w:numFmt w:val="lowerRoman"/>
      <w:lvlText w:val="%9."/>
      <w:lvlJc w:val="right"/>
      <w:pPr>
        <w:ind w:left="6262" w:hanging="180"/>
      </w:pPr>
    </w:lvl>
  </w:abstractNum>
  <w:abstractNum w:abstractNumId="106">
    <w:nsid w:val="57581105"/>
    <w:multiLevelType w:val="hybridMultilevel"/>
    <w:tmpl w:val="A87409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7">
    <w:nsid w:val="580622EF"/>
    <w:multiLevelType w:val="hybridMultilevel"/>
    <w:tmpl w:val="A0CA07EC"/>
    <w:styleLink w:val="Bullets2"/>
    <w:lvl w:ilvl="0" w:tplc="4009000B">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8">
    <w:nsid w:val="584757F5"/>
    <w:multiLevelType w:val="multilevel"/>
    <w:tmpl w:val="5448BC0A"/>
    <w:styleLink w:val="WWNum63"/>
    <w:lvl w:ilvl="0">
      <w:start w:val="1"/>
      <w:numFmt w:val="decimal"/>
      <w:lvlText w:val="%1."/>
      <w:lvlJc w:val="left"/>
      <w:pPr>
        <w:ind w:left="450" w:hanging="360"/>
      </w:pPr>
      <w:rPr>
        <w:i w:val="0"/>
      </w:r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109">
    <w:nsid w:val="58DF3BAB"/>
    <w:multiLevelType w:val="hybridMultilevel"/>
    <w:tmpl w:val="4D8E9416"/>
    <w:styleLink w:val="ImportedStyle821"/>
    <w:lvl w:ilvl="0" w:tplc="57C6CE3C">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0">
    <w:nsid w:val="59A6793B"/>
    <w:multiLevelType w:val="hybridMultilevel"/>
    <w:tmpl w:val="EC121A96"/>
    <w:styleLink w:val="ImportedStyle1031"/>
    <w:lvl w:ilvl="0" w:tplc="29DC448A">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11">
    <w:nsid w:val="5BC137AE"/>
    <w:multiLevelType w:val="hybridMultilevel"/>
    <w:tmpl w:val="873CA950"/>
    <w:styleLink w:val="ImportedStyle113"/>
    <w:lvl w:ilvl="0" w:tplc="40090001">
      <w:start w:val="1"/>
      <w:numFmt w:val="bullet"/>
      <w:lvlText w:val="·"/>
      <w:lvlJc w:val="left"/>
      <w:pPr>
        <w:ind w:left="786"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40090003">
      <w:start w:val="1"/>
      <w:numFmt w:val="bullet"/>
      <w:lvlText w:val="o"/>
      <w:lvlJc w:val="left"/>
      <w:pPr>
        <w:ind w:left="1506"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40090005">
      <w:start w:val="1"/>
      <w:numFmt w:val="bullet"/>
      <w:lvlText w:val="▪"/>
      <w:lvlJc w:val="left"/>
      <w:pPr>
        <w:ind w:left="2226"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0090001">
      <w:start w:val="1"/>
      <w:numFmt w:val="bullet"/>
      <w:lvlText w:val="·"/>
      <w:lvlJc w:val="left"/>
      <w:pPr>
        <w:ind w:left="2946"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0090003">
      <w:start w:val="1"/>
      <w:numFmt w:val="bullet"/>
      <w:lvlText w:val="o"/>
      <w:lvlJc w:val="left"/>
      <w:pPr>
        <w:ind w:left="3666"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40090005">
      <w:start w:val="1"/>
      <w:numFmt w:val="bullet"/>
      <w:lvlText w:val="▪"/>
      <w:lvlJc w:val="left"/>
      <w:pPr>
        <w:ind w:left="4386"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0090001">
      <w:start w:val="1"/>
      <w:numFmt w:val="bullet"/>
      <w:lvlText w:val="·"/>
      <w:lvlJc w:val="left"/>
      <w:pPr>
        <w:ind w:left="5106"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40090003">
      <w:start w:val="1"/>
      <w:numFmt w:val="bullet"/>
      <w:lvlText w:val="o"/>
      <w:lvlJc w:val="left"/>
      <w:pPr>
        <w:ind w:left="5826"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40090005">
      <w:start w:val="1"/>
      <w:numFmt w:val="bullet"/>
      <w:lvlText w:val="▪"/>
      <w:lvlJc w:val="left"/>
      <w:pPr>
        <w:ind w:left="6546"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2">
    <w:nsid w:val="5BD2462D"/>
    <w:multiLevelType w:val="hybridMultilevel"/>
    <w:tmpl w:val="6804D562"/>
    <w:lvl w:ilvl="0" w:tplc="D8CC9DB6">
      <w:start w:val="1"/>
      <w:numFmt w:val="lowerLetter"/>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3">
    <w:nsid w:val="5BE36D09"/>
    <w:multiLevelType w:val="hybridMultilevel"/>
    <w:tmpl w:val="D946DFB6"/>
    <w:lvl w:ilvl="0" w:tplc="0409000F">
      <w:start w:val="1"/>
      <w:numFmt w:val="decimal"/>
      <w:lvlText w:val="%1."/>
      <w:lvlJc w:val="left"/>
      <w:pPr>
        <w:ind w:left="360" w:hanging="360"/>
      </w:pPr>
      <w:rPr>
        <w:rFonts w:hint="default"/>
        <w:b w:val="0"/>
        <w:bCs w:val="0"/>
        <w:i w:val="0"/>
        <w:iCs w:val="0"/>
      </w:rPr>
    </w:lvl>
    <w:lvl w:ilvl="1" w:tplc="04090019" w:tentative="1">
      <w:start w:val="1"/>
      <w:numFmt w:val="bullet"/>
      <w:lvlText w:val="o"/>
      <w:lvlJc w:val="left"/>
      <w:pPr>
        <w:ind w:left="1710" w:hanging="360"/>
      </w:pPr>
      <w:rPr>
        <w:rFonts w:ascii="Courier New" w:hAnsi="Courier New" w:cs="Courier New" w:hint="default"/>
      </w:rPr>
    </w:lvl>
    <w:lvl w:ilvl="2" w:tplc="0409001B" w:tentative="1">
      <w:start w:val="1"/>
      <w:numFmt w:val="bullet"/>
      <w:lvlText w:val=""/>
      <w:lvlJc w:val="left"/>
      <w:pPr>
        <w:ind w:left="2430" w:hanging="360"/>
      </w:pPr>
      <w:rPr>
        <w:rFonts w:ascii="Wingdings" w:hAnsi="Wingdings" w:hint="default"/>
      </w:rPr>
    </w:lvl>
    <w:lvl w:ilvl="3" w:tplc="0409000F" w:tentative="1">
      <w:start w:val="1"/>
      <w:numFmt w:val="bullet"/>
      <w:lvlText w:val=""/>
      <w:lvlJc w:val="left"/>
      <w:pPr>
        <w:ind w:left="3150" w:hanging="360"/>
      </w:pPr>
      <w:rPr>
        <w:rFonts w:ascii="Symbol" w:hAnsi="Symbol" w:hint="default"/>
      </w:rPr>
    </w:lvl>
    <w:lvl w:ilvl="4" w:tplc="04090019" w:tentative="1">
      <w:start w:val="1"/>
      <w:numFmt w:val="bullet"/>
      <w:lvlText w:val="o"/>
      <w:lvlJc w:val="left"/>
      <w:pPr>
        <w:ind w:left="3870" w:hanging="360"/>
      </w:pPr>
      <w:rPr>
        <w:rFonts w:ascii="Courier New" w:hAnsi="Courier New" w:cs="Courier New" w:hint="default"/>
      </w:rPr>
    </w:lvl>
    <w:lvl w:ilvl="5" w:tplc="0409001B" w:tentative="1">
      <w:start w:val="1"/>
      <w:numFmt w:val="bullet"/>
      <w:lvlText w:val=""/>
      <w:lvlJc w:val="left"/>
      <w:pPr>
        <w:ind w:left="4590" w:hanging="360"/>
      </w:pPr>
      <w:rPr>
        <w:rFonts w:ascii="Wingdings" w:hAnsi="Wingdings" w:hint="default"/>
      </w:rPr>
    </w:lvl>
    <w:lvl w:ilvl="6" w:tplc="0409000F" w:tentative="1">
      <w:start w:val="1"/>
      <w:numFmt w:val="bullet"/>
      <w:lvlText w:val=""/>
      <w:lvlJc w:val="left"/>
      <w:pPr>
        <w:ind w:left="5310" w:hanging="360"/>
      </w:pPr>
      <w:rPr>
        <w:rFonts w:ascii="Symbol" w:hAnsi="Symbol" w:hint="default"/>
      </w:rPr>
    </w:lvl>
    <w:lvl w:ilvl="7" w:tplc="04090019" w:tentative="1">
      <w:start w:val="1"/>
      <w:numFmt w:val="bullet"/>
      <w:lvlText w:val="o"/>
      <w:lvlJc w:val="left"/>
      <w:pPr>
        <w:ind w:left="6030" w:hanging="360"/>
      </w:pPr>
      <w:rPr>
        <w:rFonts w:ascii="Courier New" w:hAnsi="Courier New" w:cs="Courier New" w:hint="default"/>
      </w:rPr>
    </w:lvl>
    <w:lvl w:ilvl="8" w:tplc="0409001B" w:tentative="1">
      <w:start w:val="1"/>
      <w:numFmt w:val="bullet"/>
      <w:lvlText w:val=""/>
      <w:lvlJc w:val="left"/>
      <w:pPr>
        <w:ind w:left="6750" w:hanging="360"/>
      </w:pPr>
      <w:rPr>
        <w:rFonts w:ascii="Wingdings" w:hAnsi="Wingdings" w:hint="default"/>
      </w:rPr>
    </w:lvl>
  </w:abstractNum>
  <w:abstractNum w:abstractNumId="114">
    <w:nsid w:val="5D0A1077"/>
    <w:multiLevelType w:val="hybridMultilevel"/>
    <w:tmpl w:val="BFFA600A"/>
    <w:styleLink w:val="ImportedStyle52"/>
    <w:lvl w:ilvl="0" w:tplc="04090017">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15">
    <w:nsid w:val="5D4E3088"/>
    <w:multiLevelType w:val="multilevel"/>
    <w:tmpl w:val="0A9AF1A8"/>
    <w:styleLink w:val="ImportedStyle23"/>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6">
    <w:nsid w:val="5F3A0972"/>
    <w:multiLevelType w:val="hybridMultilevel"/>
    <w:tmpl w:val="16FE6104"/>
    <w:styleLink w:val="631"/>
    <w:lvl w:ilvl="0" w:tplc="04090001">
      <w:start w:val="1"/>
      <w:numFmt w:val="bullet"/>
      <w:lvlText w:val=""/>
      <w:lvlJc w:val="left"/>
      <w:pPr>
        <w:ind w:left="360" w:hanging="360"/>
      </w:pPr>
      <w:rPr>
        <w:rFonts w:ascii="Symbol" w:hAnsi="Symbol" w:hint="default"/>
        <w:b w:val="0"/>
      </w:rPr>
    </w:lvl>
    <w:lvl w:ilvl="1" w:tplc="04090003">
      <w:start w:val="1"/>
      <w:numFmt w:val="lowerLetter"/>
      <w:lvlText w:val="%2."/>
      <w:lvlJc w:val="left"/>
      <w:pPr>
        <w:ind w:left="1440" w:hanging="360"/>
      </w:pPr>
    </w:lvl>
    <w:lvl w:ilvl="2" w:tplc="04090005">
      <w:start w:val="1"/>
      <w:numFmt w:val="lowerRoman"/>
      <w:lvlText w:val="%3."/>
      <w:lvlJc w:val="right"/>
      <w:pPr>
        <w:ind w:left="2160" w:hanging="180"/>
      </w:pPr>
    </w:lvl>
    <w:lvl w:ilvl="3" w:tplc="04090001">
      <w:start w:val="1"/>
      <w:numFmt w:val="decimal"/>
      <w:lvlText w:val="%4."/>
      <w:lvlJc w:val="left"/>
      <w:pPr>
        <w:ind w:left="2880" w:hanging="360"/>
      </w:pPr>
    </w:lvl>
    <w:lvl w:ilvl="4" w:tplc="04090003">
      <w:start w:val="1"/>
      <w:numFmt w:val="lowerLetter"/>
      <w:lvlText w:val="%5."/>
      <w:lvlJc w:val="left"/>
      <w:pPr>
        <w:ind w:left="3600" w:hanging="360"/>
      </w:pPr>
    </w:lvl>
    <w:lvl w:ilvl="5" w:tplc="04090005">
      <w:start w:val="1"/>
      <w:numFmt w:val="lowerRoman"/>
      <w:lvlText w:val="%6."/>
      <w:lvlJc w:val="right"/>
      <w:pPr>
        <w:ind w:left="4320" w:hanging="180"/>
      </w:pPr>
    </w:lvl>
    <w:lvl w:ilvl="6" w:tplc="04090001">
      <w:start w:val="1"/>
      <w:numFmt w:val="decimal"/>
      <w:lvlText w:val="%7."/>
      <w:lvlJc w:val="left"/>
      <w:pPr>
        <w:ind w:left="5040" w:hanging="360"/>
      </w:pPr>
    </w:lvl>
    <w:lvl w:ilvl="7" w:tplc="04090003">
      <w:start w:val="1"/>
      <w:numFmt w:val="lowerLetter"/>
      <w:lvlText w:val="%8."/>
      <w:lvlJc w:val="left"/>
      <w:pPr>
        <w:ind w:left="5760" w:hanging="360"/>
      </w:pPr>
    </w:lvl>
    <w:lvl w:ilvl="8" w:tplc="04090005">
      <w:start w:val="1"/>
      <w:numFmt w:val="lowerRoman"/>
      <w:lvlText w:val="%9."/>
      <w:lvlJc w:val="right"/>
      <w:pPr>
        <w:ind w:left="6480" w:hanging="180"/>
      </w:pPr>
    </w:lvl>
  </w:abstractNum>
  <w:abstractNum w:abstractNumId="117">
    <w:nsid w:val="5FBE40C7"/>
    <w:multiLevelType w:val="multilevel"/>
    <w:tmpl w:val="5E9E6118"/>
    <w:styleLink w:val="ImportedStyle1130"/>
    <w:lvl w:ilvl="0">
      <w:start w:val="1"/>
      <w:numFmt w:val="lowerRoman"/>
      <w:lvlText w:val="(%1)"/>
      <w:lvlJc w:val="left"/>
      <w:pPr>
        <w:ind w:left="1080" w:hanging="720"/>
      </w:pPr>
      <w:rPr>
        <w:rFonts w:ascii="Times New Roman" w:hAnsi="Times New Roman" w:cs="Times New Roman" w:hint="default"/>
        <w:b/>
        <w:bCs/>
        <w:i w:val="0"/>
        <w:i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8">
    <w:nsid w:val="60932B67"/>
    <w:multiLevelType w:val="hybridMultilevel"/>
    <w:tmpl w:val="A3E4F2AA"/>
    <w:styleLink w:val="ImportedStyle6"/>
    <w:lvl w:ilvl="0" w:tplc="11368266">
      <w:start w:val="1"/>
      <w:numFmt w:val="bullet"/>
      <w:lvlText w:val="·"/>
      <w:lvlJc w:val="left"/>
      <w:pPr>
        <w:ind w:left="827" w:hanging="2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0AD259C6">
      <w:start w:val="1"/>
      <w:numFmt w:val="bullet"/>
      <w:lvlText w:val="o"/>
      <w:lvlJc w:val="left"/>
      <w:pPr>
        <w:ind w:left="1595" w:hanging="308"/>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92E86DEA">
      <w:start w:val="1"/>
      <w:numFmt w:val="bullet"/>
      <w:lvlText w:val="▪"/>
      <w:lvlJc w:val="left"/>
      <w:pPr>
        <w:ind w:left="2315" w:hanging="308"/>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25D6F62C">
      <w:start w:val="1"/>
      <w:numFmt w:val="bullet"/>
      <w:lvlText w:val="·"/>
      <w:lvlJc w:val="left"/>
      <w:pPr>
        <w:ind w:left="3035" w:hanging="308"/>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BA004364">
      <w:start w:val="1"/>
      <w:numFmt w:val="bullet"/>
      <w:lvlText w:val="o"/>
      <w:lvlJc w:val="left"/>
      <w:pPr>
        <w:ind w:left="3755" w:hanging="308"/>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D6DE80C4">
      <w:start w:val="1"/>
      <w:numFmt w:val="bullet"/>
      <w:lvlText w:val="▪"/>
      <w:lvlJc w:val="left"/>
      <w:pPr>
        <w:ind w:left="4475" w:hanging="308"/>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3FAAEDCA">
      <w:start w:val="1"/>
      <w:numFmt w:val="bullet"/>
      <w:lvlText w:val="·"/>
      <w:lvlJc w:val="left"/>
      <w:pPr>
        <w:ind w:left="5195" w:hanging="308"/>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05500B16">
      <w:start w:val="1"/>
      <w:numFmt w:val="bullet"/>
      <w:lvlText w:val="o"/>
      <w:lvlJc w:val="left"/>
      <w:pPr>
        <w:ind w:left="5915" w:hanging="308"/>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B1A8EC9E">
      <w:start w:val="1"/>
      <w:numFmt w:val="bullet"/>
      <w:lvlText w:val="▪"/>
      <w:lvlJc w:val="left"/>
      <w:pPr>
        <w:ind w:left="6635" w:hanging="308"/>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119">
    <w:nsid w:val="61095760"/>
    <w:multiLevelType w:val="hybridMultilevel"/>
    <w:tmpl w:val="3CA013FA"/>
    <w:styleLink w:val="ImportedStyle221"/>
    <w:lvl w:ilvl="0" w:tplc="DABCDF38">
      <w:start w:val="3"/>
      <w:numFmt w:val="upperRoman"/>
      <w:lvlText w:val="%1."/>
      <w:lvlJc w:val="left"/>
      <w:pPr>
        <w:ind w:left="720" w:hanging="720"/>
      </w:pPr>
    </w:lvl>
    <w:lvl w:ilvl="1" w:tplc="04090019">
      <w:start w:val="1"/>
      <w:numFmt w:val="lowerLetter"/>
      <w:lvlText w:val="%2."/>
      <w:lvlJc w:val="left"/>
      <w:pPr>
        <w:ind w:left="1080" w:hanging="360"/>
      </w:pPr>
      <w:rPr>
        <w:b/>
        <w:bCs/>
        <w:color w:val="auto"/>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20">
    <w:nsid w:val="644C0418"/>
    <w:multiLevelType w:val="hybridMultilevel"/>
    <w:tmpl w:val="039492AC"/>
    <w:styleLink w:val="ImportedStyle631"/>
    <w:lvl w:ilvl="0" w:tplc="63C278D6">
      <w:start w:val="1"/>
      <w:numFmt w:val="upperLetter"/>
      <w:lvlText w:val="%1."/>
      <w:lvlJc w:val="left"/>
      <w:pPr>
        <w:ind w:left="928" w:hanging="360"/>
      </w:pPr>
      <w:rPr>
        <w:i w:val="0"/>
        <w:iCs w:val="0"/>
        <w:color w:val="auto"/>
      </w:rPr>
    </w:lvl>
    <w:lvl w:ilvl="1" w:tplc="208E412A">
      <w:start w:val="1"/>
      <w:numFmt w:val="lowerLetter"/>
      <w:lvlText w:val="%2."/>
      <w:lvlJc w:val="left"/>
      <w:pPr>
        <w:ind w:left="1647" w:hanging="360"/>
      </w:pPr>
    </w:lvl>
    <w:lvl w:ilvl="2" w:tplc="4FE2F774">
      <w:start w:val="1"/>
      <w:numFmt w:val="lowerRoman"/>
      <w:lvlText w:val="%3."/>
      <w:lvlJc w:val="right"/>
      <w:pPr>
        <w:ind w:left="2367" w:hanging="180"/>
      </w:pPr>
    </w:lvl>
    <w:lvl w:ilvl="3" w:tplc="C1F2E3C2">
      <w:start w:val="1"/>
      <w:numFmt w:val="decimal"/>
      <w:lvlText w:val="%4."/>
      <w:lvlJc w:val="left"/>
      <w:pPr>
        <w:ind w:left="3087" w:hanging="360"/>
      </w:pPr>
    </w:lvl>
    <w:lvl w:ilvl="4" w:tplc="220438A0">
      <w:start w:val="1"/>
      <w:numFmt w:val="lowerLetter"/>
      <w:lvlText w:val="%5."/>
      <w:lvlJc w:val="left"/>
      <w:pPr>
        <w:ind w:left="3807" w:hanging="360"/>
      </w:pPr>
    </w:lvl>
    <w:lvl w:ilvl="5" w:tplc="B6DA5524">
      <w:start w:val="1"/>
      <w:numFmt w:val="lowerRoman"/>
      <w:lvlText w:val="%6."/>
      <w:lvlJc w:val="right"/>
      <w:pPr>
        <w:ind w:left="4527" w:hanging="180"/>
      </w:pPr>
    </w:lvl>
    <w:lvl w:ilvl="6" w:tplc="A7A61982">
      <w:start w:val="1"/>
      <w:numFmt w:val="decimal"/>
      <w:lvlText w:val="%7."/>
      <w:lvlJc w:val="left"/>
      <w:pPr>
        <w:ind w:left="5247" w:hanging="360"/>
      </w:pPr>
    </w:lvl>
    <w:lvl w:ilvl="7" w:tplc="F1E68DC6">
      <w:start w:val="1"/>
      <w:numFmt w:val="lowerLetter"/>
      <w:lvlText w:val="%8."/>
      <w:lvlJc w:val="left"/>
      <w:pPr>
        <w:ind w:left="5967" w:hanging="360"/>
      </w:pPr>
    </w:lvl>
    <w:lvl w:ilvl="8" w:tplc="672468E6">
      <w:start w:val="1"/>
      <w:numFmt w:val="lowerRoman"/>
      <w:lvlText w:val="%9."/>
      <w:lvlJc w:val="right"/>
      <w:pPr>
        <w:ind w:left="6687" w:hanging="180"/>
      </w:pPr>
    </w:lvl>
  </w:abstractNum>
  <w:abstractNum w:abstractNumId="121">
    <w:nsid w:val="649F62DB"/>
    <w:multiLevelType w:val="hybridMultilevel"/>
    <w:tmpl w:val="B4D023B8"/>
    <w:styleLink w:val="ImportedStyle144"/>
    <w:lvl w:ilvl="0" w:tplc="53985F9A">
      <w:start w:val="6"/>
      <w:numFmt w:val="lowerLetter"/>
      <w:lvlText w:val="%1."/>
      <w:lvlJc w:val="left"/>
      <w:pPr>
        <w:ind w:left="360" w:hanging="360"/>
      </w:pPr>
      <w:rPr>
        <w:rFonts w:hint="default"/>
      </w:rPr>
    </w:lvl>
    <w:lvl w:ilvl="1" w:tplc="40090019" w:tentative="1">
      <w:start w:val="1"/>
      <w:numFmt w:val="lowerLetter"/>
      <w:lvlText w:val="%2."/>
      <w:lvlJc w:val="left"/>
      <w:pPr>
        <w:ind w:left="1256" w:hanging="360"/>
      </w:pPr>
    </w:lvl>
    <w:lvl w:ilvl="2" w:tplc="4009001B" w:tentative="1">
      <w:start w:val="1"/>
      <w:numFmt w:val="lowerRoman"/>
      <w:lvlText w:val="%3."/>
      <w:lvlJc w:val="right"/>
      <w:pPr>
        <w:ind w:left="1976" w:hanging="180"/>
      </w:pPr>
    </w:lvl>
    <w:lvl w:ilvl="3" w:tplc="4009000F" w:tentative="1">
      <w:start w:val="1"/>
      <w:numFmt w:val="decimal"/>
      <w:lvlText w:val="%4."/>
      <w:lvlJc w:val="left"/>
      <w:pPr>
        <w:ind w:left="2696" w:hanging="360"/>
      </w:pPr>
    </w:lvl>
    <w:lvl w:ilvl="4" w:tplc="40090019" w:tentative="1">
      <w:start w:val="1"/>
      <w:numFmt w:val="lowerLetter"/>
      <w:lvlText w:val="%5."/>
      <w:lvlJc w:val="left"/>
      <w:pPr>
        <w:ind w:left="3416" w:hanging="360"/>
      </w:pPr>
    </w:lvl>
    <w:lvl w:ilvl="5" w:tplc="4009001B" w:tentative="1">
      <w:start w:val="1"/>
      <w:numFmt w:val="lowerRoman"/>
      <w:lvlText w:val="%6."/>
      <w:lvlJc w:val="right"/>
      <w:pPr>
        <w:ind w:left="4136" w:hanging="180"/>
      </w:pPr>
    </w:lvl>
    <w:lvl w:ilvl="6" w:tplc="4009000F" w:tentative="1">
      <w:start w:val="1"/>
      <w:numFmt w:val="decimal"/>
      <w:lvlText w:val="%7."/>
      <w:lvlJc w:val="left"/>
      <w:pPr>
        <w:ind w:left="4856" w:hanging="360"/>
      </w:pPr>
    </w:lvl>
    <w:lvl w:ilvl="7" w:tplc="40090019" w:tentative="1">
      <w:start w:val="1"/>
      <w:numFmt w:val="lowerLetter"/>
      <w:lvlText w:val="%8."/>
      <w:lvlJc w:val="left"/>
      <w:pPr>
        <w:ind w:left="5576" w:hanging="360"/>
      </w:pPr>
    </w:lvl>
    <w:lvl w:ilvl="8" w:tplc="4009001B" w:tentative="1">
      <w:start w:val="1"/>
      <w:numFmt w:val="lowerRoman"/>
      <w:lvlText w:val="%9."/>
      <w:lvlJc w:val="right"/>
      <w:pPr>
        <w:ind w:left="6296" w:hanging="180"/>
      </w:pPr>
    </w:lvl>
  </w:abstractNum>
  <w:abstractNum w:abstractNumId="122">
    <w:nsid w:val="66627DB7"/>
    <w:multiLevelType w:val="multilevel"/>
    <w:tmpl w:val="51C2F590"/>
    <w:styleLink w:val="ImportedStyle131"/>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23">
    <w:nsid w:val="66800DEC"/>
    <w:multiLevelType w:val="hybridMultilevel"/>
    <w:tmpl w:val="AA343F2C"/>
    <w:lvl w:ilvl="0" w:tplc="CAAA6088">
      <w:start w:val="1"/>
      <w:numFmt w:val="bullet"/>
      <w:lvlText w:val=""/>
      <w:lvlJc w:val="left"/>
      <w:pPr>
        <w:ind w:left="1004" w:hanging="360"/>
      </w:pPr>
      <w:rPr>
        <w:rFonts w:ascii="Symbol" w:hAnsi="Symbol" w:hint="default"/>
        <w:color w:val="auto"/>
      </w:rPr>
    </w:lvl>
    <w:lvl w:ilvl="1" w:tplc="AE5EC3E8" w:tentative="1">
      <w:start w:val="1"/>
      <w:numFmt w:val="bullet"/>
      <w:lvlText w:val="o"/>
      <w:lvlJc w:val="left"/>
      <w:pPr>
        <w:ind w:left="1724" w:hanging="360"/>
      </w:pPr>
      <w:rPr>
        <w:rFonts w:ascii="Courier New" w:hAnsi="Courier New" w:cs="Courier New" w:hint="default"/>
      </w:rPr>
    </w:lvl>
    <w:lvl w:ilvl="2" w:tplc="239A274C" w:tentative="1">
      <w:start w:val="1"/>
      <w:numFmt w:val="bullet"/>
      <w:lvlText w:val=""/>
      <w:lvlJc w:val="left"/>
      <w:pPr>
        <w:ind w:left="2444" w:hanging="360"/>
      </w:pPr>
      <w:rPr>
        <w:rFonts w:ascii="Wingdings" w:hAnsi="Wingdings" w:hint="default"/>
      </w:rPr>
    </w:lvl>
    <w:lvl w:ilvl="3" w:tplc="11A2B62C" w:tentative="1">
      <w:start w:val="1"/>
      <w:numFmt w:val="bullet"/>
      <w:lvlText w:val=""/>
      <w:lvlJc w:val="left"/>
      <w:pPr>
        <w:ind w:left="3164" w:hanging="360"/>
      </w:pPr>
      <w:rPr>
        <w:rFonts w:ascii="Symbol" w:hAnsi="Symbol" w:hint="default"/>
      </w:rPr>
    </w:lvl>
    <w:lvl w:ilvl="4" w:tplc="63FE86EC" w:tentative="1">
      <w:start w:val="1"/>
      <w:numFmt w:val="bullet"/>
      <w:lvlText w:val="o"/>
      <w:lvlJc w:val="left"/>
      <w:pPr>
        <w:ind w:left="3884" w:hanging="360"/>
      </w:pPr>
      <w:rPr>
        <w:rFonts w:ascii="Courier New" w:hAnsi="Courier New" w:cs="Courier New" w:hint="default"/>
      </w:rPr>
    </w:lvl>
    <w:lvl w:ilvl="5" w:tplc="B576DEE0" w:tentative="1">
      <w:start w:val="1"/>
      <w:numFmt w:val="bullet"/>
      <w:lvlText w:val=""/>
      <w:lvlJc w:val="left"/>
      <w:pPr>
        <w:ind w:left="4604" w:hanging="360"/>
      </w:pPr>
      <w:rPr>
        <w:rFonts w:ascii="Wingdings" w:hAnsi="Wingdings" w:hint="default"/>
      </w:rPr>
    </w:lvl>
    <w:lvl w:ilvl="6" w:tplc="DEC81AE2" w:tentative="1">
      <w:start w:val="1"/>
      <w:numFmt w:val="bullet"/>
      <w:lvlText w:val=""/>
      <w:lvlJc w:val="left"/>
      <w:pPr>
        <w:ind w:left="5324" w:hanging="360"/>
      </w:pPr>
      <w:rPr>
        <w:rFonts w:ascii="Symbol" w:hAnsi="Symbol" w:hint="default"/>
      </w:rPr>
    </w:lvl>
    <w:lvl w:ilvl="7" w:tplc="B0740530" w:tentative="1">
      <w:start w:val="1"/>
      <w:numFmt w:val="bullet"/>
      <w:lvlText w:val="o"/>
      <w:lvlJc w:val="left"/>
      <w:pPr>
        <w:ind w:left="6044" w:hanging="360"/>
      </w:pPr>
      <w:rPr>
        <w:rFonts w:ascii="Courier New" w:hAnsi="Courier New" w:cs="Courier New" w:hint="default"/>
      </w:rPr>
    </w:lvl>
    <w:lvl w:ilvl="8" w:tplc="680E7CE6" w:tentative="1">
      <w:start w:val="1"/>
      <w:numFmt w:val="bullet"/>
      <w:lvlText w:val=""/>
      <w:lvlJc w:val="left"/>
      <w:pPr>
        <w:ind w:left="6764" w:hanging="360"/>
      </w:pPr>
      <w:rPr>
        <w:rFonts w:ascii="Wingdings" w:hAnsi="Wingdings" w:hint="default"/>
      </w:rPr>
    </w:lvl>
  </w:abstractNum>
  <w:abstractNum w:abstractNumId="124">
    <w:nsid w:val="668966C7"/>
    <w:multiLevelType w:val="hybridMultilevel"/>
    <w:tmpl w:val="3D0C7B4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5">
    <w:nsid w:val="66F50406"/>
    <w:multiLevelType w:val="hybridMultilevel"/>
    <w:tmpl w:val="F6D62BAC"/>
    <w:styleLink w:val="ImportedStyle22"/>
    <w:lvl w:ilvl="0" w:tplc="FF96D246">
      <w:start w:val="1"/>
      <w:numFmt w:val="bullet"/>
      <w:lvlText w:val="·"/>
      <w:lvlJc w:val="left"/>
      <w:pPr>
        <w:ind w:left="690" w:hanging="33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04090003">
      <w:start w:val="1"/>
      <w:numFmt w:val="bullet"/>
      <w:lvlText w:val="o"/>
      <w:lvlJc w:val="left"/>
      <w:pPr>
        <w:ind w:left="1470" w:hanging="39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04090005">
      <w:start w:val="1"/>
      <w:numFmt w:val="bullet"/>
      <w:lvlText w:val="▪"/>
      <w:lvlJc w:val="left"/>
      <w:pPr>
        <w:ind w:left="2190" w:hanging="39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04090001">
      <w:start w:val="1"/>
      <w:numFmt w:val="bullet"/>
      <w:lvlText w:val="·"/>
      <w:lvlJc w:val="left"/>
      <w:pPr>
        <w:ind w:left="2910" w:hanging="39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04090003">
      <w:start w:val="1"/>
      <w:numFmt w:val="bullet"/>
      <w:lvlText w:val="o"/>
      <w:lvlJc w:val="left"/>
      <w:pPr>
        <w:ind w:left="3630" w:hanging="39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04090005">
      <w:start w:val="1"/>
      <w:numFmt w:val="bullet"/>
      <w:lvlText w:val="▪"/>
      <w:lvlJc w:val="left"/>
      <w:pPr>
        <w:ind w:left="4350" w:hanging="39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04090001">
      <w:start w:val="1"/>
      <w:numFmt w:val="bullet"/>
      <w:lvlText w:val="·"/>
      <w:lvlJc w:val="left"/>
      <w:pPr>
        <w:ind w:left="5070" w:hanging="39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04090003">
      <w:start w:val="1"/>
      <w:numFmt w:val="bullet"/>
      <w:lvlText w:val="o"/>
      <w:lvlJc w:val="left"/>
      <w:pPr>
        <w:ind w:left="5790" w:hanging="39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04090005">
      <w:start w:val="1"/>
      <w:numFmt w:val="bullet"/>
      <w:lvlText w:val="▪"/>
      <w:lvlJc w:val="left"/>
      <w:pPr>
        <w:ind w:left="6510" w:hanging="39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126">
    <w:nsid w:val="671B45A1"/>
    <w:multiLevelType w:val="hybridMultilevel"/>
    <w:tmpl w:val="0D283B2A"/>
    <w:lvl w:ilvl="0" w:tplc="FB6A9992">
      <w:start w:val="1"/>
      <w:numFmt w:val="bullet"/>
      <w:lvlText w:val=""/>
      <w:lvlJc w:val="left"/>
      <w:pPr>
        <w:ind w:left="720" w:hanging="360"/>
      </w:pPr>
      <w:rPr>
        <w:rFonts w:ascii="Symbol" w:hAnsi="Symbol" w:hint="default"/>
      </w:rPr>
    </w:lvl>
    <w:lvl w:ilvl="1" w:tplc="F3E40490" w:tentative="1">
      <w:start w:val="1"/>
      <w:numFmt w:val="bullet"/>
      <w:lvlText w:val="o"/>
      <w:lvlJc w:val="left"/>
      <w:pPr>
        <w:ind w:left="1440" w:hanging="360"/>
      </w:pPr>
      <w:rPr>
        <w:rFonts w:ascii="Courier New" w:hAnsi="Courier New" w:cs="Courier New" w:hint="default"/>
      </w:rPr>
    </w:lvl>
    <w:lvl w:ilvl="2" w:tplc="63DA135A" w:tentative="1">
      <w:start w:val="1"/>
      <w:numFmt w:val="bullet"/>
      <w:lvlText w:val=""/>
      <w:lvlJc w:val="left"/>
      <w:pPr>
        <w:ind w:left="2160" w:hanging="360"/>
      </w:pPr>
      <w:rPr>
        <w:rFonts w:ascii="Wingdings" w:hAnsi="Wingdings" w:hint="default"/>
      </w:rPr>
    </w:lvl>
    <w:lvl w:ilvl="3" w:tplc="B1F212A6" w:tentative="1">
      <w:start w:val="1"/>
      <w:numFmt w:val="bullet"/>
      <w:lvlText w:val=""/>
      <w:lvlJc w:val="left"/>
      <w:pPr>
        <w:ind w:left="2880" w:hanging="360"/>
      </w:pPr>
      <w:rPr>
        <w:rFonts w:ascii="Symbol" w:hAnsi="Symbol" w:hint="default"/>
      </w:rPr>
    </w:lvl>
    <w:lvl w:ilvl="4" w:tplc="B26C76A8" w:tentative="1">
      <w:start w:val="1"/>
      <w:numFmt w:val="bullet"/>
      <w:lvlText w:val="o"/>
      <w:lvlJc w:val="left"/>
      <w:pPr>
        <w:ind w:left="3600" w:hanging="360"/>
      </w:pPr>
      <w:rPr>
        <w:rFonts w:ascii="Courier New" w:hAnsi="Courier New" w:cs="Courier New" w:hint="default"/>
      </w:rPr>
    </w:lvl>
    <w:lvl w:ilvl="5" w:tplc="A26EF662" w:tentative="1">
      <w:start w:val="1"/>
      <w:numFmt w:val="bullet"/>
      <w:lvlText w:val=""/>
      <w:lvlJc w:val="left"/>
      <w:pPr>
        <w:ind w:left="4320" w:hanging="360"/>
      </w:pPr>
      <w:rPr>
        <w:rFonts w:ascii="Wingdings" w:hAnsi="Wingdings" w:hint="default"/>
      </w:rPr>
    </w:lvl>
    <w:lvl w:ilvl="6" w:tplc="BAA49E30" w:tentative="1">
      <w:start w:val="1"/>
      <w:numFmt w:val="bullet"/>
      <w:lvlText w:val=""/>
      <w:lvlJc w:val="left"/>
      <w:pPr>
        <w:ind w:left="5040" w:hanging="360"/>
      </w:pPr>
      <w:rPr>
        <w:rFonts w:ascii="Symbol" w:hAnsi="Symbol" w:hint="default"/>
      </w:rPr>
    </w:lvl>
    <w:lvl w:ilvl="7" w:tplc="28CC82FA" w:tentative="1">
      <w:start w:val="1"/>
      <w:numFmt w:val="bullet"/>
      <w:lvlText w:val="o"/>
      <w:lvlJc w:val="left"/>
      <w:pPr>
        <w:ind w:left="5760" w:hanging="360"/>
      </w:pPr>
      <w:rPr>
        <w:rFonts w:ascii="Courier New" w:hAnsi="Courier New" w:cs="Courier New" w:hint="default"/>
      </w:rPr>
    </w:lvl>
    <w:lvl w:ilvl="8" w:tplc="4664FC4C" w:tentative="1">
      <w:start w:val="1"/>
      <w:numFmt w:val="bullet"/>
      <w:lvlText w:val=""/>
      <w:lvlJc w:val="left"/>
      <w:pPr>
        <w:ind w:left="6480" w:hanging="360"/>
      </w:pPr>
      <w:rPr>
        <w:rFonts w:ascii="Wingdings" w:hAnsi="Wingdings" w:hint="default"/>
      </w:rPr>
    </w:lvl>
  </w:abstractNum>
  <w:abstractNum w:abstractNumId="127">
    <w:nsid w:val="69F057CB"/>
    <w:multiLevelType w:val="hybridMultilevel"/>
    <w:tmpl w:val="B7908D12"/>
    <w:styleLink w:val="ImportedStyle203"/>
    <w:lvl w:ilvl="0" w:tplc="73723F14">
      <w:start w:val="1"/>
      <w:numFmt w:val="bullet"/>
      <w:lvlText w:val=""/>
      <w:lvlJc w:val="left"/>
      <w:pPr>
        <w:ind w:left="720" w:hanging="360"/>
      </w:pPr>
      <w:rPr>
        <w:rFonts w:ascii="Symbol" w:hAnsi="Symbol" w:hint="default"/>
      </w:rPr>
    </w:lvl>
    <w:lvl w:ilvl="1" w:tplc="40090019" w:tentative="1">
      <w:start w:val="1"/>
      <w:numFmt w:val="bullet"/>
      <w:lvlText w:val="o"/>
      <w:lvlJc w:val="left"/>
      <w:pPr>
        <w:ind w:left="1440" w:hanging="360"/>
      </w:pPr>
      <w:rPr>
        <w:rFonts w:ascii="Courier New" w:hAnsi="Courier New" w:cs="Courier New" w:hint="default"/>
      </w:rPr>
    </w:lvl>
    <w:lvl w:ilvl="2" w:tplc="4009001B" w:tentative="1">
      <w:start w:val="1"/>
      <w:numFmt w:val="bullet"/>
      <w:lvlText w:val=""/>
      <w:lvlJc w:val="left"/>
      <w:pPr>
        <w:ind w:left="2160" w:hanging="360"/>
      </w:pPr>
      <w:rPr>
        <w:rFonts w:ascii="Wingdings" w:hAnsi="Wingdings" w:hint="default"/>
      </w:rPr>
    </w:lvl>
    <w:lvl w:ilvl="3" w:tplc="4009000F" w:tentative="1">
      <w:start w:val="1"/>
      <w:numFmt w:val="bullet"/>
      <w:lvlText w:val=""/>
      <w:lvlJc w:val="left"/>
      <w:pPr>
        <w:ind w:left="2880" w:hanging="360"/>
      </w:pPr>
      <w:rPr>
        <w:rFonts w:ascii="Symbol" w:hAnsi="Symbol" w:hint="default"/>
      </w:rPr>
    </w:lvl>
    <w:lvl w:ilvl="4" w:tplc="40090019" w:tentative="1">
      <w:start w:val="1"/>
      <w:numFmt w:val="bullet"/>
      <w:lvlText w:val="o"/>
      <w:lvlJc w:val="left"/>
      <w:pPr>
        <w:ind w:left="3600" w:hanging="360"/>
      </w:pPr>
      <w:rPr>
        <w:rFonts w:ascii="Courier New" w:hAnsi="Courier New" w:cs="Courier New" w:hint="default"/>
      </w:rPr>
    </w:lvl>
    <w:lvl w:ilvl="5" w:tplc="4009001B" w:tentative="1">
      <w:start w:val="1"/>
      <w:numFmt w:val="bullet"/>
      <w:lvlText w:val=""/>
      <w:lvlJc w:val="left"/>
      <w:pPr>
        <w:ind w:left="4320" w:hanging="360"/>
      </w:pPr>
      <w:rPr>
        <w:rFonts w:ascii="Wingdings" w:hAnsi="Wingdings" w:hint="default"/>
      </w:rPr>
    </w:lvl>
    <w:lvl w:ilvl="6" w:tplc="4009000F" w:tentative="1">
      <w:start w:val="1"/>
      <w:numFmt w:val="bullet"/>
      <w:lvlText w:val=""/>
      <w:lvlJc w:val="left"/>
      <w:pPr>
        <w:ind w:left="5040" w:hanging="360"/>
      </w:pPr>
      <w:rPr>
        <w:rFonts w:ascii="Symbol" w:hAnsi="Symbol" w:hint="default"/>
      </w:rPr>
    </w:lvl>
    <w:lvl w:ilvl="7" w:tplc="40090019" w:tentative="1">
      <w:start w:val="1"/>
      <w:numFmt w:val="bullet"/>
      <w:lvlText w:val="o"/>
      <w:lvlJc w:val="left"/>
      <w:pPr>
        <w:ind w:left="5760" w:hanging="360"/>
      </w:pPr>
      <w:rPr>
        <w:rFonts w:ascii="Courier New" w:hAnsi="Courier New" w:cs="Courier New" w:hint="default"/>
      </w:rPr>
    </w:lvl>
    <w:lvl w:ilvl="8" w:tplc="4009001B" w:tentative="1">
      <w:start w:val="1"/>
      <w:numFmt w:val="bullet"/>
      <w:lvlText w:val=""/>
      <w:lvlJc w:val="left"/>
      <w:pPr>
        <w:ind w:left="6480" w:hanging="360"/>
      </w:pPr>
      <w:rPr>
        <w:rFonts w:ascii="Wingdings" w:hAnsi="Wingdings" w:hint="default"/>
      </w:rPr>
    </w:lvl>
  </w:abstractNum>
  <w:abstractNum w:abstractNumId="128">
    <w:nsid w:val="6A4069D5"/>
    <w:multiLevelType w:val="hybridMultilevel"/>
    <w:tmpl w:val="C46281F8"/>
    <w:lvl w:ilvl="0" w:tplc="1794DA26">
      <w:start w:val="1"/>
      <w:numFmt w:val="bullet"/>
      <w:lvlText w:val=""/>
      <w:lvlJc w:val="left"/>
      <w:pPr>
        <w:ind w:left="1080" w:hanging="360"/>
      </w:pPr>
      <w:rPr>
        <w:rFonts w:ascii="Symbol" w:hAnsi="Symbol" w:hint="default"/>
      </w:rPr>
    </w:lvl>
    <w:lvl w:ilvl="1" w:tplc="8D6CF1D8" w:tentative="1">
      <w:start w:val="1"/>
      <w:numFmt w:val="bullet"/>
      <w:lvlText w:val="o"/>
      <w:lvlJc w:val="left"/>
      <w:pPr>
        <w:ind w:left="1800" w:hanging="360"/>
      </w:pPr>
      <w:rPr>
        <w:rFonts w:ascii="Courier New" w:hAnsi="Courier New" w:cs="Courier New" w:hint="default"/>
      </w:rPr>
    </w:lvl>
    <w:lvl w:ilvl="2" w:tplc="718C6FCE" w:tentative="1">
      <w:start w:val="1"/>
      <w:numFmt w:val="bullet"/>
      <w:lvlText w:val=""/>
      <w:lvlJc w:val="left"/>
      <w:pPr>
        <w:ind w:left="2520" w:hanging="360"/>
      </w:pPr>
      <w:rPr>
        <w:rFonts w:ascii="Wingdings" w:hAnsi="Wingdings" w:hint="default"/>
      </w:rPr>
    </w:lvl>
    <w:lvl w:ilvl="3" w:tplc="BC8E31F4" w:tentative="1">
      <w:start w:val="1"/>
      <w:numFmt w:val="bullet"/>
      <w:lvlText w:val=""/>
      <w:lvlJc w:val="left"/>
      <w:pPr>
        <w:ind w:left="3240" w:hanging="360"/>
      </w:pPr>
      <w:rPr>
        <w:rFonts w:ascii="Symbol" w:hAnsi="Symbol" w:hint="default"/>
      </w:rPr>
    </w:lvl>
    <w:lvl w:ilvl="4" w:tplc="EAF69D0A" w:tentative="1">
      <w:start w:val="1"/>
      <w:numFmt w:val="bullet"/>
      <w:lvlText w:val="o"/>
      <w:lvlJc w:val="left"/>
      <w:pPr>
        <w:ind w:left="3960" w:hanging="360"/>
      </w:pPr>
      <w:rPr>
        <w:rFonts w:ascii="Courier New" w:hAnsi="Courier New" w:cs="Courier New" w:hint="default"/>
      </w:rPr>
    </w:lvl>
    <w:lvl w:ilvl="5" w:tplc="2C2879E2" w:tentative="1">
      <w:start w:val="1"/>
      <w:numFmt w:val="bullet"/>
      <w:lvlText w:val=""/>
      <w:lvlJc w:val="left"/>
      <w:pPr>
        <w:ind w:left="4680" w:hanging="360"/>
      </w:pPr>
      <w:rPr>
        <w:rFonts w:ascii="Wingdings" w:hAnsi="Wingdings" w:hint="default"/>
      </w:rPr>
    </w:lvl>
    <w:lvl w:ilvl="6" w:tplc="635065E6" w:tentative="1">
      <w:start w:val="1"/>
      <w:numFmt w:val="bullet"/>
      <w:lvlText w:val=""/>
      <w:lvlJc w:val="left"/>
      <w:pPr>
        <w:ind w:left="5400" w:hanging="360"/>
      </w:pPr>
      <w:rPr>
        <w:rFonts w:ascii="Symbol" w:hAnsi="Symbol" w:hint="default"/>
      </w:rPr>
    </w:lvl>
    <w:lvl w:ilvl="7" w:tplc="A2DC543A" w:tentative="1">
      <w:start w:val="1"/>
      <w:numFmt w:val="bullet"/>
      <w:lvlText w:val="o"/>
      <w:lvlJc w:val="left"/>
      <w:pPr>
        <w:ind w:left="6120" w:hanging="360"/>
      </w:pPr>
      <w:rPr>
        <w:rFonts w:ascii="Courier New" w:hAnsi="Courier New" w:cs="Courier New" w:hint="default"/>
      </w:rPr>
    </w:lvl>
    <w:lvl w:ilvl="8" w:tplc="B4C6A3EA" w:tentative="1">
      <w:start w:val="1"/>
      <w:numFmt w:val="bullet"/>
      <w:lvlText w:val=""/>
      <w:lvlJc w:val="left"/>
      <w:pPr>
        <w:ind w:left="6840" w:hanging="360"/>
      </w:pPr>
      <w:rPr>
        <w:rFonts w:ascii="Wingdings" w:hAnsi="Wingdings" w:hint="default"/>
      </w:rPr>
    </w:lvl>
  </w:abstractNum>
  <w:abstractNum w:abstractNumId="129">
    <w:nsid w:val="6E6D1699"/>
    <w:multiLevelType w:val="hybridMultilevel"/>
    <w:tmpl w:val="6688065C"/>
    <w:styleLink w:val="ImportedStyle1120"/>
    <w:lvl w:ilvl="0" w:tplc="4009000F">
      <w:start w:val="1"/>
      <w:numFmt w:val="bullet"/>
      <w:lvlText w:val=""/>
      <w:lvlJc w:val="left"/>
      <w:pPr>
        <w:ind w:left="720" w:hanging="360"/>
      </w:pPr>
      <w:rPr>
        <w:rFonts w:ascii="Symbol" w:hAnsi="Symbol" w:hint="default"/>
      </w:rPr>
    </w:lvl>
    <w:lvl w:ilvl="1" w:tplc="40090019" w:tentative="1">
      <w:start w:val="1"/>
      <w:numFmt w:val="bullet"/>
      <w:lvlText w:val="o"/>
      <w:lvlJc w:val="left"/>
      <w:pPr>
        <w:ind w:left="1440" w:hanging="360"/>
      </w:pPr>
      <w:rPr>
        <w:rFonts w:ascii="Courier New" w:hAnsi="Courier New" w:cs="Courier New" w:hint="default"/>
      </w:rPr>
    </w:lvl>
    <w:lvl w:ilvl="2" w:tplc="4009001B" w:tentative="1">
      <w:start w:val="1"/>
      <w:numFmt w:val="bullet"/>
      <w:lvlText w:val=""/>
      <w:lvlJc w:val="left"/>
      <w:pPr>
        <w:ind w:left="2160" w:hanging="360"/>
      </w:pPr>
      <w:rPr>
        <w:rFonts w:ascii="Wingdings" w:hAnsi="Wingdings" w:hint="default"/>
      </w:rPr>
    </w:lvl>
    <w:lvl w:ilvl="3" w:tplc="4009000F" w:tentative="1">
      <w:start w:val="1"/>
      <w:numFmt w:val="bullet"/>
      <w:lvlText w:val=""/>
      <w:lvlJc w:val="left"/>
      <w:pPr>
        <w:ind w:left="2880" w:hanging="360"/>
      </w:pPr>
      <w:rPr>
        <w:rFonts w:ascii="Symbol" w:hAnsi="Symbol" w:hint="default"/>
      </w:rPr>
    </w:lvl>
    <w:lvl w:ilvl="4" w:tplc="40090019" w:tentative="1">
      <w:start w:val="1"/>
      <w:numFmt w:val="bullet"/>
      <w:lvlText w:val="o"/>
      <w:lvlJc w:val="left"/>
      <w:pPr>
        <w:ind w:left="3600" w:hanging="360"/>
      </w:pPr>
      <w:rPr>
        <w:rFonts w:ascii="Courier New" w:hAnsi="Courier New" w:cs="Courier New" w:hint="default"/>
      </w:rPr>
    </w:lvl>
    <w:lvl w:ilvl="5" w:tplc="4009001B" w:tentative="1">
      <w:start w:val="1"/>
      <w:numFmt w:val="bullet"/>
      <w:lvlText w:val=""/>
      <w:lvlJc w:val="left"/>
      <w:pPr>
        <w:ind w:left="4320" w:hanging="360"/>
      </w:pPr>
      <w:rPr>
        <w:rFonts w:ascii="Wingdings" w:hAnsi="Wingdings" w:hint="default"/>
      </w:rPr>
    </w:lvl>
    <w:lvl w:ilvl="6" w:tplc="4009000F" w:tentative="1">
      <w:start w:val="1"/>
      <w:numFmt w:val="bullet"/>
      <w:lvlText w:val=""/>
      <w:lvlJc w:val="left"/>
      <w:pPr>
        <w:ind w:left="5040" w:hanging="360"/>
      </w:pPr>
      <w:rPr>
        <w:rFonts w:ascii="Symbol" w:hAnsi="Symbol" w:hint="default"/>
      </w:rPr>
    </w:lvl>
    <w:lvl w:ilvl="7" w:tplc="40090019" w:tentative="1">
      <w:start w:val="1"/>
      <w:numFmt w:val="bullet"/>
      <w:lvlText w:val="o"/>
      <w:lvlJc w:val="left"/>
      <w:pPr>
        <w:ind w:left="5760" w:hanging="360"/>
      </w:pPr>
      <w:rPr>
        <w:rFonts w:ascii="Courier New" w:hAnsi="Courier New" w:cs="Courier New" w:hint="default"/>
      </w:rPr>
    </w:lvl>
    <w:lvl w:ilvl="8" w:tplc="4009001B" w:tentative="1">
      <w:start w:val="1"/>
      <w:numFmt w:val="bullet"/>
      <w:lvlText w:val=""/>
      <w:lvlJc w:val="left"/>
      <w:pPr>
        <w:ind w:left="6480" w:hanging="360"/>
      </w:pPr>
      <w:rPr>
        <w:rFonts w:ascii="Wingdings" w:hAnsi="Wingdings" w:hint="default"/>
      </w:rPr>
    </w:lvl>
  </w:abstractNum>
  <w:abstractNum w:abstractNumId="130">
    <w:nsid w:val="6EDD53B1"/>
    <w:multiLevelType w:val="hybridMultilevel"/>
    <w:tmpl w:val="E8FA57CE"/>
    <w:styleLink w:val="ImportedStyle1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1">
    <w:nsid w:val="6F2C2C3E"/>
    <w:multiLevelType w:val="hybridMultilevel"/>
    <w:tmpl w:val="21CCED98"/>
    <w:lvl w:ilvl="0" w:tplc="8D08E6DC">
      <w:start w:val="1"/>
      <w:numFmt w:val="bullet"/>
      <w:lvlText w:val=""/>
      <w:lvlJc w:val="left"/>
      <w:pPr>
        <w:ind w:left="720" w:hanging="360"/>
      </w:pPr>
      <w:rPr>
        <w:rFonts w:ascii="Symbol" w:hAnsi="Symbol" w:hint="default"/>
        <w:color w:val="7030A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2">
    <w:nsid w:val="6F8A4A52"/>
    <w:multiLevelType w:val="hybridMultilevel"/>
    <w:tmpl w:val="91CEFBD2"/>
    <w:lvl w:ilvl="0" w:tplc="04090001">
      <w:start w:val="1"/>
      <w:numFmt w:val="decimal"/>
      <w:lvlText w:val="%1."/>
      <w:lvlJc w:val="left"/>
      <w:pPr>
        <w:ind w:left="765" w:hanging="360"/>
      </w:pPr>
      <w:rPr>
        <w:rFonts w:ascii="Times New Roman" w:eastAsiaTheme="minorEastAsia" w:hAnsi="Times New Roman" w:cs="Times New Roman"/>
      </w:rPr>
    </w:lvl>
    <w:lvl w:ilvl="1" w:tplc="04090019" w:tentative="1">
      <w:start w:val="1"/>
      <w:numFmt w:val="bullet"/>
      <w:lvlText w:val="o"/>
      <w:lvlJc w:val="left"/>
      <w:pPr>
        <w:ind w:left="1485" w:hanging="360"/>
      </w:pPr>
      <w:rPr>
        <w:rFonts w:ascii="Courier New" w:hAnsi="Courier New" w:cs="Courier New" w:hint="default"/>
      </w:rPr>
    </w:lvl>
    <w:lvl w:ilvl="2" w:tplc="0409001B" w:tentative="1">
      <w:start w:val="1"/>
      <w:numFmt w:val="bullet"/>
      <w:lvlText w:val=""/>
      <w:lvlJc w:val="left"/>
      <w:pPr>
        <w:ind w:left="2205" w:hanging="360"/>
      </w:pPr>
      <w:rPr>
        <w:rFonts w:ascii="Wingdings" w:hAnsi="Wingdings" w:hint="default"/>
      </w:rPr>
    </w:lvl>
    <w:lvl w:ilvl="3" w:tplc="0409000F" w:tentative="1">
      <w:start w:val="1"/>
      <w:numFmt w:val="bullet"/>
      <w:lvlText w:val=""/>
      <w:lvlJc w:val="left"/>
      <w:pPr>
        <w:ind w:left="2925" w:hanging="360"/>
      </w:pPr>
      <w:rPr>
        <w:rFonts w:ascii="Symbol" w:hAnsi="Symbol" w:hint="default"/>
      </w:rPr>
    </w:lvl>
    <w:lvl w:ilvl="4" w:tplc="04090019" w:tentative="1">
      <w:start w:val="1"/>
      <w:numFmt w:val="bullet"/>
      <w:lvlText w:val="o"/>
      <w:lvlJc w:val="left"/>
      <w:pPr>
        <w:ind w:left="3645" w:hanging="360"/>
      </w:pPr>
      <w:rPr>
        <w:rFonts w:ascii="Courier New" w:hAnsi="Courier New" w:cs="Courier New" w:hint="default"/>
      </w:rPr>
    </w:lvl>
    <w:lvl w:ilvl="5" w:tplc="0409001B" w:tentative="1">
      <w:start w:val="1"/>
      <w:numFmt w:val="bullet"/>
      <w:lvlText w:val=""/>
      <w:lvlJc w:val="left"/>
      <w:pPr>
        <w:ind w:left="4365" w:hanging="360"/>
      </w:pPr>
      <w:rPr>
        <w:rFonts w:ascii="Wingdings" w:hAnsi="Wingdings" w:hint="default"/>
      </w:rPr>
    </w:lvl>
    <w:lvl w:ilvl="6" w:tplc="0409000F" w:tentative="1">
      <w:start w:val="1"/>
      <w:numFmt w:val="bullet"/>
      <w:lvlText w:val=""/>
      <w:lvlJc w:val="left"/>
      <w:pPr>
        <w:ind w:left="5085" w:hanging="360"/>
      </w:pPr>
      <w:rPr>
        <w:rFonts w:ascii="Symbol" w:hAnsi="Symbol" w:hint="default"/>
      </w:rPr>
    </w:lvl>
    <w:lvl w:ilvl="7" w:tplc="04090019" w:tentative="1">
      <w:start w:val="1"/>
      <w:numFmt w:val="bullet"/>
      <w:lvlText w:val="o"/>
      <w:lvlJc w:val="left"/>
      <w:pPr>
        <w:ind w:left="5805" w:hanging="360"/>
      </w:pPr>
      <w:rPr>
        <w:rFonts w:ascii="Courier New" w:hAnsi="Courier New" w:cs="Courier New" w:hint="default"/>
      </w:rPr>
    </w:lvl>
    <w:lvl w:ilvl="8" w:tplc="0409001B" w:tentative="1">
      <w:start w:val="1"/>
      <w:numFmt w:val="bullet"/>
      <w:lvlText w:val=""/>
      <w:lvlJc w:val="left"/>
      <w:pPr>
        <w:ind w:left="6525" w:hanging="360"/>
      </w:pPr>
      <w:rPr>
        <w:rFonts w:ascii="Wingdings" w:hAnsi="Wingdings" w:hint="default"/>
      </w:rPr>
    </w:lvl>
  </w:abstractNum>
  <w:abstractNum w:abstractNumId="133">
    <w:nsid w:val="6FF13EAE"/>
    <w:multiLevelType w:val="multilevel"/>
    <w:tmpl w:val="AF88A928"/>
    <w:styleLink w:val="ImportedStyle6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4">
    <w:nsid w:val="70845373"/>
    <w:multiLevelType w:val="hybridMultilevel"/>
    <w:tmpl w:val="5B182A30"/>
    <w:lvl w:ilvl="0" w:tplc="C3F629F4">
      <w:start w:val="1"/>
      <w:numFmt w:val="decimal"/>
      <w:lvlText w:val="%1."/>
      <w:lvlJc w:val="left"/>
      <w:pPr>
        <w:ind w:left="780" w:hanging="360"/>
      </w:pPr>
      <w:rPr>
        <w:rFonts w:hint="default"/>
      </w:rPr>
    </w:lvl>
    <w:lvl w:ilvl="1" w:tplc="40090019" w:tentative="1">
      <w:start w:val="1"/>
      <w:numFmt w:val="bullet"/>
      <w:lvlText w:val="o"/>
      <w:lvlJc w:val="left"/>
      <w:pPr>
        <w:ind w:left="1500" w:hanging="360"/>
      </w:pPr>
      <w:rPr>
        <w:rFonts w:ascii="Courier New" w:hAnsi="Courier New" w:cs="Courier New" w:hint="default"/>
      </w:rPr>
    </w:lvl>
    <w:lvl w:ilvl="2" w:tplc="4009001B" w:tentative="1">
      <w:start w:val="1"/>
      <w:numFmt w:val="bullet"/>
      <w:lvlText w:val=""/>
      <w:lvlJc w:val="left"/>
      <w:pPr>
        <w:ind w:left="2220" w:hanging="360"/>
      </w:pPr>
      <w:rPr>
        <w:rFonts w:ascii="Wingdings" w:hAnsi="Wingdings" w:hint="default"/>
      </w:rPr>
    </w:lvl>
    <w:lvl w:ilvl="3" w:tplc="4009000F" w:tentative="1">
      <w:start w:val="1"/>
      <w:numFmt w:val="bullet"/>
      <w:lvlText w:val=""/>
      <w:lvlJc w:val="left"/>
      <w:pPr>
        <w:ind w:left="2940" w:hanging="360"/>
      </w:pPr>
      <w:rPr>
        <w:rFonts w:ascii="Symbol" w:hAnsi="Symbol" w:hint="default"/>
      </w:rPr>
    </w:lvl>
    <w:lvl w:ilvl="4" w:tplc="40090019" w:tentative="1">
      <w:start w:val="1"/>
      <w:numFmt w:val="bullet"/>
      <w:lvlText w:val="o"/>
      <w:lvlJc w:val="left"/>
      <w:pPr>
        <w:ind w:left="3660" w:hanging="360"/>
      </w:pPr>
      <w:rPr>
        <w:rFonts w:ascii="Courier New" w:hAnsi="Courier New" w:cs="Courier New" w:hint="default"/>
      </w:rPr>
    </w:lvl>
    <w:lvl w:ilvl="5" w:tplc="4009001B" w:tentative="1">
      <w:start w:val="1"/>
      <w:numFmt w:val="bullet"/>
      <w:lvlText w:val=""/>
      <w:lvlJc w:val="left"/>
      <w:pPr>
        <w:ind w:left="4380" w:hanging="360"/>
      </w:pPr>
      <w:rPr>
        <w:rFonts w:ascii="Wingdings" w:hAnsi="Wingdings" w:hint="default"/>
      </w:rPr>
    </w:lvl>
    <w:lvl w:ilvl="6" w:tplc="4009000F" w:tentative="1">
      <w:start w:val="1"/>
      <w:numFmt w:val="bullet"/>
      <w:lvlText w:val=""/>
      <w:lvlJc w:val="left"/>
      <w:pPr>
        <w:ind w:left="5100" w:hanging="360"/>
      </w:pPr>
      <w:rPr>
        <w:rFonts w:ascii="Symbol" w:hAnsi="Symbol" w:hint="default"/>
      </w:rPr>
    </w:lvl>
    <w:lvl w:ilvl="7" w:tplc="40090019" w:tentative="1">
      <w:start w:val="1"/>
      <w:numFmt w:val="bullet"/>
      <w:lvlText w:val="o"/>
      <w:lvlJc w:val="left"/>
      <w:pPr>
        <w:ind w:left="5820" w:hanging="360"/>
      </w:pPr>
      <w:rPr>
        <w:rFonts w:ascii="Courier New" w:hAnsi="Courier New" w:cs="Courier New" w:hint="default"/>
      </w:rPr>
    </w:lvl>
    <w:lvl w:ilvl="8" w:tplc="4009001B" w:tentative="1">
      <w:start w:val="1"/>
      <w:numFmt w:val="bullet"/>
      <w:lvlText w:val=""/>
      <w:lvlJc w:val="left"/>
      <w:pPr>
        <w:ind w:left="6540" w:hanging="360"/>
      </w:pPr>
      <w:rPr>
        <w:rFonts w:ascii="Wingdings" w:hAnsi="Wingdings" w:hint="default"/>
      </w:rPr>
    </w:lvl>
  </w:abstractNum>
  <w:abstractNum w:abstractNumId="135">
    <w:nsid w:val="71CC6F12"/>
    <w:multiLevelType w:val="hybridMultilevel"/>
    <w:tmpl w:val="0DDE6EC8"/>
    <w:lvl w:ilvl="0" w:tplc="F898707C">
      <w:start w:val="1"/>
      <w:numFmt w:val="bullet"/>
      <w:lvlText w:val=""/>
      <w:lvlJc w:val="left"/>
      <w:pPr>
        <w:ind w:left="360" w:hanging="360"/>
      </w:pPr>
      <w:rPr>
        <w:rFonts w:ascii="Symbol" w:hAnsi="Symbol" w:hint="default"/>
      </w:rPr>
    </w:lvl>
    <w:lvl w:ilvl="1" w:tplc="CD62AB4E" w:tentative="1">
      <w:start w:val="1"/>
      <w:numFmt w:val="bullet"/>
      <w:lvlText w:val="o"/>
      <w:lvlJc w:val="left"/>
      <w:pPr>
        <w:ind w:left="1440" w:hanging="360"/>
      </w:pPr>
      <w:rPr>
        <w:rFonts w:ascii="Courier New" w:hAnsi="Courier New" w:cs="Courier New" w:hint="default"/>
      </w:rPr>
    </w:lvl>
    <w:lvl w:ilvl="2" w:tplc="56FA3922" w:tentative="1">
      <w:start w:val="1"/>
      <w:numFmt w:val="bullet"/>
      <w:lvlText w:val=""/>
      <w:lvlJc w:val="left"/>
      <w:pPr>
        <w:ind w:left="2160" w:hanging="360"/>
      </w:pPr>
      <w:rPr>
        <w:rFonts w:ascii="Wingdings" w:hAnsi="Wingdings" w:hint="default"/>
      </w:rPr>
    </w:lvl>
    <w:lvl w:ilvl="3" w:tplc="216698EE" w:tentative="1">
      <w:start w:val="1"/>
      <w:numFmt w:val="bullet"/>
      <w:lvlText w:val=""/>
      <w:lvlJc w:val="left"/>
      <w:pPr>
        <w:ind w:left="2880" w:hanging="360"/>
      </w:pPr>
      <w:rPr>
        <w:rFonts w:ascii="Symbol" w:hAnsi="Symbol" w:hint="default"/>
      </w:rPr>
    </w:lvl>
    <w:lvl w:ilvl="4" w:tplc="5038DBEC" w:tentative="1">
      <w:start w:val="1"/>
      <w:numFmt w:val="bullet"/>
      <w:lvlText w:val="o"/>
      <w:lvlJc w:val="left"/>
      <w:pPr>
        <w:ind w:left="3600" w:hanging="360"/>
      </w:pPr>
      <w:rPr>
        <w:rFonts w:ascii="Courier New" w:hAnsi="Courier New" w:cs="Courier New" w:hint="default"/>
      </w:rPr>
    </w:lvl>
    <w:lvl w:ilvl="5" w:tplc="A9CA1800" w:tentative="1">
      <w:start w:val="1"/>
      <w:numFmt w:val="bullet"/>
      <w:lvlText w:val=""/>
      <w:lvlJc w:val="left"/>
      <w:pPr>
        <w:ind w:left="4320" w:hanging="360"/>
      </w:pPr>
      <w:rPr>
        <w:rFonts w:ascii="Wingdings" w:hAnsi="Wingdings" w:hint="default"/>
      </w:rPr>
    </w:lvl>
    <w:lvl w:ilvl="6" w:tplc="16169664" w:tentative="1">
      <w:start w:val="1"/>
      <w:numFmt w:val="bullet"/>
      <w:lvlText w:val=""/>
      <w:lvlJc w:val="left"/>
      <w:pPr>
        <w:ind w:left="5040" w:hanging="360"/>
      </w:pPr>
      <w:rPr>
        <w:rFonts w:ascii="Symbol" w:hAnsi="Symbol" w:hint="default"/>
      </w:rPr>
    </w:lvl>
    <w:lvl w:ilvl="7" w:tplc="DDDAB83E" w:tentative="1">
      <w:start w:val="1"/>
      <w:numFmt w:val="bullet"/>
      <w:lvlText w:val="o"/>
      <w:lvlJc w:val="left"/>
      <w:pPr>
        <w:ind w:left="5760" w:hanging="360"/>
      </w:pPr>
      <w:rPr>
        <w:rFonts w:ascii="Courier New" w:hAnsi="Courier New" w:cs="Courier New" w:hint="default"/>
      </w:rPr>
    </w:lvl>
    <w:lvl w:ilvl="8" w:tplc="C0CABAE6" w:tentative="1">
      <w:start w:val="1"/>
      <w:numFmt w:val="bullet"/>
      <w:lvlText w:val=""/>
      <w:lvlJc w:val="left"/>
      <w:pPr>
        <w:ind w:left="6480" w:hanging="360"/>
      </w:pPr>
      <w:rPr>
        <w:rFonts w:ascii="Wingdings" w:hAnsi="Wingdings" w:hint="default"/>
      </w:rPr>
    </w:lvl>
  </w:abstractNum>
  <w:abstractNum w:abstractNumId="136">
    <w:nsid w:val="72404701"/>
    <w:multiLevelType w:val="multilevel"/>
    <w:tmpl w:val="5D0AB81A"/>
    <w:styleLink w:val="ImportedStyle1010"/>
    <w:lvl w:ilvl="0">
      <w:start w:val="1"/>
      <w:numFmt w:val="lowerRoman"/>
      <w:lvlText w:val="%1."/>
      <w:lvlJc w:val="left"/>
      <w:pPr>
        <w:ind w:left="900" w:hanging="720"/>
      </w:pPr>
      <w:rPr>
        <w:b/>
        <w:i w:val="0"/>
      </w:rPr>
    </w:lvl>
    <w:lvl w:ilvl="1">
      <w:start w:val="1"/>
      <w:numFmt w:val="lowerLetter"/>
      <w:lvlText w:val="%2."/>
      <w:lvlJc w:val="left"/>
      <w:pPr>
        <w:ind w:left="1260" w:hanging="360"/>
      </w:pPr>
    </w:lvl>
    <w:lvl w:ilvl="2">
      <w:start w:val="1"/>
      <w:numFmt w:val="lowerRoman"/>
      <w:lvlText w:val="%3."/>
      <w:lvlJc w:val="right"/>
      <w:pPr>
        <w:ind w:left="1980" w:hanging="180"/>
      </w:pPr>
    </w:lvl>
    <w:lvl w:ilvl="3">
      <w:start w:val="1"/>
      <w:numFmt w:val="decimal"/>
      <w:lvlText w:val="%4."/>
      <w:lvlJc w:val="left"/>
      <w:pPr>
        <w:ind w:left="2700" w:hanging="360"/>
      </w:pPr>
    </w:lvl>
    <w:lvl w:ilvl="4">
      <w:start w:val="1"/>
      <w:numFmt w:val="lowerLetter"/>
      <w:lvlText w:val="%5."/>
      <w:lvlJc w:val="left"/>
      <w:pPr>
        <w:ind w:left="3420" w:hanging="360"/>
      </w:pPr>
    </w:lvl>
    <w:lvl w:ilvl="5">
      <w:start w:val="1"/>
      <w:numFmt w:val="lowerRoman"/>
      <w:lvlText w:val="%6."/>
      <w:lvlJc w:val="right"/>
      <w:pPr>
        <w:ind w:left="4140" w:hanging="180"/>
      </w:pPr>
    </w:lvl>
    <w:lvl w:ilvl="6">
      <w:start w:val="1"/>
      <w:numFmt w:val="decimal"/>
      <w:lvlText w:val="%7."/>
      <w:lvlJc w:val="left"/>
      <w:pPr>
        <w:ind w:left="4860" w:hanging="360"/>
      </w:pPr>
    </w:lvl>
    <w:lvl w:ilvl="7">
      <w:start w:val="1"/>
      <w:numFmt w:val="lowerLetter"/>
      <w:lvlText w:val="%8."/>
      <w:lvlJc w:val="left"/>
      <w:pPr>
        <w:ind w:left="5580" w:hanging="360"/>
      </w:pPr>
    </w:lvl>
    <w:lvl w:ilvl="8">
      <w:start w:val="1"/>
      <w:numFmt w:val="lowerRoman"/>
      <w:lvlText w:val="%9."/>
      <w:lvlJc w:val="right"/>
      <w:pPr>
        <w:ind w:left="6300" w:hanging="180"/>
      </w:pPr>
    </w:lvl>
  </w:abstractNum>
  <w:abstractNum w:abstractNumId="137">
    <w:nsid w:val="73E30E71"/>
    <w:multiLevelType w:val="hybridMultilevel"/>
    <w:tmpl w:val="BD504C3A"/>
    <w:lvl w:ilvl="0" w:tplc="A89ACC52">
      <w:start w:val="1"/>
      <w:numFmt w:val="decimal"/>
      <w:lvlText w:val="%1."/>
      <w:lvlJc w:val="left"/>
      <w:pPr>
        <w:ind w:left="1494" w:hanging="360"/>
      </w:pPr>
      <w:rPr>
        <w:rFonts w:hint="default"/>
        <w:b w:val="0"/>
        <w:color w:val="auto"/>
      </w:rPr>
    </w:lvl>
    <w:lvl w:ilvl="1" w:tplc="40090019" w:tentative="1">
      <w:start w:val="1"/>
      <w:numFmt w:val="lowerLetter"/>
      <w:lvlText w:val="%2."/>
      <w:lvlJc w:val="left"/>
      <w:pPr>
        <w:ind w:left="2214" w:hanging="360"/>
      </w:pPr>
    </w:lvl>
    <w:lvl w:ilvl="2" w:tplc="4009001B" w:tentative="1">
      <w:start w:val="1"/>
      <w:numFmt w:val="lowerRoman"/>
      <w:lvlText w:val="%3."/>
      <w:lvlJc w:val="right"/>
      <w:pPr>
        <w:ind w:left="2934" w:hanging="180"/>
      </w:pPr>
    </w:lvl>
    <w:lvl w:ilvl="3" w:tplc="4009000F" w:tentative="1">
      <w:start w:val="1"/>
      <w:numFmt w:val="decimal"/>
      <w:lvlText w:val="%4."/>
      <w:lvlJc w:val="left"/>
      <w:pPr>
        <w:ind w:left="3654" w:hanging="360"/>
      </w:pPr>
    </w:lvl>
    <w:lvl w:ilvl="4" w:tplc="40090019" w:tentative="1">
      <w:start w:val="1"/>
      <w:numFmt w:val="lowerLetter"/>
      <w:lvlText w:val="%5."/>
      <w:lvlJc w:val="left"/>
      <w:pPr>
        <w:ind w:left="4374" w:hanging="360"/>
      </w:pPr>
    </w:lvl>
    <w:lvl w:ilvl="5" w:tplc="4009001B" w:tentative="1">
      <w:start w:val="1"/>
      <w:numFmt w:val="lowerRoman"/>
      <w:lvlText w:val="%6."/>
      <w:lvlJc w:val="right"/>
      <w:pPr>
        <w:ind w:left="5094" w:hanging="180"/>
      </w:pPr>
    </w:lvl>
    <w:lvl w:ilvl="6" w:tplc="4009000F" w:tentative="1">
      <w:start w:val="1"/>
      <w:numFmt w:val="decimal"/>
      <w:lvlText w:val="%7."/>
      <w:lvlJc w:val="left"/>
      <w:pPr>
        <w:ind w:left="5814" w:hanging="360"/>
      </w:pPr>
    </w:lvl>
    <w:lvl w:ilvl="7" w:tplc="40090019" w:tentative="1">
      <w:start w:val="1"/>
      <w:numFmt w:val="lowerLetter"/>
      <w:lvlText w:val="%8."/>
      <w:lvlJc w:val="left"/>
      <w:pPr>
        <w:ind w:left="6534" w:hanging="360"/>
      </w:pPr>
    </w:lvl>
    <w:lvl w:ilvl="8" w:tplc="4009001B" w:tentative="1">
      <w:start w:val="1"/>
      <w:numFmt w:val="lowerRoman"/>
      <w:lvlText w:val="%9."/>
      <w:lvlJc w:val="right"/>
      <w:pPr>
        <w:ind w:left="7254" w:hanging="180"/>
      </w:pPr>
    </w:lvl>
  </w:abstractNum>
  <w:abstractNum w:abstractNumId="138">
    <w:nsid w:val="749F43C7"/>
    <w:multiLevelType w:val="hybridMultilevel"/>
    <w:tmpl w:val="B9B6F6F2"/>
    <w:styleLink w:val="ImportedStyle132"/>
    <w:lvl w:ilvl="0" w:tplc="84DEDD4C">
      <w:start w:val="1"/>
      <w:numFmt w:val="bullet"/>
      <w:lvlText w:val=""/>
      <w:lvlJc w:val="left"/>
      <w:pPr>
        <w:ind w:left="720" w:hanging="360"/>
      </w:pPr>
      <w:rPr>
        <w:rFonts w:ascii="Symbol" w:hAnsi="Symbol" w:hint="default"/>
      </w:rPr>
    </w:lvl>
    <w:lvl w:ilvl="1" w:tplc="4E5C8420" w:tentative="1">
      <w:start w:val="1"/>
      <w:numFmt w:val="bullet"/>
      <w:lvlText w:val="o"/>
      <w:lvlJc w:val="left"/>
      <w:pPr>
        <w:ind w:left="1440" w:hanging="360"/>
      </w:pPr>
      <w:rPr>
        <w:rFonts w:ascii="Courier New" w:hAnsi="Courier New" w:cs="Courier New" w:hint="default"/>
      </w:rPr>
    </w:lvl>
    <w:lvl w:ilvl="2" w:tplc="3E9C3C52" w:tentative="1">
      <w:start w:val="1"/>
      <w:numFmt w:val="bullet"/>
      <w:lvlText w:val=""/>
      <w:lvlJc w:val="left"/>
      <w:pPr>
        <w:ind w:left="2160" w:hanging="360"/>
      </w:pPr>
      <w:rPr>
        <w:rFonts w:ascii="Wingdings" w:hAnsi="Wingdings" w:hint="default"/>
      </w:rPr>
    </w:lvl>
    <w:lvl w:ilvl="3" w:tplc="82F6780A" w:tentative="1">
      <w:start w:val="1"/>
      <w:numFmt w:val="bullet"/>
      <w:lvlText w:val=""/>
      <w:lvlJc w:val="left"/>
      <w:pPr>
        <w:ind w:left="2880" w:hanging="360"/>
      </w:pPr>
      <w:rPr>
        <w:rFonts w:ascii="Symbol" w:hAnsi="Symbol" w:hint="default"/>
      </w:rPr>
    </w:lvl>
    <w:lvl w:ilvl="4" w:tplc="7342465C" w:tentative="1">
      <w:start w:val="1"/>
      <w:numFmt w:val="bullet"/>
      <w:lvlText w:val="o"/>
      <w:lvlJc w:val="left"/>
      <w:pPr>
        <w:ind w:left="3600" w:hanging="360"/>
      </w:pPr>
      <w:rPr>
        <w:rFonts w:ascii="Courier New" w:hAnsi="Courier New" w:cs="Courier New" w:hint="default"/>
      </w:rPr>
    </w:lvl>
    <w:lvl w:ilvl="5" w:tplc="942E3A18" w:tentative="1">
      <w:start w:val="1"/>
      <w:numFmt w:val="bullet"/>
      <w:lvlText w:val=""/>
      <w:lvlJc w:val="left"/>
      <w:pPr>
        <w:ind w:left="4320" w:hanging="360"/>
      </w:pPr>
      <w:rPr>
        <w:rFonts w:ascii="Wingdings" w:hAnsi="Wingdings" w:hint="default"/>
      </w:rPr>
    </w:lvl>
    <w:lvl w:ilvl="6" w:tplc="3D9C0C32" w:tentative="1">
      <w:start w:val="1"/>
      <w:numFmt w:val="bullet"/>
      <w:lvlText w:val=""/>
      <w:lvlJc w:val="left"/>
      <w:pPr>
        <w:ind w:left="5040" w:hanging="360"/>
      </w:pPr>
      <w:rPr>
        <w:rFonts w:ascii="Symbol" w:hAnsi="Symbol" w:hint="default"/>
      </w:rPr>
    </w:lvl>
    <w:lvl w:ilvl="7" w:tplc="532E9BAC" w:tentative="1">
      <w:start w:val="1"/>
      <w:numFmt w:val="bullet"/>
      <w:lvlText w:val="o"/>
      <w:lvlJc w:val="left"/>
      <w:pPr>
        <w:ind w:left="5760" w:hanging="360"/>
      </w:pPr>
      <w:rPr>
        <w:rFonts w:ascii="Courier New" w:hAnsi="Courier New" w:cs="Courier New" w:hint="default"/>
      </w:rPr>
    </w:lvl>
    <w:lvl w:ilvl="8" w:tplc="8A38209E" w:tentative="1">
      <w:start w:val="1"/>
      <w:numFmt w:val="bullet"/>
      <w:lvlText w:val=""/>
      <w:lvlJc w:val="left"/>
      <w:pPr>
        <w:ind w:left="6480" w:hanging="360"/>
      </w:pPr>
      <w:rPr>
        <w:rFonts w:ascii="Wingdings" w:hAnsi="Wingdings" w:hint="default"/>
      </w:rPr>
    </w:lvl>
  </w:abstractNum>
  <w:abstractNum w:abstractNumId="139">
    <w:nsid w:val="74A413AC"/>
    <w:multiLevelType w:val="multilevel"/>
    <w:tmpl w:val="A33CCD3A"/>
    <w:styleLink w:val="WWNum6"/>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40">
    <w:nsid w:val="75410149"/>
    <w:multiLevelType w:val="hybridMultilevel"/>
    <w:tmpl w:val="C3ECAC52"/>
    <w:styleLink w:val="Bullets21"/>
    <w:lvl w:ilvl="0" w:tplc="0409000B">
      <w:start w:val="1"/>
      <w:numFmt w:val="bullet"/>
      <w:lvlText w:val=""/>
      <w:lvlJc w:val="left"/>
      <w:pPr>
        <w:ind w:left="786" w:hanging="360"/>
      </w:pPr>
      <w:rPr>
        <w:rFonts w:ascii="Symbol" w:eastAsiaTheme="minorEastAsia" w:hAnsi="Symbol" w:cstheme="minorBidi"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41">
    <w:nsid w:val="76317FAF"/>
    <w:multiLevelType w:val="hybridMultilevel"/>
    <w:tmpl w:val="30CED2EC"/>
    <w:styleLink w:val="ImportedStyle10310"/>
    <w:lvl w:ilvl="0" w:tplc="04090001">
      <w:start w:val="1"/>
      <w:numFmt w:val="lowerLetter"/>
      <w:lvlText w:val="%1."/>
      <w:lvlJc w:val="left"/>
      <w:pPr>
        <w:ind w:left="896" w:hanging="720"/>
      </w:pPr>
      <w:rPr>
        <w:rFonts w:ascii="Times New Roman" w:eastAsia="Arial" w:hAnsi="Times New Roman" w:cs="Times New Roman" w:hint="default"/>
        <w:i w:val="0"/>
        <w:iCs/>
        <w:color w:val="auto"/>
        <w:spacing w:val="-1"/>
        <w:w w:val="100"/>
        <w:sz w:val="22"/>
        <w:szCs w:val="22"/>
        <w:lang w:val="en-US" w:eastAsia="en-US" w:bidi="ar-SA"/>
      </w:rPr>
    </w:lvl>
    <w:lvl w:ilvl="1" w:tplc="04090003">
      <w:start w:val="1"/>
      <w:numFmt w:val="lowerRoman"/>
      <w:lvlText w:val="%2)"/>
      <w:lvlJc w:val="left"/>
      <w:pPr>
        <w:ind w:left="1310" w:hanging="566"/>
      </w:pPr>
      <w:rPr>
        <w:rFonts w:ascii="Times New Roman" w:eastAsia="Times New Roman" w:hAnsi="Times New Roman" w:cs="Times New Roman" w:hint="default"/>
        <w:i w:val="0"/>
        <w:iCs w:val="0"/>
        <w:spacing w:val="-1"/>
        <w:w w:val="99"/>
        <w:sz w:val="24"/>
        <w:szCs w:val="24"/>
        <w:lang w:val="en-US" w:eastAsia="en-US" w:bidi="ar-SA"/>
      </w:rPr>
    </w:lvl>
    <w:lvl w:ilvl="2" w:tplc="04090005">
      <w:numFmt w:val="bullet"/>
      <w:lvlText w:val="•"/>
      <w:lvlJc w:val="left"/>
      <w:pPr>
        <w:ind w:left="2276" w:hanging="566"/>
      </w:pPr>
      <w:rPr>
        <w:lang w:val="en-US" w:eastAsia="en-US" w:bidi="ar-SA"/>
      </w:rPr>
    </w:lvl>
    <w:lvl w:ilvl="3" w:tplc="04090001">
      <w:numFmt w:val="bullet"/>
      <w:lvlText w:val="•"/>
      <w:lvlJc w:val="left"/>
      <w:pPr>
        <w:ind w:left="3232" w:hanging="566"/>
      </w:pPr>
      <w:rPr>
        <w:lang w:val="en-US" w:eastAsia="en-US" w:bidi="ar-SA"/>
      </w:rPr>
    </w:lvl>
    <w:lvl w:ilvl="4" w:tplc="04090003">
      <w:numFmt w:val="bullet"/>
      <w:lvlText w:val="•"/>
      <w:lvlJc w:val="left"/>
      <w:pPr>
        <w:ind w:left="4188" w:hanging="566"/>
      </w:pPr>
      <w:rPr>
        <w:lang w:val="en-US" w:eastAsia="en-US" w:bidi="ar-SA"/>
      </w:rPr>
    </w:lvl>
    <w:lvl w:ilvl="5" w:tplc="04090005">
      <w:numFmt w:val="bullet"/>
      <w:lvlText w:val="•"/>
      <w:lvlJc w:val="left"/>
      <w:pPr>
        <w:ind w:left="5144" w:hanging="566"/>
      </w:pPr>
      <w:rPr>
        <w:lang w:val="en-US" w:eastAsia="en-US" w:bidi="ar-SA"/>
      </w:rPr>
    </w:lvl>
    <w:lvl w:ilvl="6" w:tplc="04090001">
      <w:numFmt w:val="bullet"/>
      <w:lvlText w:val="•"/>
      <w:lvlJc w:val="left"/>
      <w:pPr>
        <w:ind w:left="6101" w:hanging="566"/>
      </w:pPr>
      <w:rPr>
        <w:lang w:val="en-US" w:eastAsia="en-US" w:bidi="ar-SA"/>
      </w:rPr>
    </w:lvl>
    <w:lvl w:ilvl="7" w:tplc="04090003">
      <w:numFmt w:val="bullet"/>
      <w:lvlText w:val="•"/>
      <w:lvlJc w:val="left"/>
      <w:pPr>
        <w:ind w:left="7057" w:hanging="566"/>
      </w:pPr>
      <w:rPr>
        <w:lang w:val="en-US" w:eastAsia="en-US" w:bidi="ar-SA"/>
      </w:rPr>
    </w:lvl>
    <w:lvl w:ilvl="8" w:tplc="04090005">
      <w:numFmt w:val="bullet"/>
      <w:lvlText w:val="•"/>
      <w:lvlJc w:val="left"/>
      <w:pPr>
        <w:ind w:left="8013" w:hanging="566"/>
      </w:pPr>
      <w:rPr>
        <w:lang w:val="en-US" w:eastAsia="en-US" w:bidi="ar-SA"/>
      </w:rPr>
    </w:lvl>
  </w:abstractNum>
  <w:abstractNum w:abstractNumId="142">
    <w:nsid w:val="77507BFD"/>
    <w:multiLevelType w:val="hybridMultilevel"/>
    <w:tmpl w:val="1F4C243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3">
    <w:nsid w:val="785B02F5"/>
    <w:multiLevelType w:val="hybridMultilevel"/>
    <w:tmpl w:val="3D7AC3D4"/>
    <w:lvl w:ilvl="0" w:tplc="87788B16">
      <w:start w:val="1"/>
      <w:numFmt w:val="bullet"/>
      <w:lvlText w:val=""/>
      <w:lvlJc w:val="left"/>
      <w:pPr>
        <w:ind w:left="1080" w:hanging="360"/>
      </w:pPr>
      <w:rPr>
        <w:rFonts w:ascii="Wingdings" w:hAnsi="Wingdings" w:hint="default"/>
      </w:rPr>
    </w:lvl>
    <w:lvl w:ilvl="1" w:tplc="04090019" w:tentative="1">
      <w:start w:val="1"/>
      <w:numFmt w:val="bullet"/>
      <w:lvlText w:val="o"/>
      <w:lvlJc w:val="left"/>
      <w:pPr>
        <w:ind w:left="1800" w:hanging="360"/>
      </w:pPr>
      <w:rPr>
        <w:rFonts w:ascii="Courier New" w:hAnsi="Courier New" w:cs="Courier New" w:hint="default"/>
      </w:rPr>
    </w:lvl>
    <w:lvl w:ilvl="2" w:tplc="0409001B" w:tentative="1">
      <w:start w:val="1"/>
      <w:numFmt w:val="bullet"/>
      <w:lvlText w:val=""/>
      <w:lvlJc w:val="left"/>
      <w:pPr>
        <w:ind w:left="2520" w:hanging="360"/>
      </w:pPr>
      <w:rPr>
        <w:rFonts w:ascii="Wingdings" w:hAnsi="Wingdings" w:hint="default"/>
      </w:rPr>
    </w:lvl>
    <w:lvl w:ilvl="3" w:tplc="0409000F" w:tentative="1">
      <w:start w:val="1"/>
      <w:numFmt w:val="bullet"/>
      <w:lvlText w:val=""/>
      <w:lvlJc w:val="left"/>
      <w:pPr>
        <w:ind w:left="3240" w:hanging="360"/>
      </w:pPr>
      <w:rPr>
        <w:rFonts w:ascii="Symbol" w:hAnsi="Symbol" w:hint="default"/>
      </w:rPr>
    </w:lvl>
    <w:lvl w:ilvl="4" w:tplc="04090019" w:tentative="1">
      <w:start w:val="1"/>
      <w:numFmt w:val="bullet"/>
      <w:lvlText w:val="o"/>
      <w:lvlJc w:val="left"/>
      <w:pPr>
        <w:ind w:left="3960" w:hanging="360"/>
      </w:pPr>
      <w:rPr>
        <w:rFonts w:ascii="Courier New" w:hAnsi="Courier New" w:cs="Courier New" w:hint="default"/>
      </w:rPr>
    </w:lvl>
    <w:lvl w:ilvl="5" w:tplc="0409001B" w:tentative="1">
      <w:start w:val="1"/>
      <w:numFmt w:val="bullet"/>
      <w:lvlText w:val=""/>
      <w:lvlJc w:val="left"/>
      <w:pPr>
        <w:ind w:left="4680" w:hanging="360"/>
      </w:pPr>
      <w:rPr>
        <w:rFonts w:ascii="Wingdings" w:hAnsi="Wingdings" w:hint="default"/>
      </w:rPr>
    </w:lvl>
    <w:lvl w:ilvl="6" w:tplc="0409000F" w:tentative="1">
      <w:start w:val="1"/>
      <w:numFmt w:val="bullet"/>
      <w:lvlText w:val=""/>
      <w:lvlJc w:val="left"/>
      <w:pPr>
        <w:ind w:left="5400" w:hanging="360"/>
      </w:pPr>
      <w:rPr>
        <w:rFonts w:ascii="Symbol" w:hAnsi="Symbol" w:hint="default"/>
      </w:rPr>
    </w:lvl>
    <w:lvl w:ilvl="7" w:tplc="04090019" w:tentative="1">
      <w:start w:val="1"/>
      <w:numFmt w:val="bullet"/>
      <w:lvlText w:val="o"/>
      <w:lvlJc w:val="left"/>
      <w:pPr>
        <w:ind w:left="6120" w:hanging="360"/>
      </w:pPr>
      <w:rPr>
        <w:rFonts w:ascii="Courier New" w:hAnsi="Courier New" w:cs="Courier New" w:hint="default"/>
      </w:rPr>
    </w:lvl>
    <w:lvl w:ilvl="8" w:tplc="0409001B" w:tentative="1">
      <w:start w:val="1"/>
      <w:numFmt w:val="bullet"/>
      <w:lvlText w:val=""/>
      <w:lvlJc w:val="left"/>
      <w:pPr>
        <w:ind w:left="6840" w:hanging="360"/>
      </w:pPr>
      <w:rPr>
        <w:rFonts w:ascii="Wingdings" w:hAnsi="Wingdings" w:hint="default"/>
      </w:rPr>
    </w:lvl>
  </w:abstractNum>
  <w:abstractNum w:abstractNumId="144">
    <w:nsid w:val="799C2D3B"/>
    <w:multiLevelType w:val="hybridMultilevel"/>
    <w:tmpl w:val="E6062E92"/>
    <w:styleLink w:val="ImportedStyle721"/>
    <w:lvl w:ilvl="0" w:tplc="0409001B">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5">
    <w:nsid w:val="79EA480E"/>
    <w:multiLevelType w:val="multilevel"/>
    <w:tmpl w:val="4009001F"/>
    <w:styleLink w:val="WWNum6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46">
    <w:nsid w:val="7D562A8A"/>
    <w:multiLevelType w:val="hybridMultilevel"/>
    <w:tmpl w:val="E37A8528"/>
    <w:lvl w:ilvl="0" w:tplc="936C19E4">
      <w:start w:val="1"/>
      <w:numFmt w:val="upperLetter"/>
      <w:lvlText w:val="%1."/>
      <w:lvlJc w:val="left"/>
      <w:pPr>
        <w:ind w:left="1080" w:hanging="360"/>
      </w:pPr>
      <w:rPr>
        <w:rFonts w:hint="default"/>
        <w:color w:val="auto"/>
      </w:rPr>
    </w:lvl>
    <w:lvl w:ilvl="1" w:tplc="C3541042" w:tentative="1">
      <w:start w:val="1"/>
      <w:numFmt w:val="lowerLetter"/>
      <w:lvlText w:val="%2."/>
      <w:lvlJc w:val="left"/>
      <w:pPr>
        <w:ind w:left="1800" w:hanging="360"/>
      </w:pPr>
    </w:lvl>
    <w:lvl w:ilvl="2" w:tplc="2BEC67D4" w:tentative="1">
      <w:start w:val="1"/>
      <w:numFmt w:val="lowerRoman"/>
      <w:lvlText w:val="%3."/>
      <w:lvlJc w:val="right"/>
      <w:pPr>
        <w:ind w:left="2520" w:hanging="180"/>
      </w:pPr>
    </w:lvl>
    <w:lvl w:ilvl="3" w:tplc="94B2FE1E" w:tentative="1">
      <w:start w:val="1"/>
      <w:numFmt w:val="decimal"/>
      <w:lvlText w:val="%4."/>
      <w:lvlJc w:val="left"/>
      <w:pPr>
        <w:ind w:left="3240" w:hanging="360"/>
      </w:pPr>
    </w:lvl>
    <w:lvl w:ilvl="4" w:tplc="8BE41974" w:tentative="1">
      <w:start w:val="1"/>
      <w:numFmt w:val="lowerLetter"/>
      <w:lvlText w:val="%5."/>
      <w:lvlJc w:val="left"/>
      <w:pPr>
        <w:ind w:left="3960" w:hanging="360"/>
      </w:pPr>
    </w:lvl>
    <w:lvl w:ilvl="5" w:tplc="CAC0A662" w:tentative="1">
      <w:start w:val="1"/>
      <w:numFmt w:val="lowerRoman"/>
      <w:lvlText w:val="%6."/>
      <w:lvlJc w:val="right"/>
      <w:pPr>
        <w:ind w:left="4680" w:hanging="180"/>
      </w:pPr>
    </w:lvl>
    <w:lvl w:ilvl="6" w:tplc="82185260" w:tentative="1">
      <w:start w:val="1"/>
      <w:numFmt w:val="decimal"/>
      <w:lvlText w:val="%7."/>
      <w:lvlJc w:val="left"/>
      <w:pPr>
        <w:ind w:left="5400" w:hanging="360"/>
      </w:pPr>
    </w:lvl>
    <w:lvl w:ilvl="7" w:tplc="BEBCCC56" w:tentative="1">
      <w:start w:val="1"/>
      <w:numFmt w:val="lowerLetter"/>
      <w:lvlText w:val="%8."/>
      <w:lvlJc w:val="left"/>
      <w:pPr>
        <w:ind w:left="6120" w:hanging="360"/>
      </w:pPr>
    </w:lvl>
    <w:lvl w:ilvl="8" w:tplc="8F74F6EA" w:tentative="1">
      <w:start w:val="1"/>
      <w:numFmt w:val="lowerRoman"/>
      <w:lvlText w:val="%9."/>
      <w:lvlJc w:val="right"/>
      <w:pPr>
        <w:ind w:left="6840" w:hanging="180"/>
      </w:pPr>
    </w:lvl>
  </w:abstractNum>
  <w:abstractNum w:abstractNumId="147">
    <w:nsid w:val="7EF54B83"/>
    <w:multiLevelType w:val="hybridMultilevel"/>
    <w:tmpl w:val="13D4108C"/>
    <w:styleLink w:val="ImportedStyle74"/>
    <w:lvl w:ilvl="0" w:tplc="04090015">
      <w:start w:val="1"/>
      <w:numFmt w:val="upp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8">
    <w:nsid w:val="7F426151"/>
    <w:multiLevelType w:val="multilevel"/>
    <w:tmpl w:val="3E44345C"/>
    <w:styleLink w:val="ImportedStyle143"/>
    <w:lvl w:ilvl="0">
      <w:start w:val="1"/>
      <w:numFmt w:val="decimal"/>
      <w:lvlText w:val="(%1)"/>
      <w:lvlJc w:val="left"/>
      <w:pPr>
        <w:ind w:left="630" w:hanging="360"/>
      </w:pPr>
      <w:rPr>
        <w:i w:val="0"/>
      </w:rPr>
    </w:lvl>
    <w:lvl w:ilvl="1">
      <w:start w:val="1"/>
      <w:numFmt w:val="lowerLetter"/>
      <w:lvlText w:val="%2."/>
      <w:lvlJc w:val="left"/>
      <w:pPr>
        <w:ind w:left="1350" w:hanging="360"/>
      </w:pPr>
    </w:lvl>
    <w:lvl w:ilvl="2">
      <w:start w:val="1"/>
      <w:numFmt w:val="lowerRoman"/>
      <w:lvlText w:val="%3."/>
      <w:lvlJc w:val="right"/>
      <w:pPr>
        <w:ind w:left="2070" w:hanging="180"/>
      </w:pPr>
    </w:lvl>
    <w:lvl w:ilvl="3">
      <w:start w:val="1"/>
      <w:numFmt w:val="decimal"/>
      <w:lvlText w:val="%4."/>
      <w:lvlJc w:val="left"/>
      <w:pPr>
        <w:ind w:left="2790" w:hanging="360"/>
      </w:pPr>
    </w:lvl>
    <w:lvl w:ilvl="4">
      <w:start w:val="1"/>
      <w:numFmt w:val="lowerLetter"/>
      <w:lvlText w:val="%5."/>
      <w:lvlJc w:val="left"/>
      <w:pPr>
        <w:ind w:left="3510" w:hanging="360"/>
      </w:pPr>
    </w:lvl>
    <w:lvl w:ilvl="5">
      <w:start w:val="1"/>
      <w:numFmt w:val="lowerRoman"/>
      <w:lvlText w:val="%6."/>
      <w:lvlJc w:val="right"/>
      <w:pPr>
        <w:ind w:left="4230" w:hanging="180"/>
      </w:pPr>
    </w:lvl>
    <w:lvl w:ilvl="6">
      <w:start w:val="1"/>
      <w:numFmt w:val="decimal"/>
      <w:lvlText w:val="%7."/>
      <w:lvlJc w:val="left"/>
      <w:pPr>
        <w:ind w:left="4950" w:hanging="360"/>
      </w:pPr>
    </w:lvl>
    <w:lvl w:ilvl="7">
      <w:start w:val="1"/>
      <w:numFmt w:val="lowerLetter"/>
      <w:lvlText w:val="%8."/>
      <w:lvlJc w:val="left"/>
      <w:pPr>
        <w:ind w:left="5670" w:hanging="360"/>
      </w:pPr>
    </w:lvl>
    <w:lvl w:ilvl="8">
      <w:start w:val="1"/>
      <w:numFmt w:val="lowerRoman"/>
      <w:lvlText w:val="%9."/>
      <w:lvlJc w:val="right"/>
      <w:pPr>
        <w:ind w:left="6390" w:hanging="180"/>
      </w:pPr>
    </w:lvl>
  </w:abstractNum>
  <w:abstractNum w:abstractNumId="149">
    <w:nsid w:val="7F6216A1"/>
    <w:multiLevelType w:val="hybridMultilevel"/>
    <w:tmpl w:val="A11066A2"/>
    <w:lvl w:ilvl="0" w:tplc="0409000F">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50">
    <w:nsid w:val="7FF65A68"/>
    <w:multiLevelType w:val="hybridMultilevel"/>
    <w:tmpl w:val="57BA070C"/>
    <w:styleLink w:val="ImportedStyle10110"/>
    <w:lvl w:ilvl="0" w:tplc="40090001">
      <w:start w:val="9"/>
      <w:numFmt w:val="lowerLetter"/>
      <w:lvlText w:val="(%1)"/>
      <w:lvlJc w:val="left"/>
      <w:pPr>
        <w:ind w:left="720" w:hanging="360"/>
      </w:pPr>
      <w:rPr>
        <w:rFonts w:hint="default"/>
      </w:rPr>
    </w:lvl>
    <w:lvl w:ilvl="1" w:tplc="40090003" w:tentative="1">
      <w:start w:val="1"/>
      <w:numFmt w:val="lowerLetter"/>
      <w:lvlText w:val="%2."/>
      <w:lvlJc w:val="left"/>
      <w:pPr>
        <w:ind w:left="1440" w:hanging="360"/>
      </w:pPr>
    </w:lvl>
    <w:lvl w:ilvl="2" w:tplc="40090005" w:tentative="1">
      <w:start w:val="1"/>
      <w:numFmt w:val="lowerRoman"/>
      <w:lvlText w:val="%3."/>
      <w:lvlJc w:val="right"/>
      <w:pPr>
        <w:ind w:left="2160" w:hanging="180"/>
      </w:pPr>
    </w:lvl>
    <w:lvl w:ilvl="3" w:tplc="40090001" w:tentative="1">
      <w:start w:val="1"/>
      <w:numFmt w:val="decimal"/>
      <w:lvlText w:val="%4."/>
      <w:lvlJc w:val="left"/>
      <w:pPr>
        <w:ind w:left="2880" w:hanging="360"/>
      </w:pPr>
    </w:lvl>
    <w:lvl w:ilvl="4" w:tplc="40090003" w:tentative="1">
      <w:start w:val="1"/>
      <w:numFmt w:val="lowerLetter"/>
      <w:lvlText w:val="%5."/>
      <w:lvlJc w:val="left"/>
      <w:pPr>
        <w:ind w:left="3600" w:hanging="360"/>
      </w:pPr>
    </w:lvl>
    <w:lvl w:ilvl="5" w:tplc="40090005" w:tentative="1">
      <w:start w:val="1"/>
      <w:numFmt w:val="lowerRoman"/>
      <w:lvlText w:val="%6."/>
      <w:lvlJc w:val="right"/>
      <w:pPr>
        <w:ind w:left="4320" w:hanging="180"/>
      </w:pPr>
    </w:lvl>
    <w:lvl w:ilvl="6" w:tplc="40090001" w:tentative="1">
      <w:start w:val="1"/>
      <w:numFmt w:val="decimal"/>
      <w:lvlText w:val="%7."/>
      <w:lvlJc w:val="left"/>
      <w:pPr>
        <w:ind w:left="5040" w:hanging="360"/>
      </w:pPr>
    </w:lvl>
    <w:lvl w:ilvl="7" w:tplc="40090003" w:tentative="1">
      <w:start w:val="1"/>
      <w:numFmt w:val="lowerLetter"/>
      <w:lvlText w:val="%8."/>
      <w:lvlJc w:val="left"/>
      <w:pPr>
        <w:ind w:left="5760" w:hanging="360"/>
      </w:pPr>
    </w:lvl>
    <w:lvl w:ilvl="8" w:tplc="40090005" w:tentative="1">
      <w:start w:val="1"/>
      <w:numFmt w:val="lowerRoman"/>
      <w:lvlText w:val="%9."/>
      <w:lvlJc w:val="right"/>
      <w:pPr>
        <w:ind w:left="6480" w:hanging="180"/>
      </w:pPr>
    </w:lvl>
  </w:abstractNum>
  <w:num w:numId="1">
    <w:abstractNumId w:val="139"/>
  </w:num>
  <w:num w:numId="2">
    <w:abstractNumId w:val="37"/>
  </w:num>
  <w:num w:numId="3">
    <w:abstractNumId w:val="21"/>
  </w:num>
  <w:num w:numId="4">
    <w:abstractNumId w:val="116"/>
  </w:num>
  <w:num w:numId="5">
    <w:abstractNumId w:val="90"/>
  </w:num>
  <w:num w:numId="6">
    <w:abstractNumId w:val="64"/>
  </w:num>
  <w:num w:numId="7">
    <w:abstractNumId w:val="150"/>
  </w:num>
  <w:num w:numId="8">
    <w:abstractNumId w:val="110"/>
  </w:num>
  <w:num w:numId="9">
    <w:abstractNumId w:val="105"/>
  </w:num>
  <w:num w:numId="10">
    <w:abstractNumId w:val="42"/>
  </w:num>
  <w:num w:numId="11">
    <w:abstractNumId w:val="49"/>
  </w:num>
  <w:num w:numId="12">
    <w:abstractNumId w:val="98"/>
  </w:num>
  <w:num w:numId="13">
    <w:abstractNumId w:val="47"/>
  </w:num>
  <w:num w:numId="14">
    <w:abstractNumId w:val="56"/>
  </w:num>
  <w:num w:numId="15">
    <w:abstractNumId w:val="14"/>
  </w:num>
  <w:num w:numId="16">
    <w:abstractNumId w:val="38"/>
  </w:num>
  <w:num w:numId="17">
    <w:abstractNumId w:val="80"/>
  </w:num>
  <w:num w:numId="18">
    <w:abstractNumId w:val="68"/>
  </w:num>
  <w:num w:numId="19">
    <w:abstractNumId w:val="95"/>
  </w:num>
  <w:num w:numId="20">
    <w:abstractNumId w:val="82"/>
  </w:num>
  <w:num w:numId="21">
    <w:abstractNumId w:val="121"/>
  </w:num>
  <w:num w:numId="22">
    <w:abstractNumId w:val="54"/>
  </w:num>
  <w:num w:numId="23">
    <w:abstractNumId w:val="84"/>
  </w:num>
  <w:num w:numId="24">
    <w:abstractNumId w:val="40"/>
  </w:num>
  <w:num w:numId="25">
    <w:abstractNumId w:val="66"/>
  </w:num>
  <w:num w:numId="26">
    <w:abstractNumId w:val="77"/>
  </w:num>
  <w:num w:numId="27">
    <w:abstractNumId w:val="44"/>
  </w:num>
  <w:num w:numId="28">
    <w:abstractNumId w:val="83"/>
  </w:num>
  <w:num w:numId="29">
    <w:abstractNumId w:val="144"/>
  </w:num>
  <w:num w:numId="30">
    <w:abstractNumId w:val="109"/>
  </w:num>
  <w:num w:numId="31">
    <w:abstractNumId w:val="74"/>
  </w:num>
  <w:num w:numId="32">
    <w:abstractNumId w:val="72"/>
  </w:num>
  <w:num w:numId="33">
    <w:abstractNumId w:val="140"/>
  </w:num>
  <w:num w:numId="34">
    <w:abstractNumId w:val="102"/>
  </w:num>
  <w:num w:numId="35">
    <w:abstractNumId w:val="16"/>
  </w:num>
  <w:num w:numId="36">
    <w:abstractNumId w:val="34"/>
  </w:num>
  <w:num w:numId="37">
    <w:abstractNumId w:val="51"/>
  </w:num>
  <w:num w:numId="38">
    <w:abstractNumId w:val="108"/>
  </w:num>
  <w:num w:numId="39">
    <w:abstractNumId w:val="87"/>
  </w:num>
  <w:num w:numId="40">
    <w:abstractNumId w:val="33"/>
  </w:num>
  <w:num w:numId="41">
    <w:abstractNumId w:val="115"/>
  </w:num>
  <w:num w:numId="42">
    <w:abstractNumId w:val="58"/>
  </w:num>
  <w:num w:numId="43">
    <w:abstractNumId w:val="13"/>
  </w:num>
  <w:num w:numId="44">
    <w:abstractNumId w:val="89"/>
  </w:num>
  <w:num w:numId="45">
    <w:abstractNumId w:val="127"/>
  </w:num>
  <w:num w:numId="46">
    <w:abstractNumId w:val="11"/>
  </w:num>
  <w:num w:numId="47">
    <w:abstractNumId w:val="117"/>
  </w:num>
  <w:num w:numId="48">
    <w:abstractNumId w:val="148"/>
  </w:num>
  <w:num w:numId="49">
    <w:abstractNumId w:val="32"/>
  </w:num>
  <w:num w:numId="50">
    <w:abstractNumId w:val="136"/>
  </w:num>
  <w:num w:numId="51">
    <w:abstractNumId w:val="39"/>
  </w:num>
  <w:num w:numId="52">
    <w:abstractNumId w:val="133"/>
  </w:num>
  <w:num w:numId="53">
    <w:abstractNumId w:val="122"/>
  </w:num>
  <w:num w:numId="54">
    <w:abstractNumId w:val="88"/>
  </w:num>
  <w:num w:numId="55">
    <w:abstractNumId w:val="99"/>
  </w:num>
  <w:num w:numId="56">
    <w:abstractNumId w:val="0"/>
  </w:num>
  <w:num w:numId="57">
    <w:abstractNumId w:val="76"/>
  </w:num>
  <w:num w:numId="58">
    <w:abstractNumId w:val="36"/>
  </w:num>
  <w:num w:numId="59">
    <w:abstractNumId w:val="145"/>
  </w:num>
  <w:num w:numId="60">
    <w:abstractNumId w:val="96"/>
  </w:num>
  <w:num w:numId="61">
    <w:abstractNumId w:val="65"/>
  </w:num>
  <w:num w:numId="62">
    <w:abstractNumId w:val="97"/>
  </w:num>
  <w:num w:numId="63">
    <w:abstractNumId w:val="17"/>
  </w:num>
  <w:num w:numId="64">
    <w:abstractNumId w:val="62"/>
  </w:num>
  <w:num w:numId="65">
    <w:abstractNumId w:val="111"/>
  </w:num>
  <w:num w:numId="66">
    <w:abstractNumId w:val="52"/>
  </w:num>
  <w:num w:numId="67">
    <w:abstractNumId w:val="71"/>
  </w:num>
  <w:num w:numId="68">
    <w:abstractNumId w:val="18"/>
  </w:num>
  <w:num w:numId="69">
    <w:abstractNumId w:val="118"/>
  </w:num>
  <w:num w:numId="70">
    <w:abstractNumId w:val="70"/>
  </w:num>
  <w:num w:numId="71">
    <w:abstractNumId w:val="91"/>
  </w:num>
  <w:num w:numId="72">
    <w:abstractNumId w:val="78"/>
  </w:num>
  <w:num w:numId="73">
    <w:abstractNumId w:val="69"/>
  </w:num>
  <w:num w:numId="74">
    <w:abstractNumId w:val="48"/>
  </w:num>
  <w:num w:numId="75">
    <w:abstractNumId w:val="125"/>
  </w:num>
  <w:num w:numId="76">
    <w:abstractNumId w:val="75"/>
  </w:num>
  <w:num w:numId="77">
    <w:abstractNumId w:val="28"/>
  </w:num>
  <w:num w:numId="78">
    <w:abstractNumId w:val="15"/>
  </w:num>
  <w:num w:numId="79">
    <w:abstractNumId w:val="41"/>
  </w:num>
  <w:num w:numId="80">
    <w:abstractNumId w:val="31"/>
  </w:num>
  <w:num w:numId="81">
    <w:abstractNumId w:val="53"/>
  </w:num>
  <w:num w:numId="82">
    <w:abstractNumId w:val="114"/>
  </w:num>
  <w:num w:numId="83">
    <w:abstractNumId w:val="81"/>
  </w:num>
  <w:num w:numId="84">
    <w:abstractNumId w:val="85"/>
  </w:num>
  <w:num w:numId="85">
    <w:abstractNumId w:val="63"/>
  </w:num>
  <w:num w:numId="86">
    <w:abstractNumId w:val="101"/>
  </w:num>
  <w:num w:numId="87">
    <w:abstractNumId w:val="93"/>
  </w:num>
  <w:num w:numId="88">
    <w:abstractNumId w:val="107"/>
  </w:num>
  <w:num w:numId="89">
    <w:abstractNumId w:val="130"/>
  </w:num>
  <w:num w:numId="90">
    <w:abstractNumId w:val="138"/>
  </w:num>
  <w:num w:numId="91">
    <w:abstractNumId w:val="129"/>
  </w:num>
  <w:num w:numId="92">
    <w:abstractNumId w:val="103"/>
  </w:num>
  <w:num w:numId="93">
    <w:abstractNumId w:val="135"/>
  </w:num>
  <w:num w:numId="94">
    <w:abstractNumId w:val="35"/>
  </w:num>
  <w:num w:numId="95">
    <w:abstractNumId w:val="104"/>
  </w:num>
  <w:num w:numId="96">
    <w:abstractNumId w:val="1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abstractNumId w:val="128"/>
  </w:num>
  <w:num w:numId="98">
    <w:abstractNumId w:val="19"/>
  </w:num>
  <w:num w:numId="99">
    <w:abstractNumId w:val="123"/>
  </w:num>
  <w:num w:numId="100">
    <w:abstractNumId w:val="149"/>
  </w:num>
  <w:num w:numId="101">
    <w:abstractNumId w:val="132"/>
  </w:num>
  <w:num w:numId="102">
    <w:abstractNumId w:val="46"/>
  </w:num>
  <w:num w:numId="103">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abstractNumId w:val="45"/>
  </w:num>
  <w:num w:numId="105">
    <w:abstractNumId w:val="92"/>
  </w:num>
  <w:num w:numId="106">
    <w:abstractNumId w:val="113"/>
  </w:num>
  <w:num w:numId="107">
    <w:abstractNumId w:val="134"/>
  </w:num>
  <w:num w:numId="108">
    <w:abstractNumId w:val="100"/>
  </w:num>
  <w:num w:numId="109">
    <w:abstractNumId w:val="27"/>
  </w:num>
  <w:num w:numId="110">
    <w:abstractNumId w:val="23"/>
  </w:num>
  <w:num w:numId="111">
    <w:abstractNumId w:val="61"/>
  </w:num>
  <w:num w:numId="112">
    <w:abstractNumId w:val="146"/>
  </w:num>
  <w:num w:numId="113">
    <w:abstractNumId w:val="59"/>
  </w:num>
  <w:num w:numId="114">
    <w:abstractNumId w:val="143"/>
  </w:num>
  <w:num w:numId="115">
    <w:abstractNumId w:val="10"/>
  </w:num>
  <w:num w:numId="116">
    <w:abstractNumId w:val="79"/>
  </w:num>
  <w:num w:numId="117">
    <w:abstractNumId w:val="131"/>
  </w:num>
  <w:num w:numId="118">
    <w:abstractNumId w:val="112"/>
  </w:num>
  <w:num w:numId="119">
    <w:abstractNumId w:val="137"/>
  </w:num>
  <w:num w:numId="120">
    <w:abstractNumId w:val="60"/>
  </w:num>
  <w:num w:numId="121">
    <w:abstractNumId w:val="25"/>
  </w:num>
  <w:num w:numId="122">
    <w:abstractNumId w:val="26"/>
  </w:num>
  <w:num w:numId="123">
    <w:abstractNumId w:val="30"/>
  </w:num>
  <w:num w:numId="124">
    <w:abstractNumId w:val="1"/>
  </w:num>
  <w:num w:numId="125">
    <w:abstractNumId w:val="2"/>
  </w:num>
  <w:num w:numId="126">
    <w:abstractNumId w:val="5"/>
  </w:num>
  <w:num w:numId="127">
    <w:abstractNumId w:val="6"/>
  </w:num>
  <w:num w:numId="128">
    <w:abstractNumId w:val="7"/>
  </w:num>
  <w:num w:numId="129">
    <w:abstractNumId w:val="106"/>
  </w:num>
  <w:num w:numId="130">
    <w:abstractNumId w:val="142"/>
  </w:num>
  <w:num w:numId="131">
    <w:abstractNumId w:val="124"/>
  </w:num>
  <w:num w:numId="132">
    <w:abstractNumId w:val="9"/>
  </w:num>
  <w:num w:numId="133">
    <w:abstractNumId w:val="12"/>
  </w:num>
  <w:num w:numId="134">
    <w:abstractNumId w:val="22"/>
  </w:num>
  <w:num w:numId="135">
    <w:abstractNumId w:val="29"/>
  </w:num>
  <w:num w:numId="136">
    <w:abstractNumId w:val="43"/>
  </w:num>
  <w:num w:numId="137">
    <w:abstractNumId w:val="55"/>
  </w:num>
  <w:num w:numId="138">
    <w:abstractNumId w:val="57"/>
  </w:num>
  <w:num w:numId="139">
    <w:abstractNumId w:val="67"/>
  </w:num>
  <w:num w:numId="140">
    <w:abstractNumId w:val="73"/>
  </w:num>
  <w:num w:numId="141">
    <w:abstractNumId w:val="86"/>
  </w:num>
  <w:num w:numId="142">
    <w:abstractNumId w:val="94"/>
  </w:num>
  <w:num w:numId="143">
    <w:abstractNumId w:val="119"/>
  </w:num>
  <w:num w:numId="144">
    <w:abstractNumId w:val="120"/>
  </w:num>
  <w:num w:numId="145">
    <w:abstractNumId w:val="141"/>
  </w:num>
  <w:num w:numId="146">
    <w:abstractNumId w:val="147"/>
  </w:num>
  <w:num w:numId="147">
    <w:abstractNumId w:val="24"/>
  </w:num>
  <w:num w:numId="148">
    <w:abstractNumId w:val="50"/>
  </w:num>
  <w:num w:numId="149">
    <w:abstractNumId w:val="20"/>
  </w:num>
  <w:numIdMacAtCleanup w:val="1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59FB"/>
    <w:rsid w:val="000C2033"/>
    <w:rsid w:val="00176212"/>
    <w:rsid w:val="001B3795"/>
    <w:rsid w:val="001D3979"/>
    <w:rsid w:val="00275440"/>
    <w:rsid w:val="002D264B"/>
    <w:rsid w:val="00390C24"/>
    <w:rsid w:val="003F2B0B"/>
    <w:rsid w:val="00442632"/>
    <w:rsid w:val="00483FAF"/>
    <w:rsid w:val="00491FE6"/>
    <w:rsid w:val="004B0AD7"/>
    <w:rsid w:val="004B57B1"/>
    <w:rsid w:val="006B59FB"/>
    <w:rsid w:val="006F279C"/>
    <w:rsid w:val="007372CA"/>
    <w:rsid w:val="00757C31"/>
    <w:rsid w:val="007D1380"/>
    <w:rsid w:val="008B296D"/>
    <w:rsid w:val="0093061A"/>
    <w:rsid w:val="009A2F88"/>
    <w:rsid w:val="00A45A42"/>
    <w:rsid w:val="00A60AA6"/>
    <w:rsid w:val="00AD6462"/>
    <w:rsid w:val="00AE520D"/>
    <w:rsid w:val="00AF4794"/>
    <w:rsid w:val="00B4067E"/>
    <w:rsid w:val="00B53C47"/>
    <w:rsid w:val="00B77EE4"/>
    <w:rsid w:val="00B926BE"/>
    <w:rsid w:val="00BA21B7"/>
    <w:rsid w:val="00BB56CD"/>
    <w:rsid w:val="00BE13CA"/>
    <w:rsid w:val="00C1759D"/>
    <w:rsid w:val="00C85BE2"/>
    <w:rsid w:val="00DD2B72"/>
    <w:rsid w:val="00EA1C7F"/>
    <w:rsid w:val="00EC5EEE"/>
    <w:rsid w:val="00F006F8"/>
    <w:rsid w:val="00F0608F"/>
    <w:rsid w:val="00F74404"/>
    <w:rsid w:val="00FF790A"/>
  </w:rsids>
  <m:mathPr>
    <m:mathFont m:val="Cambria Math"/>
    <m:brkBin m:val="before"/>
    <m:brkBinSub m:val="--"/>
    <m:smallFrac m:val="0"/>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ml-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0" w:qFormat="1"/>
    <w:lsdException w:name="heading 7" w:uiPriority="9" w:qFormat="1"/>
    <w:lsdException w:name="heading 8"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able of figures" w:uiPriority="0"/>
    <w:lsdException w:name="footnote reference" w:uiPriority="0"/>
    <w:lsdException w:name="page number" w:uiPriority="0"/>
    <w:lsdException w:name="List Bullet" w:uiPriority="0"/>
    <w:lsdException w:name="Title" w:semiHidden="0" w:uiPriority="0" w:unhideWhenUsed="0" w:qFormat="1"/>
    <w:lsdException w:name="Default Paragraph Font" w:uiPriority="1"/>
    <w:lsdException w:name="Subtitle" w:semiHidden="0" w:unhideWhenUsed="0" w:qFormat="1"/>
    <w:lsdException w:name="Body Text 2" w:uiPriority="0"/>
    <w:lsdException w:name="Block Text" w:uiPriority="0"/>
    <w:lsdException w:name="Hyperlink" w:uiPriority="0"/>
    <w:lsdException w:name="Strong" w:semiHidden="0" w:uiPriority="22" w:unhideWhenUsed="0" w:qFormat="1"/>
    <w:lsdException w:name="Emphasis" w:semiHidden="0" w:uiPriority="20" w:unhideWhenUsed="0" w:qFormat="1"/>
    <w:lsdException w:name="Normal (Web)" w:uiPriority="0"/>
    <w:lsdException w:name="HTML Preformatted" w:uiPriority="0"/>
    <w:lsdException w:name="Outline List 2"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Division Head"/>
    <w:basedOn w:val="Normal"/>
    <w:next w:val="Normal"/>
    <w:link w:val="Heading1Char"/>
    <w:uiPriority w:val="9"/>
    <w:qFormat/>
    <w:rsid w:val="00DD2B72"/>
    <w:pPr>
      <w:keepNext/>
      <w:spacing w:after="0" w:line="360" w:lineRule="auto"/>
      <w:jc w:val="both"/>
      <w:outlineLvl w:val="0"/>
    </w:pPr>
    <w:rPr>
      <w:rFonts w:ascii="Times New Roman" w:eastAsia="Times New Roman" w:hAnsi="Times New Roman" w:cs="Times New Roman"/>
      <w:b/>
      <w:sz w:val="24"/>
      <w:szCs w:val="24"/>
      <w:lang w:eastAsia="en-IN"/>
    </w:rPr>
  </w:style>
  <w:style w:type="paragraph" w:styleId="Heading2">
    <w:name w:val="heading 2"/>
    <w:basedOn w:val="Normal"/>
    <w:next w:val="Normal"/>
    <w:link w:val="Heading2Char"/>
    <w:uiPriority w:val="9"/>
    <w:qFormat/>
    <w:rsid w:val="00DD2B72"/>
    <w:pPr>
      <w:keepNext/>
      <w:spacing w:after="0" w:line="240" w:lineRule="auto"/>
      <w:outlineLvl w:val="1"/>
    </w:pPr>
    <w:rPr>
      <w:rFonts w:ascii="Times New Roman" w:eastAsia="Times New Roman" w:hAnsi="Times New Roman" w:cs="Times New Roman"/>
      <w:b/>
      <w:sz w:val="24"/>
      <w:szCs w:val="24"/>
      <w:lang w:eastAsia="en-IN"/>
    </w:rPr>
  </w:style>
  <w:style w:type="paragraph" w:styleId="Heading3">
    <w:name w:val="heading 3"/>
    <w:basedOn w:val="Normal"/>
    <w:next w:val="Normal"/>
    <w:link w:val="Heading3Char"/>
    <w:uiPriority w:val="9"/>
    <w:qFormat/>
    <w:rsid w:val="00DD2B72"/>
    <w:pPr>
      <w:keepNext/>
      <w:spacing w:before="240" w:after="60" w:line="240" w:lineRule="auto"/>
      <w:outlineLvl w:val="2"/>
    </w:pPr>
    <w:rPr>
      <w:rFonts w:ascii="Arial" w:eastAsia="Arial" w:hAnsi="Arial" w:cs="Arial"/>
      <w:b/>
      <w:sz w:val="26"/>
      <w:szCs w:val="26"/>
      <w:lang w:eastAsia="en-IN"/>
    </w:rPr>
  </w:style>
  <w:style w:type="paragraph" w:styleId="Heading4">
    <w:name w:val="heading 4"/>
    <w:basedOn w:val="Normal"/>
    <w:next w:val="Normal"/>
    <w:link w:val="Heading4Char"/>
    <w:uiPriority w:val="9"/>
    <w:qFormat/>
    <w:rsid w:val="00DD2B72"/>
    <w:pPr>
      <w:keepNext/>
      <w:spacing w:after="0" w:line="240" w:lineRule="auto"/>
      <w:jc w:val="center"/>
      <w:outlineLvl w:val="3"/>
    </w:pPr>
    <w:rPr>
      <w:rFonts w:ascii="Times New Roman" w:eastAsia="Times New Roman" w:hAnsi="Times New Roman" w:cs="Times New Roman"/>
      <w:b/>
      <w:sz w:val="24"/>
      <w:szCs w:val="24"/>
      <w:lang w:eastAsia="en-IN"/>
    </w:rPr>
  </w:style>
  <w:style w:type="paragraph" w:styleId="Heading5">
    <w:name w:val="heading 5"/>
    <w:basedOn w:val="Normal"/>
    <w:next w:val="Normal"/>
    <w:link w:val="Heading5Char"/>
    <w:qFormat/>
    <w:rsid w:val="00DD2B72"/>
    <w:pPr>
      <w:spacing w:before="240" w:after="60" w:line="240" w:lineRule="auto"/>
      <w:outlineLvl w:val="4"/>
    </w:pPr>
    <w:rPr>
      <w:rFonts w:ascii="Times New Roman" w:eastAsia="Times New Roman" w:hAnsi="Times New Roman" w:cs="Times New Roman"/>
      <w:b/>
      <w:i/>
      <w:sz w:val="26"/>
      <w:szCs w:val="26"/>
      <w:lang w:eastAsia="en-IN"/>
    </w:rPr>
  </w:style>
  <w:style w:type="paragraph" w:styleId="Heading6">
    <w:name w:val="heading 6"/>
    <w:basedOn w:val="Normal"/>
    <w:next w:val="Normal"/>
    <w:link w:val="Heading6Char"/>
    <w:qFormat/>
    <w:rsid w:val="00DD2B72"/>
    <w:pPr>
      <w:keepNext/>
      <w:spacing w:after="0" w:line="360" w:lineRule="auto"/>
      <w:ind w:right="-1008"/>
      <w:jc w:val="both"/>
      <w:outlineLvl w:val="5"/>
    </w:pPr>
    <w:rPr>
      <w:rFonts w:ascii="Times New Roman" w:eastAsia="Times New Roman" w:hAnsi="Times New Roman" w:cs="Times New Roman"/>
      <w:b/>
      <w:sz w:val="24"/>
      <w:szCs w:val="24"/>
      <w:lang w:eastAsia="en-IN"/>
    </w:rPr>
  </w:style>
  <w:style w:type="paragraph" w:styleId="Heading7">
    <w:name w:val="heading 7"/>
    <w:basedOn w:val="Normal"/>
    <w:next w:val="Normal"/>
    <w:link w:val="Heading7Char"/>
    <w:uiPriority w:val="9"/>
    <w:qFormat/>
    <w:rsid w:val="00DD2B72"/>
    <w:pPr>
      <w:keepNext/>
      <w:spacing w:after="0" w:line="360" w:lineRule="auto"/>
      <w:ind w:left="810" w:hanging="360"/>
      <w:jc w:val="both"/>
      <w:outlineLvl w:val="6"/>
    </w:pPr>
    <w:rPr>
      <w:rFonts w:ascii="Arial" w:eastAsia="Times New Roman" w:hAnsi="Arial" w:cs="Times New Roman"/>
      <w:b/>
      <w:i/>
      <w:sz w:val="20"/>
      <w:szCs w:val="20"/>
    </w:rPr>
  </w:style>
  <w:style w:type="paragraph" w:styleId="Heading8">
    <w:name w:val="heading 8"/>
    <w:basedOn w:val="Normal"/>
    <w:next w:val="Normal"/>
    <w:link w:val="Heading8Char"/>
    <w:uiPriority w:val="99"/>
    <w:qFormat/>
    <w:rsid w:val="00DD2B72"/>
    <w:pPr>
      <w:keepNext/>
      <w:widowControl w:val="0"/>
      <w:adjustRightInd w:val="0"/>
      <w:spacing w:after="120" w:line="360" w:lineRule="atLeast"/>
      <w:ind w:left="504" w:right="144"/>
      <w:jc w:val="center"/>
      <w:textAlignment w:val="baseline"/>
      <w:outlineLvl w:val="7"/>
    </w:pPr>
    <w:rPr>
      <w:rFonts w:ascii="Times New Roman" w:eastAsia="Times New Roman" w:hAnsi="Times New Roman" w:cs="Times New Roman"/>
      <w:b/>
      <w:sz w:val="24"/>
      <w:szCs w:val="20"/>
    </w:rPr>
  </w:style>
  <w:style w:type="paragraph" w:styleId="Heading9">
    <w:name w:val="heading 9"/>
    <w:basedOn w:val="Normal"/>
    <w:next w:val="Normal"/>
    <w:link w:val="Heading9Char"/>
    <w:uiPriority w:val="9"/>
    <w:qFormat/>
    <w:rsid w:val="00DD2B72"/>
    <w:pPr>
      <w:keepNext/>
      <w:widowControl w:val="0"/>
      <w:adjustRightInd w:val="0"/>
      <w:spacing w:after="120" w:line="360" w:lineRule="atLeast"/>
      <w:ind w:left="144" w:right="144"/>
      <w:jc w:val="both"/>
      <w:textAlignment w:val="baseline"/>
      <w:outlineLvl w:val="8"/>
    </w:pPr>
    <w:rPr>
      <w:rFonts w:ascii="Times New Roman" w:eastAsia="Times New Roman" w:hAnsi="Times New Roman" w:cs="Times New Roman"/>
      <w:i/>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Division Head Char"/>
    <w:basedOn w:val="DefaultParagraphFont"/>
    <w:link w:val="Heading1"/>
    <w:uiPriority w:val="9"/>
    <w:rsid w:val="00DD2B72"/>
    <w:rPr>
      <w:rFonts w:ascii="Times New Roman" w:eastAsia="Times New Roman" w:hAnsi="Times New Roman" w:cs="Times New Roman"/>
      <w:b/>
      <w:sz w:val="24"/>
      <w:szCs w:val="24"/>
      <w:lang w:eastAsia="en-IN"/>
    </w:rPr>
  </w:style>
  <w:style w:type="character" w:customStyle="1" w:styleId="Heading2Char">
    <w:name w:val="Heading 2 Char"/>
    <w:basedOn w:val="DefaultParagraphFont"/>
    <w:link w:val="Heading2"/>
    <w:uiPriority w:val="9"/>
    <w:rsid w:val="00DD2B72"/>
    <w:rPr>
      <w:rFonts w:ascii="Times New Roman" w:eastAsia="Times New Roman" w:hAnsi="Times New Roman" w:cs="Times New Roman"/>
      <w:b/>
      <w:sz w:val="24"/>
      <w:szCs w:val="24"/>
      <w:lang w:eastAsia="en-IN"/>
    </w:rPr>
  </w:style>
  <w:style w:type="character" w:customStyle="1" w:styleId="Heading3Char">
    <w:name w:val="Heading 3 Char"/>
    <w:basedOn w:val="DefaultParagraphFont"/>
    <w:link w:val="Heading3"/>
    <w:uiPriority w:val="9"/>
    <w:rsid w:val="00DD2B72"/>
    <w:rPr>
      <w:rFonts w:ascii="Arial" w:eastAsia="Arial" w:hAnsi="Arial" w:cs="Arial"/>
      <w:b/>
      <w:sz w:val="26"/>
      <w:szCs w:val="26"/>
      <w:lang w:eastAsia="en-IN"/>
    </w:rPr>
  </w:style>
  <w:style w:type="character" w:customStyle="1" w:styleId="Heading4Char">
    <w:name w:val="Heading 4 Char"/>
    <w:basedOn w:val="DefaultParagraphFont"/>
    <w:link w:val="Heading4"/>
    <w:uiPriority w:val="9"/>
    <w:rsid w:val="00DD2B72"/>
    <w:rPr>
      <w:rFonts w:ascii="Times New Roman" w:eastAsia="Times New Roman" w:hAnsi="Times New Roman" w:cs="Times New Roman"/>
      <w:b/>
      <w:sz w:val="24"/>
      <w:szCs w:val="24"/>
      <w:lang w:eastAsia="en-IN"/>
    </w:rPr>
  </w:style>
  <w:style w:type="character" w:customStyle="1" w:styleId="Heading5Char">
    <w:name w:val="Heading 5 Char"/>
    <w:basedOn w:val="DefaultParagraphFont"/>
    <w:link w:val="Heading5"/>
    <w:rsid w:val="00DD2B72"/>
    <w:rPr>
      <w:rFonts w:ascii="Times New Roman" w:eastAsia="Times New Roman" w:hAnsi="Times New Roman" w:cs="Times New Roman"/>
      <w:b/>
      <w:i/>
      <w:sz w:val="26"/>
      <w:szCs w:val="26"/>
      <w:lang w:eastAsia="en-IN"/>
    </w:rPr>
  </w:style>
  <w:style w:type="character" w:customStyle="1" w:styleId="Heading6Char">
    <w:name w:val="Heading 6 Char"/>
    <w:basedOn w:val="DefaultParagraphFont"/>
    <w:link w:val="Heading6"/>
    <w:rsid w:val="00DD2B72"/>
    <w:rPr>
      <w:rFonts w:ascii="Times New Roman" w:eastAsia="Times New Roman" w:hAnsi="Times New Roman" w:cs="Times New Roman"/>
      <w:b/>
      <w:sz w:val="24"/>
      <w:szCs w:val="24"/>
      <w:lang w:eastAsia="en-IN"/>
    </w:rPr>
  </w:style>
  <w:style w:type="character" w:customStyle="1" w:styleId="Heading7Char">
    <w:name w:val="Heading 7 Char"/>
    <w:basedOn w:val="DefaultParagraphFont"/>
    <w:link w:val="Heading7"/>
    <w:uiPriority w:val="9"/>
    <w:rsid w:val="00DD2B72"/>
    <w:rPr>
      <w:rFonts w:ascii="Arial" w:eastAsia="Times New Roman" w:hAnsi="Arial" w:cs="Times New Roman"/>
      <w:b/>
      <w:i/>
      <w:sz w:val="20"/>
      <w:szCs w:val="20"/>
    </w:rPr>
  </w:style>
  <w:style w:type="character" w:customStyle="1" w:styleId="Heading8Char">
    <w:name w:val="Heading 8 Char"/>
    <w:basedOn w:val="DefaultParagraphFont"/>
    <w:link w:val="Heading8"/>
    <w:uiPriority w:val="99"/>
    <w:rsid w:val="00DD2B72"/>
    <w:rPr>
      <w:rFonts w:ascii="Times New Roman" w:eastAsia="Times New Roman" w:hAnsi="Times New Roman" w:cs="Times New Roman"/>
      <w:b/>
      <w:sz w:val="24"/>
      <w:szCs w:val="20"/>
    </w:rPr>
  </w:style>
  <w:style w:type="character" w:customStyle="1" w:styleId="Heading9Char">
    <w:name w:val="Heading 9 Char"/>
    <w:basedOn w:val="DefaultParagraphFont"/>
    <w:link w:val="Heading9"/>
    <w:uiPriority w:val="9"/>
    <w:rsid w:val="00DD2B72"/>
    <w:rPr>
      <w:rFonts w:ascii="Times New Roman" w:eastAsia="Times New Roman" w:hAnsi="Times New Roman" w:cs="Times New Roman"/>
      <w:i/>
      <w:sz w:val="24"/>
      <w:szCs w:val="20"/>
    </w:rPr>
  </w:style>
  <w:style w:type="numbering" w:customStyle="1" w:styleId="NoList1">
    <w:name w:val="No List1"/>
    <w:next w:val="NoList"/>
    <w:uiPriority w:val="99"/>
    <w:semiHidden/>
    <w:unhideWhenUsed/>
    <w:rsid w:val="00DD2B72"/>
  </w:style>
  <w:style w:type="paragraph" w:styleId="Title">
    <w:name w:val="Title"/>
    <w:aliases w:val="SUB HEAD STYLE"/>
    <w:basedOn w:val="Normal"/>
    <w:next w:val="Normal"/>
    <w:link w:val="TitleChar"/>
    <w:qFormat/>
    <w:rsid w:val="00DD2B72"/>
    <w:pPr>
      <w:spacing w:after="0" w:line="240" w:lineRule="auto"/>
      <w:jc w:val="center"/>
    </w:pPr>
    <w:rPr>
      <w:rFonts w:ascii="Times New Roman" w:eastAsia="Times New Roman" w:hAnsi="Times New Roman" w:cs="Times New Roman"/>
      <w:b/>
      <w:smallCaps/>
      <w:sz w:val="30"/>
      <w:szCs w:val="30"/>
      <w:lang w:eastAsia="en-IN"/>
    </w:rPr>
  </w:style>
  <w:style w:type="character" w:customStyle="1" w:styleId="TitleChar">
    <w:name w:val="Title Char"/>
    <w:aliases w:val="SUB HEAD STYLE Char"/>
    <w:basedOn w:val="DefaultParagraphFont"/>
    <w:link w:val="Title"/>
    <w:rsid w:val="00DD2B72"/>
    <w:rPr>
      <w:rFonts w:ascii="Times New Roman" w:eastAsia="Times New Roman" w:hAnsi="Times New Roman" w:cs="Times New Roman"/>
      <w:b/>
      <w:smallCaps/>
      <w:sz w:val="30"/>
      <w:szCs w:val="30"/>
      <w:lang w:eastAsia="en-IN"/>
    </w:rPr>
  </w:style>
  <w:style w:type="paragraph" w:styleId="NoSpacing">
    <w:name w:val="No Spacing"/>
    <w:link w:val="NoSpacingChar"/>
    <w:uiPriority w:val="1"/>
    <w:qFormat/>
    <w:rsid w:val="00DD2B72"/>
    <w:pPr>
      <w:spacing w:after="0" w:line="240" w:lineRule="auto"/>
    </w:pPr>
    <w:rPr>
      <w:rFonts w:ascii="Times New Roman" w:eastAsia="Times New Roman" w:hAnsi="Times New Roman" w:cs="Times New Roman"/>
      <w:sz w:val="24"/>
      <w:szCs w:val="24"/>
    </w:rPr>
  </w:style>
  <w:style w:type="paragraph" w:styleId="ListParagraph">
    <w:name w:val="List Paragraph"/>
    <w:aliases w:val="Citation List,List Paragraph1,TFYP bullets,Report Para,Medium Grid 1 - Accent 21,Number Bullets,Resume Title,heading 4,WinDForce-Letter,Heading 2_sj,En tête 1,Indent Paragraph,bullets,Normal list,List_Paragraph,Multilevel para_II,Graphic"/>
    <w:basedOn w:val="Normal"/>
    <w:link w:val="ListParagraphChar"/>
    <w:uiPriority w:val="34"/>
    <w:qFormat/>
    <w:rsid w:val="00DD2B72"/>
    <w:pPr>
      <w:spacing w:after="0" w:line="240" w:lineRule="auto"/>
      <w:ind w:left="720"/>
      <w:contextualSpacing/>
    </w:pPr>
    <w:rPr>
      <w:rFonts w:ascii="Times New Roman" w:eastAsia="Times New Roman" w:hAnsi="Times New Roman" w:cs="Times New Roman"/>
      <w:sz w:val="24"/>
      <w:szCs w:val="24"/>
      <w:lang w:eastAsia="en-IN"/>
    </w:rPr>
  </w:style>
  <w:style w:type="paragraph" w:customStyle="1" w:styleId="outlaystyle">
    <w:name w:val="outlay style"/>
    <w:basedOn w:val="Normal"/>
    <w:qFormat/>
    <w:rsid w:val="00DD2B72"/>
    <w:pPr>
      <w:tabs>
        <w:tab w:val="left" w:pos="709"/>
      </w:tabs>
      <w:suppressAutoHyphens/>
      <w:spacing w:before="120" w:after="120" w:line="240" w:lineRule="auto"/>
      <w:ind w:left="720"/>
      <w:jc w:val="right"/>
    </w:pPr>
    <w:rPr>
      <w:rFonts w:ascii="Times New Roman" w:eastAsia="DejaVu Sans" w:hAnsi="Times New Roman" w:cs="Times New Roman"/>
      <w:b/>
      <w:bCs/>
      <w:i/>
      <w:sz w:val="24"/>
      <w:szCs w:val="24"/>
      <w:lang w:eastAsia="en-IN"/>
    </w:rPr>
  </w:style>
  <w:style w:type="paragraph" w:customStyle="1" w:styleId="Parastyle">
    <w:name w:val="Para style"/>
    <w:basedOn w:val="Normal"/>
    <w:link w:val="ParastyleChar"/>
    <w:qFormat/>
    <w:rsid w:val="00DD2B72"/>
    <w:pPr>
      <w:tabs>
        <w:tab w:val="left" w:pos="562"/>
        <w:tab w:val="left" w:pos="720"/>
      </w:tabs>
      <w:spacing w:after="120" w:line="240" w:lineRule="auto"/>
      <w:ind w:firstLine="547"/>
      <w:jc w:val="both"/>
    </w:pPr>
    <w:rPr>
      <w:rFonts w:ascii="Times New Roman" w:hAnsi="Times New Roman" w:cs="Times New Roman"/>
      <w:sz w:val="24"/>
      <w:szCs w:val="24"/>
    </w:rPr>
  </w:style>
  <w:style w:type="paragraph" w:customStyle="1" w:styleId="Outlaystyle0">
    <w:name w:val="Outlay style"/>
    <w:basedOn w:val="Normal"/>
    <w:link w:val="OutlaystyleChar"/>
    <w:qFormat/>
    <w:rsid w:val="00DD2B72"/>
    <w:pPr>
      <w:spacing w:beforeLines="60" w:afterLines="60" w:after="0"/>
      <w:jc w:val="right"/>
    </w:pPr>
    <w:rPr>
      <w:rFonts w:ascii="Times New Roman" w:hAnsi="Times New Roman" w:cs="Times New Roman"/>
      <w:b/>
      <w:i/>
      <w:iCs/>
      <w:color w:val="000000" w:themeColor="text1"/>
      <w:sz w:val="24"/>
      <w:szCs w:val="24"/>
    </w:rPr>
  </w:style>
  <w:style w:type="character" w:customStyle="1" w:styleId="ParastyleChar">
    <w:name w:val="Para style Char"/>
    <w:basedOn w:val="DefaultParagraphFont"/>
    <w:link w:val="Parastyle"/>
    <w:rsid w:val="00DD2B72"/>
    <w:rPr>
      <w:rFonts w:ascii="Times New Roman" w:hAnsi="Times New Roman" w:cs="Times New Roman"/>
      <w:sz w:val="24"/>
      <w:szCs w:val="24"/>
    </w:rPr>
  </w:style>
  <w:style w:type="character" w:customStyle="1" w:styleId="OutlaystyleChar">
    <w:name w:val="Outlay style Char"/>
    <w:basedOn w:val="DefaultParagraphFont"/>
    <w:link w:val="Outlaystyle0"/>
    <w:rsid w:val="00DD2B72"/>
    <w:rPr>
      <w:rFonts w:ascii="Times New Roman" w:hAnsi="Times New Roman" w:cs="Times New Roman"/>
      <w:b/>
      <w:i/>
      <w:iCs/>
      <w:color w:val="000000" w:themeColor="text1"/>
      <w:sz w:val="24"/>
      <w:szCs w:val="24"/>
    </w:rPr>
  </w:style>
  <w:style w:type="character" w:customStyle="1" w:styleId="ListParagraphChar">
    <w:name w:val="List Paragraph Char"/>
    <w:aliases w:val="Citation List Char,List Paragraph1 Char,TFYP bullets Char,Report Para Char,Medium Grid 1 - Accent 21 Char,Number Bullets Char,Resume Title Char,heading 4 Char,WinDForce-Letter Char,Heading 2_sj Char,En tête 1 Char,bullets Char"/>
    <w:basedOn w:val="DefaultParagraphFont"/>
    <w:link w:val="ListParagraph"/>
    <w:uiPriority w:val="34"/>
    <w:qFormat/>
    <w:locked/>
    <w:rsid w:val="00DD2B72"/>
    <w:rPr>
      <w:rFonts w:ascii="Times New Roman" w:eastAsia="Times New Roman" w:hAnsi="Times New Roman" w:cs="Times New Roman"/>
      <w:sz w:val="24"/>
      <w:szCs w:val="24"/>
      <w:lang w:eastAsia="en-IN"/>
    </w:rPr>
  </w:style>
  <w:style w:type="paragraph" w:styleId="Footer">
    <w:name w:val="footer"/>
    <w:basedOn w:val="Normal"/>
    <w:link w:val="FooterChar"/>
    <w:uiPriority w:val="99"/>
    <w:unhideWhenUsed/>
    <w:rsid w:val="00DD2B72"/>
    <w:pPr>
      <w:tabs>
        <w:tab w:val="center" w:pos="4680"/>
        <w:tab w:val="right" w:pos="9360"/>
      </w:tabs>
      <w:spacing w:after="0" w:line="240" w:lineRule="auto"/>
    </w:pPr>
    <w:rPr>
      <w:rFonts w:ascii="Times New Roman" w:eastAsia="Times New Roman" w:hAnsi="Times New Roman" w:cs="Times New Roman"/>
      <w:sz w:val="24"/>
      <w:szCs w:val="24"/>
      <w:lang w:eastAsia="en-IN"/>
    </w:rPr>
  </w:style>
  <w:style w:type="character" w:customStyle="1" w:styleId="FooterChar">
    <w:name w:val="Footer Char"/>
    <w:basedOn w:val="DefaultParagraphFont"/>
    <w:link w:val="Footer"/>
    <w:uiPriority w:val="99"/>
    <w:rsid w:val="00DD2B72"/>
    <w:rPr>
      <w:rFonts w:ascii="Times New Roman" w:eastAsia="Times New Roman" w:hAnsi="Times New Roman" w:cs="Times New Roman"/>
      <w:sz w:val="24"/>
      <w:szCs w:val="24"/>
      <w:lang w:eastAsia="en-IN"/>
    </w:rPr>
  </w:style>
  <w:style w:type="paragraph" w:styleId="Subtitle">
    <w:name w:val="Subtitle"/>
    <w:basedOn w:val="Normal"/>
    <w:next w:val="Normal"/>
    <w:link w:val="SubtitleChar"/>
    <w:uiPriority w:val="99"/>
    <w:qFormat/>
    <w:rsid w:val="00DD2B72"/>
    <w:pPr>
      <w:keepNext/>
      <w:keepLines/>
      <w:spacing w:before="360" w:after="80" w:line="240" w:lineRule="auto"/>
    </w:pPr>
    <w:rPr>
      <w:rFonts w:ascii="Georgia" w:eastAsia="Georgia" w:hAnsi="Georgia" w:cs="Georgia"/>
      <w:i/>
      <w:color w:val="666666"/>
      <w:sz w:val="48"/>
      <w:szCs w:val="48"/>
      <w:lang w:eastAsia="en-IN"/>
    </w:rPr>
  </w:style>
  <w:style w:type="character" w:customStyle="1" w:styleId="SubtitleChar">
    <w:name w:val="Subtitle Char"/>
    <w:basedOn w:val="DefaultParagraphFont"/>
    <w:link w:val="Subtitle"/>
    <w:uiPriority w:val="99"/>
    <w:rsid w:val="00DD2B72"/>
    <w:rPr>
      <w:rFonts w:ascii="Georgia" w:eastAsia="Georgia" w:hAnsi="Georgia" w:cs="Georgia"/>
      <w:i/>
      <w:color w:val="666666"/>
      <w:sz w:val="48"/>
      <w:szCs w:val="48"/>
      <w:lang w:eastAsia="en-IN"/>
    </w:rPr>
  </w:style>
  <w:style w:type="paragraph" w:styleId="CommentText">
    <w:name w:val="annotation text"/>
    <w:basedOn w:val="Normal"/>
    <w:link w:val="CommentTextChar"/>
    <w:uiPriority w:val="99"/>
    <w:unhideWhenUsed/>
    <w:rsid w:val="00DD2B72"/>
    <w:pPr>
      <w:spacing w:after="0" w:line="240" w:lineRule="auto"/>
    </w:pPr>
    <w:rPr>
      <w:rFonts w:ascii="Times New Roman" w:eastAsia="Times New Roman" w:hAnsi="Times New Roman" w:cs="Times New Roman"/>
      <w:sz w:val="20"/>
      <w:szCs w:val="20"/>
      <w:lang w:eastAsia="en-IN"/>
    </w:rPr>
  </w:style>
  <w:style w:type="character" w:customStyle="1" w:styleId="CommentTextChar">
    <w:name w:val="Comment Text Char"/>
    <w:basedOn w:val="DefaultParagraphFont"/>
    <w:link w:val="CommentText"/>
    <w:uiPriority w:val="99"/>
    <w:rsid w:val="00DD2B72"/>
    <w:rPr>
      <w:rFonts w:ascii="Times New Roman" w:eastAsia="Times New Roman" w:hAnsi="Times New Roman" w:cs="Times New Roman"/>
      <w:sz w:val="20"/>
      <w:szCs w:val="20"/>
      <w:lang w:eastAsia="en-IN"/>
    </w:rPr>
  </w:style>
  <w:style w:type="character" w:styleId="CommentReference">
    <w:name w:val="annotation reference"/>
    <w:basedOn w:val="DefaultParagraphFont"/>
    <w:uiPriority w:val="99"/>
    <w:unhideWhenUsed/>
    <w:rsid w:val="00DD2B72"/>
    <w:rPr>
      <w:sz w:val="16"/>
      <w:szCs w:val="16"/>
    </w:rPr>
  </w:style>
  <w:style w:type="paragraph" w:styleId="BalloonText">
    <w:name w:val="Balloon Text"/>
    <w:basedOn w:val="Normal"/>
    <w:link w:val="BalloonTextChar"/>
    <w:uiPriority w:val="99"/>
    <w:unhideWhenUsed/>
    <w:rsid w:val="00DD2B72"/>
    <w:pPr>
      <w:spacing w:after="0" w:line="240" w:lineRule="auto"/>
    </w:pPr>
    <w:rPr>
      <w:rFonts w:ascii="Tahoma" w:eastAsia="Times New Roman" w:hAnsi="Tahoma" w:cs="Tahoma"/>
      <w:sz w:val="16"/>
      <w:szCs w:val="16"/>
      <w:lang w:eastAsia="en-IN"/>
    </w:rPr>
  </w:style>
  <w:style w:type="character" w:customStyle="1" w:styleId="BalloonTextChar">
    <w:name w:val="Balloon Text Char"/>
    <w:basedOn w:val="DefaultParagraphFont"/>
    <w:link w:val="BalloonText"/>
    <w:uiPriority w:val="99"/>
    <w:rsid w:val="00DD2B72"/>
    <w:rPr>
      <w:rFonts w:ascii="Tahoma" w:eastAsia="Times New Roman" w:hAnsi="Tahoma" w:cs="Tahoma"/>
      <w:sz w:val="16"/>
      <w:szCs w:val="16"/>
      <w:lang w:eastAsia="en-IN"/>
    </w:rPr>
  </w:style>
  <w:style w:type="paragraph" w:styleId="Revision">
    <w:name w:val="Revision"/>
    <w:hidden/>
    <w:uiPriority w:val="99"/>
    <w:rsid w:val="00DD2B72"/>
    <w:pPr>
      <w:spacing w:after="0"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DD2B72"/>
    <w:pPr>
      <w:tabs>
        <w:tab w:val="center" w:pos="4680"/>
        <w:tab w:val="right" w:pos="9360"/>
      </w:tabs>
      <w:spacing w:after="0" w:line="240" w:lineRule="auto"/>
    </w:pPr>
    <w:rPr>
      <w:rFonts w:ascii="Times New Roman" w:eastAsia="Times New Roman" w:hAnsi="Times New Roman" w:cs="Times New Roman"/>
      <w:color w:val="000000"/>
      <w:sz w:val="24"/>
      <w:szCs w:val="24"/>
    </w:rPr>
  </w:style>
  <w:style w:type="character" w:customStyle="1" w:styleId="HeaderChar">
    <w:name w:val="Header Char"/>
    <w:basedOn w:val="DefaultParagraphFont"/>
    <w:link w:val="Header"/>
    <w:uiPriority w:val="99"/>
    <w:rsid w:val="00DD2B72"/>
    <w:rPr>
      <w:rFonts w:ascii="Times New Roman" w:eastAsia="Times New Roman" w:hAnsi="Times New Roman" w:cs="Times New Roman"/>
      <w:color w:val="000000"/>
      <w:sz w:val="24"/>
      <w:szCs w:val="24"/>
    </w:rPr>
  </w:style>
  <w:style w:type="character" w:customStyle="1" w:styleId="TitleChar1">
    <w:name w:val="Title Char1"/>
    <w:aliases w:val="SUB HEAD STYLE Char1"/>
    <w:basedOn w:val="DefaultParagraphFont"/>
    <w:rsid w:val="00DD2B72"/>
    <w:rPr>
      <w:rFonts w:asciiTheme="majorHAnsi" w:eastAsiaTheme="majorEastAsia" w:hAnsiTheme="majorHAnsi" w:cstheme="majorBidi"/>
      <w:color w:val="17365D" w:themeColor="text2" w:themeShade="BF"/>
      <w:spacing w:val="5"/>
      <w:kern w:val="28"/>
      <w:sz w:val="52"/>
      <w:szCs w:val="52"/>
      <w:lang w:val="en-US" w:bidi="ml-IN"/>
    </w:rPr>
  </w:style>
  <w:style w:type="paragraph" w:styleId="BodyTextIndent">
    <w:name w:val="Body Text Indent"/>
    <w:basedOn w:val="Normal"/>
    <w:link w:val="BodyTextIndentChar"/>
    <w:uiPriority w:val="99"/>
    <w:unhideWhenUsed/>
    <w:rsid w:val="00DD2B72"/>
    <w:pPr>
      <w:spacing w:after="0" w:line="240" w:lineRule="auto"/>
      <w:ind w:firstLine="720"/>
      <w:jc w:val="both"/>
    </w:pPr>
    <w:rPr>
      <w:rFonts w:ascii="Times New Roman" w:eastAsia="Times New Roman" w:hAnsi="Times New Roman" w:cs="Times New Roman"/>
      <w:sz w:val="24"/>
      <w:szCs w:val="20"/>
    </w:rPr>
  </w:style>
  <w:style w:type="character" w:customStyle="1" w:styleId="BodyTextIndentChar">
    <w:name w:val="Body Text Indent Char"/>
    <w:basedOn w:val="DefaultParagraphFont"/>
    <w:link w:val="BodyTextIndent"/>
    <w:uiPriority w:val="99"/>
    <w:rsid w:val="00DD2B72"/>
    <w:rPr>
      <w:rFonts w:ascii="Times New Roman" w:eastAsia="Times New Roman" w:hAnsi="Times New Roman" w:cs="Times New Roman"/>
      <w:sz w:val="24"/>
      <w:szCs w:val="20"/>
    </w:rPr>
  </w:style>
  <w:style w:type="character" w:customStyle="1" w:styleId="NoSpacingChar">
    <w:name w:val="No Spacing Char"/>
    <w:basedOn w:val="DefaultParagraphFont"/>
    <w:link w:val="NoSpacing"/>
    <w:uiPriority w:val="1"/>
    <w:locked/>
    <w:rsid w:val="00DD2B72"/>
    <w:rPr>
      <w:rFonts w:ascii="Times New Roman" w:eastAsia="Times New Roman" w:hAnsi="Times New Roman" w:cs="Times New Roman"/>
      <w:sz w:val="24"/>
      <w:szCs w:val="24"/>
    </w:rPr>
  </w:style>
  <w:style w:type="character" w:customStyle="1" w:styleId="SubHeadstyleChar">
    <w:name w:val="Sub Head style Char"/>
    <w:basedOn w:val="DefaultParagraphFont"/>
    <w:link w:val="SubHeadstyle"/>
    <w:locked/>
    <w:rsid w:val="00DD2B72"/>
    <w:rPr>
      <w:rFonts w:ascii="Times New Roman" w:eastAsiaTheme="minorEastAsia" w:hAnsi="Times New Roman" w:cs="Times New Roman"/>
      <w:b/>
      <w:sz w:val="24"/>
      <w:szCs w:val="24"/>
      <w:lang w:eastAsia="en-IN"/>
    </w:rPr>
  </w:style>
  <w:style w:type="paragraph" w:customStyle="1" w:styleId="SubHeadstyle">
    <w:name w:val="Sub Head style"/>
    <w:basedOn w:val="Normal"/>
    <w:link w:val="SubHeadstyleChar"/>
    <w:qFormat/>
    <w:rsid w:val="00DD2B72"/>
    <w:pPr>
      <w:tabs>
        <w:tab w:val="left" w:pos="567"/>
      </w:tabs>
      <w:spacing w:before="120" w:after="120" w:line="240" w:lineRule="auto"/>
      <w:ind w:left="360" w:hanging="360"/>
    </w:pPr>
    <w:rPr>
      <w:rFonts w:ascii="Times New Roman" w:eastAsiaTheme="minorEastAsia" w:hAnsi="Times New Roman" w:cs="Times New Roman"/>
      <w:b/>
      <w:sz w:val="24"/>
      <w:szCs w:val="24"/>
      <w:lang w:eastAsia="en-IN"/>
    </w:rPr>
  </w:style>
  <w:style w:type="character" w:customStyle="1" w:styleId="columheadstylesChar">
    <w:name w:val="colum head styles Char"/>
    <w:basedOn w:val="BodyTextIndentChar"/>
    <w:link w:val="columheadstyles"/>
    <w:locked/>
    <w:rsid w:val="00DD2B72"/>
    <w:rPr>
      <w:rFonts w:ascii="Times New Roman" w:eastAsia="Times New Roman" w:hAnsi="Times New Roman" w:cs="Times New Roman"/>
      <w:b/>
      <w:color w:val="000000" w:themeColor="text1"/>
      <w:sz w:val="24"/>
      <w:szCs w:val="20"/>
    </w:rPr>
  </w:style>
  <w:style w:type="paragraph" w:customStyle="1" w:styleId="columheadstyles">
    <w:name w:val="colum head styles"/>
    <w:basedOn w:val="BodyTextIndent"/>
    <w:link w:val="columheadstylesChar"/>
    <w:qFormat/>
    <w:rsid w:val="00DD2B72"/>
    <w:rPr>
      <w:b/>
      <w:color w:val="000000" w:themeColor="text1"/>
    </w:rPr>
  </w:style>
  <w:style w:type="character" w:customStyle="1" w:styleId="SUBHEADSTYLE1Char">
    <w:name w:val="SUB HEAD STYLE 1 Char"/>
    <w:basedOn w:val="DefaultParagraphFont"/>
    <w:link w:val="SUBHEADSTYLE1"/>
    <w:locked/>
    <w:rsid w:val="00DD2B72"/>
    <w:rPr>
      <w:rFonts w:eastAsiaTheme="minorEastAsia"/>
      <w:b/>
      <w:lang w:eastAsia="en-IN"/>
    </w:rPr>
  </w:style>
  <w:style w:type="paragraph" w:customStyle="1" w:styleId="SUBHEADSTYLE1">
    <w:name w:val="SUB HEAD STYLE 1"/>
    <w:basedOn w:val="ListParagraph"/>
    <w:link w:val="SUBHEADSTYLE1Char"/>
    <w:qFormat/>
    <w:rsid w:val="00DD2B72"/>
    <w:pPr>
      <w:spacing w:after="200" w:line="276" w:lineRule="auto"/>
      <w:ind w:left="360" w:hanging="360"/>
      <w:jc w:val="both"/>
    </w:pPr>
    <w:rPr>
      <w:rFonts w:asciiTheme="minorHAnsi" w:eastAsiaTheme="minorEastAsia" w:hAnsiTheme="minorHAnsi" w:cstheme="minorBidi"/>
      <w:b/>
      <w:sz w:val="22"/>
      <w:szCs w:val="22"/>
    </w:rPr>
  </w:style>
  <w:style w:type="character" w:customStyle="1" w:styleId="smallheadChar">
    <w:name w:val="small head Char"/>
    <w:basedOn w:val="DefaultParagraphFont"/>
    <w:link w:val="smallhead"/>
    <w:locked/>
    <w:rsid w:val="00DD2B72"/>
    <w:rPr>
      <w:b/>
    </w:rPr>
  </w:style>
  <w:style w:type="paragraph" w:customStyle="1" w:styleId="smallhead">
    <w:name w:val="small head"/>
    <w:basedOn w:val="Normal"/>
    <w:link w:val="smallheadChar"/>
    <w:qFormat/>
    <w:rsid w:val="00DD2B72"/>
    <w:pPr>
      <w:spacing w:after="0"/>
      <w:ind w:left="540" w:hanging="540"/>
      <w:jc w:val="both"/>
    </w:pPr>
    <w:rPr>
      <w:b/>
    </w:rPr>
  </w:style>
  <w:style w:type="table" w:styleId="TableGrid">
    <w:name w:val="Table Grid"/>
    <w:basedOn w:val="TableNormal"/>
    <w:uiPriority w:val="59"/>
    <w:rsid w:val="00DD2B72"/>
    <w:pPr>
      <w:spacing w:after="0" w:line="240" w:lineRule="auto"/>
    </w:pPr>
    <w:rPr>
      <w:rFonts w:ascii="Times New Roman" w:eastAsia="Times New Roman" w:hAnsi="Times New Roman" w:cs="Times New Roman"/>
      <w:sz w:val="24"/>
      <w:szCs w:val="24"/>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2">
    <w:name w:val="Body text (2)_"/>
    <w:basedOn w:val="DefaultParagraphFont"/>
    <w:link w:val="Bodytext20"/>
    <w:rsid w:val="00DD2B72"/>
    <w:rPr>
      <w:rFonts w:ascii="Calibri" w:eastAsia="Calibri" w:hAnsi="Calibri" w:cs="Calibri"/>
      <w:sz w:val="21"/>
      <w:szCs w:val="21"/>
      <w:shd w:val="clear" w:color="auto" w:fill="FFFFFF"/>
    </w:rPr>
  </w:style>
  <w:style w:type="paragraph" w:customStyle="1" w:styleId="Bodytext20">
    <w:name w:val="Body text (2)"/>
    <w:basedOn w:val="Normal"/>
    <w:link w:val="Bodytext2"/>
    <w:rsid w:val="00DD2B72"/>
    <w:pPr>
      <w:widowControl w:val="0"/>
      <w:shd w:val="clear" w:color="auto" w:fill="FFFFFF"/>
      <w:spacing w:before="360" w:after="360" w:line="389" w:lineRule="exact"/>
      <w:ind w:hanging="380"/>
      <w:jc w:val="both"/>
    </w:pPr>
    <w:rPr>
      <w:rFonts w:ascii="Calibri" w:eastAsia="Calibri" w:hAnsi="Calibri" w:cs="Calibri"/>
      <w:sz w:val="21"/>
      <w:szCs w:val="21"/>
    </w:rPr>
  </w:style>
  <w:style w:type="character" w:customStyle="1" w:styleId="Bodytext3">
    <w:name w:val="Body text (3)_"/>
    <w:basedOn w:val="DefaultParagraphFont"/>
    <w:link w:val="Bodytext30"/>
    <w:rsid w:val="00DD2B72"/>
    <w:rPr>
      <w:rFonts w:ascii="Calibri" w:eastAsia="Calibri" w:hAnsi="Calibri" w:cs="Calibri"/>
      <w:b/>
      <w:bCs/>
      <w:i/>
      <w:iCs/>
      <w:sz w:val="36"/>
      <w:szCs w:val="36"/>
      <w:shd w:val="clear" w:color="auto" w:fill="FFFFFF"/>
    </w:rPr>
  </w:style>
  <w:style w:type="paragraph" w:customStyle="1" w:styleId="Bodytext30">
    <w:name w:val="Body text (3)"/>
    <w:basedOn w:val="Normal"/>
    <w:link w:val="Bodytext3"/>
    <w:rsid w:val="00DD2B72"/>
    <w:pPr>
      <w:widowControl w:val="0"/>
      <w:shd w:val="clear" w:color="auto" w:fill="FFFFFF"/>
      <w:spacing w:after="1800" w:line="0" w:lineRule="atLeast"/>
    </w:pPr>
    <w:rPr>
      <w:rFonts w:ascii="Calibri" w:eastAsia="Calibri" w:hAnsi="Calibri" w:cs="Calibri"/>
      <w:b/>
      <w:bCs/>
      <w:i/>
      <w:iCs/>
      <w:sz w:val="36"/>
      <w:szCs w:val="36"/>
    </w:rPr>
  </w:style>
  <w:style w:type="character" w:customStyle="1" w:styleId="Bodytext4">
    <w:name w:val="Body text (4)_"/>
    <w:basedOn w:val="DefaultParagraphFont"/>
    <w:link w:val="Bodytext40"/>
    <w:locked/>
    <w:rsid w:val="00DD2B72"/>
    <w:rPr>
      <w:rFonts w:ascii="Times New Roman" w:eastAsia="Times New Roman" w:hAnsi="Times New Roman" w:cs="Times New Roman"/>
      <w:b/>
      <w:bCs/>
      <w:i/>
      <w:iCs/>
      <w:shd w:val="clear" w:color="auto" w:fill="FFFFFF"/>
    </w:rPr>
  </w:style>
  <w:style w:type="paragraph" w:customStyle="1" w:styleId="Bodytext40">
    <w:name w:val="Body text (4)"/>
    <w:basedOn w:val="Normal"/>
    <w:link w:val="Bodytext4"/>
    <w:rsid w:val="00DD2B72"/>
    <w:pPr>
      <w:widowControl w:val="0"/>
      <w:shd w:val="clear" w:color="auto" w:fill="FFFFFF"/>
      <w:spacing w:before="120" w:after="0" w:line="0" w:lineRule="atLeast"/>
      <w:jc w:val="right"/>
    </w:pPr>
    <w:rPr>
      <w:rFonts w:ascii="Times New Roman" w:eastAsia="Times New Roman" w:hAnsi="Times New Roman" w:cs="Times New Roman"/>
      <w:b/>
      <w:bCs/>
      <w:i/>
      <w:iCs/>
    </w:rPr>
  </w:style>
  <w:style w:type="character" w:customStyle="1" w:styleId="Heading20">
    <w:name w:val="Heading #2_"/>
    <w:basedOn w:val="DefaultParagraphFont"/>
    <w:link w:val="Heading21"/>
    <w:locked/>
    <w:rsid w:val="00DD2B72"/>
    <w:rPr>
      <w:rFonts w:ascii="Times New Roman" w:eastAsia="Times New Roman" w:hAnsi="Times New Roman" w:cs="Times New Roman"/>
      <w:b/>
      <w:bCs/>
      <w:shd w:val="clear" w:color="auto" w:fill="FFFFFF"/>
    </w:rPr>
  </w:style>
  <w:style w:type="paragraph" w:customStyle="1" w:styleId="Heading21">
    <w:name w:val="Heading #2"/>
    <w:basedOn w:val="Normal"/>
    <w:link w:val="Heading20"/>
    <w:rsid w:val="00DD2B72"/>
    <w:pPr>
      <w:widowControl w:val="0"/>
      <w:shd w:val="clear" w:color="auto" w:fill="FFFFFF"/>
      <w:spacing w:before="120" w:after="120" w:line="0" w:lineRule="atLeast"/>
      <w:outlineLvl w:val="1"/>
    </w:pPr>
    <w:rPr>
      <w:rFonts w:ascii="Times New Roman" w:eastAsia="Times New Roman" w:hAnsi="Times New Roman" w:cs="Times New Roman"/>
      <w:b/>
      <w:bCs/>
    </w:rPr>
  </w:style>
  <w:style w:type="character" w:customStyle="1" w:styleId="Bodytext2Bold">
    <w:name w:val="Body text (2) + Bold"/>
    <w:aliases w:val="Italic,Body text (2) + Gulim,7.5 pt,Scale 33%"/>
    <w:basedOn w:val="DefaultParagraphFont"/>
    <w:rsid w:val="00DD2B72"/>
    <w:rPr>
      <w:rFonts w:ascii="Times New Roman" w:eastAsia="Times New Roman" w:hAnsi="Times New Roman" w:cs="Times New Roman" w:hint="default"/>
      <w:b/>
      <w:bCs/>
      <w:i/>
      <w:iCs/>
      <w:smallCaps w:val="0"/>
      <w:strike w:val="0"/>
      <w:dstrike w:val="0"/>
      <w:color w:val="000000"/>
      <w:spacing w:val="0"/>
      <w:w w:val="100"/>
      <w:position w:val="0"/>
      <w:sz w:val="22"/>
      <w:szCs w:val="22"/>
      <w:u w:val="none"/>
      <w:effect w:val="none"/>
      <w:lang w:val="en-US" w:eastAsia="en-US" w:bidi="en-US"/>
    </w:rPr>
  </w:style>
  <w:style w:type="character" w:customStyle="1" w:styleId="Bodytext4NotBold">
    <w:name w:val="Body text (4) + Not Bold"/>
    <w:aliases w:val="Not Italic,Body text (5) + Arial Black,11 pt,Not Bold"/>
    <w:basedOn w:val="Bodytext4"/>
    <w:rsid w:val="00DD2B72"/>
    <w:rPr>
      <w:rFonts w:ascii="Times New Roman" w:eastAsia="Times New Roman" w:hAnsi="Times New Roman" w:cs="Times New Roman"/>
      <w:b/>
      <w:bCs/>
      <w:i/>
      <w:iCs/>
      <w:color w:val="000000"/>
      <w:spacing w:val="0"/>
      <w:w w:val="100"/>
      <w:position w:val="0"/>
      <w:shd w:val="clear" w:color="auto" w:fill="FFFFFF"/>
      <w:lang w:val="en-US" w:eastAsia="en-US" w:bidi="en-US"/>
    </w:rPr>
  </w:style>
  <w:style w:type="character" w:customStyle="1" w:styleId="Bodytext295pt">
    <w:name w:val="Body text (2) + 9.5 pt"/>
    <w:basedOn w:val="Bodytext2"/>
    <w:rsid w:val="00DD2B72"/>
    <w:rPr>
      <w:rFonts w:ascii="Times New Roman" w:eastAsia="Times New Roman" w:hAnsi="Times New Roman" w:cs="Times New Roman"/>
      <w:b w:val="0"/>
      <w:bCs w:val="0"/>
      <w:i w:val="0"/>
      <w:iCs w:val="0"/>
      <w:smallCaps w:val="0"/>
      <w:strike w:val="0"/>
      <w:dstrike w:val="0"/>
      <w:color w:val="000000"/>
      <w:spacing w:val="0"/>
      <w:w w:val="100"/>
      <w:position w:val="0"/>
      <w:sz w:val="19"/>
      <w:szCs w:val="19"/>
      <w:u w:val="none"/>
      <w:effect w:val="none"/>
      <w:shd w:val="clear" w:color="auto" w:fill="FFFFFF"/>
      <w:lang w:val="en-US" w:eastAsia="en-US" w:bidi="en-US"/>
    </w:rPr>
  </w:style>
  <w:style w:type="character" w:customStyle="1" w:styleId="Bodytext28pt">
    <w:name w:val="Body text (2) + 8 pt"/>
    <w:aliases w:val="Spacing 1 pt,Scale 60%"/>
    <w:basedOn w:val="Bodytext2"/>
    <w:rsid w:val="00DD2B72"/>
    <w:rPr>
      <w:rFonts w:ascii="Times New Roman" w:eastAsia="Times New Roman" w:hAnsi="Times New Roman" w:cs="Times New Roman"/>
      <w:b w:val="0"/>
      <w:bCs w:val="0"/>
      <w:i w:val="0"/>
      <w:iCs w:val="0"/>
      <w:smallCaps w:val="0"/>
      <w:strike w:val="0"/>
      <w:dstrike w:val="0"/>
      <w:color w:val="000000"/>
      <w:spacing w:val="30"/>
      <w:w w:val="60"/>
      <w:position w:val="0"/>
      <w:sz w:val="16"/>
      <w:szCs w:val="16"/>
      <w:u w:val="none"/>
      <w:effect w:val="none"/>
      <w:shd w:val="clear" w:color="auto" w:fill="FFFFFF"/>
      <w:lang w:val="en-US" w:eastAsia="en-US" w:bidi="en-US"/>
    </w:rPr>
  </w:style>
  <w:style w:type="character" w:customStyle="1" w:styleId="Bodytext2LucidaSansUnicode">
    <w:name w:val="Body text (2) + Lucida Sans Unicode"/>
    <w:aliases w:val="8 pt,Spacing -1 pt"/>
    <w:basedOn w:val="Bodytext2"/>
    <w:rsid w:val="00DD2B72"/>
    <w:rPr>
      <w:rFonts w:ascii="Lucida Sans Unicode" w:eastAsia="Lucida Sans Unicode" w:hAnsi="Lucida Sans Unicode" w:cs="Lucida Sans Unicode"/>
      <w:b w:val="0"/>
      <w:bCs w:val="0"/>
      <w:i w:val="0"/>
      <w:iCs w:val="0"/>
      <w:smallCaps w:val="0"/>
      <w:strike w:val="0"/>
      <w:dstrike w:val="0"/>
      <w:color w:val="000000"/>
      <w:spacing w:val="-20"/>
      <w:w w:val="100"/>
      <w:position w:val="0"/>
      <w:sz w:val="16"/>
      <w:szCs w:val="16"/>
      <w:u w:val="none"/>
      <w:effect w:val="none"/>
      <w:shd w:val="clear" w:color="auto" w:fill="FFFFFF"/>
      <w:lang w:val="en-US" w:eastAsia="en-US" w:bidi="en-US"/>
    </w:rPr>
  </w:style>
  <w:style w:type="character" w:customStyle="1" w:styleId="Bodytext2Spacing0pt">
    <w:name w:val="Body text (2) + Spacing 0 pt"/>
    <w:basedOn w:val="Bodytext2"/>
    <w:rsid w:val="00DD2B72"/>
    <w:rPr>
      <w:rFonts w:ascii="Times New Roman" w:eastAsia="Times New Roman" w:hAnsi="Times New Roman" w:cs="Times New Roman"/>
      <w:b w:val="0"/>
      <w:bCs w:val="0"/>
      <w:i w:val="0"/>
      <w:iCs w:val="0"/>
      <w:smallCaps w:val="0"/>
      <w:strike w:val="0"/>
      <w:dstrike w:val="0"/>
      <w:color w:val="000000"/>
      <w:spacing w:val="-10"/>
      <w:w w:val="100"/>
      <w:position w:val="0"/>
      <w:sz w:val="22"/>
      <w:szCs w:val="22"/>
      <w:u w:val="none"/>
      <w:effect w:val="none"/>
      <w:shd w:val="clear" w:color="auto" w:fill="FFFFFF"/>
      <w:lang w:val="en-US" w:eastAsia="en-US" w:bidi="en-US"/>
    </w:rPr>
  </w:style>
  <w:style w:type="table" w:customStyle="1" w:styleId="TableGrid11">
    <w:name w:val="Table Grid11"/>
    <w:basedOn w:val="TableNormal"/>
    <w:next w:val="TableGrid"/>
    <w:uiPriority w:val="59"/>
    <w:rsid w:val="00DD2B72"/>
    <w:pPr>
      <w:spacing w:after="0" w:line="240" w:lineRule="auto"/>
    </w:pPr>
    <w:rPr>
      <w:rFonts w:ascii="Times New Roman" w:eastAsia="Times New Roman" w:hAnsi="Times New Roman" w:cs="Times New Roman"/>
      <w:sz w:val="20"/>
      <w:szCs w:val="20"/>
      <w:lang w:val="en-IN" w:eastAsia="en-I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DD2B72"/>
    <w:pPr>
      <w:spacing w:after="0" w:line="240" w:lineRule="auto"/>
    </w:pPr>
    <w:rPr>
      <w:rFonts w:ascii="Times New Roman" w:eastAsia="Calibri" w:hAnsi="Times New Roman" w:cs="Times New Roman"/>
      <w:sz w:val="24"/>
      <w:szCs w:val="24"/>
      <w:lang w:val="en-IN" w:eastAsia="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next w:val="TableGrid"/>
    <w:uiPriority w:val="59"/>
    <w:rsid w:val="00DD2B72"/>
    <w:pPr>
      <w:spacing w:after="0" w:line="240" w:lineRule="auto"/>
    </w:pPr>
    <w:rPr>
      <w:rFonts w:ascii="Times New Roman" w:eastAsia="Calibri" w:hAnsi="Times New Roman" w:cs="Times New Roman"/>
      <w:sz w:val="24"/>
      <w:szCs w:val="24"/>
      <w:lang w:val="en-IN" w:eastAsia="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andard">
    <w:name w:val="Standard"/>
    <w:rsid w:val="00DD2B72"/>
    <w:pPr>
      <w:suppressAutoHyphens/>
      <w:autoSpaceDN w:val="0"/>
      <w:spacing w:after="0" w:line="240" w:lineRule="auto"/>
    </w:pPr>
    <w:rPr>
      <w:rFonts w:ascii="Calibri" w:eastAsia="Droid Sans Fallback" w:hAnsi="Calibri" w:cs="Calibri"/>
      <w:kern w:val="3"/>
      <w:sz w:val="24"/>
      <w:szCs w:val="24"/>
    </w:rPr>
  </w:style>
  <w:style w:type="paragraph" w:customStyle="1" w:styleId="TableContents">
    <w:name w:val="Table Contents"/>
    <w:basedOn w:val="Standard"/>
    <w:qFormat/>
    <w:rsid w:val="00DD2B72"/>
  </w:style>
  <w:style w:type="paragraph" w:customStyle="1" w:styleId="Textbody">
    <w:name w:val="Text body"/>
    <w:basedOn w:val="Normal"/>
    <w:rsid w:val="00DD2B72"/>
    <w:pPr>
      <w:suppressAutoHyphens/>
      <w:autoSpaceDN w:val="0"/>
      <w:spacing w:after="140" w:line="288" w:lineRule="auto"/>
      <w:textAlignment w:val="baseline"/>
    </w:pPr>
    <w:rPr>
      <w:rFonts w:ascii="Calibri" w:eastAsia="Droid Sans Fallback" w:hAnsi="Calibri" w:cs="Calibri"/>
      <w:kern w:val="3"/>
    </w:rPr>
  </w:style>
  <w:style w:type="paragraph" w:customStyle="1" w:styleId="Default">
    <w:name w:val="Default"/>
    <w:rsid w:val="00DD2B72"/>
    <w:pPr>
      <w:autoSpaceDE w:val="0"/>
      <w:autoSpaceDN w:val="0"/>
      <w:adjustRightInd w:val="0"/>
      <w:spacing w:after="0" w:line="240" w:lineRule="auto"/>
    </w:pPr>
    <w:rPr>
      <w:rFonts w:ascii="Times New Roman" w:eastAsia="Calibri" w:hAnsi="Times New Roman" w:cs="Times New Roman"/>
      <w:color w:val="000000"/>
      <w:sz w:val="24"/>
      <w:szCs w:val="24"/>
    </w:rPr>
  </w:style>
  <w:style w:type="numbering" w:customStyle="1" w:styleId="NoList11">
    <w:name w:val="No List11"/>
    <w:next w:val="NoList"/>
    <w:rsid w:val="00DD2B72"/>
  </w:style>
  <w:style w:type="paragraph" w:styleId="BodyTextIndent3">
    <w:name w:val="Body Text Indent 3"/>
    <w:basedOn w:val="Normal"/>
    <w:link w:val="BodyTextIndent3Char"/>
    <w:uiPriority w:val="99"/>
    <w:rsid w:val="00DD2B72"/>
    <w:pPr>
      <w:spacing w:after="0" w:line="240" w:lineRule="auto"/>
      <w:ind w:firstLine="720"/>
      <w:jc w:val="both"/>
    </w:pPr>
    <w:rPr>
      <w:rFonts w:ascii="Times New Roman" w:eastAsia="Times New Roman" w:hAnsi="Times New Roman" w:cs="Times New Roman"/>
      <w:bCs/>
      <w:sz w:val="24"/>
      <w:szCs w:val="24"/>
    </w:rPr>
  </w:style>
  <w:style w:type="character" w:customStyle="1" w:styleId="BodyTextIndent3Char">
    <w:name w:val="Body Text Indent 3 Char"/>
    <w:basedOn w:val="DefaultParagraphFont"/>
    <w:link w:val="BodyTextIndent3"/>
    <w:uiPriority w:val="99"/>
    <w:rsid w:val="00DD2B72"/>
    <w:rPr>
      <w:rFonts w:ascii="Times New Roman" w:eastAsia="Times New Roman" w:hAnsi="Times New Roman" w:cs="Times New Roman"/>
      <w:bCs/>
      <w:sz w:val="24"/>
      <w:szCs w:val="24"/>
    </w:rPr>
  </w:style>
  <w:style w:type="paragraph" w:customStyle="1" w:styleId="outlay">
    <w:name w:val="outlay"/>
    <w:basedOn w:val="BodyTextIndent"/>
    <w:rsid w:val="00DD2B72"/>
    <w:pPr>
      <w:keepLines/>
      <w:jc w:val="right"/>
    </w:pPr>
    <w:rPr>
      <w:i/>
      <w:sz w:val="20"/>
    </w:rPr>
  </w:style>
  <w:style w:type="paragraph" w:styleId="BodyText">
    <w:name w:val="Body Text"/>
    <w:basedOn w:val="Normal"/>
    <w:link w:val="BodyTextChar"/>
    <w:uiPriority w:val="99"/>
    <w:rsid w:val="00DD2B72"/>
    <w:pPr>
      <w:spacing w:after="0" w:line="240" w:lineRule="auto"/>
      <w:jc w:val="both"/>
    </w:pPr>
    <w:rPr>
      <w:rFonts w:ascii="Times New Roman" w:eastAsia="Times New Roman" w:hAnsi="Times New Roman" w:cs="Times New Roman"/>
      <w:sz w:val="24"/>
      <w:szCs w:val="20"/>
    </w:rPr>
  </w:style>
  <w:style w:type="character" w:customStyle="1" w:styleId="BodyTextChar">
    <w:name w:val="Body Text Char"/>
    <w:basedOn w:val="DefaultParagraphFont"/>
    <w:link w:val="BodyText"/>
    <w:uiPriority w:val="99"/>
    <w:rsid w:val="00DD2B72"/>
    <w:rPr>
      <w:rFonts w:ascii="Times New Roman" w:eastAsia="Times New Roman" w:hAnsi="Times New Roman" w:cs="Times New Roman"/>
      <w:sz w:val="24"/>
      <w:szCs w:val="20"/>
    </w:rPr>
  </w:style>
  <w:style w:type="paragraph" w:styleId="BodyTextIndent2">
    <w:name w:val="Body Text Indent 2"/>
    <w:basedOn w:val="Normal"/>
    <w:link w:val="BodyTextIndent2Char"/>
    <w:uiPriority w:val="99"/>
    <w:rsid w:val="00DD2B72"/>
    <w:pPr>
      <w:spacing w:after="0" w:line="240" w:lineRule="auto"/>
      <w:ind w:left="1440"/>
      <w:jc w:val="both"/>
    </w:pPr>
    <w:rPr>
      <w:rFonts w:ascii="Times New Roman" w:eastAsia="Times New Roman" w:hAnsi="Times New Roman" w:cs="Times New Roman"/>
      <w:sz w:val="24"/>
      <w:szCs w:val="20"/>
    </w:rPr>
  </w:style>
  <w:style w:type="character" w:customStyle="1" w:styleId="BodyTextIndent2Char">
    <w:name w:val="Body Text Indent 2 Char"/>
    <w:basedOn w:val="DefaultParagraphFont"/>
    <w:link w:val="BodyTextIndent2"/>
    <w:uiPriority w:val="99"/>
    <w:rsid w:val="00DD2B72"/>
    <w:rPr>
      <w:rFonts w:ascii="Times New Roman" w:eastAsia="Times New Roman" w:hAnsi="Times New Roman" w:cs="Times New Roman"/>
      <w:sz w:val="24"/>
      <w:szCs w:val="20"/>
    </w:rPr>
  </w:style>
  <w:style w:type="paragraph" w:customStyle="1" w:styleId="head2">
    <w:name w:val="head2"/>
    <w:basedOn w:val="Heading1"/>
    <w:uiPriority w:val="99"/>
    <w:rsid w:val="00DD2B72"/>
    <w:pPr>
      <w:spacing w:line="240" w:lineRule="auto"/>
      <w:jc w:val="left"/>
    </w:pPr>
    <w:rPr>
      <w:rFonts w:ascii="Arial" w:hAnsi="Arial"/>
      <w:szCs w:val="20"/>
      <w:lang w:eastAsia="en-US"/>
    </w:rPr>
  </w:style>
  <w:style w:type="paragraph" w:styleId="BodyText31">
    <w:name w:val="Body Text 3"/>
    <w:basedOn w:val="Normal"/>
    <w:link w:val="BodyText3Char"/>
    <w:uiPriority w:val="99"/>
    <w:rsid w:val="00DD2B72"/>
    <w:pPr>
      <w:spacing w:after="0" w:line="240" w:lineRule="auto"/>
    </w:pPr>
    <w:rPr>
      <w:rFonts w:ascii="Times New Roman" w:eastAsia="Times New Roman" w:hAnsi="Times New Roman" w:cs="Times New Roman"/>
      <w:sz w:val="24"/>
      <w:szCs w:val="20"/>
    </w:rPr>
  </w:style>
  <w:style w:type="character" w:customStyle="1" w:styleId="BodyText3Char">
    <w:name w:val="Body Text 3 Char"/>
    <w:basedOn w:val="DefaultParagraphFont"/>
    <w:link w:val="BodyText31"/>
    <w:uiPriority w:val="99"/>
    <w:rsid w:val="00DD2B72"/>
    <w:rPr>
      <w:rFonts w:ascii="Times New Roman" w:eastAsia="Times New Roman" w:hAnsi="Times New Roman" w:cs="Times New Roman"/>
      <w:sz w:val="24"/>
      <w:szCs w:val="20"/>
    </w:rPr>
  </w:style>
  <w:style w:type="paragraph" w:styleId="BodyText21">
    <w:name w:val="Body Text 2"/>
    <w:basedOn w:val="Normal"/>
    <w:link w:val="BodyText2Char"/>
    <w:rsid w:val="00DD2B72"/>
    <w:pPr>
      <w:spacing w:after="0" w:line="240" w:lineRule="auto"/>
      <w:jc w:val="both"/>
    </w:pPr>
    <w:rPr>
      <w:rFonts w:ascii="Times New Roman" w:eastAsia="Times New Roman" w:hAnsi="Times New Roman" w:cs="Times New Roman"/>
      <w:sz w:val="24"/>
      <w:szCs w:val="20"/>
      <w:lang w:val="en-GB"/>
    </w:rPr>
  </w:style>
  <w:style w:type="character" w:customStyle="1" w:styleId="BodyText2Char">
    <w:name w:val="Body Text 2 Char"/>
    <w:basedOn w:val="DefaultParagraphFont"/>
    <w:link w:val="BodyText21"/>
    <w:rsid w:val="00DD2B72"/>
    <w:rPr>
      <w:rFonts w:ascii="Times New Roman" w:eastAsia="Times New Roman" w:hAnsi="Times New Roman" w:cs="Times New Roman"/>
      <w:sz w:val="24"/>
      <w:szCs w:val="20"/>
      <w:lang w:val="en-GB"/>
    </w:rPr>
  </w:style>
  <w:style w:type="character" w:styleId="PageNumber">
    <w:name w:val="page number"/>
    <w:basedOn w:val="DefaultParagraphFont"/>
    <w:rsid w:val="00DD2B72"/>
  </w:style>
  <w:style w:type="paragraph" w:styleId="FootnoteText">
    <w:name w:val="footnote text"/>
    <w:basedOn w:val="Normal"/>
    <w:link w:val="FootnoteTextChar"/>
    <w:uiPriority w:val="99"/>
    <w:unhideWhenUsed/>
    <w:rsid w:val="00DD2B72"/>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uiPriority w:val="99"/>
    <w:rsid w:val="00DD2B72"/>
    <w:rPr>
      <w:rFonts w:ascii="Times New Roman" w:eastAsia="Times New Roman" w:hAnsi="Times New Roman" w:cs="Times New Roman"/>
      <w:sz w:val="20"/>
      <w:szCs w:val="20"/>
    </w:rPr>
  </w:style>
  <w:style w:type="paragraph" w:styleId="DocumentMap">
    <w:name w:val="Document Map"/>
    <w:basedOn w:val="Normal"/>
    <w:link w:val="DocumentMapChar"/>
    <w:uiPriority w:val="99"/>
    <w:rsid w:val="00DD2B72"/>
    <w:pPr>
      <w:widowControl w:val="0"/>
      <w:shd w:val="clear" w:color="auto" w:fill="000080"/>
      <w:adjustRightInd w:val="0"/>
      <w:spacing w:after="0" w:line="360" w:lineRule="atLeast"/>
      <w:jc w:val="both"/>
      <w:textAlignment w:val="baseline"/>
    </w:pPr>
    <w:rPr>
      <w:rFonts w:ascii="Tahoma" w:eastAsia="Times New Roman" w:hAnsi="Tahoma" w:cs="Times New Roman"/>
      <w:sz w:val="20"/>
      <w:szCs w:val="20"/>
    </w:rPr>
  </w:style>
  <w:style w:type="character" w:customStyle="1" w:styleId="DocumentMapChar">
    <w:name w:val="Document Map Char"/>
    <w:basedOn w:val="DefaultParagraphFont"/>
    <w:link w:val="DocumentMap"/>
    <w:uiPriority w:val="99"/>
    <w:rsid w:val="00DD2B72"/>
    <w:rPr>
      <w:rFonts w:ascii="Tahoma" w:eastAsia="Times New Roman" w:hAnsi="Tahoma" w:cs="Times New Roman"/>
      <w:sz w:val="20"/>
      <w:szCs w:val="20"/>
      <w:shd w:val="clear" w:color="auto" w:fill="000080"/>
    </w:rPr>
  </w:style>
  <w:style w:type="paragraph" w:styleId="BlockText">
    <w:name w:val="Block Text"/>
    <w:basedOn w:val="Normal"/>
    <w:rsid w:val="00DD2B72"/>
    <w:pPr>
      <w:widowControl w:val="0"/>
      <w:adjustRightInd w:val="0"/>
      <w:spacing w:after="120" w:line="360" w:lineRule="atLeast"/>
      <w:ind w:left="504" w:right="144"/>
      <w:jc w:val="both"/>
      <w:textAlignment w:val="baseline"/>
    </w:pPr>
    <w:rPr>
      <w:rFonts w:ascii="Times New Roman" w:eastAsia="Times New Roman" w:hAnsi="Times New Roman" w:cs="Times New Roman"/>
      <w:sz w:val="24"/>
      <w:szCs w:val="20"/>
    </w:rPr>
  </w:style>
  <w:style w:type="paragraph" w:styleId="TableofFigures">
    <w:name w:val="table of figures"/>
    <w:basedOn w:val="Normal"/>
    <w:next w:val="Normal"/>
    <w:rsid w:val="00DD2B72"/>
    <w:pPr>
      <w:widowControl w:val="0"/>
      <w:adjustRightInd w:val="0"/>
      <w:spacing w:after="0" w:line="360" w:lineRule="atLeast"/>
      <w:ind w:left="400" w:hanging="400"/>
      <w:jc w:val="both"/>
      <w:textAlignment w:val="baseline"/>
    </w:pPr>
    <w:rPr>
      <w:rFonts w:ascii="Times New Roman" w:eastAsia="Times New Roman" w:hAnsi="Times New Roman" w:cs="Times New Roman"/>
      <w:sz w:val="20"/>
      <w:szCs w:val="20"/>
    </w:rPr>
  </w:style>
  <w:style w:type="paragraph" w:customStyle="1" w:styleId="Style1">
    <w:name w:val="Style1"/>
    <w:basedOn w:val="Normal"/>
    <w:link w:val="Style1Char"/>
    <w:qFormat/>
    <w:rsid w:val="00DD2B72"/>
    <w:pPr>
      <w:spacing w:after="0" w:line="240" w:lineRule="auto"/>
      <w:jc w:val="center"/>
    </w:pPr>
    <w:rPr>
      <w:rFonts w:ascii="Times New Roman" w:eastAsia="Times New Roman" w:hAnsi="Times New Roman" w:cs="Times New Roman"/>
      <w:sz w:val="24"/>
      <w:szCs w:val="24"/>
    </w:rPr>
  </w:style>
  <w:style w:type="character" w:customStyle="1" w:styleId="Style1Char">
    <w:name w:val="Style1 Char"/>
    <w:basedOn w:val="DefaultParagraphFont"/>
    <w:link w:val="Style1"/>
    <w:rsid w:val="00DD2B72"/>
    <w:rPr>
      <w:rFonts w:ascii="Times New Roman" w:eastAsia="Times New Roman" w:hAnsi="Times New Roman" w:cs="Times New Roman"/>
      <w:sz w:val="24"/>
      <w:szCs w:val="24"/>
    </w:rPr>
  </w:style>
  <w:style w:type="paragraph" w:customStyle="1" w:styleId="n">
    <w:name w:val="n"/>
    <w:basedOn w:val="Normal"/>
    <w:rsid w:val="00DD2B72"/>
    <w:pPr>
      <w:spacing w:after="0" w:line="240" w:lineRule="auto"/>
      <w:jc w:val="both"/>
    </w:pPr>
    <w:rPr>
      <w:rFonts w:ascii="Book Antiqua" w:eastAsia="Times New Roman" w:hAnsi="Book Antiqua" w:cs="Times New Roman"/>
      <w:sz w:val="24"/>
      <w:szCs w:val="24"/>
      <w:lang w:val="en-GB"/>
    </w:rPr>
  </w:style>
  <w:style w:type="character" w:customStyle="1" w:styleId="apple-converted-space">
    <w:name w:val="apple-converted-space"/>
    <w:basedOn w:val="DefaultParagraphFont"/>
    <w:rsid w:val="00DD2B72"/>
  </w:style>
  <w:style w:type="character" w:styleId="Hyperlink">
    <w:name w:val="Hyperlink"/>
    <w:basedOn w:val="DefaultParagraphFont"/>
    <w:unhideWhenUsed/>
    <w:rsid w:val="00DD2B72"/>
    <w:rPr>
      <w:color w:val="0000FF"/>
      <w:u w:val="single"/>
    </w:rPr>
  </w:style>
  <w:style w:type="paragraph" w:styleId="ListBullet">
    <w:name w:val="List Bullet"/>
    <w:basedOn w:val="Normal"/>
    <w:rsid w:val="00DD2B72"/>
    <w:pPr>
      <w:spacing w:after="0" w:line="240" w:lineRule="auto"/>
      <w:ind w:left="990" w:hanging="360"/>
    </w:pPr>
    <w:rPr>
      <w:rFonts w:ascii="Times New Roman" w:eastAsia="Times New Roman" w:hAnsi="Times New Roman" w:cs="Times New Roman"/>
      <w:sz w:val="24"/>
      <w:szCs w:val="24"/>
    </w:rPr>
  </w:style>
  <w:style w:type="numbering" w:customStyle="1" w:styleId="WWNum6">
    <w:name w:val="WWNum6"/>
    <w:basedOn w:val="NoList"/>
    <w:rsid w:val="00DD2B72"/>
    <w:pPr>
      <w:numPr>
        <w:numId w:val="1"/>
      </w:numPr>
    </w:pPr>
  </w:style>
  <w:style w:type="paragraph" w:customStyle="1" w:styleId="m1705550316711207421gmail-msolistparagraph">
    <w:name w:val="m_1705550316711207421gmail-msolistparagraph"/>
    <w:basedOn w:val="Normal"/>
    <w:rsid w:val="00DD2B7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D2B72"/>
    <w:rPr>
      <w:b/>
      <w:bCs/>
    </w:rPr>
  </w:style>
  <w:style w:type="character" w:customStyle="1" w:styleId="m1705550316711207421gmail-apple-converted-space">
    <w:name w:val="m_1705550316711207421gmail-apple-converted-space"/>
    <w:basedOn w:val="DefaultParagraphFont"/>
    <w:rsid w:val="00DD2B72"/>
  </w:style>
  <w:style w:type="paragraph" w:customStyle="1" w:styleId="Pa21">
    <w:name w:val="Pa2+1"/>
    <w:basedOn w:val="Normal"/>
    <w:next w:val="Normal"/>
    <w:uiPriority w:val="99"/>
    <w:rsid w:val="00DD2B72"/>
    <w:pPr>
      <w:autoSpaceDE w:val="0"/>
      <w:autoSpaceDN w:val="0"/>
      <w:adjustRightInd w:val="0"/>
      <w:spacing w:after="0" w:line="241" w:lineRule="atLeast"/>
    </w:pPr>
    <w:rPr>
      <w:rFonts w:ascii="Gill Sans" w:eastAsia="Calibri" w:hAnsi="Gill Sans" w:cs="Times New Roman"/>
      <w:sz w:val="24"/>
      <w:szCs w:val="24"/>
      <w:lang w:val="en-IN" w:eastAsia="en-IN"/>
    </w:rPr>
  </w:style>
  <w:style w:type="character" w:customStyle="1" w:styleId="A11">
    <w:name w:val="A1+1"/>
    <w:uiPriority w:val="99"/>
    <w:rsid w:val="00DD2B72"/>
    <w:rPr>
      <w:rFonts w:cs="Gill Sans"/>
      <w:color w:val="000000"/>
      <w:sz w:val="22"/>
      <w:szCs w:val="22"/>
    </w:rPr>
  </w:style>
  <w:style w:type="character" w:customStyle="1" w:styleId="A31">
    <w:name w:val="A3+1"/>
    <w:uiPriority w:val="99"/>
    <w:rsid w:val="00DD2B72"/>
    <w:rPr>
      <w:rFonts w:cs="Gill Sans"/>
      <w:color w:val="000000"/>
      <w:sz w:val="12"/>
      <w:szCs w:val="12"/>
    </w:rPr>
  </w:style>
  <w:style w:type="character" w:customStyle="1" w:styleId="A1">
    <w:name w:val="A1"/>
    <w:uiPriority w:val="99"/>
    <w:rsid w:val="00DD2B72"/>
    <w:rPr>
      <w:rFonts w:cs="Gill Sans"/>
      <w:color w:val="000000"/>
      <w:sz w:val="22"/>
      <w:szCs w:val="22"/>
    </w:rPr>
  </w:style>
  <w:style w:type="paragraph" w:styleId="NormalWeb">
    <w:name w:val="Normal (Web)"/>
    <w:basedOn w:val="Normal"/>
    <w:unhideWhenUsed/>
    <w:rsid w:val="00DD2B7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rmal1">
    <w:name w:val="Normal1"/>
    <w:rsid w:val="00DD2B72"/>
    <w:pPr>
      <w:spacing w:after="0" w:line="240" w:lineRule="auto"/>
    </w:pPr>
    <w:rPr>
      <w:rFonts w:ascii="Times New Roman" w:eastAsia="Times New Roman" w:hAnsi="Times New Roman" w:cs="Times New Roman"/>
      <w:color w:val="000000"/>
      <w:sz w:val="24"/>
      <w:szCs w:val="24"/>
    </w:rPr>
  </w:style>
  <w:style w:type="character" w:styleId="Emphasis">
    <w:name w:val="Emphasis"/>
    <w:basedOn w:val="DefaultParagraphFont"/>
    <w:uiPriority w:val="20"/>
    <w:qFormat/>
    <w:rsid w:val="00DD2B72"/>
    <w:rPr>
      <w:i/>
      <w:iCs/>
    </w:rPr>
  </w:style>
  <w:style w:type="paragraph" w:customStyle="1" w:styleId="TableParagraph">
    <w:name w:val="Table Paragraph"/>
    <w:basedOn w:val="Normal"/>
    <w:uiPriority w:val="1"/>
    <w:qFormat/>
    <w:rsid w:val="00DD2B72"/>
    <w:pPr>
      <w:widowControl w:val="0"/>
      <w:autoSpaceDE w:val="0"/>
      <w:autoSpaceDN w:val="0"/>
      <w:spacing w:before="60" w:after="0" w:line="263" w:lineRule="exact"/>
    </w:pPr>
    <w:rPr>
      <w:rFonts w:ascii="Courier New" w:eastAsia="Courier New" w:hAnsi="Courier New" w:cs="Courier New"/>
    </w:rPr>
  </w:style>
  <w:style w:type="paragraph" w:customStyle="1" w:styleId="Numberedhead">
    <w:name w:val="Numbered head"/>
    <w:basedOn w:val="Normal"/>
    <w:link w:val="NumberedheadChar"/>
    <w:qFormat/>
    <w:rsid w:val="00DD2B72"/>
    <w:pPr>
      <w:spacing w:after="120" w:line="240" w:lineRule="auto"/>
      <w:ind w:left="426" w:hanging="426"/>
      <w:contextualSpacing/>
    </w:pPr>
    <w:rPr>
      <w:rFonts w:ascii="Times New Roman" w:eastAsiaTheme="minorEastAsia" w:hAnsi="Times New Roman"/>
      <w:b/>
      <w:sz w:val="24"/>
      <w:szCs w:val="24"/>
      <w:lang w:val="en-IN" w:eastAsia="en-IN"/>
    </w:rPr>
  </w:style>
  <w:style w:type="character" w:customStyle="1" w:styleId="NumberedheadChar">
    <w:name w:val="Numbered head Char"/>
    <w:basedOn w:val="DefaultParagraphFont"/>
    <w:link w:val="Numberedhead"/>
    <w:rsid w:val="00DD2B72"/>
    <w:rPr>
      <w:rFonts w:ascii="Times New Roman" w:eastAsiaTheme="minorEastAsia" w:hAnsi="Times New Roman"/>
      <w:b/>
      <w:sz w:val="24"/>
      <w:szCs w:val="24"/>
      <w:lang w:val="en-IN" w:eastAsia="en-IN"/>
    </w:rPr>
  </w:style>
  <w:style w:type="table" w:customStyle="1" w:styleId="TableGrid1">
    <w:name w:val="Table Grid1"/>
    <w:basedOn w:val="TableNormal"/>
    <w:uiPriority w:val="59"/>
    <w:rsid w:val="00DD2B72"/>
    <w:pPr>
      <w:spacing w:after="0" w:line="240" w:lineRule="auto"/>
      <w:jc w:val="center"/>
    </w:pPr>
    <w:rPr>
      <w:rFonts w:ascii="Times New Roman" w:eastAsia="Times New Roman" w:hAnsi="Times New Roman" w:cs="Times New Roman"/>
      <w:sz w:val="24"/>
      <w:szCs w:val="24"/>
      <w:lang w:val="en-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NoParagraphStyle">
    <w:name w:val="[No Paragraph Style]"/>
    <w:rsid w:val="00DD2B72"/>
    <w:pPr>
      <w:suppressAutoHyphens/>
      <w:spacing w:after="0" w:line="288" w:lineRule="auto"/>
      <w:textAlignment w:val="center"/>
    </w:pPr>
    <w:rPr>
      <w:rFonts w:ascii="Minion Pro" w:eastAsia="Droid Sans Fallback" w:hAnsi="Minion Pro" w:cs="Minion Pro"/>
      <w:color w:val="000000"/>
      <w:sz w:val="24"/>
      <w:szCs w:val="24"/>
    </w:rPr>
  </w:style>
  <w:style w:type="character" w:styleId="SubtleEmphasis">
    <w:name w:val="Subtle Emphasis"/>
    <w:basedOn w:val="DefaultParagraphFont"/>
    <w:uiPriority w:val="19"/>
    <w:qFormat/>
    <w:rsid w:val="00DD2B72"/>
    <w:rPr>
      <w:i/>
      <w:iCs/>
      <w:color w:val="808080" w:themeColor="text1" w:themeTint="7F"/>
    </w:rPr>
  </w:style>
  <w:style w:type="character" w:customStyle="1" w:styleId="Style12pt">
    <w:name w:val="Style 12 pt"/>
    <w:basedOn w:val="DefaultParagraphFont"/>
    <w:rsid w:val="00DD2B72"/>
    <w:rPr>
      <w:strike w:val="0"/>
      <w:dstrike w:val="0"/>
      <w:sz w:val="24"/>
      <w:u w:val="none"/>
    </w:rPr>
  </w:style>
  <w:style w:type="character" w:customStyle="1" w:styleId="ColorfulList-Accent1Char">
    <w:name w:val="Colorful List - Accent 1 Char"/>
    <w:link w:val="ColorfulList-Accent11"/>
    <w:uiPriority w:val="34"/>
    <w:locked/>
    <w:rsid w:val="00DD2B72"/>
    <w:rPr>
      <w:rFonts w:ascii="Calibri" w:eastAsia="Calibri" w:hAnsi="Calibri" w:cs="Kartika"/>
    </w:rPr>
  </w:style>
  <w:style w:type="paragraph" w:customStyle="1" w:styleId="ColorfulList-Accent11">
    <w:name w:val="Colorful List - Accent 11"/>
    <w:basedOn w:val="Normal"/>
    <w:link w:val="ColorfulList-Accent1Char"/>
    <w:uiPriority w:val="34"/>
    <w:qFormat/>
    <w:rsid w:val="00DD2B72"/>
    <w:pPr>
      <w:ind w:left="720"/>
      <w:contextualSpacing/>
    </w:pPr>
    <w:rPr>
      <w:rFonts w:ascii="Calibri" w:eastAsia="Calibri" w:hAnsi="Calibri" w:cs="Kartika"/>
    </w:rPr>
  </w:style>
  <w:style w:type="paragraph" w:customStyle="1" w:styleId="Caption1">
    <w:name w:val="Caption1"/>
    <w:basedOn w:val="Normal"/>
    <w:rsid w:val="00DD2B72"/>
    <w:pPr>
      <w:spacing w:before="240" w:after="240" w:line="240" w:lineRule="auto"/>
    </w:pPr>
    <w:rPr>
      <w:rFonts w:ascii="Times New Roman" w:eastAsia="Times New Roman" w:hAnsi="Times New Roman" w:cs="Times New Roman"/>
      <w:sz w:val="24"/>
      <w:szCs w:val="24"/>
      <w:lang w:val="en-IN" w:eastAsia="en-IN"/>
    </w:rPr>
  </w:style>
  <w:style w:type="paragraph" w:customStyle="1" w:styleId="body">
    <w:name w:val="body"/>
    <w:basedOn w:val="Normal"/>
    <w:rsid w:val="00DD2B7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CharacterStyle3">
    <w:name w:val="Character Style 3"/>
    <w:uiPriority w:val="99"/>
    <w:rsid w:val="00DD2B72"/>
    <w:rPr>
      <w:rFonts w:ascii="Verdana" w:hAnsi="Verdana" w:hint="default"/>
      <w:sz w:val="22"/>
    </w:rPr>
  </w:style>
  <w:style w:type="character" w:customStyle="1" w:styleId="CharacterStyle2">
    <w:name w:val="Character Style 2"/>
    <w:uiPriority w:val="99"/>
    <w:rsid w:val="00DD2B72"/>
    <w:rPr>
      <w:sz w:val="20"/>
    </w:rPr>
  </w:style>
  <w:style w:type="character" w:customStyle="1" w:styleId="CharacterStyle1">
    <w:name w:val="Character Style 1"/>
    <w:uiPriority w:val="99"/>
    <w:rsid w:val="00DD2B72"/>
    <w:rPr>
      <w:rFonts w:ascii="Arial" w:hAnsi="Arial" w:cs="Arial" w:hint="default"/>
      <w:sz w:val="23"/>
    </w:rPr>
  </w:style>
  <w:style w:type="paragraph" w:styleId="Quote">
    <w:name w:val="Quote"/>
    <w:basedOn w:val="Normal"/>
    <w:next w:val="Normal"/>
    <w:link w:val="QuoteChar"/>
    <w:uiPriority w:val="99"/>
    <w:qFormat/>
    <w:rsid w:val="00DD2B72"/>
    <w:pPr>
      <w:spacing w:after="0" w:line="240" w:lineRule="auto"/>
    </w:pPr>
    <w:rPr>
      <w:rFonts w:ascii="Calibri" w:eastAsia="Calibri" w:hAnsi="Calibri" w:cs="Kartika"/>
      <w:i/>
      <w:iCs/>
      <w:color w:val="000000"/>
      <w:sz w:val="24"/>
      <w:lang w:val="en-IN" w:eastAsia="en-IN"/>
    </w:rPr>
  </w:style>
  <w:style w:type="character" w:customStyle="1" w:styleId="QuoteChar">
    <w:name w:val="Quote Char"/>
    <w:basedOn w:val="DefaultParagraphFont"/>
    <w:link w:val="Quote"/>
    <w:uiPriority w:val="99"/>
    <w:rsid w:val="00DD2B72"/>
    <w:rPr>
      <w:rFonts w:ascii="Calibri" w:eastAsia="Calibri" w:hAnsi="Calibri" w:cs="Kartika"/>
      <w:i/>
      <w:iCs/>
      <w:color w:val="000000"/>
      <w:sz w:val="24"/>
      <w:lang w:val="en-IN" w:eastAsia="en-IN"/>
    </w:rPr>
  </w:style>
  <w:style w:type="character" w:styleId="IntenseReference">
    <w:name w:val="Intense Reference"/>
    <w:basedOn w:val="DefaultParagraphFont"/>
    <w:uiPriority w:val="32"/>
    <w:qFormat/>
    <w:rsid w:val="00DD2B72"/>
    <w:rPr>
      <w:b/>
      <w:bCs/>
      <w:smallCaps/>
      <w:color w:val="C0504D"/>
      <w:spacing w:val="5"/>
      <w:u w:val="single"/>
    </w:rPr>
  </w:style>
  <w:style w:type="paragraph" w:styleId="PlainText">
    <w:name w:val="Plain Text"/>
    <w:basedOn w:val="Normal"/>
    <w:link w:val="PlainTextChar"/>
    <w:uiPriority w:val="99"/>
    <w:rsid w:val="00DD2B72"/>
    <w:pPr>
      <w:spacing w:after="0" w:line="240" w:lineRule="auto"/>
    </w:pPr>
    <w:rPr>
      <w:rFonts w:ascii="Courier New" w:eastAsia="Times New Roman" w:hAnsi="Courier New" w:cs="Wingdings"/>
      <w:sz w:val="20"/>
      <w:szCs w:val="20"/>
    </w:rPr>
  </w:style>
  <w:style w:type="character" w:customStyle="1" w:styleId="PlainTextChar">
    <w:name w:val="Plain Text Char"/>
    <w:basedOn w:val="DefaultParagraphFont"/>
    <w:link w:val="PlainText"/>
    <w:uiPriority w:val="99"/>
    <w:rsid w:val="00DD2B72"/>
    <w:rPr>
      <w:rFonts w:ascii="Courier New" w:eastAsia="Times New Roman" w:hAnsi="Courier New" w:cs="Wingdings"/>
      <w:sz w:val="20"/>
      <w:szCs w:val="20"/>
    </w:rPr>
  </w:style>
  <w:style w:type="paragraph" w:customStyle="1" w:styleId="DefaultText">
    <w:name w:val="Default Text"/>
    <w:basedOn w:val="Normal"/>
    <w:uiPriority w:val="99"/>
    <w:rsid w:val="00DD2B72"/>
    <w:pPr>
      <w:spacing w:after="0" w:line="240" w:lineRule="auto"/>
    </w:pPr>
    <w:rPr>
      <w:rFonts w:ascii="Times New Roman" w:eastAsia="Times New Roman" w:hAnsi="Times New Roman" w:cs="Times New Roman"/>
      <w:sz w:val="24"/>
      <w:szCs w:val="20"/>
    </w:rPr>
  </w:style>
  <w:style w:type="paragraph" w:styleId="HTMLPreformatted">
    <w:name w:val="HTML Preformatted"/>
    <w:basedOn w:val="Normal"/>
    <w:link w:val="HTMLPreformattedChar"/>
    <w:rsid w:val="00DD2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Times New Roman" w:eastAsia="Times New Roman" w:hAnsi="Times New Roman" w:cs="Times New Roman"/>
      <w:color w:val="000000"/>
      <w:sz w:val="20"/>
      <w:szCs w:val="20"/>
    </w:rPr>
  </w:style>
  <w:style w:type="character" w:customStyle="1" w:styleId="HTMLPreformattedChar">
    <w:name w:val="HTML Preformatted Char"/>
    <w:basedOn w:val="DefaultParagraphFont"/>
    <w:link w:val="HTMLPreformatted"/>
    <w:rsid w:val="00DD2B72"/>
    <w:rPr>
      <w:rFonts w:ascii="Times New Roman" w:eastAsia="Times New Roman" w:hAnsi="Times New Roman" w:cs="Times New Roman"/>
      <w:color w:val="000000"/>
      <w:sz w:val="20"/>
      <w:szCs w:val="20"/>
    </w:rPr>
  </w:style>
  <w:style w:type="character" w:styleId="FollowedHyperlink">
    <w:name w:val="FollowedHyperlink"/>
    <w:basedOn w:val="DefaultParagraphFont"/>
    <w:uiPriority w:val="99"/>
    <w:unhideWhenUsed/>
    <w:rsid w:val="00DD2B72"/>
    <w:rPr>
      <w:color w:val="800080" w:themeColor="followedHyperlink"/>
      <w:u w:val="single"/>
    </w:rPr>
  </w:style>
  <w:style w:type="paragraph" w:styleId="TOC1">
    <w:name w:val="toc 1"/>
    <w:basedOn w:val="Normal"/>
    <w:next w:val="Normal"/>
    <w:autoRedefine/>
    <w:uiPriority w:val="39"/>
    <w:unhideWhenUsed/>
    <w:rsid w:val="00DD2B72"/>
    <w:pPr>
      <w:spacing w:after="100" w:line="240" w:lineRule="auto"/>
    </w:pPr>
    <w:rPr>
      <w:rFonts w:ascii="Times New Roman" w:eastAsia="Times New Roman" w:hAnsi="Times New Roman" w:cs="Times New Roman"/>
      <w:sz w:val="24"/>
      <w:szCs w:val="24"/>
    </w:rPr>
  </w:style>
  <w:style w:type="paragraph" w:styleId="TOC2">
    <w:name w:val="toc 2"/>
    <w:basedOn w:val="Normal"/>
    <w:next w:val="Normal"/>
    <w:autoRedefine/>
    <w:uiPriority w:val="39"/>
    <w:unhideWhenUsed/>
    <w:rsid w:val="00DD2B72"/>
    <w:pPr>
      <w:spacing w:after="100" w:line="240" w:lineRule="auto"/>
      <w:ind w:left="240"/>
    </w:pPr>
    <w:rPr>
      <w:rFonts w:ascii="Times New Roman" w:eastAsia="Times New Roman" w:hAnsi="Times New Roman" w:cs="Times New Roman"/>
      <w:sz w:val="24"/>
      <w:szCs w:val="24"/>
    </w:rPr>
  </w:style>
  <w:style w:type="paragraph" w:styleId="TOC3">
    <w:name w:val="toc 3"/>
    <w:basedOn w:val="Normal"/>
    <w:next w:val="Normal"/>
    <w:autoRedefine/>
    <w:uiPriority w:val="39"/>
    <w:unhideWhenUsed/>
    <w:rsid w:val="00DD2B72"/>
    <w:pPr>
      <w:spacing w:after="100" w:line="240" w:lineRule="auto"/>
      <w:ind w:left="480"/>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DD2B72"/>
    <w:pPr>
      <w:keepLines/>
      <w:spacing w:before="480" w:line="276" w:lineRule="auto"/>
      <w:jc w:val="left"/>
      <w:outlineLvl w:val="9"/>
    </w:pPr>
    <w:rPr>
      <w:rFonts w:asciiTheme="majorHAnsi" w:eastAsiaTheme="majorEastAsia" w:hAnsiTheme="majorHAnsi" w:cstheme="majorBidi"/>
      <w:color w:val="365F91" w:themeColor="accent1" w:themeShade="BF"/>
      <w:sz w:val="28"/>
      <w:szCs w:val="28"/>
      <w:lang w:eastAsia="en-US"/>
    </w:rPr>
  </w:style>
  <w:style w:type="paragraph" w:customStyle="1" w:styleId="Style4">
    <w:name w:val="Style4"/>
    <w:basedOn w:val="Normal"/>
    <w:uiPriority w:val="99"/>
    <w:rsid w:val="00DD2B72"/>
    <w:pPr>
      <w:widowControl w:val="0"/>
      <w:autoSpaceDE w:val="0"/>
      <w:autoSpaceDN w:val="0"/>
      <w:adjustRightInd w:val="0"/>
      <w:spacing w:after="0" w:line="309" w:lineRule="exact"/>
      <w:jc w:val="both"/>
    </w:pPr>
    <w:rPr>
      <w:rFonts w:ascii="Times New Roman" w:eastAsia="Times New Roman" w:hAnsi="Times New Roman" w:cs="Times New Roman"/>
      <w:sz w:val="24"/>
      <w:szCs w:val="24"/>
      <w:lang w:val="en-IN" w:eastAsia="en-IN"/>
    </w:rPr>
  </w:style>
  <w:style w:type="paragraph" w:customStyle="1" w:styleId="Style6">
    <w:name w:val="Style6"/>
    <w:basedOn w:val="Normal"/>
    <w:uiPriority w:val="99"/>
    <w:rsid w:val="00DD2B72"/>
    <w:pPr>
      <w:widowControl w:val="0"/>
      <w:autoSpaceDE w:val="0"/>
      <w:autoSpaceDN w:val="0"/>
      <w:adjustRightInd w:val="0"/>
      <w:spacing w:after="0" w:line="240" w:lineRule="auto"/>
    </w:pPr>
    <w:rPr>
      <w:rFonts w:ascii="Arial" w:eastAsia="Times New Roman" w:hAnsi="Arial" w:cs="Kartika"/>
      <w:sz w:val="24"/>
      <w:szCs w:val="24"/>
    </w:rPr>
  </w:style>
  <w:style w:type="paragraph" w:customStyle="1" w:styleId="Style68">
    <w:name w:val="Style68"/>
    <w:basedOn w:val="Normal"/>
    <w:uiPriority w:val="99"/>
    <w:rsid w:val="00DD2B72"/>
    <w:pPr>
      <w:widowControl w:val="0"/>
      <w:autoSpaceDE w:val="0"/>
      <w:autoSpaceDN w:val="0"/>
      <w:adjustRightInd w:val="0"/>
      <w:spacing w:after="0" w:line="240" w:lineRule="auto"/>
    </w:pPr>
    <w:rPr>
      <w:rFonts w:ascii="Arial" w:eastAsia="Times New Roman" w:hAnsi="Arial" w:cs="Kartika"/>
      <w:sz w:val="24"/>
      <w:szCs w:val="24"/>
    </w:rPr>
  </w:style>
  <w:style w:type="character" w:styleId="FootnoteReference">
    <w:name w:val="footnote reference"/>
    <w:basedOn w:val="DefaultParagraphFont"/>
    <w:unhideWhenUsed/>
    <w:rsid w:val="00DD2B72"/>
    <w:rPr>
      <w:vertAlign w:val="superscript"/>
    </w:rPr>
  </w:style>
  <w:style w:type="character" w:styleId="PlaceholderText">
    <w:name w:val="Placeholder Text"/>
    <w:basedOn w:val="DefaultParagraphFont"/>
    <w:uiPriority w:val="99"/>
    <w:rsid w:val="00DD2B72"/>
    <w:rPr>
      <w:color w:val="808080"/>
    </w:rPr>
  </w:style>
  <w:style w:type="character" w:customStyle="1" w:styleId="FontStyle269">
    <w:name w:val="Font Style269"/>
    <w:basedOn w:val="DefaultParagraphFont"/>
    <w:uiPriority w:val="99"/>
    <w:rsid w:val="00DD2B72"/>
    <w:rPr>
      <w:rFonts w:ascii="Arial" w:hAnsi="Arial" w:cs="Arial" w:hint="default"/>
      <w:b/>
      <w:bCs/>
      <w:sz w:val="20"/>
      <w:szCs w:val="20"/>
    </w:rPr>
  </w:style>
  <w:style w:type="character" w:customStyle="1" w:styleId="FontStyle256">
    <w:name w:val="Font Style256"/>
    <w:basedOn w:val="DefaultParagraphFont"/>
    <w:uiPriority w:val="99"/>
    <w:rsid w:val="00DD2B72"/>
    <w:rPr>
      <w:rFonts w:ascii="Arial" w:hAnsi="Arial" w:cs="Arial" w:hint="default"/>
      <w:sz w:val="20"/>
      <w:szCs w:val="20"/>
    </w:rPr>
  </w:style>
  <w:style w:type="paragraph" w:styleId="CommentSubject">
    <w:name w:val="annotation subject"/>
    <w:basedOn w:val="CommentText"/>
    <w:next w:val="CommentText"/>
    <w:link w:val="CommentSubjectChar"/>
    <w:uiPriority w:val="99"/>
    <w:unhideWhenUsed/>
    <w:rsid w:val="00DD2B72"/>
    <w:pPr>
      <w:spacing w:after="200"/>
    </w:pPr>
    <w:rPr>
      <w:rFonts w:asciiTheme="minorHAnsi" w:eastAsiaTheme="minorHAnsi" w:hAnsiTheme="minorHAnsi" w:cstheme="minorBidi"/>
      <w:b/>
      <w:bCs/>
      <w:lang w:val="en-IN" w:eastAsia="en-US"/>
    </w:rPr>
  </w:style>
  <w:style w:type="character" w:customStyle="1" w:styleId="CommentSubjectChar">
    <w:name w:val="Comment Subject Char"/>
    <w:basedOn w:val="CommentTextChar"/>
    <w:link w:val="CommentSubject"/>
    <w:uiPriority w:val="99"/>
    <w:rsid w:val="00DD2B72"/>
    <w:rPr>
      <w:rFonts w:ascii="Times New Roman" w:eastAsia="Times New Roman" w:hAnsi="Times New Roman" w:cs="Times New Roman"/>
      <w:b/>
      <w:bCs/>
      <w:sz w:val="20"/>
      <w:szCs w:val="20"/>
      <w:lang w:val="en-IN" w:eastAsia="en-IN"/>
    </w:rPr>
  </w:style>
  <w:style w:type="character" w:customStyle="1" w:styleId="DocumentMapChar1">
    <w:name w:val="Document Map Char1"/>
    <w:basedOn w:val="DefaultParagraphFont"/>
    <w:uiPriority w:val="99"/>
    <w:locked/>
    <w:rsid w:val="00DD2B72"/>
    <w:rPr>
      <w:rFonts w:ascii="Tahoma" w:eastAsia="Times New Roman" w:hAnsi="Tahoma" w:cs="Times New Roman"/>
      <w:bCs/>
      <w:sz w:val="24"/>
      <w:szCs w:val="24"/>
      <w:shd w:val="clear" w:color="auto" w:fill="000080"/>
      <w:lang w:eastAsia="en-IN"/>
    </w:rPr>
  </w:style>
  <w:style w:type="character" w:customStyle="1" w:styleId="CommentTextChar1">
    <w:name w:val="Comment Text Char1"/>
    <w:basedOn w:val="DefaultParagraphFont"/>
    <w:uiPriority w:val="99"/>
    <w:locked/>
    <w:rsid w:val="00DD2B72"/>
    <w:rPr>
      <w:rFonts w:ascii="Times New Roman" w:eastAsia="Times New Roman" w:hAnsi="Times New Roman" w:cs="Times New Roman"/>
      <w:bCs/>
      <w:sz w:val="24"/>
      <w:szCs w:val="24"/>
      <w:lang w:eastAsia="en-IN"/>
    </w:rPr>
  </w:style>
  <w:style w:type="character" w:customStyle="1" w:styleId="ft">
    <w:name w:val="ft"/>
    <w:basedOn w:val="DefaultParagraphFont"/>
    <w:rsid w:val="00DD2B72"/>
  </w:style>
  <w:style w:type="character" w:customStyle="1" w:styleId="st1">
    <w:name w:val="st1"/>
    <w:basedOn w:val="DefaultParagraphFont"/>
    <w:rsid w:val="00DD2B72"/>
  </w:style>
  <w:style w:type="paragraph" w:customStyle="1" w:styleId="Style">
    <w:name w:val="Style"/>
    <w:rsid w:val="00DD2B72"/>
    <w:pPr>
      <w:widowControl w:val="0"/>
      <w:autoSpaceDE w:val="0"/>
      <w:autoSpaceDN w:val="0"/>
      <w:adjustRightInd w:val="0"/>
      <w:spacing w:after="0" w:line="240" w:lineRule="auto"/>
    </w:pPr>
    <w:rPr>
      <w:rFonts w:ascii="Times New Roman" w:eastAsia="Times New Roman" w:hAnsi="Times New Roman" w:cs="Times New Roman"/>
      <w:sz w:val="20"/>
      <w:szCs w:val="24"/>
    </w:rPr>
  </w:style>
  <w:style w:type="paragraph" w:customStyle="1" w:styleId="TitleGaramond">
    <w:name w:val="Title + Garamond"/>
    <w:aliases w:val="12 pt"/>
    <w:rsid w:val="00DD2B72"/>
    <w:pPr>
      <w:tabs>
        <w:tab w:val="left" w:pos="720"/>
      </w:tabs>
      <w:autoSpaceDE w:val="0"/>
      <w:autoSpaceDN w:val="0"/>
      <w:adjustRightInd w:val="0"/>
      <w:spacing w:after="0" w:line="432" w:lineRule="atLeast"/>
      <w:ind w:left="720" w:hanging="360"/>
      <w:jc w:val="both"/>
    </w:pPr>
    <w:rPr>
      <w:rFonts w:ascii="Times New Roman" w:eastAsia="Times New Roman" w:hAnsi="Times New Roman" w:cs="Times New Roman"/>
      <w:b/>
      <w:bCs/>
      <w:caps/>
      <w:color w:val="000000"/>
      <w:sz w:val="24"/>
      <w:szCs w:val="24"/>
    </w:rPr>
  </w:style>
  <w:style w:type="character" w:customStyle="1" w:styleId="lineage-item">
    <w:name w:val="lineage-item"/>
    <w:basedOn w:val="DefaultParagraphFont"/>
    <w:rsid w:val="00DD2B72"/>
  </w:style>
  <w:style w:type="table" w:styleId="LightShading-Accent2">
    <w:name w:val="Light Shading Accent 2"/>
    <w:basedOn w:val="TableNormal"/>
    <w:uiPriority w:val="60"/>
    <w:rsid w:val="00DD2B72"/>
    <w:pPr>
      <w:spacing w:after="0" w:line="240" w:lineRule="auto"/>
    </w:pPr>
    <w:rPr>
      <w:rFonts w:ascii="Times New Roman" w:eastAsiaTheme="minorEastAsia" w:hAnsi="Times New Roman" w:cs="Times New Roman"/>
      <w:color w:val="943634" w:themeColor="accent2" w:themeShade="BF"/>
      <w:sz w:val="24"/>
      <w:szCs w:val="24"/>
      <w:lang w:eastAsia="en-IN"/>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customStyle="1" w:styleId="ParagraphStyle">
    <w:name w:val="Paragraph Style"/>
    <w:basedOn w:val="Normal"/>
    <w:link w:val="ParagraphStyleChar"/>
    <w:qFormat/>
    <w:rsid w:val="00DD2B72"/>
    <w:pPr>
      <w:tabs>
        <w:tab w:val="left" w:pos="567"/>
      </w:tabs>
      <w:suppressAutoHyphens/>
      <w:spacing w:before="120" w:after="120" w:line="240" w:lineRule="auto"/>
      <w:ind w:firstLine="567"/>
      <w:jc w:val="both"/>
    </w:pPr>
    <w:rPr>
      <w:rFonts w:ascii="Times New Roman" w:eastAsia="DejaVu Sans" w:hAnsi="Times New Roman" w:cs="Times New Roman"/>
      <w:bCs/>
      <w:color w:val="00000A"/>
      <w:sz w:val="24"/>
      <w:szCs w:val="24"/>
      <w:lang w:eastAsia="en-IN"/>
    </w:rPr>
  </w:style>
  <w:style w:type="paragraph" w:customStyle="1" w:styleId="ParagraphStyle1">
    <w:name w:val="Paragraph Style 1"/>
    <w:basedOn w:val="ParagraphStyle"/>
    <w:link w:val="ParagraphStyle1Char"/>
    <w:qFormat/>
    <w:rsid w:val="00DD2B72"/>
  </w:style>
  <w:style w:type="character" w:customStyle="1" w:styleId="ParagraphStyleChar">
    <w:name w:val="Paragraph Style Char"/>
    <w:basedOn w:val="DefaultParagraphFont"/>
    <w:link w:val="ParagraphStyle"/>
    <w:rsid w:val="00DD2B72"/>
    <w:rPr>
      <w:rFonts w:ascii="Times New Roman" w:eastAsia="DejaVu Sans" w:hAnsi="Times New Roman" w:cs="Times New Roman"/>
      <w:bCs/>
      <w:color w:val="00000A"/>
      <w:sz w:val="24"/>
      <w:szCs w:val="24"/>
      <w:lang w:eastAsia="en-IN"/>
    </w:rPr>
  </w:style>
  <w:style w:type="paragraph" w:customStyle="1" w:styleId="Paragraphstyle0">
    <w:name w:val="Paragraph style"/>
    <w:basedOn w:val="ParagraphStyle1"/>
    <w:link w:val="ParagraphstyleChar0"/>
    <w:qFormat/>
    <w:rsid w:val="00DD2B72"/>
  </w:style>
  <w:style w:type="character" w:customStyle="1" w:styleId="ParagraphStyle1Char">
    <w:name w:val="Paragraph Style 1 Char"/>
    <w:basedOn w:val="ParagraphStyleChar"/>
    <w:link w:val="ParagraphStyle1"/>
    <w:rsid w:val="00DD2B72"/>
    <w:rPr>
      <w:rFonts w:ascii="Times New Roman" w:eastAsia="DejaVu Sans" w:hAnsi="Times New Roman" w:cs="Times New Roman"/>
      <w:bCs/>
      <w:color w:val="00000A"/>
      <w:sz w:val="24"/>
      <w:szCs w:val="24"/>
      <w:lang w:eastAsia="en-IN"/>
    </w:rPr>
  </w:style>
  <w:style w:type="character" w:customStyle="1" w:styleId="ParagraphstyleChar0">
    <w:name w:val="Paragraph style Char"/>
    <w:basedOn w:val="ParagraphStyle1Char"/>
    <w:link w:val="Paragraphstyle0"/>
    <w:rsid w:val="00DD2B72"/>
    <w:rPr>
      <w:rFonts w:ascii="Times New Roman" w:eastAsia="DejaVu Sans" w:hAnsi="Times New Roman" w:cs="Times New Roman"/>
      <w:bCs/>
      <w:color w:val="00000A"/>
      <w:sz w:val="24"/>
      <w:szCs w:val="24"/>
      <w:lang w:eastAsia="en-IN"/>
    </w:rPr>
  </w:style>
  <w:style w:type="paragraph" w:customStyle="1" w:styleId="ColumHeadStyle">
    <w:name w:val="Colum Head Style"/>
    <w:basedOn w:val="Normal"/>
    <w:link w:val="ColumHeadStyleChar"/>
    <w:rsid w:val="00DD2B72"/>
    <w:pPr>
      <w:framePr w:wrap="around" w:vAnchor="text" w:hAnchor="text" w:y="1"/>
      <w:spacing w:before="120" w:after="120" w:line="240" w:lineRule="auto"/>
      <w:jc w:val="center"/>
    </w:pPr>
    <w:rPr>
      <w:rFonts w:ascii="Times New Roman" w:eastAsiaTheme="minorEastAsia" w:hAnsi="Times New Roman" w:cs="Times New Roman"/>
      <w:b/>
      <w:bCs/>
      <w:sz w:val="24"/>
      <w:szCs w:val="24"/>
      <w:lang w:eastAsia="en-IN"/>
    </w:rPr>
  </w:style>
  <w:style w:type="paragraph" w:customStyle="1" w:styleId="Contenthead">
    <w:name w:val="Content head"/>
    <w:basedOn w:val="SubHeadstyle"/>
    <w:qFormat/>
    <w:rsid w:val="00DD2B72"/>
    <w:rPr>
      <w:rFonts w:eastAsia="Times New Roman" w:cstheme="minorBidi"/>
    </w:rPr>
  </w:style>
  <w:style w:type="character" w:customStyle="1" w:styleId="ColumHeadStyleChar">
    <w:name w:val="Colum Head Style Char"/>
    <w:basedOn w:val="DefaultParagraphFont"/>
    <w:link w:val="ColumHeadStyle"/>
    <w:rsid w:val="00DD2B72"/>
    <w:rPr>
      <w:rFonts w:ascii="Times New Roman" w:eastAsiaTheme="minorEastAsia" w:hAnsi="Times New Roman" w:cs="Times New Roman"/>
      <w:b/>
      <w:bCs/>
      <w:sz w:val="24"/>
      <w:szCs w:val="24"/>
      <w:lang w:eastAsia="en-IN"/>
    </w:rPr>
  </w:style>
  <w:style w:type="paragraph" w:customStyle="1" w:styleId="ListParagraphhead">
    <w:name w:val="List Paragraph head"/>
    <w:basedOn w:val="ListParagraph"/>
    <w:qFormat/>
    <w:rsid w:val="00DD2B72"/>
    <w:pPr>
      <w:tabs>
        <w:tab w:val="left" w:pos="1260"/>
      </w:tabs>
      <w:suppressAutoHyphens/>
      <w:spacing w:before="60" w:after="60"/>
      <w:ind w:left="1080" w:hanging="720"/>
      <w:contextualSpacing w:val="0"/>
      <w:jc w:val="both"/>
    </w:pPr>
    <w:rPr>
      <w:rFonts w:eastAsia="DejaVu Sans"/>
      <w:bCs/>
    </w:rPr>
  </w:style>
  <w:style w:type="paragraph" w:customStyle="1" w:styleId="Numberedparahead">
    <w:name w:val="Numbered para head"/>
    <w:basedOn w:val="Normal"/>
    <w:qFormat/>
    <w:rsid w:val="00DD2B72"/>
    <w:pPr>
      <w:spacing w:before="120" w:after="120" w:line="240" w:lineRule="auto"/>
    </w:pPr>
    <w:rPr>
      <w:rFonts w:ascii="Times New Roman" w:eastAsia="Times New Roman" w:hAnsi="Times New Roman" w:cs="Times New Roman"/>
      <w:b/>
      <w:bCs/>
      <w:sz w:val="24"/>
      <w:szCs w:val="24"/>
      <w:lang w:val="en-IN" w:eastAsia="en-IN"/>
    </w:rPr>
  </w:style>
  <w:style w:type="paragraph" w:customStyle="1" w:styleId="Numbering">
    <w:name w:val="Numbering"/>
    <w:basedOn w:val="Normal"/>
    <w:qFormat/>
    <w:rsid w:val="00DD2B72"/>
    <w:pPr>
      <w:tabs>
        <w:tab w:val="left" w:leader="dot" w:pos="567"/>
      </w:tabs>
      <w:spacing w:after="0" w:line="240" w:lineRule="auto"/>
    </w:pPr>
    <w:rPr>
      <w:rFonts w:ascii="Times New Roman" w:eastAsiaTheme="minorEastAsia" w:hAnsi="Times New Roman"/>
      <w:sz w:val="24"/>
      <w:lang w:val="en-IN" w:eastAsia="en-IN"/>
    </w:rPr>
  </w:style>
  <w:style w:type="paragraph" w:customStyle="1" w:styleId="romannumberingstyle">
    <w:name w:val="roman numbering style"/>
    <w:basedOn w:val="SubHeadstyle"/>
    <w:link w:val="romannumberingstyleChar"/>
    <w:qFormat/>
    <w:rsid w:val="00DD2B72"/>
    <w:pPr>
      <w:ind w:left="720" w:hanging="938"/>
    </w:pPr>
  </w:style>
  <w:style w:type="character" w:customStyle="1" w:styleId="romannumberingstyleChar">
    <w:name w:val="roman numbering style Char"/>
    <w:basedOn w:val="SubHeadstyleChar"/>
    <w:link w:val="romannumberingstyle"/>
    <w:rsid w:val="00DD2B72"/>
    <w:rPr>
      <w:rFonts w:ascii="Times New Roman" w:eastAsiaTheme="minorEastAsia" w:hAnsi="Times New Roman" w:cs="Times New Roman"/>
      <w:b/>
      <w:sz w:val="24"/>
      <w:szCs w:val="24"/>
      <w:lang w:eastAsia="en-IN"/>
    </w:rPr>
  </w:style>
  <w:style w:type="character" w:customStyle="1" w:styleId="apple-style-span">
    <w:name w:val="apple-style-span"/>
    <w:basedOn w:val="DefaultParagraphFont"/>
    <w:rsid w:val="00DD2B72"/>
  </w:style>
  <w:style w:type="paragraph" w:customStyle="1" w:styleId="tab">
    <w:name w:val="tab"/>
    <w:rsid w:val="00DD2B72"/>
    <w:pPr>
      <w:tabs>
        <w:tab w:val="left" w:pos="539"/>
        <w:tab w:val="center" w:pos="4382"/>
        <w:tab w:val="right" w:pos="5726"/>
        <w:tab w:val="right" w:pos="7143"/>
        <w:tab w:val="right" w:pos="8430"/>
      </w:tabs>
      <w:autoSpaceDE w:val="0"/>
      <w:autoSpaceDN w:val="0"/>
      <w:adjustRightInd w:val="0"/>
      <w:spacing w:before="57" w:after="0" w:line="240" w:lineRule="auto"/>
      <w:jc w:val="both"/>
    </w:pPr>
    <w:rPr>
      <w:rFonts w:ascii="Times New Roman" w:eastAsia="Times New Roman" w:hAnsi="Times New Roman" w:cs="Times New Roman"/>
      <w:sz w:val="20"/>
      <w:szCs w:val="24"/>
    </w:rPr>
  </w:style>
  <w:style w:type="paragraph" w:customStyle="1" w:styleId="sde-1">
    <w:name w:val="sde-1"/>
    <w:rsid w:val="00DD2B72"/>
    <w:pPr>
      <w:tabs>
        <w:tab w:val="left" w:pos="510"/>
      </w:tabs>
      <w:autoSpaceDE w:val="0"/>
      <w:autoSpaceDN w:val="0"/>
      <w:adjustRightInd w:val="0"/>
      <w:spacing w:after="0" w:line="240" w:lineRule="auto"/>
      <w:ind w:left="510" w:hanging="510"/>
      <w:jc w:val="both"/>
    </w:pPr>
    <w:rPr>
      <w:rFonts w:ascii="Times New Roman" w:eastAsia="Times New Roman" w:hAnsi="Times New Roman" w:cs="Times New Roman"/>
      <w:b/>
      <w:bCs/>
      <w:color w:val="000000"/>
      <w:sz w:val="20"/>
      <w:szCs w:val="24"/>
    </w:rPr>
  </w:style>
  <w:style w:type="character" w:customStyle="1" w:styleId="style14">
    <w:name w:val="style14"/>
    <w:basedOn w:val="DefaultParagraphFont"/>
    <w:rsid w:val="00DD2B72"/>
  </w:style>
  <w:style w:type="character" w:customStyle="1" w:styleId="style33">
    <w:name w:val="style33"/>
    <w:basedOn w:val="DefaultParagraphFont"/>
    <w:rsid w:val="00DD2B72"/>
  </w:style>
  <w:style w:type="character" w:customStyle="1" w:styleId="art-postheader">
    <w:name w:val="art-postheader"/>
    <w:basedOn w:val="DefaultParagraphFont"/>
    <w:rsid w:val="00DD2B72"/>
  </w:style>
  <w:style w:type="character" w:customStyle="1" w:styleId="BodyTextChar1">
    <w:name w:val="Body Text Char1"/>
    <w:basedOn w:val="DefaultParagraphFont"/>
    <w:uiPriority w:val="99"/>
    <w:locked/>
    <w:rsid w:val="00DD2B72"/>
    <w:rPr>
      <w:rFonts w:ascii="Times New Roman" w:eastAsia="Times New Roman" w:hAnsi="Times New Roman" w:cs="Times New Roman"/>
      <w:sz w:val="24"/>
      <w:szCs w:val="24"/>
      <w:lang w:val="en-US"/>
    </w:rPr>
  </w:style>
  <w:style w:type="paragraph" w:customStyle="1" w:styleId="western">
    <w:name w:val="western"/>
    <w:basedOn w:val="Normal"/>
    <w:uiPriority w:val="99"/>
    <w:rsid w:val="00DD2B72"/>
    <w:pPr>
      <w:suppressAutoHyphens/>
      <w:spacing w:before="280" w:after="0" w:line="360" w:lineRule="auto"/>
      <w:jc w:val="both"/>
    </w:pPr>
    <w:rPr>
      <w:rFonts w:ascii="Bookman Old Style" w:eastAsia="Times New Roman" w:hAnsi="Bookman Old Style" w:cs="Bookman Old Style"/>
      <w:sz w:val="28"/>
      <w:szCs w:val="28"/>
      <w:lang w:eastAsia="ar-SA"/>
    </w:rPr>
  </w:style>
  <w:style w:type="character" w:customStyle="1" w:styleId="CharChar4">
    <w:name w:val="Char Char4"/>
    <w:basedOn w:val="DefaultParagraphFont"/>
    <w:locked/>
    <w:rsid w:val="00DD2B72"/>
    <w:rPr>
      <w:sz w:val="24"/>
      <w:szCs w:val="24"/>
      <w:lang w:val="en-US" w:eastAsia="en-US" w:bidi="ar-SA"/>
    </w:rPr>
  </w:style>
  <w:style w:type="paragraph" w:customStyle="1" w:styleId="listparagraphcxspmiddle">
    <w:name w:val="listparagraphcxspmiddle"/>
    <w:basedOn w:val="Normal"/>
    <w:rsid w:val="00DD2B7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listparagraphcxsplast">
    <w:name w:val="listparagraphcxsplast"/>
    <w:basedOn w:val="Normal"/>
    <w:rsid w:val="00DD2B7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numbering" w:styleId="111111">
    <w:name w:val="Outline List 2"/>
    <w:aliases w:val="1,2,3,4,5,6"/>
    <w:basedOn w:val="NoList"/>
    <w:rsid w:val="00DD2B72"/>
  </w:style>
  <w:style w:type="character" w:styleId="IntenseEmphasis">
    <w:name w:val="Intense Emphasis"/>
    <w:basedOn w:val="DefaultParagraphFont"/>
    <w:uiPriority w:val="21"/>
    <w:qFormat/>
    <w:rsid w:val="00DD2B72"/>
    <w:rPr>
      <w:b/>
      <w:bCs/>
      <w:i/>
      <w:iCs/>
      <w:color w:val="4F81BD" w:themeColor="accent1"/>
    </w:rPr>
  </w:style>
  <w:style w:type="numbering" w:customStyle="1" w:styleId="NoList2">
    <w:name w:val="No List2"/>
    <w:next w:val="NoList"/>
    <w:uiPriority w:val="99"/>
    <w:unhideWhenUsed/>
    <w:rsid w:val="00DD2B72"/>
  </w:style>
  <w:style w:type="numbering" w:customStyle="1" w:styleId="NoList3">
    <w:name w:val="No List3"/>
    <w:next w:val="NoList"/>
    <w:uiPriority w:val="99"/>
    <w:unhideWhenUsed/>
    <w:rsid w:val="00DD2B72"/>
  </w:style>
  <w:style w:type="numbering" w:customStyle="1" w:styleId="NoList4">
    <w:name w:val="No List4"/>
    <w:next w:val="NoList"/>
    <w:uiPriority w:val="99"/>
    <w:unhideWhenUsed/>
    <w:rsid w:val="00DD2B72"/>
  </w:style>
  <w:style w:type="character" w:customStyle="1" w:styleId="tgc">
    <w:name w:val="_tgc"/>
    <w:basedOn w:val="DefaultParagraphFont"/>
    <w:rsid w:val="00DD2B72"/>
  </w:style>
  <w:style w:type="paragraph" w:customStyle="1" w:styleId="BasicParagraph">
    <w:name w:val="[Basic Paragraph]"/>
    <w:basedOn w:val="Normal"/>
    <w:uiPriority w:val="99"/>
    <w:rsid w:val="00DD2B72"/>
    <w:pPr>
      <w:autoSpaceDE w:val="0"/>
      <w:autoSpaceDN w:val="0"/>
      <w:adjustRightInd w:val="0"/>
      <w:spacing w:after="0" w:line="288" w:lineRule="auto"/>
      <w:textAlignment w:val="center"/>
    </w:pPr>
    <w:rPr>
      <w:rFonts w:ascii="Minion Pro" w:hAnsi="Minion Pro" w:cs="Minion Pro"/>
      <w:color w:val="000000"/>
      <w:sz w:val="24"/>
      <w:szCs w:val="24"/>
    </w:rPr>
  </w:style>
  <w:style w:type="paragraph" w:customStyle="1" w:styleId="ecmsonormal">
    <w:name w:val="ec_msonormal"/>
    <w:basedOn w:val="Normal"/>
    <w:rsid w:val="00DD2B7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W8Num28z2">
    <w:name w:val="WW8Num28z2"/>
    <w:rsid w:val="00DD2B72"/>
    <w:rPr>
      <w:rFonts w:ascii="Wingdings" w:hAnsi="Wingdings" w:cs="Wingdings"/>
    </w:rPr>
  </w:style>
  <w:style w:type="table" w:customStyle="1" w:styleId="TableGrid4">
    <w:name w:val="Table Grid4"/>
    <w:basedOn w:val="TableNormal"/>
    <w:next w:val="TableGrid"/>
    <w:uiPriority w:val="59"/>
    <w:rsid w:val="00DD2B72"/>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5">
    <w:name w:val="No List5"/>
    <w:next w:val="NoList"/>
    <w:uiPriority w:val="99"/>
    <w:unhideWhenUsed/>
    <w:rsid w:val="00DD2B72"/>
  </w:style>
  <w:style w:type="table" w:customStyle="1" w:styleId="TableGrid5">
    <w:name w:val="Table Grid5"/>
    <w:basedOn w:val="TableNormal"/>
    <w:next w:val="TableGrid"/>
    <w:uiPriority w:val="59"/>
    <w:rsid w:val="00DD2B72"/>
    <w:pPr>
      <w:spacing w:after="0" w:line="240" w:lineRule="auto"/>
    </w:pPr>
    <w:rPr>
      <w:rFonts w:ascii="Times New Roman" w:eastAsia="Times New Roman" w:hAnsi="Times New Roman" w:cs="Times New Roman"/>
      <w:sz w:val="24"/>
      <w:szCs w:val="24"/>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6">
    <w:name w:val="No List6"/>
    <w:next w:val="NoList"/>
    <w:uiPriority w:val="99"/>
    <w:unhideWhenUsed/>
    <w:rsid w:val="00DD2B72"/>
  </w:style>
  <w:style w:type="table" w:customStyle="1" w:styleId="TableGrid6">
    <w:name w:val="Table Grid6"/>
    <w:basedOn w:val="TableNormal"/>
    <w:next w:val="TableGrid"/>
    <w:uiPriority w:val="59"/>
    <w:rsid w:val="00DD2B72"/>
    <w:pPr>
      <w:spacing w:after="0" w:line="240" w:lineRule="auto"/>
    </w:pPr>
    <w:rPr>
      <w:rFonts w:ascii="Calibri" w:eastAsia="Calibri" w:hAnsi="Calibri" w:cs="Kartika"/>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2">
    <w:name w:val="Table Grid12"/>
    <w:basedOn w:val="TableNormal"/>
    <w:next w:val="TableGrid"/>
    <w:uiPriority w:val="59"/>
    <w:rsid w:val="00DD2B72"/>
    <w:pPr>
      <w:spacing w:after="0" w:line="240" w:lineRule="auto"/>
    </w:pPr>
    <w:rPr>
      <w:rFonts w:ascii="Calibri" w:eastAsia="Times New Roman" w:hAnsi="Calibri" w:cs="Times New Roman"/>
      <w:sz w:val="20"/>
      <w:szCs w:val="20"/>
      <w:lang w:val="en-IN" w:eastAsia="en-I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7">
    <w:name w:val="Table Grid7"/>
    <w:basedOn w:val="TableNormal"/>
    <w:next w:val="TableGrid"/>
    <w:uiPriority w:val="59"/>
    <w:rsid w:val="00DD2B72"/>
    <w:pPr>
      <w:spacing w:after="0" w:line="240" w:lineRule="auto"/>
    </w:pPr>
    <w:rPr>
      <w:rFonts w:ascii="Times New Roman" w:eastAsia="Times New Roman" w:hAnsi="Times New Roman" w:cs="Times New Roman"/>
      <w:sz w:val="20"/>
      <w:szCs w:val="20"/>
      <w:lang w:val="en-IN" w:eastAsia="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8">
    <w:name w:val="Table Grid8"/>
    <w:basedOn w:val="TableNormal"/>
    <w:next w:val="TableGrid"/>
    <w:uiPriority w:val="59"/>
    <w:rsid w:val="00DD2B72"/>
    <w:pPr>
      <w:spacing w:after="0" w:line="240" w:lineRule="auto"/>
    </w:pPr>
    <w:rPr>
      <w:rFonts w:ascii="Times New Roman" w:eastAsia="Times New Roman" w:hAnsi="Times New Roman" w:cs="Times New Roman"/>
      <w:sz w:val="20"/>
      <w:szCs w:val="20"/>
      <w:lang w:val="en-IN" w:eastAsia="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9">
    <w:name w:val="Table Grid9"/>
    <w:basedOn w:val="TableNormal"/>
    <w:next w:val="TableGrid"/>
    <w:uiPriority w:val="59"/>
    <w:rsid w:val="00DD2B72"/>
    <w:pPr>
      <w:spacing w:after="0" w:line="240" w:lineRule="auto"/>
    </w:pPr>
    <w:rPr>
      <w:rFonts w:ascii="Times New Roman" w:eastAsia="Times New Roman" w:hAnsi="Times New Roman" w:cs="Times New Roman"/>
      <w:sz w:val="20"/>
      <w:szCs w:val="20"/>
      <w:lang w:val="en-IN" w:eastAsia="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ody1">
    <w:name w:val="Body 1"/>
    <w:rsid w:val="00DD2B72"/>
    <w:pPr>
      <w:pBdr>
        <w:top w:val="nil"/>
        <w:left w:val="nil"/>
        <w:bottom w:val="nil"/>
        <w:right w:val="nil"/>
        <w:between w:val="nil"/>
        <w:bar w:val="nil"/>
      </w:pBdr>
      <w:spacing w:after="0" w:line="240" w:lineRule="auto"/>
      <w:outlineLvl w:val="0"/>
    </w:pPr>
    <w:rPr>
      <w:rFonts w:ascii="Times New Roman" w:eastAsia="Times New Roman" w:hAnsi="Times New Roman" w:cs="Times New Roman"/>
      <w:color w:val="000000"/>
      <w:sz w:val="24"/>
      <w:szCs w:val="24"/>
      <w:u w:color="000000"/>
      <w:bdr w:val="nil"/>
      <w:lang w:val="en-IN" w:eastAsia="en-IN"/>
    </w:rPr>
  </w:style>
  <w:style w:type="paragraph" w:customStyle="1" w:styleId="listparagraph0">
    <w:name w:val="listparagraph"/>
    <w:basedOn w:val="Normal"/>
    <w:rsid w:val="00DD2B7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A">
    <w:name w:val="Body A"/>
    <w:rsid w:val="00DD2B72"/>
    <w:pPr>
      <w:pBdr>
        <w:top w:val="nil"/>
        <w:left w:val="nil"/>
        <w:bottom w:val="nil"/>
        <w:right w:val="nil"/>
        <w:between w:val="nil"/>
        <w:bar w:val="nil"/>
      </w:pBdr>
      <w:spacing w:after="0" w:line="240" w:lineRule="auto"/>
    </w:pPr>
    <w:rPr>
      <w:rFonts w:ascii="Calibri" w:eastAsia="Calibri" w:hAnsi="Calibri" w:cs="Calibri"/>
      <w:color w:val="000000"/>
      <w:sz w:val="24"/>
      <w:szCs w:val="24"/>
      <w:u w:color="000000"/>
      <w:bdr w:val="nil"/>
      <w:lang w:eastAsia="en-IN"/>
    </w:rPr>
  </w:style>
  <w:style w:type="numbering" w:customStyle="1" w:styleId="ImportedStyle2">
    <w:name w:val="Imported Style 2"/>
    <w:rsid w:val="00DD2B72"/>
  </w:style>
  <w:style w:type="character" w:customStyle="1" w:styleId="Hyperlink0">
    <w:name w:val="Hyperlink.0"/>
    <w:rsid w:val="00DD2B72"/>
    <w:rPr>
      <w:lang w:val="en-US"/>
    </w:rPr>
  </w:style>
  <w:style w:type="character" w:customStyle="1" w:styleId="None">
    <w:name w:val="None"/>
    <w:rsid w:val="00DD2B72"/>
  </w:style>
  <w:style w:type="numbering" w:customStyle="1" w:styleId="ImportedStyle4">
    <w:name w:val="Imported Style 4"/>
    <w:rsid w:val="00DD2B72"/>
    <w:pPr>
      <w:numPr>
        <w:numId w:val="62"/>
      </w:numPr>
    </w:pPr>
  </w:style>
  <w:style w:type="numbering" w:customStyle="1" w:styleId="ImportedStyle100">
    <w:name w:val="Imported Style 1.0"/>
    <w:rsid w:val="00DD2B72"/>
  </w:style>
  <w:style w:type="numbering" w:customStyle="1" w:styleId="ImportedStyle20">
    <w:name w:val="Imported Style 2.0"/>
    <w:rsid w:val="00DD2B72"/>
    <w:pPr>
      <w:numPr>
        <w:numId w:val="64"/>
      </w:numPr>
    </w:pPr>
  </w:style>
  <w:style w:type="numbering" w:customStyle="1" w:styleId="ImportedStyle210">
    <w:name w:val="Imported Style 2.1"/>
    <w:rsid w:val="00DD2B72"/>
  </w:style>
  <w:style w:type="numbering" w:customStyle="1" w:styleId="ImportedStyle11">
    <w:name w:val="Imported Style 11"/>
    <w:rsid w:val="00DD2B72"/>
    <w:pPr>
      <w:numPr>
        <w:numId w:val="66"/>
      </w:numPr>
    </w:pPr>
  </w:style>
  <w:style w:type="numbering" w:customStyle="1" w:styleId="ImportedStyle14">
    <w:name w:val="Imported Style 14"/>
    <w:rsid w:val="00DD2B72"/>
    <w:pPr>
      <w:numPr>
        <w:numId w:val="67"/>
      </w:numPr>
    </w:pPr>
  </w:style>
  <w:style w:type="numbering" w:customStyle="1" w:styleId="ImportedStyle5">
    <w:name w:val="Imported Style 5"/>
    <w:rsid w:val="00DD2B72"/>
    <w:pPr>
      <w:numPr>
        <w:numId w:val="68"/>
      </w:numPr>
    </w:pPr>
  </w:style>
  <w:style w:type="numbering" w:customStyle="1" w:styleId="ImportedStyle6">
    <w:name w:val="Imported Style 6"/>
    <w:rsid w:val="00DD2B72"/>
    <w:pPr>
      <w:numPr>
        <w:numId w:val="69"/>
      </w:numPr>
    </w:pPr>
  </w:style>
  <w:style w:type="numbering" w:customStyle="1" w:styleId="ImportedStyle7">
    <w:name w:val="Imported Style 7"/>
    <w:rsid w:val="00DD2B72"/>
    <w:pPr>
      <w:numPr>
        <w:numId w:val="70"/>
      </w:numPr>
    </w:pPr>
  </w:style>
  <w:style w:type="numbering" w:customStyle="1" w:styleId="ImportedStyle8">
    <w:name w:val="Imported Style 8"/>
    <w:rsid w:val="00DD2B72"/>
    <w:pPr>
      <w:numPr>
        <w:numId w:val="71"/>
      </w:numPr>
    </w:pPr>
  </w:style>
  <w:style w:type="numbering" w:customStyle="1" w:styleId="ImportedStyle9">
    <w:name w:val="Imported Style 9"/>
    <w:rsid w:val="00DD2B72"/>
    <w:pPr>
      <w:numPr>
        <w:numId w:val="72"/>
      </w:numPr>
    </w:pPr>
  </w:style>
  <w:style w:type="numbering" w:customStyle="1" w:styleId="ImportedStyle10">
    <w:name w:val="Imported Style 10"/>
    <w:rsid w:val="00DD2B72"/>
    <w:pPr>
      <w:numPr>
        <w:numId w:val="73"/>
      </w:numPr>
    </w:pPr>
  </w:style>
  <w:style w:type="paragraph" w:customStyle="1" w:styleId="Body0">
    <w:name w:val="Body"/>
    <w:rsid w:val="00DD2B72"/>
    <w:pPr>
      <w:pBdr>
        <w:top w:val="nil"/>
        <w:left w:val="nil"/>
        <w:bottom w:val="nil"/>
        <w:right w:val="nil"/>
        <w:between w:val="nil"/>
        <w:bar w:val="nil"/>
      </w:pBdr>
      <w:spacing w:after="0" w:line="240" w:lineRule="auto"/>
    </w:pPr>
    <w:rPr>
      <w:rFonts w:ascii="Times New Roman" w:eastAsia="Arial Unicode MS" w:hAnsi="Times New Roman" w:cs="Arial Unicode MS"/>
      <w:color w:val="000000"/>
      <w:sz w:val="24"/>
      <w:szCs w:val="24"/>
      <w:u w:color="000000"/>
      <w:bdr w:val="nil"/>
      <w:lang w:val="en-IN" w:eastAsia="en-IN"/>
    </w:rPr>
  </w:style>
  <w:style w:type="numbering" w:customStyle="1" w:styleId="Bullets">
    <w:name w:val="Bullets"/>
    <w:rsid w:val="00DD2B72"/>
    <w:pPr>
      <w:numPr>
        <w:numId w:val="74"/>
      </w:numPr>
    </w:pPr>
  </w:style>
  <w:style w:type="numbering" w:customStyle="1" w:styleId="ImportedStyle12">
    <w:name w:val="Imported Style 12"/>
    <w:rsid w:val="00DD2B72"/>
  </w:style>
  <w:style w:type="numbering" w:customStyle="1" w:styleId="ImportedStyle13">
    <w:name w:val="Imported Style 13"/>
    <w:rsid w:val="00DD2B72"/>
  </w:style>
  <w:style w:type="paragraph" w:customStyle="1" w:styleId="BodyB">
    <w:name w:val="Body B"/>
    <w:rsid w:val="00DD2B72"/>
    <w:pPr>
      <w:pBdr>
        <w:top w:val="nil"/>
        <w:left w:val="nil"/>
        <w:bottom w:val="nil"/>
        <w:right w:val="nil"/>
        <w:between w:val="nil"/>
        <w:bar w:val="nil"/>
      </w:pBdr>
      <w:spacing w:after="0" w:line="240" w:lineRule="auto"/>
    </w:pPr>
    <w:rPr>
      <w:rFonts w:ascii="Times New Roman" w:eastAsia="Arial Unicode MS" w:hAnsi="Times New Roman" w:cs="Arial Unicode MS"/>
      <w:color w:val="000000"/>
      <w:sz w:val="24"/>
      <w:szCs w:val="24"/>
      <w:u w:color="000000"/>
      <w:bdr w:val="nil"/>
      <w:lang w:eastAsia="en-IN"/>
    </w:rPr>
  </w:style>
  <w:style w:type="numbering" w:customStyle="1" w:styleId="ImportedStyle110">
    <w:name w:val="Imported Style 1.1"/>
    <w:rsid w:val="00DD2B72"/>
  </w:style>
  <w:style w:type="numbering" w:customStyle="1" w:styleId="NoList7">
    <w:name w:val="No List7"/>
    <w:next w:val="NoList"/>
    <w:uiPriority w:val="99"/>
    <w:unhideWhenUsed/>
    <w:rsid w:val="00DD2B72"/>
  </w:style>
  <w:style w:type="table" w:customStyle="1" w:styleId="TableGrid10">
    <w:name w:val="Table Grid10"/>
    <w:basedOn w:val="TableNormal"/>
    <w:next w:val="TableGrid"/>
    <w:uiPriority w:val="59"/>
    <w:rsid w:val="00DD2B72"/>
    <w:pPr>
      <w:spacing w:after="0" w:line="240" w:lineRule="auto"/>
    </w:pPr>
    <w:rPr>
      <w:rFonts w:ascii="Times New Roman" w:eastAsia="Times New Roman" w:hAnsi="Times New Roman" w:cs="Times New Roman"/>
      <w:sz w:val="20"/>
      <w:szCs w:val="20"/>
      <w:lang w:val="en-IN" w:eastAsia="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8">
    <w:name w:val="No List8"/>
    <w:next w:val="NoList"/>
    <w:uiPriority w:val="99"/>
    <w:unhideWhenUsed/>
    <w:rsid w:val="00DD2B72"/>
  </w:style>
  <w:style w:type="table" w:customStyle="1" w:styleId="TableGrid13">
    <w:name w:val="Table Grid13"/>
    <w:basedOn w:val="TableNormal"/>
    <w:next w:val="TableGrid"/>
    <w:uiPriority w:val="39"/>
    <w:rsid w:val="00DD2B72"/>
    <w:pPr>
      <w:spacing w:after="0" w:line="240" w:lineRule="auto"/>
    </w:pPr>
    <w:rPr>
      <w:rFonts w:ascii="Times New Roman" w:eastAsia="Times New Roman" w:hAnsi="Times New Roman" w:cs="Times New Roman"/>
      <w:sz w:val="24"/>
      <w:szCs w:val="24"/>
      <w:lang w:eastAsia="en-I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bodytext200">
    <w:name w:val="bodytext20"/>
    <w:basedOn w:val="Normal"/>
    <w:rsid w:val="00DD2B7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left">
    <w:name w:val="text-left"/>
    <w:basedOn w:val="Normal"/>
    <w:rsid w:val="00DD2B7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l-2">
    <w:name w:val="ml-2"/>
    <w:basedOn w:val="Normal"/>
    <w:rsid w:val="00DD2B7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left1">
    <w:name w:val="text-left1"/>
    <w:basedOn w:val="DefaultParagraphFont"/>
    <w:rsid w:val="00DD2B72"/>
  </w:style>
  <w:style w:type="character" w:customStyle="1" w:styleId="float-right">
    <w:name w:val="float-right"/>
    <w:basedOn w:val="DefaultParagraphFont"/>
    <w:rsid w:val="00DD2B72"/>
  </w:style>
  <w:style w:type="numbering" w:customStyle="1" w:styleId="NoList111">
    <w:name w:val="No List111"/>
    <w:next w:val="NoList"/>
    <w:rsid w:val="00DD2B72"/>
  </w:style>
  <w:style w:type="numbering" w:customStyle="1" w:styleId="NoList1111">
    <w:name w:val="No List1111"/>
    <w:next w:val="NoList"/>
    <w:rsid w:val="00DD2B72"/>
  </w:style>
  <w:style w:type="table" w:customStyle="1" w:styleId="TableGrid14">
    <w:name w:val="Table Grid14"/>
    <w:basedOn w:val="TableNormal"/>
    <w:next w:val="TableGrid"/>
    <w:uiPriority w:val="59"/>
    <w:rsid w:val="00DD2B72"/>
    <w:pPr>
      <w:spacing w:before="200" w:after="0" w:line="240" w:lineRule="auto"/>
    </w:pPr>
    <w:rPr>
      <w:rFonts w:eastAsiaTheme="minorEastAsia"/>
      <w:lang w:val="en-IN"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1">
    <w:name w:val="Table Grid21"/>
    <w:basedOn w:val="TableNormal"/>
    <w:next w:val="TableGrid"/>
    <w:uiPriority w:val="59"/>
    <w:rsid w:val="00DD2B72"/>
    <w:pPr>
      <w:spacing w:after="0" w:line="240" w:lineRule="auto"/>
    </w:pPr>
    <w:rPr>
      <w:rFonts w:eastAsiaTheme="minorEastAsia"/>
      <w:lang w:val="en-IN"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21">
    <w:name w:val="No List21"/>
    <w:next w:val="NoList"/>
    <w:uiPriority w:val="99"/>
    <w:unhideWhenUsed/>
    <w:rsid w:val="00DD2B72"/>
  </w:style>
  <w:style w:type="numbering" w:customStyle="1" w:styleId="NoList11111">
    <w:name w:val="No List11111"/>
    <w:next w:val="NoList"/>
    <w:semiHidden/>
    <w:rsid w:val="00DD2B72"/>
  </w:style>
  <w:style w:type="table" w:customStyle="1" w:styleId="TableGrid41">
    <w:name w:val="Table Grid41"/>
    <w:basedOn w:val="TableNormal"/>
    <w:next w:val="TableGrid"/>
    <w:uiPriority w:val="59"/>
    <w:rsid w:val="00DD2B72"/>
    <w:pPr>
      <w:spacing w:after="0" w:line="240" w:lineRule="auto"/>
    </w:pPr>
    <w:rPr>
      <w:rFonts w:eastAsiaTheme="minorEastAsia"/>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9">
    <w:name w:val="No List9"/>
    <w:next w:val="NoList"/>
    <w:uiPriority w:val="99"/>
    <w:unhideWhenUsed/>
    <w:rsid w:val="00DD2B72"/>
  </w:style>
  <w:style w:type="numbering" w:customStyle="1" w:styleId="NoList12">
    <w:name w:val="No List12"/>
    <w:next w:val="NoList"/>
    <w:uiPriority w:val="99"/>
    <w:unhideWhenUsed/>
    <w:rsid w:val="00DD2B72"/>
  </w:style>
  <w:style w:type="numbering" w:customStyle="1" w:styleId="NoList10">
    <w:name w:val="No List10"/>
    <w:next w:val="NoList"/>
    <w:uiPriority w:val="99"/>
    <w:unhideWhenUsed/>
    <w:rsid w:val="00DD2B72"/>
  </w:style>
  <w:style w:type="character" w:customStyle="1" w:styleId="Heading1Char1">
    <w:name w:val="Heading 1 Char1"/>
    <w:aliases w:val="Division Head Char1"/>
    <w:basedOn w:val="DefaultParagraphFont"/>
    <w:uiPriority w:val="9"/>
    <w:rsid w:val="00DD2B72"/>
    <w:rPr>
      <w:rFonts w:asciiTheme="majorHAnsi" w:eastAsiaTheme="majorEastAsia" w:hAnsiTheme="majorHAnsi" w:cstheme="majorBidi"/>
      <w:b/>
      <w:bCs/>
      <w:color w:val="365F91" w:themeColor="accent1" w:themeShade="BF"/>
      <w:sz w:val="28"/>
      <w:szCs w:val="28"/>
    </w:rPr>
  </w:style>
  <w:style w:type="table" w:customStyle="1" w:styleId="LightShading-Accent21">
    <w:name w:val="Light Shading - Accent 21"/>
    <w:basedOn w:val="TableNormal"/>
    <w:next w:val="LightShading-Accent2"/>
    <w:uiPriority w:val="60"/>
    <w:rsid w:val="00DD2B72"/>
    <w:pPr>
      <w:spacing w:after="0" w:line="240" w:lineRule="auto"/>
    </w:pPr>
    <w:rPr>
      <w:rFonts w:eastAsiaTheme="minorEastAsia"/>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numbering" w:customStyle="1" w:styleId="ImportedStyle101">
    <w:name w:val="Imported Style 1.01"/>
    <w:rsid w:val="00DD2B72"/>
    <w:pPr>
      <w:numPr>
        <w:numId w:val="43"/>
      </w:numPr>
    </w:pPr>
  </w:style>
  <w:style w:type="numbering" w:customStyle="1" w:styleId="ImportedStyle51">
    <w:name w:val="Imported Style 51"/>
    <w:rsid w:val="00DD2B72"/>
  </w:style>
  <w:style w:type="numbering" w:customStyle="1" w:styleId="ImportedStyle111">
    <w:name w:val="Imported Style 1.11"/>
    <w:rsid w:val="00DD2B72"/>
  </w:style>
  <w:style w:type="numbering" w:customStyle="1" w:styleId="Bullets1">
    <w:name w:val="Bullets1"/>
    <w:rsid w:val="00DD2B72"/>
  </w:style>
  <w:style w:type="numbering" w:customStyle="1" w:styleId="ImportedStyle1110">
    <w:name w:val="Imported Style 111"/>
    <w:rsid w:val="00DD2B72"/>
  </w:style>
  <w:style w:type="numbering" w:customStyle="1" w:styleId="ImportedStyle201">
    <w:name w:val="Imported Style 2.01"/>
    <w:rsid w:val="00DD2B72"/>
  </w:style>
  <w:style w:type="numbering" w:customStyle="1" w:styleId="ImportedStyle21">
    <w:name w:val="Imported Style 21"/>
    <w:rsid w:val="00DD2B72"/>
    <w:pPr>
      <w:numPr>
        <w:numId w:val="49"/>
      </w:numPr>
    </w:pPr>
  </w:style>
  <w:style w:type="numbering" w:customStyle="1" w:styleId="ImportedStyle1010">
    <w:name w:val="Imported Style 101"/>
    <w:rsid w:val="00DD2B72"/>
    <w:pPr>
      <w:numPr>
        <w:numId w:val="50"/>
      </w:numPr>
    </w:pPr>
  </w:style>
  <w:style w:type="numbering" w:customStyle="1" w:styleId="ImportedStyle71">
    <w:name w:val="Imported Style 71"/>
    <w:rsid w:val="00DD2B72"/>
  </w:style>
  <w:style w:type="numbering" w:customStyle="1" w:styleId="ImportedStyle141">
    <w:name w:val="Imported Style 141"/>
    <w:rsid w:val="00DD2B72"/>
  </w:style>
  <w:style w:type="numbering" w:customStyle="1" w:styleId="ImportedStyle131">
    <w:name w:val="Imported Style 131"/>
    <w:rsid w:val="00DD2B72"/>
    <w:pPr>
      <w:numPr>
        <w:numId w:val="53"/>
      </w:numPr>
    </w:pPr>
  </w:style>
  <w:style w:type="numbering" w:customStyle="1" w:styleId="ImportedStyle91">
    <w:name w:val="Imported Style 91"/>
    <w:rsid w:val="00DD2B72"/>
  </w:style>
  <w:style w:type="numbering" w:customStyle="1" w:styleId="ImportedStyle81">
    <w:name w:val="Imported Style 81"/>
    <w:rsid w:val="00DD2B72"/>
    <w:pPr>
      <w:numPr>
        <w:numId w:val="55"/>
      </w:numPr>
    </w:pPr>
  </w:style>
  <w:style w:type="numbering" w:customStyle="1" w:styleId="ImportedStyle41">
    <w:name w:val="Imported Style 41"/>
    <w:rsid w:val="00DD2B72"/>
  </w:style>
  <w:style w:type="numbering" w:customStyle="1" w:styleId="ImportedStyle211">
    <w:name w:val="Imported Style 2.11"/>
    <w:rsid w:val="00DD2B72"/>
    <w:pPr>
      <w:numPr>
        <w:numId w:val="132"/>
      </w:numPr>
    </w:pPr>
  </w:style>
  <w:style w:type="numbering" w:customStyle="1" w:styleId="ImportedStyle61">
    <w:name w:val="Imported Style 61"/>
    <w:rsid w:val="00DD2B72"/>
  </w:style>
  <w:style w:type="numbering" w:customStyle="1" w:styleId="ImportedStyle121">
    <w:name w:val="Imported Style 121"/>
    <w:rsid w:val="00DD2B72"/>
  </w:style>
  <w:style w:type="numbering" w:customStyle="1" w:styleId="WWNum61">
    <w:name w:val="WWNum61"/>
    <w:rsid w:val="00DD2B72"/>
    <w:pPr>
      <w:numPr>
        <w:numId w:val="59"/>
      </w:numPr>
    </w:pPr>
  </w:style>
  <w:style w:type="numbering" w:customStyle="1" w:styleId="61">
    <w:name w:val="61"/>
    <w:basedOn w:val="NoList"/>
    <w:next w:val="111111"/>
    <w:unhideWhenUsed/>
    <w:rsid w:val="00DD2B72"/>
  </w:style>
  <w:style w:type="numbering" w:customStyle="1" w:styleId="NoList13">
    <w:name w:val="No List13"/>
    <w:next w:val="NoList"/>
    <w:uiPriority w:val="99"/>
    <w:unhideWhenUsed/>
    <w:rsid w:val="00DD2B72"/>
  </w:style>
  <w:style w:type="numbering" w:customStyle="1" w:styleId="NoList14">
    <w:name w:val="No List14"/>
    <w:next w:val="NoList"/>
    <w:uiPriority w:val="99"/>
    <w:unhideWhenUsed/>
    <w:rsid w:val="00DD2B72"/>
  </w:style>
  <w:style w:type="table" w:customStyle="1" w:styleId="TableGrid15">
    <w:name w:val="Table Grid15"/>
    <w:basedOn w:val="TableNormal"/>
    <w:next w:val="TableGrid"/>
    <w:uiPriority w:val="59"/>
    <w:rsid w:val="00DD2B72"/>
    <w:pPr>
      <w:spacing w:after="0" w:line="240" w:lineRule="auto"/>
    </w:pPr>
    <w:rPr>
      <w:rFonts w:eastAsiaTheme="minorEastAsia"/>
      <w:lang w:eastAsia="en-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numbering" w:customStyle="1" w:styleId="NoList15">
    <w:name w:val="No List15"/>
    <w:next w:val="NoList"/>
    <w:unhideWhenUsed/>
    <w:rsid w:val="00DD2B72"/>
  </w:style>
  <w:style w:type="table" w:customStyle="1" w:styleId="TableGrid22">
    <w:name w:val="Table Grid22"/>
    <w:basedOn w:val="TableNormal"/>
    <w:uiPriority w:val="59"/>
    <w:rsid w:val="00DD2B72"/>
    <w:pPr>
      <w:spacing w:after="0" w:line="240" w:lineRule="auto"/>
    </w:pPr>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1">
    <w:name w:val="Table Grid31"/>
    <w:basedOn w:val="TableNormal"/>
    <w:uiPriority w:val="59"/>
    <w:rsid w:val="00DD2B72"/>
    <w:pPr>
      <w:spacing w:after="0" w:line="240" w:lineRule="auto"/>
    </w:pPr>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6">
    <w:name w:val="Table Grid16"/>
    <w:basedOn w:val="TableNormal"/>
    <w:next w:val="TableGrid"/>
    <w:uiPriority w:val="59"/>
    <w:rsid w:val="00DD2B7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62">
    <w:name w:val="62"/>
    <w:basedOn w:val="NoList"/>
    <w:next w:val="111111"/>
    <w:rsid w:val="00DD2B72"/>
    <w:pPr>
      <w:numPr>
        <w:numId w:val="37"/>
      </w:numPr>
    </w:pPr>
  </w:style>
  <w:style w:type="numbering" w:customStyle="1" w:styleId="NoList211">
    <w:name w:val="No List211"/>
    <w:next w:val="NoList"/>
    <w:uiPriority w:val="99"/>
    <w:semiHidden/>
    <w:unhideWhenUsed/>
    <w:rsid w:val="00DD2B72"/>
  </w:style>
  <w:style w:type="numbering" w:customStyle="1" w:styleId="NoList31">
    <w:name w:val="No List31"/>
    <w:next w:val="NoList"/>
    <w:uiPriority w:val="99"/>
    <w:unhideWhenUsed/>
    <w:rsid w:val="00DD2B72"/>
  </w:style>
  <w:style w:type="numbering" w:customStyle="1" w:styleId="NoList41">
    <w:name w:val="No List41"/>
    <w:next w:val="NoList"/>
    <w:uiPriority w:val="99"/>
    <w:unhideWhenUsed/>
    <w:rsid w:val="00DD2B72"/>
  </w:style>
  <w:style w:type="table" w:customStyle="1" w:styleId="TableGrid111">
    <w:name w:val="Table Grid111"/>
    <w:basedOn w:val="TableNormal"/>
    <w:uiPriority w:val="59"/>
    <w:rsid w:val="00DD2B72"/>
    <w:pPr>
      <w:spacing w:after="0" w:line="240" w:lineRule="auto"/>
      <w:jc w:val="center"/>
    </w:pPr>
    <w:rPr>
      <w:lang w:val="en-IN" w:bidi="ar-S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numbering" w:customStyle="1" w:styleId="WWNum62">
    <w:name w:val="WWNum62"/>
    <w:basedOn w:val="NoList"/>
    <w:rsid w:val="00DD2B72"/>
  </w:style>
  <w:style w:type="numbering" w:customStyle="1" w:styleId="NoList51">
    <w:name w:val="No List51"/>
    <w:next w:val="NoList"/>
    <w:uiPriority w:val="99"/>
    <w:unhideWhenUsed/>
    <w:rsid w:val="00DD2B72"/>
  </w:style>
  <w:style w:type="numbering" w:customStyle="1" w:styleId="NoList61">
    <w:name w:val="No List61"/>
    <w:next w:val="NoList"/>
    <w:uiPriority w:val="99"/>
    <w:unhideWhenUsed/>
    <w:rsid w:val="00DD2B72"/>
  </w:style>
  <w:style w:type="character" w:customStyle="1" w:styleId="dflfde">
    <w:name w:val="dflfde"/>
    <w:basedOn w:val="DefaultParagraphFont"/>
    <w:rsid w:val="00DD2B72"/>
  </w:style>
  <w:style w:type="character" w:customStyle="1" w:styleId="mwvive">
    <w:name w:val="mwvive"/>
    <w:basedOn w:val="DefaultParagraphFont"/>
    <w:rsid w:val="00DD2B72"/>
  </w:style>
  <w:style w:type="numbering" w:customStyle="1" w:styleId="NoList16">
    <w:name w:val="No List16"/>
    <w:next w:val="NoList"/>
    <w:uiPriority w:val="99"/>
    <w:unhideWhenUsed/>
    <w:rsid w:val="00DD2B72"/>
  </w:style>
  <w:style w:type="numbering" w:customStyle="1" w:styleId="NoList17">
    <w:name w:val="No List17"/>
    <w:next w:val="NoList"/>
    <w:uiPriority w:val="99"/>
    <w:unhideWhenUsed/>
    <w:rsid w:val="00DD2B72"/>
  </w:style>
  <w:style w:type="table" w:customStyle="1" w:styleId="TableGrid17">
    <w:name w:val="Table Grid17"/>
    <w:basedOn w:val="TableNormal"/>
    <w:next w:val="TableGrid"/>
    <w:uiPriority w:val="59"/>
    <w:rsid w:val="00DD2B72"/>
    <w:pPr>
      <w:spacing w:after="0" w:line="240" w:lineRule="auto"/>
    </w:pPr>
    <w:rPr>
      <w:rFonts w:ascii="Times New Roman" w:eastAsia="Times New Roman" w:hAnsi="Times New Roman" w:cs="Times New Roman"/>
      <w:sz w:val="20"/>
      <w:szCs w:val="20"/>
      <w:lang w:val="en-IN" w:eastAsia="en-IN"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22">
    <w:name w:val="No List22"/>
    <w:next w:val="NoList"/>
    <w:uiPriority w:val="99"/>
    <w:unhideWhenUsed/>
    <w:rsid w:val="00DD2B72"/>
  </w:style>
  <w:style w:type="numbering" w:customStyle="1" w:styleId="NoList111111">
    <w:name w:val="No List111111"/>
    <w:next w:val="NoList"/>
    <w:semiHidden/>
    <w:rsid w:val="00DD2B72"/>
  </w:style>
  <w:style w:type="table" w:customStyle="1" w:styleId="TableGrid18">
    <w:name w:val="Table Grid18"/>
    <w:basedOn w:val="TableNormal"/>
    <w:next w:val="TableGrid"/>
    <w:uiPriority w:val="59"/>
    <w:rsid w:val="00DD2B72"/>
    <w:pPr>
      <w:spacing w:after="0" w:line="240" w:lineRule="auto"/>
    </w:pPr>
    <w:rPr>
      <w:rFonts w:eastAsia="Times New Roman"/>
      <w:lang w:val="en-IN" w:eastAsia="en-IN" w:bidi="ar-SA"/>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numbering" w:customStyle="1" w:styleId="NoList18">
    <w:name w:val="No List18"/>
    <w:next w:val="NoList"/>
    <w:uiPriority w:val="99"/>
    <w:unhideWhenUsed/>
    <w:rsid w:val="00DD2B72"/>
  </w:style>
  <w:style w:type="numbering" w:customStyle="1" w:styleId="NoList19">
    <w:name w:val="No List19"/>
    <w:next w:val="NoList"/>
    <w:uiPriority w:val="99"/>
    <w:unhideWhenUsed/>
    <w:rsid w:val="00DD2B72"/>
  </w:style>
  <w:style w:type="numbering" w:customStyle="1" w:styleId="NoList20">
    <w:name w:val="No List20"/>
    <w:next w:val="NoList"/>
    <w:uiPriority w:val="99"/>
    <w:unhideWhenUsed/>
    <w:rsid w:val="00DD2B72"/>
  </w:style>
  <w:style w:type="numbering" w:customStyle="1" w:styleId="NoList110">
    <w:name w:val="No List110"/>
    <w:next w:val="NoList"/>
    <w:uiPriority w:val="99"/>
    <w:unhideWhenUsed/>
    <w:rsid w:val="00DD2B72"/>
  </w:style>
  <w:style w:type="numbering" w:customStyle="1" w:styleId="NoList112">
    <w:name w:val="No List112"/>
    <w:next w:val="NoList"/>
    <w:rsid w:val="00DD2B72"/>
  </w:style>
  <w:style w:type="numbering" w:customStyle="1" w:styleId="WWNum63">
    <w:name w:val="WWNum63"/>
    <w:basedOn w:val="NoList"/>
    <w:rsid w:val="00DD2B72"/>
    <w:pPr>
      <w:numPr>
        <w:numId w:val="38"/>
      </w:numPr>
    </w:pPr>
  </w:style>
  <w:style w:type="numbering" w:customStyle="1" w:styleId="63">
    <w:name w:val="63"/>
    <w:basedOn w:val="NoList"/>
    <w:next w:val="111111"/>
    <w:rsid w:val="00DD2B72"/>
    <w:pPr>
      <w:numPr>
        <w:numId w:val="40"/>
      </w:numPr>
    </w:pPr>
  </w:style>
  <w:style w:type="numbering" w:customStyle="1" w:styleId="NoList23">
    <w:name w:val="No List23"/>
    <w:next w:val="NoList"/>
    <w:uiPriority w:val="99"/>
    <w:unhideWhenUsed/>
    <w:rsid w:val="00DD2B72"/>
  </w:style>
  <w:style w:type="numbering" w:customStyle="1" w:styleId="NoList32">
    <w:name w:val="No List32"/>
    <w:next w:val="NoList"/>
    <w:uiPriority w:val="99"/>
    <w:unhideWhenUsed/>
    <w:rsid w:val="00DD2B72"/>
  </w:style>
  <w:style w:type="numbering" w:customStyle="1" w:styleId="NoList42">
    <w:name w:val="No List42"/>
    <w:next w:val="NoList"/>
    <w:uiPriority w:val="99"/>
    <w:unhideWhenUsed/>
    <w:rsid w:val="00DD2B72"/>
  </w:style>
  <w:style w:type="numbering" w:customStyle="1" w:styleId="NoList52">
    <w:name w:val="No List52"/>
    <w:next w:val="NoList"/>
    <w:uiPriority w:val="99"/>
    <w:unhideWhenUsed/>
    <w:rsid w:val="00DD2B72"/>
  </w:style>
  <w:style w:type="numbering" w:customStyle="1" w:styleId="NoList62">
    <w:name w:val="No List62"/>
    <w:next w:val="NoList"/>
    <w:uiPriority w:val="99"/>
    <w:unhideWhenUsed/>
    <w:rsid w:val="00DD2B72"/>
  </w:style>
  <w:style w:type="numbering" w:customStyle="1" w:styleId="ImportedStyle22">
    <w:name w:val="Imported Style 22"/>
    <w:rsid w:val="00DD2B72"/>
    <w:pPr>
      <w:numPr>
        <w:numId w:val="75"/>
      </w:numPr>
    </w:pPr>
  </w:style>
  <w:style w:type="numbering" w:customStyle="1" w:styleId="ImportedStyle42">
    <w:name w:val="Imported Style 42"/>
    <w:rsid w:val="00DD2B72"/>
    <w:pPr>
      <w:numPr>
        <w:numId w:val="76"/>
      </w:numPr>
    </w:pPr>
  </w:style>
  <w:style w:type="numbering" w:customStyle="1" w:styleId="ImportedStyle102">
    <w:name w:val="Imported Style 1.02"/>
    <w:rsid w:val="00DD2B72"/>
    <w:pPr>
      <w:numPr>
        <w:numId w:val="77"/>
      </w:numPr>
    </w:pPr>
  </w:style>
  <w:style w:type="numbering" w:customStyle="1" w:styleId="ImportedStyle202">
    <w:name w:val="Imported Style 2.02"/>
    <w:rsid w:val="00DD2B72"/>
    <w:pPr>
      <w:numPr>
        <w:numId w:val="78"/>
      </w:numPr>
    </w:pPr>
  </w:style>
  <w:style w:type="numbering" w:customStyle="1" w:styleId="ImportedStyle212">
    <w:name w:val="Imported Style 2.12"/>
    <w:rsid w:val="00DD2B72"/>
    <w:pPr>
      <w:numPr>
        <w:numId w:val="79"/>
      </w:numPr>
    </w:pPr>
  </w:style>
  <w:style w:type="numbering" w:customStyle="1" w:styleId="ImportedStyle112">
    <w:name w:val="Imported Style 112"/>
    <w:rsid w:val="00DD2B72"/>
    <w:pPr>
      <w:numPr>
        <w:numId w:val="80"/>
      </w:numPr>
    </w:pPr>
  </w:style>
  <w:style w:type="numbering" w:customStyle="1" w:styleId="ImportedStyle142">
    <w:name w:val="Imported Style 142"/>
    <w:rsid w:val="00DD2B72"/>
    <w:pPr>
      <w:numPr>
        <w:numId w:val="81"/>
      </w:numPr>
    </w:pPr>
  </w:style>
  <w:style w:type="numbering" w:customStyle="1" w:styleId="ImportedStyle52">
    <w:name w:val="Imported Style 52"/>
    <w:rsid w:val="00DD2B72"/>
    <w:pPr>
      <w:numPr>
        <w:numId w:val="82"/>
      </w:numPr>
    </w:pPr>
  </w:style>
  <w:style w:type="numbering" w:customStyle="1" w:styleId="ImportedStyle62">
    <w:name w:val="Imported Style 62"/>
    <w:rsid w:val="00DD2B72"/>
    <w:pPr>
      <w:numPr>
        <w:numId w:val="83"/>
      </w:numPr>
    </w:pPr>
  </w:style>
  <w:style w:type="numbering" w:customStyle="1" w:styleId="ImportedStyle72">
    <w:name w:val="Imported Style 72"/>
    <w:rsid w:val="00DD2B72"/>
    <w:pPr>
      <w:numPr>
        <w:numId w:val="84"/>
      </w:numPr>
    </w:pPr>
  </w:style>
  <w:style w:type="numbering" w:customStyle="1" w:styleId="ImportedStyle82">
    <w:name w:val="Imported Style 82"/>
    <w:rsid w:val="00DD2B72"/>
    <w:pPr>
      <w:numPr>
        <w:numId w:val="85"/>
      </w:numPr>
    </w:pPr>
  </w:style>
  <w:style w:type="numbering" w:customStyle="1" w:styleId="ImportedStyle92">
    <w:name w:val="Imported Style 92"/>
    <w:rsid w:val="00DD2B72"/>
    <w:pPr>
      <w:numPr>
        <w:numId w:val="86"/>
      </w:numPr>
    </w:pPr>
  </w:style>
  <w:style w:type="numbering" w:customStyle="1" w:styleId="ImportedStyle1020">
    <w:name w:val="Imported Style 102"/>
    <w:rsid w:val="00DD2B72"/>
    <w:pPr>
      <w:numPr>
        <w:numId w:val="87"/>
      </w:numPr>
    </w:pPr>
  </w:style>
  <w:style w:type="numbering" w:customStyle="1" w:styleId="Bullets2">
    <w:name w:val="Bullets2"/>
    <w:rsid w:val="00DD2B72"/>
    <w:pPr>
      <w:numPr>
        <w:numId w:val="88"/>
      </w:numPr>
    </w:pPr>
  </w:style>
  <w:style w:type="numbering" w:customStyle="1" w:styleId="ImportedStyle122">
    <w:name w:val="Imported Style 122"/>
    <w:rsid w:val="00DD2B72"/>
    <w:pPr>
      <w:numPr>
        <w:numId w:val="89"/>
      </w:numPr>
    </w:pPr>
  </w:style>
  <w:style w:type="numbering" w:customStyle="1" w:styleId="ImportedStyle132">
    <w:name w:val="Imported Style 132"/>
    <w:rsid w:val="00DD2B72"/>
    <w:pPr>
      <w:numPr>
        <w:numId w:val="90"/>
      </w:numPr>
    </w:pPr>
  </w:style>
  <w:style w:type="numbering" w:customStyle="1" w:styleId="ImportedStyle1120">
    <w:name w:val="Imported Style 1.12"/>
    <w:rsid w:val="00DD2B72"/>
    <w:pPr>
      <w:numPr>
        <w:numId w:val="91"/>
      </w:numPr>
    </w:pPr>
  </w:style>
  <w:style w:type="numbering" w:customStyle="1" w:styleId="NoList71">
    <w:name w:val="No List71"/>
    <w:next w:val="NoList"/>
    <w:uiPriority w:val="99"/>
    <w:unhideWhenUsed/>
    <w:rsid w:val="00DD2B72"/>
  </w:style>
  <w:style w:type="numbering" w:customStyle="1" w:styleId="NoList81">
    <w:name w:val="No List81"/>
    <w:next w:val="NoList"/>
    <w:uiPriority w:val="99"/>
    <w:unhideWhenUsed/>
    <w:rsid w:val="00DD2B72"/>
  </w:style>
  <w:style w:type="numbering" w:customStyle="1" w:styleId="ImportedStyle23">
    <w:name w:val="Imported Style 23"/>
    <w:rsid w:val="00DD2B72"/>
    <w:pPr>
      <w:numPr>
        <w:numId w:val="41"/>
      </w:numPr>
    </w:pPr>
  </w:style>
  <w:style w:type="numbering" w:customStyle="1" w:styleId="ImportedStyle43">
    <w:name w:val="Imported Style 43"/>
    <w:rsid w:val="00DD2B72"/>
    <w:pPr>
      <w:numPr>
        <w:numId w:val="42"/>
      </w:numPr>
    </w:pPr>
  </w:style>
  <w:style w:type="numbering" w:customStyle="1" w:styleId="ImportedStyle1030">
    <w:name w:val="Imported Style 1.03"/>
    <w:rsid w:val="00DD2B72"/>
    <w:pPr>
      <w:numPr>
        <w:numId w:val="44"/>
      </w:numPr>
    </w:pPr>
  </w:style>
  <w:style w:type="numbering" w:customStyle="1" w:styleId="ImportedStyle203">
    <w:name w:val="Imported Style 2.03"/>
    <w:rsid w:val="00DD2B72"/>
    <w:pPr>
      <w:numPr>
        <w:numId w:val="45"/>
      </w:numPr>
    </w:pPr>
  </w:style>
  <w:style w:type="numbering" w:customStyle="1" w:styleId="ImportedStyle213">
    <w:name w:val="Imported Style 2.13"/>
    <w:rsid w:val="00DD2B72"/>
    <w:pPr>
      <w:numPr>
        <w:numId w:val="46"/>
      </w:numPr>
    </w:pPr>
  </w:style>
  <w:style w:type="numbering" w:customStyle="1" w:styleId="ImportedStyle1130">
    <w:name w:val="Imported Style 113"/>
    <w:rsid w:val="00DD2B72"/>
    <w:pPr>
      <w:numPr>
        <w:numId w:val="47"/>
      </w:numPr>
    </w:pPr>
  </w:style>
  <w:style w:type="numbering" w:customStyle="1" w:styleId="ImportedStyle143">
    <w:name w:val="Imported Style 143"/>
    <w:rsid w:val="00DD2B72"/>
    <w:pPr>
      <w:numPr>
        <w:numId w:val="48"/>
      </w:numPr>
    </w:pPr>
  </w:style>
  <w:style w:type="numbering" w:customStyle="1" w:styleId="ImportedStyle53">
    <w:name w:val="Imported Style 53"/>
    <w:rsid w:val="00DD2B72"/>
    <w:pPr>
      <w:numPr>
        <w:numId w:val="51"/>
      </w:numPr>
    </w:pPr>
  </w:style>
  <w:style w:type="numbering" w:customStyle="1" w:styleId="ImportedStyle63">
    <w:name w:val="Imported Style 63"/>
    <w:rsid w:val="00DD2B72"/>
    <w:pPr>
      <w:numPr>
        <w:numId w:val="52"/>
      </w:numPr>
    </w:pPr>
  </w:style>
  <w:style w:type="numbering" w:customStyle="1" w:styleId="ImportedStyle73">
    <w:name w:val="Imported Style 73"/>
    <w:rsid w:val="00DD2B72"/>
    <w:pPr>
      <w:numPr>
        <w:numId w:val="54"/>
      </w:numPr>
    </w:pPr>
  </w:style>
  <w:style w:type="numbering" w:customStyle="1" w:styleId="ImportedStyle83">
    <w:name w:val="Imported Style 83"/>
    <w:rsid w:val="00DD2B72"/>
    <w:pPr>
      <w:numPr>
        <w:numId w:val="56"/>
      </w:numPr>
    </w:pPr>
  </w:style>
  <w:style w:type="numbering" w:customStyle="1" w:styleId="ImportedStyle93">
    <w:name w:val="Imported Style 93"/>
    <w:rsid w:val="00DD2B72"/>
    <w:pPr>
      <w:numPr>
        <w:numId w:val="57"/>
      </w:numPr>
    </w:pPr>
  </w:style>
  <w:style w:type="numbering" w:customStyle="1" w:styleId="ImportedStyle103">
    <w:name w:val="Imported Style 103"/>
    <w:rsid w:val="00DD2B72"/>
    <w:pPr>
      <w:numPr>
        <w:numId w:val="58"/>
      </w:numPr>
    </w:pPr>
  </w:style>
  <w:style w:type="numbering" w:customStyle="1" w:styleId="Bullets3">
    <w:name w:val="Bullets3"/>
    <w:rsid w:val="00DD2B72"/>
    <w:pPr>
      <w:numPr>
        <w:numId w:val="60"/>
      </w:numPr>
    </w:pPr>
  </w:style>
  <w:style w:type="numbering" w:customStyle="1" w:styleId="ImportedStyle123">
    <w:name w:val="Imported Style 123"/>
    <w:rsid w:val="00DD2B72"/>
    <w:pPr>
      <w:numPr>
        <w:numId w:val="61"/>
      </w:numPr>
    </w:pPr>
  </w:style>
  <w:style w:type="numbering" w:customStyle="1" w:styleId="ImportedStyle133">
    <w:name w:val="Imported Style 133"/>
    <w:rsid w:val="00DD2B72"/>
    <w:pPr>
      <w:numPr>
        <w:numId w:val="63"/>
      </w:numPr>
    </w:pPr>
  </w:style>
  <w:style w:type="numbering" w:customStyle="1" w:styleId="ImportedStyle113">
    <w:name w:val="Imported Style 1.13"/>
    <w:rsid w:val="00DD2B72"/>
    <w:pPr>
      <w:numPr>
        <w:numId w:val="65"/>
      </w:numPr>
    </w:pPr>
  </w:style>
  <w:style w:type="paragraph" w:customStyle="1" w:styleId="Heading">
    <w:name w:val="Heading"/>
    <w:next w:val="Body0"/>
    <w:rsid w:val="00DD2B72"/>
    <w:pPr>
      <w:keepNext/>
      <w:keepLines/>
      <w:spacing w:before="480" w:after="0" w:line="240" w:lineRule="auto"/>
      <w:outlineLvl w:val="0"/>
    </w:pPr>
    <w:rPr>
      <w:rFonts w:ascii="Helvetica Neue" w:eastAsia="Arial Unicode MS" w:hAnsi="Helvetica Neue" w:cs="Arial Unicode MS"/>
      <w:b/>
      <w:bCs/>
      <w:color w:val="365F91"/>
      <w:sz w:val="28"/>
      <w:szCs w:val="28"/>
      <w:u w:color="365F91"/>
      <w:lang w:val="en-IN" w:eastAsia="en-IN"/>
    </w:rPr>
  </w:style>
  <w:style w:type="numbering" w:customStyle="1" w:styleId="NoList24">
    <w:name w:val="No List24"/>
    <w:next w:val="NoList"/>
    <w:uiPriority w:val="99"/>
    <w:unhideWhenUsed/>
    <w:rsid w:val="00DD2B72"/>
  </w:style>
  <w:style w:type="table" w:customStyle="1" w:styleId="TableGrid19">
    <w:name w:val="Table Grid19"/>
    <w:basedOn w:val="TableNormal"/>
    <w:next w:val="TableGrid"/>
    <w:uiPriority w:val="59"/>
    <w:rsid w:val="00DD2B72"/>
    <w:pPr>
      <w:spacing w:after="0" w:line="240" w:lineRule="auto"/>
    </w:pPr>
    <w:rPr>
      <w:rFonts w:eastAsiaTheme="minorEastAsia"/>
      <w:lang w:val="en-IN" w:eastAsia="en-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numbering" w:customStyle="1" w:styleId="NoList25">
    <w:name w:val="No List25"/>
    <w:next w:val="NoList"/>
    <w:uiPriority w:val="99"/>
    <w:unhideWhenUsed/>
    <w:rsid w:val="00DD2B72"/>
  </w:style>
  <w:style w:type="numbering" w:customStyle="1" w:styleId="ImportedStyle94">
    <w:name w:val="Imported Style 94"/>
    <w:rsid w:val="00DD2B72"/>
    <w:pPr>
      <w:numPr>
        <w:numId w:val="39"/>
      </w:numPr>
    </w:pPr>
  </w:style>
  <w:style w:type="numbering" w:customStyle="1" w:styleId="ImportedStyle44">
    <w:name w:val="Imported Style 44"/>
    <w:rsid w:val="00DD2B72"/>
  </w:style>
  <w:style w:type="numbering" w:customStyle="1" w:styleId="ImportedStyle204">
    <w:name w:val="Imported Style 2.04"/>
    <w:rsid w:val="00DD2B72"/>
  </w:style>
  <w:style w:type="numbering" w:customStyle="1" w:styleId="ImportedStyle114">
    <w:name w:val="Imported Style 114"/>
    <w:rsid w:val="00DD2B72"/>
  </w:style>
  <w:style w:type="numbering" w:customStyle="1" w:styleId="ImportedStyle144">
    <w:name w:val="Imported Style 144"/>
    <w:rsid w:val="00DD2B72"/>
    <w:pPr>
      <w:numPr>
        <w:numId w:val="21"/>
      </w:numPr>
    </w:pPr>
  </w:style>
  <w:style w:type="numbering" w:customStyle="1" w:styleId="ImportedStyle54">
    <w:name w:val="Imported Style 54"/>
    <w:rsid w:val="00DD2B72"/>
    <w:pPr>
      <w:numPr>
        <w:numId w:val="22"/>
      </w:numPr>
    </w:pPr>
  </w:style>
  <w:style w:type="numbering" w:customStyle="1" w:styleId="ImportedStyle64">
    <w:name w:val="Imported Style 64"/>
    <w:rsid w:val="00DD2B72"/>
    <w:pPr>
      <w:numPr>
        <w:numId w:val="23"/>
      </w:numPr>
    </w:pPr>
  </w:style>
  <w:style w:type="numbering" w:customStyle="1" w:styleId="ImportedStyle74">
    <w:name w:val="Imported Style 74"/>
    <w:rsid w:val="00DD2B72"/>
    <w:pPr>
      <w:numPr>
        <w:numId w:val="146"/>
      </w:numPr>
    </w:pPr>
  </w:style>
  <w:style w:type="numbering" w:customStyle="1" w:styleId="ImportedStyle84">
    <w:name w:val="Imported Style 84"/>
    <w:rsid w:val="00DD2B72"/>
    <w:pPr>
      <w:numPr>
        <w:numId w:val="136"/>
      </w:numPr>
    </w:pPr>
  </w:style>
  <w:style w:type="numbering" w:customStyle="1" w:styleId="ImportedStyle95">
    <w:name w:val="Imported Style 95"/>
    <w:rsid w:val="00DD2B72"/>
    <w:pPr>
      <w:numPr>
        <w:numId w:val="137"/>
      </w:numPr>
    </w:pPr>
  </w:style>
  <w:style w:type="numbering" w:customStyle="1" w:styleId="ImportedStyle104">
    <w:name w:val="Imported Style 104"/>
    <w:rsid w:val="00DD2B72"/>
    <w:pPr>
      <w:numPr>
        <w:numId w:val="134"/>
      </w:numPr>
    </w:pPr>
  </w:style>
  <w:style w:type="numbering" w:customStyle="1" w:styleId="Bullets4">
    <w:name w:val="Bullets4"/>
    <w:rsid w:val="00DD2B72"/>
  </w:style>
  <w:style w:type="numbering" w:customStyle="1" w:styleId="ImportedStyle10110">
    <w:name w:val="Imported Style 1.011"/>
    <w:rsid w:val="00DD2B72"/>
    <w:pPr>
      <w:numPr>
        <w:numId w:val="7"/>
      </w:numPr>
    </w:pPr>
  </w:style>
  <w:style w:type="numbering" w:customStyle="1" w:styleId="ImportedStyle2110">
    <w:name w:val="Imported Style 211"/>
    <w:rsid w:val="00DD2B72"/>
    <w:pPr>
      <w:numPr>
        <w:numId w:val="13"/>
      </w:numPr>
    </w:pPr>
  </w:style>
  <w:style w:type="numbering" w:customStyle="1" w:styleId="ImportedStyle1011">
    <w:name w:val="Imported Style 1011"/>
    <w:rsid w:val="00DD2B72"/>
    <w:pPr>
      <w:numPr>
        <w:numId w:val="14"/>
      </w:numPr>
    </w:pPr>
  </w:style>
  <w:style w:type="numbering" w:customStyle="1" w:styleId="ImportedStyle1311">
    <w:name w:val="Imported Style 1311"/>
    <w:rsid w:val="00DD2B72"/>
    <w:pPr>
      <w:numPr>
        <w:numId w:val="122"/>
      </w:numPr>
    </w:pPr>
  </w:style>
  <w:style w:type="numbering" w:customStyle="1" w:styleId="ImportedStyle811">
    <w:name w:val="Imported Style 811"/>
    <w:rsid w:val="00DD2B72"/>
    <w:pPr>
      <w:numPr>
        <w:numId w:val="135"/>
      </w:numPr>
    </w:pPr>
  </w:style>
  <w:style w:type="numbering" w:customStyle="1" w:styleId="ImportedStyle2111">
    <w:name w:val="Imported Style 2.111"/>
    <w:rsid w:val="00DD2B72"/>
    <w:pPr>
      <w:numPr>
        <w:numId w:val="16"/>
      </w:numPr>
    </w:pPr>
  </w:style>
  <w:style w:type="numbering" w:customStyle="1" w:styleId="WWNum611">
    <w:name w:val="WWNum611"/>
    <w:rsid w:val="00DD2B72"/>
    <w:pPr>
      <w:numPr>
        <w:numId w:val="138"/>
      </w:numPr>
    </w:pPr>
  </w:style>
  <w:style w:type="numbering" w:customStyle="1" w:styleId="621">
    <w:name w:val="621"/>
    <w:basedOn w:val="NoList"/>
    <w:next w:val="111111"/>
    <w:rsid w:val="00DD2B72"/>
    <w:pPr>
      <w:numPr>
        <w:numId w:val="140"/>
      </w:numPr>
    </w:pPr>
  </w:style>
  <w:style w:type="numbering" w:customStyle="1" w:styleId="WWNum631">
    <w:name w:val="WWNum631"/>
    <w:basedOn w:val="NoList"/>
    <w:rsid w:val="00DD2B72"/>
    <w:pPr>
      <w:numPr>
        <w:numId w:val="2"/>
      </w:numPr>
    </w:pPr>
  </w:style>
  <w:style w:type="numbering" w:customStyle="1" w:styleId="631">
    <w:name w:val="631"/>
    <w:basedOn w:val="NoList"/>
    <w:next w:val="111111"/>
    <w:rsid w:val="00DD2B72"/>
    <w:pPr>
      <w:numPr>
        <w:numId w:val="4"/>
      </w:numPr>
    </w:pPr>
  </w:style>
  <w:style w:type="numbering" w:customStyle="1" w:styleId="ImportedStyle221">
    <w:name w:val="Imported Style 221"/>
    <w:rsid w:val="00DD2B72"/>
    <w:pPr>
      <w:numPr>
        <w:numId w:val="143"/>
      </w:numPr>
    </w:pPr>
  </w:style>
  <w:style w:type="numbering" w:customStyle="1" w:styleId="ImportedStyle421">
    <w:name w:val="Imported Style 421"/>
    <w:rsid w:val="00DD2B72"/>
    <w:pPr>
      <w:numPr>
        <w:numId w:val="142"/>
      </w:numPr>
    </w:pPr>
  </w:style>
  <w:style w:type="numbering" w:customStyle="1" w:styleId="ImportedStyle1021">
    <w:name w:val="Imported Style 1.021"/>
    <w:rsid w:val="00DD2B72"/>
    <w:pPr>
      <w:numPr>
        <w:numId w:val="24"/>
      </w:numPr>
    </w:pPr>
  </w:style>
  <w:style w:type="numbering" w:customStyle="1" w:styleId="ImportedStyle2021">
    <w:name w:val="Imported Style 2.021"/>
    <w:rsid w:val="00DD2B72"/>
    <w:pPr>
      <w:numPr>
        <w:numId w:val="121"/>
      </w:numPr>
    </w:pPr>
  </w:style>
  <w:style w:type="numbering" w:customStyle="1" w:styleId="ImportedStyle2121">
    <w:name w:val="Imported Style 2.121"/>
    <w:rsid w:val="00DD2B72"/>
    <w:pPr>
      <w:numPr>
        <w:numId w:val="25"/>
      </w:numPr>
    </w:pPr>
  </w:style>
  <w:style w:type="numbering" w:customStyle="1" w:styleId="ImportedStyle11210">
    <w:name w:val="Imported Style 1121"/>
    <w:rsid w:val="00DD2B72"/>
    <w:pPr>
      <w:numPr>
        <w:numId w:val="26"/>
      </w:numPr>
    </w:pPr>
  </w:style>
  <w:style w:type="numbering" w:customStyle="1" w:styleId="ImportedStyle1421">
    <w:name w:val="Imported Style 1421"/>
    <w:rsid w:val="00DD2B72"/>
    <w:pPr>
      <w:numPr>
        <w:numId w:val="133"/>
      </w:numPr>
    </w:pPr>
  </w:style>
  <w:style w:type="numbering" w:customStyle="1" w:styleId="ImportedStyle521">
    <w:name w:val="Imported Style 521"/>
    <w:rsid w:val="00DD2B72"/>
    <w:pPr>
      <w:numPr>
        <w:numId w:val="27"/>
      </w:numPr>
    </w:pPr>
  </w:style>
  <w:style w:type="numbering" w:customStyle="1" w:styleId="ImportedStyle621">
    <w:name w:val="Imported Style 621"/>
    <w:rsid w:val="00DD2B72"/>
    <w:pPr>
      <w:numPr>
        <w:numId w:val="28"/>
      </w:numPr>
    </w:pPr>
  </w:style>
  <w:style w:type="numbering" w:customStyle="1" w:styleId="ImportedStyle721">
    <w:name w:val="Imported Style 721"/>
    <w:rsid w:val="00DD2B72"/>
    <w:pPr>
      <w:numPr>
        <w:numId w:val="29"/>
      </w:numPr>
    </w:pPr>
  </w:style>
  <w:style w:type="numbering" w:customStyle="1" w:styleId="ImportedStyle821">
    <w:name w:val="Imported Style 821"/>
    <w:rsid w:val="00DD2B72"/>
    <w:pPr>
      <w:numPr>
        <w:numId w:val="30"/>
      </w:numPr>
    </w:pPr>
  </w:style>
  <w:style w:type="numbering" w:customStyle="1" w:styleId="ImportedStyle921">
    <w:name w:val="Imported Style 921"/>
    <w:rsid w:val="00DD2B72"/>
    <w:pPr>
      <w:numPr>
        <w:numId w:val="31"/>
      </w:numPr>
    </w:pPr>
  </w:style>
  <w:style w:type="numbering" w:customStyle="1" w:styleId="ImportedStyle10210">
    <w:name w:val="Imported Style 1021"/>
    <w:rsid w:val="00DD2B72"/>
    <w:pPr>
      <w:numPr>
        <w:numId w:val="32"/>
      </w:numPr>
    </w:pPr>
  </w:style>
  <w:style w:type="numbering" w:customStyle="1" w:styleId="Bullets21">
    <w:name w:val="Bullets21"/>
    <w:rsid w:val="00DD2B72"/>
    <w:pPr>
      <w:numPr>
        <w:numId w:val="33"/>
      </w:numPr>
    </w:pPr>
  </w:style>
  <w:style w:type="numbering" w:customStyle="1" w:styleId="ImportedStyle1221">
    <w:name w:val="Imported Style 1221"/>
    <w:rsid w:val="00DD2B72"/>
    <w:pPr>
      <w:numPr>
        <w:numId w:val="34"/>
      </w:numPr>
    </w:pPr>
  </w:style>
  <w:style w:type="numbering" w:customStyle="1" w:styleId="ImportedStyle1321">
    <w:name w:val="Imported Style 1321"/>
    <w:rsid w:val="00DD2B72"/>
    <w:pPr>
      <w:numPr>
        <w:numId w:val="35"/>
      </w:numPr>
    </w:pPr>
  </w:style>
  <w:style w:type="numbering" w:customStyle="1" w:styleId="ImportedStyle1121">
    <w:name w:val="Imported Style 1.121"/>
    <w:rsid w:val="00DD2B72"/>
    <w:pPr>
      <w:numPr>
        <w:numId w:val="36"/>
      </w:numPr>
    </w:pPr>
  </w:style>
  <w:style w:type="numbering" w:customStyle="1" w:styleId="ImportedStyle231">
    <w:name w:val="Imported Style 231"/>
    <w:rsid w:val="00DD2B72"/>
    <w:pPr>
      <w:numPr>
        <w:numId w:val="5"/>
      </w:numPr>
    </w:pPr>
  </w:style>
  <w:style w:type="numbering" w:customStyle="1" w:styleId="ImportedStyle431">
    <w:name w:val="Imported Style 431"/>
    <w:rsid w:val="00DD2B72"/>
    <w:pPr>
      <w:numPr>
        <w:numId w:val="6"/>
      </w:numPr>
    </w:pPr>
  </w:style>
  <w:style w:type="numbering" w:customStyle="1" w:styleId="ImportedStyle1031">
    <w:name w:val="Imported Style 1.031"/>
    <w:rsid w:val="00DD2B72"/>
    <w:pPr>
      <w:numPr>
        <w:numId w:val="8"/>
      </w:numPr>
    </w:pPr>
  </w:style>
  <w:style w:type="numbering" w:customStyle="1" w:styleId="ImportedStyle2031">
    <w:name w:val="Imported Style 2.031"/>
    <w:rsid w:val="00DD2B72"/>
    <w:pPr>
      <w:numPr>
        <w:numId w:val="9"/>
      </w:numPr>
    </w:pPr>
  </w:style>
  <w:style w:type="numbering" w:customStyle="1" w:styleId="ImportedStyle2131">
    <w:name w:val="Imported Style 2.131"/>
    <w:rsid w:val="00DD2B72"/>
    <w:pPr>
      <w:numPr>
        <w:numId w:val="10"/>
      </w:numPr>
    </w:pPr>
  </w:style>
  <w:style w:type="numbering" w:customStyle="1" w:styleId="ImportedStyle1131">
    <w:name w:val="Imported Style 1131"/>
    <w:rsid w:val="00DD2B72"/>
    <w:pPr>
      <w:numPr>
        <w:numId w:val="11"/>
      </w:numPr>
    </w:pPr>
  </w:style>
  <w:style w:type="numbering" w:customStyle="1" w:styleId="ImportedStyle1431">
    <w:name w:val="Imported Style 1431"/>
    <w:rsid w:val="00DD2B72"/>
    <w:pPr>
      <w:numPr>
        <w:numId w:val="12"/>
      </w:numPr>
    </w:pPr>
  </w:style>
  <w:style w:type="numbering" w:customStyle="1" w:styleId="ImportedStyle531">
    <w:name w:val="Imported Style 531"/>
    <w:rsid w:val="00DD2B72"/>
    <w:pPr>
      <w:numPr>
        <w:numId w:val="15"/>
      </w:numPr>
    </w:pPr>
  </w:style>
  <w:style w:type="numbering" w:customStyle="1" w:styleId="ImportedStyle631">
    <w:name w:val="Imported Style 631"/>
    <w:rsid w:val="00DD2B72"/>
    <w:pPr>
      <w:numPr>
        <w:numId w:val="144"/>
      </w:numPr>
    </w:pPr>
  </w:style>
  <w:style w:type="numbering" w:customStyle="1" w:styleId="ImportedStyle731">
    <w:name w:val="Imported Style 731"/>
    <w:rsid w:val="00DD2B72"/>
    <w:pPr>
      <w:numPr>
        <w:numId w:val="139"/>
      </w:numPr>
    </w:pPr>
  </w:style>
  <w:style w:type="numbering" w:customStyle="1" w:styleId="ImportedStyle831">
    <w:name w:val="Imported Style 831"/>
    <w:rsid w:val="00DD2B72"/>
    <w:pPr>
      <w:numPr>
        <w:numId w:val="123"/>
      </w:numPr>
    </w:pPr>
  </w:style>
  <w:style w:type="numbering" w:customStyle="1" w:styleId="ImportedStyle931">
    <w:name w:val="Imported Style 931"/>
    <w:rsid w:val="00DD2B72"/>
    <w:pPr>
      <w:numPr>
        <w:numId w:val="141"/>
      </w:numPr>
    </w:pPr>
  </w:style>
  <w:style w:type="numbering" w:customStyle="1" w:styleId="ImportedStyle10310">
    <w:name w:val="Imported Style 1031"/>
    <w:rsid w:val="00DD2B72"/>
    <w:pPr>
      <w:numPr>
        <w:numId w:val="145"/>
      </w:numPr>
    </w:pPr>
  </w:style>
  <w:style w:type="numbering" w:customStyle="1" w:styleId="Bullets31">
    <w:name w:val="Bullets31"/>
    <w:rsid w:val="00DD2B72"/>
    <w:pPr>
      <w:numPr>
        <w:numId w:val="17"/>
      </w:numPr>
    </w:pPr>
  </w:style>
  <w:style w:type="numbering" w:customStyle="1" w:styleId="ImportedStyle1231">
    <w:name w:val="Imported Style 1231"/>
    <w:rsid w:val="00DD2B72"/>
    <w:pPr>
      <w:numPr>
        <w:numId w:val="18"/>
      </w:numPr>
    </w:pPr>
  </w:style>
  <w:style w:type="numbering" w:customStyle="1" w:styleId="ImportedStyle1331">
    <w:name w:val="Imported Style 1331"/>
    <w:rsid w:val="00DD2B72"/>
    <w:pPr>
      <w:numPr>
        <w:numId w:val="20"/>
      </w:numPr>
    </w:pPr>
  </w:style>
  <w:style w:type="numbering" w:customStyle="1" w:styleId="ImportedStyle11310">
    <w:name w:val="Imported Style 1.131"/>
    <w:rsid w:val="00DD2B72"/>
    <w:pPr>
      <w:numPr>
        <w:numId w:val="19"/>
      </w:numPr>
    </w:pPr>
  </w:style>
  <w:style w:type="numbering" w:customStyle="1" w:styleId="ImportedStyle941">
    <w:name w:val="Imported Style 941"/>
    <w:rsid w:val="00DD2B72"/>
    <w:pPr>
      <w:numPr>
        <w:numId w:val="3"/>
      </w:numPr>
    </w:pPr>
  </w:style>
  <w:style w:type="paragraph" w:customStyle="1" w:styleId="Heading50">
    <w:name w:val="&quot;Heading 5&quot;"/>
    <w:basedOn w:val="Normal"/>
    <w:rsid w:val="00DD2B72"/>
    <w:pPr>
      <w:spacing w:after="0"/>
      <w:ind w:left="940"/>
      <w:jc w:val="both"/>
      <w:outlineLvl w:val="5"/>
    </w:pPr>
    <w:rPr>
      <w:rFonts w:ascii="Times New Roman" w:eastAsia="Times New Roman" w:hAnsi="Times New Roman" w:cs="Times New Roman"/>
      <w:b/>
      <w:bCs/>
      <w:sz w:val="24"/>
      <w:szCs w:val="24"/>
      <w:lang w:bidi="en-US"/>
    </w:rPr>
  </w:style>
  <w:style w:type="paragraph" w:customStyle="1" w:styleId="TableParagraph0">
    <w:name w:val="&quot;Table Paragraph&quot;"/>
    <w:basedOn w:val="Normal"/>
    <w:rsid w:val="00DD2B72"/>
    <w:pPr>
      <w:spacing w:after="0"/>
    </w:pPr>
    <w:rPr>
      <w:rFonts w:ascii="Times New Roman" w:eastAsia="Times New Roman" w:hAnsi="Times New Roman" w:cs="Times New Roman"/>
      <w:sz w:val="21"/>
      <w:lang w:bidi="en-US"/>
    </w:rPr>
  </w:style>
  <w:style w:type="paragraph" w:customStyle="1" w:styleId="ListParagraph1">
    <w:name w:val="&quot;List Paragraph&quot;"/>
    <w:rsid w:val="00DD2B72"/>
    <w:rPr>
      <w:rFonts w:ascii="Calibri" w:eastAsia="SimSun" w:hAnsi="Calibri" w:cs="Kartika"/>
      <w:sz w:val="21"/>
      <w:szCs w:val="20"/>
      <w:lang w:bidi="ar-SA"/>
    </w:rPr>
  </w:style>
  <w:style w:type="table" w:customStyle="1" w:styleId="TableGrid110">
    <w:name w:val="Table Grid110"/>
    <w:basedOn w:val="TableNormal"/>
    <w:uiPriority w:val="59"/>
    <w:rsid w:val="00DD2B72"/>
    <w:pPr>
      <w:spacing w:after="0" w:line="240" w:lineRule="auto"/>
      <w:jc w:val="center"/>
    </w:pPr>
    <w:rPr>
      <w:lang w:val="en-IN" w:bidi="ar-S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Accent22">
    <w:name w:val="Light Shading - Accent 22"/>
    <w:basedOn w:val="TableNormal"/>
    <w:next w:val="LightShading-Accent2"/>
    <w:uiPriority w:val="60"/>
    <w:rsid w:val="00DD2B72"/>
    <w:pPr>
      <w:spacing w:after="0" w:line="240" w:lineRule="auto"/>
    </w:pPr>
    <w:rPr>
      <w:rFonts w:eastAsiaTheme="minorEastAsia"/>
      <w:color w:val="943634" w:themeColor="accent2" w:themeShade="BF"/>
      <w:lang w:eastAsia="en-IN"/>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LightShading-Accent211">
    <w:name w:val="Light Shading - Accent 211"/>
    <w:basedOn w:val="TableNormal"/>
    <w:next w:val="LightShading-Accent2"/>
    <w:uiPriority w:val="60"/>
    <w:rsid w:val="00DD2B72"/>
    <w:pPr>
      <w:spacing w:after="0" w:line="240" w:lineRule="auto"/>
    </w:pPr>
    <w:rPr>
      <w:rFonts w:eastAsiaTheme="minorEastAsia"/>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TableGrid151">
    <w:name w:val="Table Grid151"/>
    <w:basedOn w:val="TableNormal"/>
    <w:next w:val="TableGrid"/>
    <w:uiPriority w:val="59"/>
    <w:rsid w:val="00DD2B72"/>
    <w:pPr>
      <w:spacing w:after="0" w:line="240" w:lineRule="auto"/>
    </w:pPr>
    <w:rPr>
      <w:rFonts w:eastAsiaTheme="minorEastAsia"/>
      <w:lang w:eastAsia="en-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eGrid1111">
    <w:name w:val="Table Grid1111"/>
    <w:basedOn w:val="TableNormal"/>
    <w:uiPriority w:val="59"/>
    <w:rsid w:val="00DD2B72"/>
    <w:pPr>
      <w:spacing w:after="0" w:line="240" w:lineRule="auto"/>
      <w:jc w:val="center"/>
    </w:pPr>
    <w:rPr>
      <w:lang w:val="en-IN" w:bidi="ar-S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eGrid191">
    <w:name w:val="Table Grid191"/>
    <w:basedOn w:val="TableNormal"/>
    <w:next w:val="TableGrid"/>
    <w:uiPriority w:val="59"/>
    <w:rsid w:val="00DD2B72"/>
    <w:pPr>
      <w:spacing w:after="0" w:line="240" w:lineRule="auto"/>
    </w:pPr>
    <w:rPr>
      <w:rFonts w:eastAsiaTheme="minorEastAsia"/>
      <w:lang w:val="en-IN" w:eastAsia="en-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eGrid20">
    <w:name w:val="Table Grid20"/>
    <w:basedOn w:val="TableNormal"/>
    <w:next w:val="TableGrid"/>
    <w:uiPriority w:val="59"/>
    <w:rsid w:val="00DD2B72"/>
    <w:pPr>
      <w:spacing w:after="0" w:line="240" w:lineRule="auto"/>
    </w:pPr>
    <w:rPr>
      <w:lang w:val="en-IN"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ml-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0" w:qFormat="1"/>
    <w:lsdException w:name="heading 7" w:uiPriority="9" w:qFormat="1"/>
    <w:lsdException w:name="heading 8"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able of figures" w:uiPriority="0"/>
    <w:lsdException w:name="footnote reference" w:uiPriority="0"/>
    <w:lsdException w:name="page number" w:uiPriority="0"/>
    <w:lsdException w:name="List Bullet" w:uiPriority="0"/>
    <w:lsdException w:name="Title" w:semiHidden="0" w:uiPriority="0" w:unhideWhenUsed="0" w:qFormat="1"/>
    <w:lsdException w:name="Default Paragraph Font" w:uiPriority="1"/>
    <w:lsdException w:name="Subtitle" w:semiHidden="0" w:unhideWhenUsed="0" w:qFormat="1"/>
    <w:lsdException w:name="Body Text 2" w:uiPriority="0"/>
    <w:lsdException w:name="Block Text" w:uiPriority="0"/>
    <w:lsdException w:name="Hyperlink" w:uiPriority="0"/>
    <w:lsdException w:name="Strong" w:semiHidden="0" w:uiPriority="22" w:unhideWhenUsed="0" w:qFormat="1"/>
    <w:lsdException w:name="Emphasis" w:semiHidden="0" w:uiPriority="20" w:unhideWhenUsed="0" w:qFormat="1"/>
    <w:lsdException w:name="Normal (Web)" w:uiPriority="0"/>
    <w:lsdException w:name="HTML Preformatted" w:uiPriority="0"/>
    <w:lsdException w:name="Outline List 2"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Division Head"/>
    <w:basedOn w:val="Normal"/>
    <w:next w:val="Normal"/>
    <w:link w:val="Heading1Char"/>
    <w:uiPriority w:val="9"/>
    <w:qFormat/>
    <w:rsid w:val="00DD2B72"/>
    <w:pPr>
      <w:keepNext/>
      <w:spacing w:after="0" w:line="360" w:lineRule="auto"/>
      <w:jc w:val="both"/>
      <w:outlineLvl w:val="0"/>
    </w:pPr>
    <w:rPr>
      <w:rFonts w:ascii="Times New Roman" w:eastAsia="Times New Roman" w:hAnsi="Times New Roman" w:cs="Times New Roman"/>
      <w:b/>
      <w:sz w:val="24"/>
      <w:szCs w:val="24"/>
      <w:lang w:eastAsia="en-IN"/>
    </w:rPr>
  </w:style>
  <w:style w:type="paragraph" w:styleId="Heading2">
    <w:name w:val="heading 2"/>
    <w:basedOn w:val="Normal"/>
    <w:next w:val="Normal"/>
    <w:link w:val="Heading2Char"/>
    <w:uiPriority w:val="9"/>
    <w:qFormat/>
    <w:rsid w:val="00DD2B72"/>
    <w:pPr>
      <w:keepNext/>
      <w:spacing w:after="0" w:line="240" w:lineRule="auto"/>
      <w:outlineLvl w:val="1"/>
    </w:pPr>
    <w:rPr>
      <w:rFonts w:ascii="Times New Roman" w:eastAsia="Times New Roman" w:hAnsi="Times New Roman" w:cs="Times New Roman"/>
      <w:b/>
      <w:sz w:val="24"/>
      <w:szCs w:val="24"/>
      <w:lang w:eastAsia="en-IN"/>
    </w:rPr>
  </w:style>
  <w:style w:type="paragraph" w:styleId="Heading3">
    <w:name w:val="heading 3"/>
    <w:basedOn w:val="Normal"/>
    <w:next w:val="Normal"/>
    <w:link w:val="Heading3Char"/>
    <w:uiPriority w:val="9"/>
    <w:qFormat/>
    <w:rsid w:val="00DD2B72"/>
    <w:pPr>
      <w:keepNext/>
      <w:spacing w:before="240" w:after="60" w:line="240" w:lineRule="auto"/>
      <w:outlineLvl w:val="2"/>
    </w:pPr>
    <w:rPr>
      <w:rFonts w:ascii="Arial" w:eastAsia="Arial" w:hAnsi="Arial" w:cs="Arial"/>
      <w:b/>
      <w:sz w:val="26"/>
      <w:szCs w:val="26"/>
      <w:lang w:eastAsia="en-IN"/>
    </w:rPr>
  </w:style>
  <w:style w:type="paragraph" w:styleId="Heading4">
    <w:name w:val="heading 4"/>
    <w:basedOn w:val="Normal"/>
    <w:next w:val="Normal"/>
    <w:link w:val="Heading4Char"/>
    <w:uiPriority w:val="9"/>
    <w:qFormat/>
    <w:rsid w:val="00DD2B72"/>
    <w:pPr>
      <w:keepNext/>
      <w:spacing w:after="0" w:line="240" w:lineRule="auto"/>
      <w:jc w:val="center"/>
      <w:outlineLvl w:val="3"/>
    </w:pPr>
    <w:rPr>
      <w:rFonts w:ascii="Times New Roman" w:eastAsia="Times New Roman" w:hAnsi="Times New Roman" w:cs="Times New Roman"/>
      <w:b/>
      <w:sz w:val="24"/>
      <w:szCs w:val="24"/>
      <w:lang w:eastAsia="en-IN"/>
    </w:rPr>
  </w:style>
  <w:style w:type="paragraph" w:styleId="Heading5">
    <w:name w:val="heading 5"/>
    <w:basedOn w:val="Normal"/>
    <w:next w:val="Normal"/>
    <w:link w:val="Heading5Char"/>
    <w:qFormat/>
    <w:rsid w:val="00DD2B72"/>
    <w:pPr>
      <w:spacing w:before="240" w:after="60" w:line="240" w:lineRule="auto"/>
      <w:outlineLvl w:val="4"/>
    </w:pPr>
    <w:rPr>
      <w:rFonts w:ascii="Times New Roman" w:eastAsia="Times New Roman" w:hAnsi="Times New Roman" w:cs="Times New Roman"/>
      <w:b/>
      <w:i/>
      <w:sz w:val="26"/>
      <w:szCs w:val="26"/>
      <w:lang w:eastAsia="en-IN"/>
    </w:rPr>
  </w:style>
  <w:style w:type="paragraph" w:styleId="Heading6">
    <w:name w:val="heading 6"/>
    <w:basedOn w:val="Normal"/>
    <w:next w:val="Normal"/>
    <w:link w:val="Heading6Char"/>
    <w:qFormat/>
    <w:rsid w:val="00DD2B72"/>
    <w:pPr>
      <w:keepNext/>
      <w:spacing w:after="0" w:line="360" w:lineRule="auto"/>
      <w:ind w:right="-1008"/>
      <w:jc w:val="both"/>
      <w:outlineLvl w:val="5"/>
    </w:pPr>
    <w:rPr>
      <w:rFonts w:ascii="Times New Roman" w:eastAsia="Times New Roman" w:hAnsi="Times New Roman" w:cs="Times New Roman"/>
      <w:b/>
      <w:sz w:val="24"/>
      <w:szCs w:val="24"/>
      <w:lang w:eastAsia="en-IN"/>
    </w:rPr>
  </w:style>
  <w:style w:type="paragraph" w:styleId="Heading7">
    <w:name w:val="heading 7"/>
    <w:basedOn w:val="Normal"/>
    <w:next w:val="Normal"/>
    <w:link w:val="Heading7Char"/>
    <w:uiPriority w:val="9"/>
    <w:qFormat/>
    <w:rsid w:val="00DD2B72"/>
    <w:pPr>
      <w:keepNext/>
      <w:spacing w:after="0" w:line="360" w:lineRule="auto"/>
      <w:ind w:left="810" w:hanging="360"/>
      <w:jc w:val="both"/>
      <w:outlineLvl w:val="6"/>
    </w:pPr>
    <w:rPr>
      <w:rFonts w:ascii="Arial" w:eastAsia="Times New Roman" w:hAnsi="Arial" w:cs="Times New Roman"/>
      <w:b/>
      <w:i/>
      <w:sz w:val="20"/>
      <w:szCs w:val="20"/>
    </w:rPr>
  </w:style>
  <w:style w:type="paragraph" w:styleId="Heading8">
    <w:name w:val="heading 8"/>
    <w:basedOn w:val="Normal"/>
    <w:next w:val="Normal"/>
    <w:link w:val="Heading8Char"/>
    <w:uiPriority w:val="99"/>
    <w:qFormat/>
    <w:rsid w:val="00DD2B72"/>
    <w:pPr>
      <w:keepNext/>
      <w:widowControl w:val="0"/>
      <w:adjustRightInd w:val="0"/>
      <w:spacing w:after="120" w:line="360" w:lineRule="atLeast"/>
      <w:ind w:left="504" w:right="144"/>
      <w:jc w:val="center"/>
      <w:textAlignment w:val="baseline"/>
      <w:outlineLvl w:val="7"/>
    </w:pPr>
    <w:rPr>
      <w:rFonts w:ascii="Times New Roman" w:eastAsia="Times New Roman" w:hAnsi="Times New Roman" w:cs="Times New Roman"/>
      <w:b/>
      <w:sz w:val="24"/>
      <w:szCs w:val="20"/>
    </w:rPr>
  </w:style>
  <w:style w:type="paragraph" w:styleId="Heading9">
    <w:name w:val="heading 9"/>
    <w:basedOn w:val="Normal"/>
    <w:next w:val="Normal"/>
    <w:link w:val="Heading9Char"/>
    <w:uiPriority w:val="9"/>
    <w:qFormat/>
    <w:rsid w:val="00DD2B72"/>
    <w:pPr>
      <w:keepNext/>
      <w:widowControl w:val="0"/>
      <w:adjustRightInd w:val="0"/>
      <w:spacing w:after="120" w:line="360" w:lineRule="atLeast"/>
      <w:ind w:left="144" w:right="144"/>
      <w:jc w:val="both"/>
      <w:textAlignment w:val="baseline"/>
      <w:outlineLvl w:val="8"/>
    </w:pPr>
    <w:rPr>
      <w:rFonts w:ascii="Times New Roman" w:eastAsia="Times New Roman" w:hAnsi="Times New Roman" w:cs="Times New Roman"/>
      <w:i/>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Division Head Char"/>
    <w:basedOn w:val="DefaultParagraphFont"/>
    <w:link w:val="Heading1"/>
    <w:uiPriority w:val="9"/>
    <w:rsid w:val="00DD2B72"/>
    <w:rPr>
      <w:rFonts w:ascii="Times New Roman" w:eastAsia="Times New Roman" w:hAnsi="Times New Roman" w:cs="Times New Roman"/>
      <w:b/>
      <w:sz w:val="24"/>
      <w:szCs w:val="24"/>
      <w:lang w:eastAsia="en-IN"/>
    </w:rPr>
  </w:style>
  <w:style w:type="character" w:customStyle="1" w:styleId="Heading2Char">
    <w:name w:val="Heading 2 Char"/>
    <w:basedOn w:val="DefaultParagraphFont"/>
    <w:link w:val="Heading2"/>
    <w:uiPriority w:val="9"/>
    <w:rsid w:val="00DD2B72"/>
    <w:rPr>
      <w:rFonts w:ascii="Times New Roman" w:eastAsia="Times New Roman" w:hAnsi="Times New Roman" w:cs="Times New Roman"/>
      <w:b/>
      <w:sz w:val="24"/>
      <w:szCs w:val="24"/>
      <w:lang w:eastAsia="en-IN"/>
    </w:rPr>
  </w:style>
  <w:style w:type="character" w:customStyle="1" w:styleId="Heading3Char">
    <w:name w:val="Heading 3 Char"/>
    <w:basedOn w:val="DefaultParagraphFont"/>
    <w:link w:val="Heading3"/>
    <w:uiPriority w:val="9"/>
    <w:rsid w:val="00DD2B72"/>
    <w:rPr>
      <w:rFonts w:ascii="Arial" w:eastAsia="Arial" w:hAnsi="Arial" w:cs="Arial"/>
      <w:b/>
      <w:sz w:val="26"/>
      <w:szCs w:val="26"/>
      <w:lang w:eastAsia="en-IN"/>
    </w:rPr>
  </w:style>
  <w:style w:type="character" w:customStyle="1" w:styleId="Heading4Char">
    <w:name w:val="Heading 4 Char"/>
    <w:basedOn w:val="DefaultParagraphFont"/>
    <w:link w:val="Heading4"/>
    <w:uiPriority w:val="9"/>
    <w:rsid w:val="00DD2B72"/>
    <w:rPr>
      <w:rFonts w:ascii="Times New Roman" w:eastAsia="Times New Roman" w:hAnsi="Times New Roman" w:cs="Times New Roman"/>
      <w:b/>
      <w:sz w:val="24"/>
      <w:szCs w:val="24"/>
      <w:lang w:eastAsia="en-IN"/>
    </w:rPr>
  </w:style>
  <w:style w:type="character" w:customStyle="1" w:styleId="Heading5Char">
    <w:name w:val="Heading 5 Char"/>
    <w:basedOn w:val="DefaultParagraphFont"/>
    <w:link w:val="Heading5"/>
    <w:rsid w:val="00DD2B72"/>
    <w:rPr>
      <w:rFonts w:ascii="Times New Roman" w:eastAsia="Times New Roman" w:hAnsi="Times New Roman" w:cs="Times New Roman"/>
      <w:b/>
      <w:i/>
      <w:sz w:val="26"/>
      <w:szCs w:val="26"/>
      <w:lang w:eastAsia="en-IN"/>
    </w:rPr>
  </w:style>
  <w:style w:type="character" w:customStyle="1" w:styleId="Heading6Char">
    <w:name w:val="Heading 6 Char"/>
    <w:basedOn w:val="DefaultParagraphFont"/>
    <w:link w:val="Heading6"/>
    <w:rsid w:val="00DD2B72"/>
    <w:rPr>
      <w:rFonts w:ascii="Times New Roman" w:eastAsia="Times New Roman" w:hAnsi="Times New Roman" w:cs="Times New Roman"/>
      <w:b/>
      <w:sz w:val="24"/>
      <w:szCs w:val="24"/>
      <w:lang w:eastAsia="en-IN"/>
    </w:rPr>
  </w:style>
  <w:style w:type="character" w:customStyle="1" w:styleId="Heading7Char">
    <w:name w:val="Heading 7 Char"/>
    <w:basedOn w:val="DefaultParagraphFont"/>
    <w:link w:val="Heading7"/>
    <w:uiPriority w:val="9"/>
    <w:rsid w:val="00DD2B72"/>
    <w:rPr>
      <w:rFonts w:ascii="Arial" w:eastAsia="Times New Roman" w:hAnsi="Arial" w:cs="Times New Roman"/>
      <w:b/>
      <w:i/>
      <w:sz w:val="20"/>
      <w:szCs w:val="20"/>
    </w:rPr>
  </w:style>
  <w:style w:type="character" w:customStyle="1" w:styleId="Heading8Char">
    <w:name w:val="Heading 8 Char"/>
    <w:basedOn w:val="DefaultParagraphFont"/>
    <w:link w:val="Heading8"/>
    <w:uiPriority w:val="99"/>
    <w:rsid w:val="00DD2B72"/>
    <w:rPr>
      <w:rFonts w:ascii="Times New Roman" w:eastAsia="Times New Roman" w:hAnsi="Times New Roman" w:cs="Times New Roman"/>
      <w:b/>
      <w:sz w:val="24"/>
      <w:szCs w:val="20"/>
    </w:rPr>
  </w:style>
  <w:style w:type="character" w:customStyle="1" w:styleId="Heading9Char">
    <w:name w:val="Heading 9 Char"/>
    <w:basedOn w:val="DefaultParagraphFont"/>
    <w:link w:val="Heading9"/>
    <w:uiPriority w:val="9"/>
    <w:rsid w:val="00DD2B72"/>
    <w:rPr>
      <w:rFonts w:ascii="Times New Roman" w:eastAsia="Times New Roman" w:hAnsi="Times New Roman" w:cs="Times New Roman"/>
      <w:i/>
      <w:sz w:val="24"/>
      <w:szCs w:val="20"/>
    </w:rPr>
  </w:style>
  <w:style w:type="numbering" w:customStyle="1" w:styleId="NoList1">
    <w:name w:val="No List1"/>
    <w:next w:val="NoList"/>
    <w:uiPriority w:val="99"/>
    <w:semiHidden/>
    <w:unhideWhenUsed/>
    <w:rsid w:val="00DD2B72"/>
  </w:style>
  <w:style w:type="paragraph" w:styleId="Title">
    <w:name w:val="Title"/>
    <w:aliases w:val="SUB HEAD STYLE"/>
    <w:basedOn w:val="Normal"/>
    <w:next w:val="Normal"/>
    <w:link w:val="TitleChar"/>
    <w:qFormat/>
    <w:rsid w:val="00DD2B72"/>
    <w:pPr>
      <w:spacing w:after="0" w:line="240" w:lineRule="auto"/>
      <w:jc w:val="center"/>
    </w:pPr>
    <w:rPr>
      <w:rFonts w:ascii="Times New Roman" w:eastAsia="Times New Roman" w:hAnsi="Times New Roman" w:cs="Times New Roman"/>
      <w:b/>
      <w:smallCaps/>
      <w:sz w:val="30"/>
      <w:szCs w:val="30"/>
      <w:lang w:eastAsia="en-IN"/>
    </w:rPr>
  </w:style>
  <w:style w:type="character" w:customStyle="1" w:styleId="TitleChar">
    <w:name w:val="Title Char"/>
    <w:aliases w:val="SUB HEAD STYLE Char"/>
    <w:basedOn w:val="DefaultParagraphFont"/>
    <w:link w:val="Title"/>
    <w:rsid w:val="00DD2B72"/>
    <w:rPr>
      <w:rFonts w:ascii="Times New Roman" w:eastAsia="Times New Roman" w:hAnsi="Times New Roman" w:cs="Times New Roman"/>
      <w:b/>
      <w:smallCaps/>
      <w:sz w:val="30"/>
      <w:szCs w:val="30"/>
      <w:lang w:eastAsia="en-IN"/>
    </w:rPr>
  </w:style>
  <w:style w:type="paragraph" w:styleId="NoSpacing">
    <w:name w:val="No Spacing"/>
    <w:link w:val="NoSpacingChar"/>
    <w:uiPriority w:val="1"/>
    <w:qFormat/>
    <w:rsid w:val="00DD2B72"/>
    <w:pPr>
      <w:spacing w:after="0" w:line="240" w:lineRule="auto"/>
    </w:pPr>
    <w:rPr>
      <w:rFonts w:ascii="Times New Roman" w:eastAsia="Times New Roman" w:hAnsi="Times New Roman" w:cs="Times New Roman"/>
      <w:sz w:val="24"/>
      <w:szCs w:val="24"/>
    </w:rPr>
  </w:style>
  <w:style w:type="paragraph" w:styleId="ListParagraph">
    <w:name w:val="List Paragraph"/>
    <w:aliases w:val="Citation List,List Paragraph1,TFYP bullets,Report Para,Medium Grid 1 - Accent 21,Number Bullets,Resume Title,heading 4,WinDForce-Letter,Heading 2_sj,En tête 1,Indent Paragraph,bullets,Normal list,List_Paragraph,Multilevel para_II,Graphic"/>
    <w:basedOn w:val="Normal"/>
    <w:link w:val="ListParagraphChar"/>
    <w:uiPriority w:val="34"/>
    <w:qFormat/>
    <w:rsid w:val="00DD2B72"/>
    <w:pPr>
      <w:spacing w:after="0" w:line="240" w:lineRule="auto"/>
      <w:ind w:left="720"/>
      <w:contextualSpacing/>
    </w:pPr>
    <w:rPr>
      <w:rFonts w:ascii="Times New Roman" w:eastAsia="Times New Roman" w:hAnsi="Times New Roman" w:cs="Times New Roman"/>
      <w:sz w:val="24"/>
      <w:szCs w:val="24"/>
      <w:lang w:eastAsia="en-IN"/>
    </w:rPr>
  </w:style>
  <w:style w:type="paragraph" w:customStyle="1" w:styleId="outlaystyle">
    <w:name w:val="outlay style"/>
    <w:basedOn w:val="Normal"/>
    <w:qFormat/>
    <w:rsid w:val="00DD2B72"/>
    <w:pPr>
      <w:tabs>
        <w:tab w:val="left" w:pos="709"/>
      </w:tabs>
      <w:suppressAutoHyphens/>
      <w:spacing w:before="120" w:after="120" w:line="240" w:lineRule="auto"/>
      <w:ind w:left="720"/>
      <w:jc w:val="right"/>
    </w:pPr>
    <w:rPr>
      <w:rFonts w:ascii="Times New Roman" w:eastAsia="DejaVu Sans" w:hAnsi="Times New Roman" w:cs="Times New Roman"/>
      <w:b/>
      <w:bCs/>
      <w:i/>
      <w:sz w:val="24"/>
      <w:szCs w:val="24"/>
      <w:lang w:eastAsia="en-IN"/>
    </w:rPr>
  </w:style>
  <w:style w:type="paragraph" w:customStyle="1" w:styleId="Parastyle">
    <w:name w:val="Para style"/>
    <w:basedOn w:val="Normal"/>
    <w:link w:val="ParastyleChar"/>
    <w:qFormat/>
    <w:rsid w:val="00DD2B72"/>
    <w:pPr>
      <w:tabs>
        <w:tab w:val="left" w:pos="562"/>
        <w:tab w:val="left" w:pos="720"/>
      </w:tabs>
      <w:spacing w:after="120" w:line="240" w:lineRule="auto"/>
      <w:ind w:firstLine="547"/>
      <w:jc w:val="both"/>
    </w:pPr>
    <w:rPr>
      <w:rFonts w:ascii="Times New Roman" w:hAnsi="Times New Roman" w:cs="Times New Roman"/>
      <w:sz w:val="24"/>
      <w:szCs w:val="24"/>
    </w:rPr>
  </w:style>
  <w:style w:type="paragraph" w:customStyle="1" w:styleId="Outlaystyle0">
    <w:name w:val="Outlay style"/>
    <w:basedOn w:val="Normal"/>
    <w:link w:val="OutlaystyleChar"/>
    <w:qFormat/>
    <w:rsid w:val="00DD2B72"/>
    <w:pPr>
      <w:spacing w:beforeLines="60" w:afterLines="60" w:after="0"/>
      <w:jc w:val="right"/>
    </w:pPr>
    <w:rPr>
      <w:rFonts w:ascii="Times New Roman" w:hAnsi="Times New Roman" w:cs="Times New Roman"/>
      <w:b/>
      <w:i/>
      <w:iCs/>
      <w:color w:val="000000" w:themeColor="text1"/>
      <w:sz w:val="24"/>
      <w:szCs w:val="24"/>
    </w:rPr>
  </w:style>
  <w:style w:type="character" w:customStyle="1" w:styleId="ParastyleChar">
    <w:name w:val="Para style Char"/>
    <w:basedOn w:val="DefaultParagraphFont"/>
    <w:link w:val="Parastyle"/>
    <w:rsid w:val="00DD2B72"/>
    <w:rPr>
      <w:rFonts w:ascii="Times New Roman" w:hAnsi="Times New Roman" w:cs="Times New Roman"/>
      <w:sz w:val="24"/>
      <w:szCs w:val="24"/>
    </w:rPr>
  </w:style>
  <w:style w:type="character" w:customStyle="1" w:styleId="OutlaystyleChar">
    <w:name w:val="Outlay style Char"/>
    <w:basedOn w:val="DefaultParagraphFont"/>
    <w:link w:val="Outlaystyle0"/>
    <w:rsid w:val="00DD2B72"/>
    <w:rPr>
      <w:rFonts w:ascii="Times New Roman" w:hAnsi="Times New Roman" w:cs="Times New Roman"/>
      <w:b/>
      <w:i/>
      <w:iCs/>
      <w:color w:val="000000" w:themeColor="text1"/>
      <w:sz w:val="24"/>
      <w:szCs w:val="24"/>
    </w:rPr>
  </w:style>
  <w:style w:type="character" w:customStyle="1" w:styleId="ListParagraphChar">
    <w:name w:val="List Paragraph Char"/>
    <w:aliases w:val="Citation List Char,List Paragraph1 Char,TFYP bullets Char,Report Para Char,Medium Grid 1 - Accent 21 Char,Number Bullets Char,Resume Title Char,heading 4 Char,WinDForce-Letter Char,Heading 2_sj Char,En tête 1 Char,bullets Char"/>
    <w:basedOn w:val="DefaultParagraphFont"/>
    <w:link w:val="ListParagraph"/>
    <w:uiPriority w:val="34"/>
    <w:qFormat/>
    <w:locked/>
    <w:rsid w:val="00DD2B72"/>
    <w:rPr>
      <w:rFonts w:ascii="Times New Roman" w:eastAsia="Times New Roman" w:hAnsi="Times New Roman" w:cs="Times New Roman"/>
      <w:sz w:val="24"/>
      <w:szCs w:val="24"/>
      <w:lang w:eastAsia="en-IN"/>
    </w:rPr>
  </w:style>
  <w:style w:type="paragraph" w:styleId="Footer">
    <w:name w:val="footer"/>
    <w:basedOn w:val="Normal"/>
    <w:link w:val="FooterChar"/>
    <w:uiPriority w:val="99"/>
    <w:unhideWhenUsed/>
    <w:rsid w:val="00DD2B72"/>
    <w:pPr>
      <w:tabs>
        <w:tab w:val="center" w:pos="4680"/>
        <w:tab w:val="right" w:pos="9360"/>
      </w:tabs>
      <w:spacing w:after="0" w:line="240" w:lineRule="auto"/>
    </w:pPr>
    <w:rPr>
      <w:rFonts w:ascii="Times New Roman" w:eastAsia="Times New Roman" w:hAnsi="Times New Roman" w:cs="Times New Roman"/>
      <w:sz w:val="24"/>
      <w:szCs w:val="24"/>
      <w:lang w:eastAsia="en-IN"/>
    </w:rPr>
  </w:style>
  <w:style w:type="character" w:customStyle="1" w:styleId="FooterChar">
    <w:name w:val="Footer Char"/>
    <w:basedOn w:val="DefaultParagraphFont"/>
    <w:link w:val="Footer"/>
    <w:uiPriority w:val="99"/>
    <w:rsid w:val="00DD2B72"/>
    <w:rPr>
      <w:rFonts w:ascii="Times New Roman" w:eastAsia="Times New Roman" w:hAnsi="Times New Roman" w:cs="Times New Roman"/>
      <w:sz w:val="24"/>
      <w:szCs w:val="24"/>
      <w:lang w:eastAsia="en-IN"/>
    </w:rPr>
  </w:style>
  <w:style w:type="paragraph" w:styleId="Subtitle">
    <w:name w:val="Subtitle"/>
    <w:basedOn w:val="Normal"/>
    <w:next w:val="Normal"/>
    <w:link w:val="SubtitleChar"/>
    <w:uiPriority w:val="99"/>
    <w:qFormat/>
    <w:rsid w:val="00DD2B72"/>
    <w:pPr>
      <w:keepNext/>
      <w:keepLines/>
      <w:spacing w:before="360" w:after="80" w:line="240" w:lineRule="auto"/>
    </w:pPr>
    <w:rPr>
      <w:rFonts w:ascii="Georgia" w:eastAsia="Georgia" w:hAnsi="Georgia" w:cs="Georgia"/>
      <w:i/>
      <w:color w:val="666666"/>
      <w:sz w:val="48"/>
      <w:szCs w:val="48"/>
      <w:lang w:eastAsia="en-IN"/>
    </w:rPr>
  </w:style>
  <w:style w:type="character" w:customStyle="1" w:styleId="SubtitleChar">
    <w:name w:val="Subtitle Char"/>
    <w:basedOn w:val="DefaultParagraphFont"/>
    <w:link w:val="Subtitle"/>
    <w:uiPriority w:val="99"/>
    <w:rsid w:val="00DD2B72"/>
    <w:rPr>
      <w:rFonts w:ascii="Georgia" w:eastAsia="Georgia" w:hAnsi="Georgia" w:cs="Georgia"/>
      <w:i/>
      <w:color w:val="666666"/>
      <w:sz w:val="48"/>
      <w:szCs w:val="48"/>
      <w:lang w:eastAsia="en-IN"/>
    </w:rPr>
  </w:style>
  <w:style w:type="paragraph" w:styleId="CommentText">
    <w:name w:val="annotation text"/>
    <w:basedOn w:val="Normal"/>
    <w:link w:val="CommentTextChar"/>
    <w:uiPriority w:val="99"/>
    <w:unhideWhenUsed/>
    <w:rsid w:val="00DD2B72"/>
    <w:pPr>
      <w:spacing w:after="0" w:line="240" w:lineRule="auto"/>
    </w:pPr>
    <w:rPr>
      <w:rFonts w:ascii="Times New Roman" w:eastAsia="Times New Roman" w:hAnsi="Times New Roman" w:cs="Times New Roman"/>
      <w:sz w:val="20"/>
      <w:szCs w:val="20"/>
      <w:lang w:eastAsia="en-IN"/>
    </w:rPr>
  </w:style>
  <w:style w:type="character" w:customStyle="1" w:styleId="CommentTextChar">
    <w:name w:val="Comment Text Char"/>
    <w:basedOn w:val="DefaultParagraphFont"/>
    <w:link w:val="CommentText"/>
    <w:uiPriority w:val="99"/>
    <w:rsid w:val="00DD2B72"/>
    <w:rPr>
      <w:rFonts w:ascii="Times New Roman" w:eastAsia="Times New Roman" w:hAnsi="Times New Roman" w:cs="Times New Roman"/>
      <w:sz w:val="20"/>
      <w:szCs w:val="20"/>
      <w:lang w:eastAsia="en-IN"/>
    </w:rPr>
  </w:style>
  <w:style w:type="character" w:styleId="CommentReference">
    <w:name w:val="annotation reference"/>
    <w:basedOn w:val="DefaultParagraphFont"/>
    <w:uiPriority w:val="99"/>
    <w:unhideWhenUsed/>
    <w:rsid w:val="00DD2B72"/>
    <w:rPr>
      <w:sz w:val="16"/>
      <w:szCs w:val="16"/>
    </w:rPr>
  </w:style>
  <w:style w:type="paragraph" w:styleId="BalloonText">
    <w:name w:val="Balloon Text"/>
    <w:basedOn w:val="Normal"/>
    <w:link w:val="BalloonTextChar"/>
    <w:uiPriority w:val="99"/>
    <w:unhideWhenUsed/>
    <w:rsid w:val="00DD2B72"/>
    <w:pPr>
      <w:spacing w:after="0" w:line="240" w:lineRule="auto"/>
    </w:pPr>
    <w:rPr>
      <w:rFonts w:ascii="Tahoma" w:eastAsia="Times New Roman" w:hAnsi="Tahoma" w:cs="Tahoma"/>
      <w:sz w:val="16"/>
      <w:szCs w:val="16"/>
      <w:lang w:eastAsia="en-IN"/>
    </w:rPr>
  </w:style>
  <w:style w:type="character" w:customStyle="1" w:styleId="BalloonTextChar">
    <w:name w:val="Balloon Text Char"/>
    <w:basedOn w:val="DefaultParagraphFont"/>
    <w:link w:val="BalloonText"/>
    <w:uiPriority w:val="99"/>
    <w:rsid w:val="00DD2B72"/>
    <w:rPr>
      <w:rFonts w:ascii="Tahoma" w:eastAsia="Times New Roman" w:hAnsi="Tahoma" w:cs="Tahoma"/>
      <w:sz w:val="16"/>
      <w:szCs w:val="16"/>
      <w:lang w:eastAsia="en-IN"/>
    </w:rPr>
  </w:style>
  <w:style w:type="paragraph" w:styleId="Revision">
    <w:name w:val="Revision"/>
    <w:hidden/>
    <w:uiPriority w:val="99"/>
    <w:rsid w:val="00DD2B72"/>
    <w:pPr>
      <w:spacing w:after="0"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DD2B72"/>
    <w:pPr>
      <w:tabs>
        <w:tab w:val="center" w:pos="4680"/>
        <w:tab w:val="right" w:pos="9360"/>
      </w:tabs>
      <w:spacing w:after="0" w:line="240" w:lineRule="auto"/>
    </w:pPr>
    <w:rPr>
      <w:rFonts w:ascii="Times New Roman" w:eastAsia="Times New Roman" w:hAnsi="Times New Roman" w:cs="Times New Roman"/>
      <w:color w:val="000000"/>
      <w:sz w:val="24"/>
      <w:szCs w:val="24"/>
    </w:rPr>
  </w:style>
  <w:style w:type="character" w:customStyle="1" w:styleId="HeaderChar">
    <w:name w:val="Header Char"/>
    <w:basedOn w:val="DefaultParagraphFont"/>
    <w:link w:val="Header"/>
    <w:uiPriority w:val="99"/>
    <w:rsid w:val="00DD2B72"/>
    <w:rPr>
      <w:rFonts w:ascii="Times New Roman" w:eastAsia="Times New Roman" w:hAnsi="Times New Roman" w:cs="Times New Roman"/>
      <w:color w:val="000000"/>
      <w:sz w:val="24"/>
      <w:szCs w:val="24"/>
    </w:rPr>
  </w:style>
  <w:style w:type="character" w:customStyle="1" w:styleId="TitleChar1">
    <w:name w:val="Title Char1"/>
    <w:aliases w:val="SUB HEAD STYLE Char1"/>
    <w:basedOn w:val="DefaultParagraphFont"/>
    <w:rsid w:val="00DD2B72"/>
    <w:rPr>
      <w:rFonts w:asciiTheme="majorHAnsi" w:eastAsiaTheme="majorEastAsia" w:hAnsiTheme="majorHAnsi" w:cstheme="majorBidi"/>
      <w:color w:val="17365D" w:themeColor="text2" w:themeShade="BF"/>
      <w:spacing w:val="5"/>
      <w:kern w:val="28"/>
      <w:sz w:val="52"/>
      <w:szCs w:val="52"/>
      <w:lang w:val="en-US" w:bidi="ml-IN"/>
    </w:rPr>
  </w:style>
  <w:style w:type="paragraph" w:styleId="BodyTextIndent">
    <w:name w:val="Body Text Indent"/>
    <w:basedOn w:val="Normal"/>
    <w:link w:val="BodyTextIndentChar"/>
    <w:uiPriority w:val="99"/>
    <w:unhideWhenUsed/>
    <w:rsid w:val="00DD2B72"/>
    <w:pPr>
      <w:spacing w:after="0" w:line="240" w:lineRule="auto"/>
      <w:ind w:firstLine="720"/>
      <w:jc w:val="both"/>
    </w:pPr>
    <w:rPr>
      <w:rFonts w:ascii="Times New Roman" w:eastAsia="Times New Roman" w:hAnsi="Times New Roman" w:cs="Times New Roman"/>
      <w:sz w:val="24"/>
      <w:szCs w:val="20"/>
    </w:rPr>
  </w:style>
  <w:style w:type="character" w:customStyle="1" w:styleId="BodyTextIndentChar">
    <w:name w:val="Body Text Indent Char"/>
    <w:basedOn w:val="DefaultParagraphFont"/>
    <w:link w:val="BodyTextIndent"/>
    <w:uiPriority w:val="99"/>
    <w:rsid w:val="00DD2B72"/>
    <w:rPr>
      <w:rFonts w:ascii="Times New Roman" w:eastAsia="Times New Roman" w:hAnsi="Times New Roman" w:cs="Times New Roman"/>
      <w:sz w:val="24"/>
      <w:szCs w:val="20"/>
    </w:rPr>
  </w:style>
  <w:style w:type="character" w:customStyle="1" w:styleId="NoSpacingChar">
    <w:name w:val="No Spacing Char"/>
    <w:basedOn w:val="DefaultParagraphFont"/>
    <w:link w:val="NoSpacing"/>
    <w:uiPriority w:val="1"/>
    <w:locked/>
    <w:rsid w:val="00DD2B72"/>
    <w:rPr>
      <w:rFonts w:ascii="Times New Roman" w:eastAsia="Times New Roman" w:hAnsi="Times New Roman" w:cs="Times New Roman"/>
      <w:sz w:val="24"/>
      <w:szCs w:val="24"/>
    </w:rPr>
  </w:style>
  <w:style w:type="character" w:customStyle="1" w:styleId="SubHeadstyleChar">
    <w:name w:val="Sub Head style Char"/>
    <w:basedOn w:val="DefaultParagraphFont"/>
    <w:link w:val="SubHeadstyle"/>
    <w:locked/>
    <w:rsid w:val="00DD2B72"/>
    <w:rPr>
      <w:rFonts w:ascii="Times New Roman" w:eastAsiaTheme="minorEastAsia" w:hAnsi="Times New Roman" w:cs="Times New Roman"/>
      <w:b/>
      <w:sz w:val="24"/>
      <w:szCs w:val="24"/>
      <w:lang w:eastAsia="en-IN"/>
    </w:rPr>
  </w:style>
  <w:style w:type="paragraph" w:customStyle="1" w:styleId="SubHeadstyle">
    <w:name w:val="Sub Head style"/>
    <w:basedOn w:val="Normal"/>
    <w:link w:val="SubHeadstyleChar"/>
    <w:qFormat/>
    <w:rsid w:val="00DD2B72"/>
    <w:pPr>
      <w:tabs>
        <w:tab w:val="left" w:pos="567"/>
      </w:tabs>
      <w:spacing w:before="120" w:after="120" w:line="240" w:lineRule="auto"/>
      <w:ind w:left="360" w:hanging="360"/>
    </w:pPr>
    <w:rPr>
      <w:rFonts w:ascii="Times New Roman" w:eastAsiaTheme="minorEastAsia" w:hAnsi="Times New Roman" w:cs="Times New Roman"/>
      <w:b/>
      <w:sz w:val="24"/>
      <w:szCs w:val="24"/>
      <w:lang w:eastAsia="en-IN"/>
    </w:rPr>
  </w:style>
  <w:style w:type="character" w:customStyle="1" w:styleId="columheadstylesChar">
    <w:name w:val="colum head styles Char"/>
    <w:basedOn w:val="BodyTextIndentChar"/>
    <w:link w:val="columheadstyles"/>
    <w:locked/>
    <w:rsid w:val="00DD2B72"/>
    <w:rPr>
      <w:rFonts w:ascii="Times New Roman" w:eastAsia="Times New Roman" w:hAnsi="Times New Roman" w:cs="Times New Roman"/>
      <w:b/>
      <w:color w:val="000000" w:themeColor="text1"/>
      <w:sz w:val="24"/>
      <w:szCs w:val="20"/>
    </w:rPr>
  </w:style>
  <w:style w:type="paragraph" w:customStyle="1" w:styleId="columheadstyles">
    <w:name w:val="colum head styles"/>
    <w:basedOn w:val="BodyTextIndent"/>
    <w:link w:val="columheadstylesChar"/>
    <w:qFormat/>
    <w:rsid w:val="00DD2B72"/>
    <w:rPr>
      <w:b/>
      <w:color w:val="000000" w:themeColor="text1"/>
    </w:rPr>
  </w:style>
  <w:style w:type="character" w:customStyle="1" w:styleId="SUBHEADSTYLE1Char">
    <w:name w:val="SUB HEAD STYLE 1 Char"/>
    <w:basedOn w:val="DefaultParagraphFont"/>
    <w:link w:val="SUBHEADSTYLE1"/>
    <w:locked/>
    <w:rsid w:val="00DD2B72"/>
    <w:rPr>
      <w:rFonts w:eastAsiaTheme="minorEastAsia"/>
      <w:b/>
      <w:lang w:eastAsia="en-IN"/>
    </w:rPr>
  </w:style>
  <w:style w:type="paragraph" w:customStyle="1" w:styleId="SUBHEADSTYLE1">
    <w:name w:val="SUB HEAD STYLE 1"/>
    <w:basedOn w:val="ListParagraph"/>
    <w:link w:val="SUBHEADSTYLE1Char"/>
    <w:qFormat/>
    <w:rsid w:val="00DD2B72"/>
    <w:pPr>
      <w:spacing w:after="200" w:line="276" w:lineRule="auto"/>
      <w:ind w:left="360" w:hanging="360"/>
      <w:jc w:val="both"/>
    </w:pPr>
    <w:rPr>
      <w:rFonts w:asciiTheme="minorHAnsi" w:eastAsiaTheme="minorEastAsia" w:hAnsiTheme="minorHAnsi" w:cstheme="minorBidi"/>
      <w:b/>
      <w:sz w:val="22"/>
      <w:szCs w:val="22"/>
    </w:rPr>
  </w:style>
  <w:style w:type="character" w:customStyle="1" w:styleId="smallheadChar">
    <w:name w:val="small head Char"/>
    <w:basedOn w:val="DefaultParagraphFont"/>
    <w:link w:val="smallhead"/>
    <w:locked/>
    <w:rsid w:val="00DD2B72"/>
    <w:rPr>
      <w:b/>
    </w:rPr>
  </w:style>
  <w:style w:type="paragraph" w:customStyle="1" w:styleId="smallhead">
    <w:name w:val="small head"/>
    <w:basedOn w:val="Normal"/>
    <w:link w:val="smallheadChar"/>
    <w:qFormat/>
    <w:rsid w:val="00DD2B72"/>
    <w:pPr>
      <w:spacing w:after="0"/>
      <w:ind w:left="540" w:hanging="540"/>
      <w:jc w:val="both"/>
    </w:pPr>
    <w:rPr>
      <w:b/>
    </w:rPr>
  </w:style>
  <w:style w:type="table" w:styleId="TableGrid">
    <w:name w:val="Table Grid"/>
    <w:basedOn w:val="TableNormal"/>
    <w:uiPriority w:val="59"/>
    <w:rsid w:val="00DD2B72"/>
    <w:pPr>
      <w:spacing w:after="0" w:line="240" w:lineRule="auto"/>
    </w:pPr>
    <w:rPr>
      <w:rFonts w:ascii="Times New Roman" w:eastAsia="Times New Roman" w:hAnsi="Times New Roman" w:cs="Times New Roman"/>
      <w:sz w:val="24"/>
      <w:szCs w:val="24"/>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2">
    <w:name w:val="Body text (2)_"/>
    <w:basedOn w:val="DefaultParagraphFont"/>
    <w:link w:val="Bodytext20"/>
    <w:rsid w:val="00DD2B72"/>
    <w:rPr>
      <w:rFonts w:ascii="Calibri" w:eastAsia="Calibri" w:hAnsi="Calibri" w:cs="Calibri"/>
      <w:sz w:val="21"/>
      <w:szCs w:val="21"/>
      <w:shd w:val="clear" w:color="auto" w:fill="FFFFFF"/>
    </w:rPr>
  </w:style>
  <w:style w:type="paragraph" w:customStyle="1" w:styleId="Bodytext20">
    <w:name w:val="Body text (2)"/>
    <w:basedOn w:val="Normal"/>
    <w:link w:val="Bodytext2"/>
    <w:rsid w:val="00DD2B72"/>
    <w:pPr>
      <w:widowControl w:val="0"/>
      <w:shd w:val="clear" w:color="auto" w:fill="FFFFFF"/>
      <w:spacing w:before="360" w:after="360" w:line="389" w:lineRule="exact"/>
      <w:ind w:hanging="380"/>
      <w:jc w:val="both"/>
    </w:pPr>
    <w:rPr>
      <w:rFonts w:ascii="Calibri" w:eastAsia="Calibri" w:hAnsi="Calibri" w:cs="Calibri"/>
      <w:sz w:val="21"/>
      <w:szCs w:val="21"/>
    </w:rPr>
  </w:style>
  <w:style w:type="character" w:customStyle="1" w:styleId="Bodytext3">
    <w:name w:val="Body text (3)_"/>
    <w:basedOn w:val="DefaultParagraphFont"/>
    <w:link w:val="Bodytext30"/>
    <w:rsid w:val="00DD2B72"/>
    <w:rPr>
      <w:rFonts w:ascii="Calibri" w:eastAsia="Calibri" w:hAnsi="Calibri" w:cs="Calibri"/>
      <w:b/>
      <w:bCs/>
      <w:i/>
      <w:iCs/>
      <w:sz w:val="36"/>
      <w:szCs w:val="36"/>
      <w:shd w:val="clear" w:color="auto" w:fill="FFFFFF"/>
    </w:rPr>
  </w:style>
  <w:style w:type="paragraph" w:customStyle="1" w:styleId="Bodytext30">
    <w:name w:val="Body text (3)"/>
    <w:basedOn w:val="Normal"/>
    <w:link w:val="Bodytext3"/>
    <w:rsid w:val="00DD2B72"/>
    <w:pPr>
      <w:widowControl w:val="0"/>
      <w:shd w:val="clear" w:color="auto" w:fill="FFFFFF"/>
      <w:spacing w:after="1800" w:line="0" w:lineRule="atLeast"/>
    </w:pPr>
    <w:rPr>
      <w:rFonts w:ascii="Calibri" w:eastAsia="Calibri" w:hAnsi="Calibri" w:cs="Calibri"/>
      <w:b/>
      <w:bCs/>
      <w:i/>
      <w:iCs/>
      <w:sz w:val="36"/>
      <w:szCs w:val="36"/>
    </w:rPr>
  </w:style>
  <w:style w:type="character" w:customStyle="1" w:styleId="Bodytext4">
    <w:name w:val="Body text (4)_"/>
    <w:basedOn w:val="DefaultParagraphFont"/>
    <w:link w:val="Bodytext40"/>
    <w:locked/>
    <w:rsid w:val="00DD2B72"/>
    <w:rPr>
      <w:rFonts w:ascii="Times New Roman" w:eastAsia="Times New Roman" w:hAnsi="Times New Roman" w:cs="Times New Roman"/>
      <w:b/>
      <w:bCs/>
      <w:i/>
      <w:iCs/>
      <w:shd w:val="clear" w:color="auto" w:fill="FFFFFF"/>
    </w:rPr>
  </w:style>
  <w:style w:type="paragraph" w:customStyle="1" w:styleId="Bodytext40">
    <w:name w:val="Body text (4)"/>
    <w:basedOn w:val="Normal"/>
    <w:link w:val="Bodytext4"/>
    <w:rsid w:val="00DD2B72"/>
    <w:pPr>
      <w:widowControl w:val="0"/>
      <w:shd w:val="clear" w:color="auto" w:fill="FFFFFF"/>
      <w:spacing w:before="120" w:after="0" w:line="0" w:lineRule="atLeast"/>
      <w:jc w:val="right"/>
    </w:pPr>
    <w:rPr>
      <w:rFonts w:ascii="Times New Roman" w:eastAsia="Times New Roman" w:hAnsi="Times New Roman" w:cs="Times New Roman"/>
      <w:b/>
      <w:bCs/>
      <w:i/>
      <w:iCs/>
    </w:rPr>
  </w:style>
  <w:style w:type="character" w:customStyle="1" w:styleId="Heading20">
    <w:name w:val="Heading #2_"/>
    <w:basedOn w:val="DefaultParagraphFont"/>
    <w:link w:val="Heading21"/>
    <w:locked/>
    <w:rsid w:val="00DD2B72"/>
    <w:rPr>
      <w:rFonts w:ascii="Times New Roman" w:eastAsia="Times New Roman" w:hAnsi="Times New Roman" w:cs="Times New Roman"/>
      <w:b/>
      <w:bCs/>
      <w:shd w:val="clear" w:color="auto" w:fill="FFFFFF"/>
    </w:rPr>
  </w:style>
  <w:style w:type="paragraph" w:customStyle="1" w:styleId="Heading21">
    <w:name w:val="Heading #2"/>
    <w:basedOn w:val="Normal"/>
    <w:link w:val="Heading20"/>
    <w:rsid w:val="00DD2B72"/>
    <w:pPr>
      <w:widowControl w:val="0"/>
      <w:shd w:val="clear" w:color="auto" w:fill="FFFFFF"/>
      <w:spacing w:before="120" w:after="120" w:line="0" w:lineRule="atLeast"/>
      <w:outlineLvl w:val="1"/>
    </w:pPr>
    <w:rPr>
      <w:rFonts w:ascii="Times New Roman" w:eastAsia="Times New Roman" w:hAnsi="Times New Roman" w:cs="Times New Roman"/>
      <w:b/>
      <w:bCs/>
    </w:rPr>
  </w:style>
  <w:style w:type="character" w:customStyle="1" w:styleId="Bodytext2Bold">
    <w:name w:val="Body text (2) + Bold"/>
    <w:aliases w:val="Italic,Body text (2) + Gulim,7.5 pt,Scale 33%"/>
    <w:basedOn w:val="DefaultParagraphFont"/>
    <w:rsid w:val="00DD2B72"/>
    <w:rPr>
      <w:rFonts w:ascii="Times New Roman" w:eastAsia="Times New Roman" w:hAnsi="Times New Roman" w:cs="Times New Roman" w:hint="default"/>
      <w:b/>
      <w:bCs/>
      <w:i/>
      <w:iCs/>
      <w:smallCaps w:val="0"/>
      <w:strike w:val="0"/>
      <w:dstrike w:val="0"/>
      <w:color w:val="000000"/>
      <w:spacing w:val="0"/>
      <w:w w:val="100"/>
      <w:position w:val="0"/>
      <w:sz w:val="22"/>
      <w:szCs w:val="22"/>
      <w:u w:val="none"/>
      <w:effect w:val="none"/>
      <w:lang w:val="en-US" w:eastAsia="en-US" w:bidi="en-US"/>
    </w:rPr>
  </w:style>
  <w:style w:type="character" w:customStyle="1" w:styleId="Bodytext4NotBold">
    <w:name w:val="Body text (4) + Not Bold"/>
    <w:aliases w:val="Not Italic,Body text (5) + Arial Black,11 pt,Not Bold"/>
    <w:basedOn w:val="Bodytext4"/>
    <w:rsid w:val="00DD2B72"/>
    <w:rPr>
      <w:rFonts w:ascii="Times New Roman" w:eastAsia="Times New Roman" w:hAnsi="Times New Roman" w:cs="Times New Roman"/>
      <w:b/>
      <w:bCs/>
      <w:i/>
      <w:iCs/>
      <w:color w:val="000000"/>
      <w:spacing w:val="0"/>
      <w:w w:val="100"/>
      <w:position w:val="0"/>
      <w:shd w:val="clear" w:color="auto" w:fill="FFFFFF"/>
      <w:lang w:val="en-US" w:eastAsia="en-US" w:bidi="en-US"/>
    </w:rPr>
  </w:style>
  <w:style w:type="character" w:customStyle="1" w:styleId="Bodytext295pt">
    <w:name w:val="Body text (2) + 9.5 pt"/>
    <w:basedOn w:val="Bodytext2"/>
    <w:rsid w:val="00DD2B72"/>
    <w:rPr>
      <w:rFonts w:ascii="Times New Roman" w:eastAsia="Times New Roman" w:hAnsi="Times New Roman" w:cs="Times New Roman"/>
      <w:b w:val="0"/>
      <w:bCs w:val="0"/>
      <w:i w:val="0"/>
      <w:iCs w:val="0"/>
      <w:smallCaps w:val="0"/>
      <w:strike w:val="0"/>
      <w:dstrike w:val="0"/>
      <w:color w:val="000000"/>
      <w:spacing w:val="0"/>
      <w:w w:val="100"/>
      <w:position w:val="0"/>
      <w:sz w:val="19"/>
      <w:szCs w:val="19"/>
      <w:u w:val="none"/>
      <w:effect w:val="none"/>
      <w:shd w:val="clear" w:color="auto" w:fill="FFFFFF"/>
      <w:lang w:val="en-US" w:eastAsia="en-US" w:bidi="en-US"/>
    </w:rPr>
  </w:style>
  <w:style w:type="character" w:customStyle="1" w:styleId="Bodytext28pt">
    <w:name w:val="Body text (2) + 8 pt"/>
    <w:aliases w:val="Spacing 1 pt,Scale 60%"/>
    <w:basedOn w:val="Bodytext2"/>
    <w:rsid w:val="00DD2B72"/>
    <w:rPr>
      <w:rFonts w:ascii="Times New Roman" w:eastAsia="Times New Roman" w:hAnsi="Times New Roman" w:cs="Times New Roman"/>
      <w:b w:val="0"/>
      <w:bCs w:val="0"/>
      <w:i w:val="0"/>
      <w:iCs w:val="0"/>
      <w:smallCaps w:val="0"/>
      <w:strike w:val="0"/>
      <w:dstrike w:val="0"/>
      <w:color w:val="000000"/>
      <w:spacing w:val="30"/>
      <w:w w:val="60"/>
      <w:position w:val="0"/>
      <w:sz w:val="16"/>
      <w:szCs w:val="16"/>
      <w:u w:val="none"/>
      <w:effect w:val="none"/>
      <w:shd w:val="clear" w:color="auto" w:fill="FFFFFF"/>
      <w:lang w:val="en-US" w:eastAsia="en-US" w:bidi="en-US"/>
    </w:rPr>
  </w:style>
  <w:style w:type="character" w:customStyle="1" w:styleId="Bodytext2LucidaSansUnicode">
    <w:name w:val="Body text (2) + Lucida Sans Unicode"/>
    <w:aliases w:val="8 pt,Spacing -1 pt"/>
    <w:basedOn w:val="Bodytext2"/>
    <w:rsid w:val="00DD2B72"/>
    <w:rPr>
      <w:rFonts w:ascii="Lucida Sans Unicode" w:eastAsia="Lucida Sans Unicode" w:hAnsi="Lucida Sans Unicode" w:cs="Lucida Sans Unicode"/>
      <w:b w:val="0"/>
      <w:bCs w:val="0"/>
      <w:i w:val="0"/>
      <w:iCs w:val="0"/>
      <w:smallCaps w:val="0"/>
      <w:strike w:val="0"/>
      <w:dstrike w:val="0"/>
      <w:color w:val="000000"/>
      <w:spacing w:val="-20"/>
      <w:w w:val="100"/>
      <w:position w:val="0"/>
      <w:sz w:val="16"/>
      <w:szCs w:val="16"/>
      <w:u w:val="none"/>
      <w:effect w:val="none"/>
      <w:shd w:val="clear" w:color="auto" w:fill="FFFFFF"/>
      <w:lang w:val="en-US" w:eastAsia="en-US" w:bidi="en-US"/>
    </w:rPr>
  </w:style>
  <w:style w:type="character" w:customStyle="1" w:styleId="Bodytext2Spacing0pt">
    <w:name w:val="Body text (2) + Spacing 0 pt"/>
    <w:basedOn w:val="Bodytext2"/>
    <w:rsid w:val="00DD2B72"/>
    <w:rPr>
      <w:rFonts w:ascii="Times New Roman" w:eastAsia="Times New Roman" w:hAnsi="Times New Roman" w:cs="Times New Roman"/>
      <w:b w:val="0"/>
      <w:bCs w:val="0"/>
      <w:i w:val="0"/>
      <w:iCs w:val="0"/>
      <w:smallCaps w:val="0"/>
      <w:strike w:val="0"/>
      <w:dstrike w:val="0"/>
      <w:color w:val="000000"/>
      <w:spacing w:val="-10"/>
      <w:w w:val="100"/>
      <w:position w:val="0"/>
      <w:sz w:val="22"/>
      <w:szCs w:val="22"/>
      <w:u w:val="none"/>
      <w:effect w:val="none"/>
      <w:shd w:val="clear" w:color="auto" w:fill="FFFFFF"/>
      <w:lang w:val="en-US" w:eastAsia="en-US" w:bidi="en-US"/>
    </w:rPr>
  </w:style>
  <w:style w:type="table" w:customStyle="1" w:styleId="TableGrid11">
    <w:name w:val="Table Grid11"/>
    <w:basedOn w:val="TableNormal"/>
    <w:next w:val="TableGrid"/>
    <w:uiPriority w:val="59"/>
    <w:rsid w:val="00DD2B72"/>
    <w:pPr>
      <w:spacing w:after="0" w:line="240" w:lineRule="auto"/>
    </w:pPr>
    <w:rPr>
      <w:rFonts w:ascii="Times New Roman" w:eastAsia="Times New Roman" w:hAnsi="Times New Roman" w:cs="Times New Roman"/>
      <w:sz w:val="20"/>
      <w:szCs w:val="20"/>
      <w:lang w:val="en-IN" w:eastAsia="en-I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DD2B72"/>
    <w:pPr>
      <w:spacing w:after="0" w:line="240" w:lineRule="auto"/>
    </w:pPr>
    <w:rPr>
      <w:rFonts w:ascii="Times New Roman" w:eastAsia="Calibri" w:hAnsi="Times New Roman" w:cs="Times New Roman"/>
      <w:sz w:val="24"/>
      <w:szCs w:val="24"/>
      <w:lang w:val="en-IN" w:eastAsia="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next w:val="TableGrid"/>
    <w:uiPriority w:val="59"/>
    <w:rsid w:val="00DD2B72"/>
    <w:pPr>
      <w:spacing w:after="0" w:line="240" w:lineRule="auto"/>
    </w:pPr>
    <w:rPr>
      <w:rFonts w:ascii="Times New Roman" w:eastAsia="Calibri" w:hAnsi="Times New Roman" w:cs="Times New Roman"/>
      <w:sz w:val="24"/>
      <w:szCs w:val="24"/>
      <w:lang w:val="en-IN" w:eastAsia="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andard">
    <w:name w:val="Standard"/>
    <w:rsid w:val="00DD2B72"/>
    <w:pPr>
      <w:suppressAutoHyphens/>
      <w:autoSpaceDN w:val="0"/>
      <w:spacing w:after="0" w:line="240" w:lineRule="auto"/>
    </w:pPr>
    <w:rPr>
      <w:rFonts w:ascii="Calibri" w:eastAsia="Droid Sans Fallback" w:hAnsi="Calibri" w:cs="Calibri"/>
      <w:kern w:val="3"/>
      <w:sz w:val="24"/>
      <w:szCs w:val="24"/>
    </w:rPr>
  </w:style>
  <w:style w:type="paragraph" w:customStyle="1" w:styleId="TableContents">
    <w:name w:val="Table Contents"/>
    <w:basedOn w:val="Standard"/>
    <w:qFormat/>
    <w:rsid w:val="00DD2B72"/>
  </w:style>
  <w:style w:type="paragraph" w:customStyle="1" w:styleId="Textbody">
    <w:name w:val="Text body"/>
    <w:basedOn w:val="Normal"/>
    <w:rsid w:val="00DD2B72"/>
    <w:pPr>
      <w:suppressAutoHyphens/>
      <w:autoSpaceDN w:val="0"/>
      <w:spacing w:after="140" w:line="288" w:lineRule="auto"/>
      <w:textAlignment w:val="baseline"/>
    </w:pPr>
    <w:rPr>
      <w:rFonts w:ascii="Calibri" w:eastAsia="Droid Sans Fallback" w:hAnsi="Calibri" w:cs="Calibri"/>
      <w:kern w:val="3"/>
    </w:rPr>
  </w:style>
  <w:style w:type="paragraph" w:customStyle="1" w:styleId="Default">
    <w:name w:val="Default"/>
    <w:rsid w:val="00DD2B72"/>
    <w:pPr>
      <w:autoSpaceDE w:val="0"/>
      <w:autoSpaceDN w:val="0"/>
      <w:adjustRightInd w:val="0"/>
      <w:spacing w:after="0" w:line="240" w:lineRule="auto"/>
    </w:pPr>
    <w:rPr>
      <w:rFonts w:ascii="Times New Roman" w:eastAsia="Calibri" w:hAnsi="Times New Roman" w:cs="Times New Roman"/>
      <w:color w:val="000000"/>
      <w:sz w:val="24"/>
      <w:szCs w:val="24"/>
    </w:rPr>
  </w:style>
  <w:style w:type="numbering" w:customStyle="1" w:styleId="NoList11">
    <w:name w:val="No List11"/>
    <w:next w:val="NoList"/>
    <w:rsid w:val="00DD2B72"/>
  </w:style>
  <w:style w:type="paragraph" w:styleId="BodyTextIndent3">
    <w:name w:val="Body Text Indent 3"/>
    <w:basedOn w:val="Normal"/>
    <w:link w:val="BodyTextIndent3Char"/>
    <w:uiPriority w:val="99"/>
    <w:rsid w:val="00DD2B72"/>
    <w:pPr>
      <w:spacing w:after="0" w:line="240" w:lineRule="auto"/>
      <w:ind w:firstLine="720"/>
      <w:jc w:val="both"/>
    </w:pPr>
    <w:rPr>
      <w:rFonts w:ascii="Times New Roman" w:eastAsia="Times New Roman" w:hAnsi="Times New Roman" w:cs="Times New Roman"/>
      <w:bCs/>
      <w:sz w:val="24"/>
      <w:szCs w:val="24"/>
    </w:rPr>
  </w:style>
  <w:style w:type="character" w:customStyle="1" w:styleId="BodyTextIndent3Char">
    <w:name w:val="Body Text Indent 3 Char"/>
    <w:basedOn w:val="DefaultParagraphFont"/>
    <w:link w:val="BodyTextIndent3"/>
    <w:uiPriority w:val="99"/>
    <w:rsid w:val="00DD2B72"/>
    <w:rPr>
      <w:rFonts w:ascii="Times New Roman" w:eastAsia="Times New Roman" w:hAnsi="Times New Roman" w:cs="Times New Roman"/>
      <w:bCs/>
      <w:sz w:val="24"/>
      <w:szCs w:val="24"/>
    </w:rPr>
  </w:style>
  <w:style w:type="paragraph" w:customStyle="1" w:styleId="outlay">
    <w:name w:val="outlay"/>
    <w:basedOn w:val="BodyTextIndent"/>
    <w:rsid w:val="00DD2B72"/>
    <w:pPr>
      <w:keepLines/>
      <w:jc w:val="right"/>
    </w:pPr>
    <w:rPr>
      <w:i/>
      <w:sz w:val="20"/>
    </w:rPr>
  </w:style>
  <w:style w:type="paragraph" w:styleId="BodyText">
    <w:name w:val="Body Text"/>
    <w:basedOn w:val="Normal"/>
    <w:link w:val="BodyTextChar"/>
    <w:uiPriority w:val="99"/>
    <w:rsid w:val="00DD2B72"/>
    <w:pPr>
      <w:spacing w:after="0" w:line="240" w:lineRule="auto"/>
      <w:jc w:val="both"/>
    </w:pPr>
    <w:rPr>
      <w:rFonts w:ascii="Times New Roman" w:eastAsia="Times New Roman" w:hAnsi="Times New Roman" w:cs="Times New Roman"/>
      <w:sz w:val="24"/>
      <w:szCs w:val="20"/>
    </w:rPr>
  </w:style>
  <w:style w:type="character" w:customStyle="1" w:styleId="BodyTextChar">
    <w:name w:val="Body Text Char"/>
    <w:basedOn w:val="DefaultParagraphFont"/>
    <w:link w:val="BodyText"/>
    <w:uiPriority w:val="99"/>
    <w:rsid w:val="00DD2B72"/>
    <w:rPr>
      <w:rFonts w:ascii="Times New Roman" w:eastAsia="Times New Roman" w:hAnsi="Times New Roman" w:cs="Times New Roman"/>
      <w:sz w:val="24"/>
      <w:szCs w:val="20"/>
    </w:rPr>
  </w:style>
  <w:style w:type="paragraph" w:styleId="BodyTextIndent2">
    <w:name w:val="Body Text Indent 2"/>
    <w:basedOn w:val="Normal"/>
    <w:link w:val="BodyTextIndent2Char"/>
    <w:uiPriority w:val="99"/>
    <w:rsid w:val="00DD2B72"/>
    <w:pPr>
      <w:spacing w:after="0" w:line="240" w:lineRule="auto"/>
      <w:ind w:left="1440"/>
      <w:jc w:val="both"/>
    </w:pPr>
    <w:rPr>
      <w:rFonts w:ascii="Times New Roman" w:eastAsia="Times New Roman" w:hAnsi="Times New Roman" w:cs="Times New Roman"/>
      <w:sz w:val="24"/>
      <w:szCs w:val="20"/>
    </w:rPr>
  </w:style>
  <w:style w:type="character" w:customStyle="1" w:styleId="BodyTextIndent2Char">
    <w:name w:val="Body Text Indent 2 Char"/>
    <w:basedOn w:val="DefaultParagraphFont"/>
    <w:link w:val="BodyTextIndent2"/>
    <w:uiPriority w:val="99"/>
    <w:rsid w:val="00DD2B72"/>
    <w:rPr>
      <w:rFonts w:ascii="Times New Roman" w:eastAsia="Times New Roman" w:hAnsi="Times New Roman" w:cs="Times New Roman"/>
      <w:sz w:val="24"/>
      <w:szCs w:val="20"/>
    </w:rPr>
  </w:style>
  <w:style w:type="paragraph" w:customStyle="1" w:styleId="head2">
    <w:name w:val="head2"/>
    <w:basedOn w:val="Heading1"/>
    <w:uiPriority w:val="99"/>
    <w:rsid w:val="00DD2B72"/>
    <w:pPr>
      <w:spacing w:line="240" w:lineRule="auto"/>
      <w:jc w:val="left"/>
    </w:pPr>
    <w:rPr>
      <w:rFonts w:ascii="Arial" w:hAnsi="Arial"/>
      <w:szCs w:val="20"/>
      <w:lang w:eastAsia="en-US"/>
    </w:rPr>
  </w:style>
  <w:style w:type="paragraph" w:styleId="BodyText31">
    <w:name w:val="Body Text 3"/>
    <w:basedOn w:val="Normal"/>
    <w:link w:val="BodyText3Char"/>
    <w:uiPriority w:val="99"/>
    <w:rsid w:val="00DD2B72"/>
    <w:pPr>
      <w:spacing w:after="0" w:line="240" w:lineRule="auto"/>
    </w:pPr>
    <w:rPr>
      <w:rFonts w:ascii="Times New Roman" w:eastAsia="Times New Roman" w:hAnsi="Times New Roman" w:cs="Times New Roman"/>
      <w:sz w:val="24"/>
      <w:szCs w:val="20"/>
    </w:rPr>
  </w:style>
  <w:style w:type="character" w:customStyle="1" w:styleId="BodyText3Char">
    <w:name w:val="Body Text 3 Char"/>
    <w:basedOn w:val="DefaultParagraphFont"/>
    <w:link w:val="BodyText31"/>
    <w:uiPriority w:val="99"/>
    <w:rsid w:val="00DD2B72"/>
    <w:rPr>
      <w:rFonts w:ascii="Times New Roman" w:eastAsia="Times New Roman" w:hAnsi="Times New Roman" w:cs="Times New Roman"/>
      <w:sz w:val="24"/>
      <w:szCs w:val="20"/>
    </w:rPr>
  </w:style>
  <w:style w:type="paragraph" w:styleId="BodyText21">
    <w:name w:val="Body Text 2"/>
    <w:basedOn w:val="Normal"/>
    <w:link w:val="BodyText2Char"/>
    <w:rsid w:val="00DD2B72"/>
    <w:pPr>
      <w:spacing w:after="0" w:line="240" w:lineRule="auto"/>
      <w:jc w:val="both"/>
    </w:pPr>
    <w:rPr>
      <w:rFonts w:ascii="Times New Roman" w:eastAsia="Times New Roman" w:hAnsi="Times New Roman" w:cs="Times New Roman"/>
      <w:sz w:val="24"/>
      <w:szCs w:val="20"/>
      <w:lang w:val="en-GB"/>
    </w:rPr>
  </w:style>
  <w:style w:type="character" w:customStyle="1" w:styleId="BodyText2Char">
    <w:name w:val="Body Text 2 Char"/>
    <w:basedOn w:val="DefaultParagraphFont"/>
    <w:link w:val="BodyText21"/>
    <w:rsid w:val="00DD2B72"/>
    <w:rPr>
      <w:rFonts w:ascii="Times New Roman" w:eastAsia="Times New Roman" w:hAnsi="Times New Roman" w:cs="Times New Roman"/>
      <w:sz w:val="24"/>
      <w:szCs w:val="20"/>
      <w:lang w:val="en-GB"/>
    </w:rPr>
  </w:style>
  <w:style w:type="character" w:styleId="PageNumber">
    <w:name w:val="page number"/>
    <w:basedOn w:val="DefaultParagraphFont"/>
    <w:rsid w:val="00DD2B72"/>
  </w:style>
  <w:style w:type="paragraph" w:styleId="FootnoteText">
    <w:name w:val="footnote text"/>
    <w:basedOn w:val="Normal"/>
    <w:link w:val="FootnoteTextChar"/>
    <w:uiPriority w:val="99"/>
    <w:unhideWhenUsed/>
    <w:rsid w:val="00DD2B72"/>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uiPriority w:val="99"/>
    <w:rsid w:val="00DD2B72"/>
    <w:rPr>
      <w:rFonts w:ascii="Times New Roman" w:eastAsia="Times New Roman" w:hAnsi="Times New Roman" w:cs="Times New Roman"/>
      <w:sz w:val="20"/>
      <w:szCs w:val="20"/>
    </w:rPr>
  </w:style>
  <w:style w:type="paragraph" w:styleId="DocumentMap">
    <w:name w:val="Document Map"/>
    <w:basedOn w:val="Normal"/>
    <w:link w:val="DocumentMapChar"/>
    <w:uiPriority w:val="99"/>
    <w:rsid w:val="00DD2B72"/>
    <w:pPr>
      <w:widowControl w:val="0"/>
      <w:shd w:val="clear" w:color="auto" w:fill="000080"/>
      <w:adjustRightInd w:val="0"/>
      <w:spacing w:after="0" w:line="360" w:lineRule="atLeast"/>
      <w:jc w:val="both"/>
      <w:textAlignment w:val="baseline"/>
    </w:pPr>
    <w:rPr>
      <w:rFonts w:ascii="Tahoma" w:eastAsia="Times New Roman" w:hAnsi="Tahoma" w:cs="Times New Roman"/>
      <w:sz w:val="20"/>
      <w:szCs w:val="20"/>
    </w:rPr>
  </w:style>
  <w:style w:type="character" w:customStyle="1" w:styleId="DocumentMapChar">
    <w:name w:val="Document Map Char"/>
    <w:basedOn w:val="DefaultParagraphFont"/>
    <w:link w:val="DocumentMap"/>
    <w:uiPriority w:val="99"/>
    <w:rsid w:val="00DD2B72"/>
    <w:rPr>
      <w:rFonts w:ascii="Tahoma" w:eastAsia="Times New Roman" w:hAnsi="Tahoma" w:cs="Times New Roman"/>
      <w:sz w:val="20"/>
      <w:szCs w:val="20"/>
      <w:shd w:val="clear" w:color="auto" w:fill="000080"/>
    </w:rPr>
  </w:style>
  <w:style w:type="paragraph" w:styleId="BlockText">
    <w:name w:val="Block Text"/>
    <w:basedOn w:val="Normal"/>
    <w:rsid w:val="00DD2B72"/>
    <w:pPr>
      <w:widowControl w:val="0"/>
      <w:adjustRightInd w:val="0"/>
      <w:spacing w:after="120" w:line="360" w:lineRule="atLeast"/>
      <w:ind w:left="504" w:right="144"/>
      <w:jc w:val="both"/>
      <w:textAlignment w:val="baseline"/>
    </w:pPr>
    <w:rPr>
      <w:rFonts w:ascii="Times New Roman" w:eastAsia="Times New Roman" w:hAnsi="Times New Roman" w:cs="Times New Roman"/>
      <w:sz w:val="24"/>
      <w:szCs w:val="20"/>
    </w:rPr>
  </w:style>
  <w:style w:type="paragraph" w:styleId="TableofFigures">
    <w:name w:val="table of figures"/>
    <w:basedOn w:val="Normal"/>
    <w:next w:val="Normal"/>
    <w:rsid w:val="00DD2B72"/>
    <w:pPr>
      <w:widowControl w:val="0"/>
      <w:adjustRightInd w:val="0"/>
      <w:spacing w:after="0" w:line="360" w:lineRule="atLeast"/>
      <w:ind w:left="400" w:hanging="400"/>
      <w:jc w:val="both"/>
      <w:textAlignment w:val="baseline"/>
    </w:pPr>
    <w:rPr>
      <w:rFonts w:ascii="Times New Roman" w:eastAsia="Times New Roman" w:hAnsi="Times New Roman" w:cs="Times New Roman"/>
      <w:sz w:val="20"/>
      <w:szCs w:val="20"/>
    </w:rPr>
  </w:style>
  <w:style w:type="paragraph" w:customStyle="1" w:styleId="Style1">
    <w:name w:val="Style1"/>
    <w:basedOn w:val="Normal"/>
    <w:link w:val="Style1Char"/>
    <w:qFormat/>
    <w:rsid w:val="00DD2B72"/>
    <w:pPr>
      <w:spacing w:after="0" w:line="240" w:lineRule="auto"/>
      <w:jc w:val="center"/>
    </w:pPr>
    <w:rPr>
      <w:rFonts w:ascii="Times New Roman" w:eastAsia="Times New Roman" w:hAnsi="Times New Roman" w:cs="Times New Roman"/>
      <w:sz w:val="24"/>
      <w:szCs w:val="24"/>
    </w:rPr>
  </w:style>
  <w:style w:type="character" w:customStyle="1" w:styleId="Style1Char">
    <w:name w:val="Style1 Char"/>
    <w:basedOn w:val="DefaultParagraphFont"/>
    <w:link w:val="Style1"/>
    <w:rsid w:val="00DD2B72"/>
    <w:rPr>
      <w:rFonts w:ascii="Times New Roman" w:eastAsia="Times New Roman" w:hAnsi="Times New Roman" w:cs="Times New Roman"/>
      <w:sz w:val="24"/>
      <w:szCs w:val="24"/>
    </w:rPr>
  </w:style>
  <w:style w:type="paragraph" w:customStyle="1" w:styleId="n">
    <w:name w:val="n"/>
    <w:basedOn w:val="Normal"/>
    <w:rsid w:val="00DD2B72"/>
    <w:pPr>
      <w:spacing w:after="0" w:line="240" w:lineRule="auto"/>
      <w:jc w:val="both"/>
    </w:pPr>
    <w:rPr>
      <w:rFonts w:ascii="Book Antiqua" w:eastAsia="Times New Roman" w:hAnsi="Book Antiqua" w:cs="Times New Roman"/>
      <w:sz w:val="24"/>
      <w:szCs w:val="24"/>
      <w:lang w:val="en-GB"/>
    </w:rPr>
  </w:style>
  <w:style w:type="character" w:customStyle="1" w:styleId="apple-converted-space">
    <w:name w:val="apple-converted-space"/>
    <w:basedOn w:val="DefaultParagraphFont"/>
    <w:rsid w:val="00DD2B72"/>
  </w:style>
  <w:style w:type="character" w:styleId="Hyperlink">
    <w:name w:val="Hyperlink"/>
    <w:basedOn w:val="DefaultParagraphFont"/>
    <w:unhideWhenUsed/>
    <w:rsid w:val="00DD2B72"/>
    <w:rPr>
      <w:color w:val="0000FF"/>
      <w:u w:val="single"/>
    </w:rPr>
  </w:style>
  <w:style w:type="paragraph" w:styleId="ListBullet">
    <w:name w:val="List Bullet"/>
    <w:basedOn w:val="Normal"/>
    <w:rsid w:val="00DD2B72"/>
    <w:pPr>
      <w:spacing w:after="0" w:line="240" w:lineRule="auto"/>
      <w:ind w:left="990" w:hanging="360"/>
    </w:pPr>
    <w:rPr>
      <w:rFonts w:ascii="Times New Roman" w:eastAsia="Times New Roman" w:hAnsi="Times New Roman" w:cs="Times New Roman"/>
      <w:sz w:val="24"/>
      <w:szCs w:val="24"/>
    </w:rPr>
  </w:style>
  <w:style w:type="numbering" w:customStyle="1" w:styleId="WWNum6">
    <w:name w:val="WWNum6"/>
    <w:basedOn w:val="NoList"/>
    <w:rsid w:val="00DD2B72"/>
    <w:pPr>
      <w:numPr>
        <w:numId w:val="1"/>
      </w:numPr>
    </w:pPr>
  </w:style>
  <w:style w:type="paragraph" w:customStyle="1" w:styleId="m1705550316711207421gmail-msolistparagraph">
    <w:name w:val="m_1705550316711207421gmail-msolistparagraph"/>
    <w:basedOn w:val="Normal"/>
    <w:rsid w:val="00DD2B7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D2B72"/>
    <w:rPr>
      <w:b/>
      <w:bCs/>
    </w:rPr>
  </w:style>
  <w:style w:type="character" w:customStyle="1" w:styleId="m1705550316711207421gmail-apple-converted-space">
    <w:name w:val="m_1705550316711207421gmail-apple-converted-space"/>
    <w:basedOn w:val="DefaultParagraphFont"/>
    <w:rsid w:val="00DD2B72"/>
  </w:style>
  <w:style w:type="paragraph" w:customStyle="1" w:styleId="Pa21">
    <w:name w:val="Pa2+1"/>
    <w:basedOn w:val="Normal"/>
    <w:next w:val="Normal"/>
    <w:uiPriority w:val="99"/>
    <w:rsid w:val="00DD2B72"/>
    <w:pPr>
      <w:autoSpaceDE w:val="0"/>
      <w:autoSpaceDN w:val="0"/>
      <w:adjustRightInd w:val="0"/>
      <w:spacing w:after="0" w:line="241" w:lineRule="atLeast"/>
    </w:pPr>
    <w:rPr>
      <w:rFonts w:ascii="Gill Sans" w:eastAsia="Calibri" w:hAnsi="Gill Sans" w:cs="Times New Roman"/>
      <w:sz w:val="24"/>
      <w:szCs w:val="24"/>
      <w:lang w:val="en-IN" w:eastAsia="en-IN"/>
    </w:rPr>
  </w:style>
  <w:style w:type="character" w:customStyle="1" w:styleId="A11">
    <w:name w:val="A1+1"/>
    <w:uiPriority w:val="99"/>
    <w:rsid w:val="00DD2B72"/>
    <w:rPr>
      <w:rFonts w:cs="Gill Sans"/>
      <w:color w:val="000000"/>
      <w:sz w:val="22"/>
      <w:szCs w:val="22"/>
    </w:rPr>
  </w:style>
  <w:style w:type="character" w:customStyle="1" w:styleId="A31">
    <w:name w:val="A3+1"/>
    <w:uiPriority w:val="99"/>
    <w:rsid w:val="00DD2B72"/>
    <w:rPr>
      <w:rFonts w:cs="Gill Sans"/>
      <w:color w:val="000000"/>
      <w:sz w:val="12"/>
      <w:szCs w:val="12"/>
    </w:rPr>
  </w:style>
  <w:style w:type="character" w:customStyle="1" w:styleId="A1">
    <w:name w:val="A1"/>
    <w:uiPriority w:val="99"/>
    <w:rsid w:val="00DD2B72"/>
    <w:rPr>
      <w:rFonts w:cs="Gill Sans"/>
      <w:color w:val="000000"/>
      <w:sz w:val="22"/>
      <w:szCs w:val="22"/>
    </w:rPr>
  </w:style>
  <w:style w:type="paragraph" w:styleId="NormalWeb">
    <w:name w:val="Normal (Web)"/>
    <w:basedOn w:val="Normal"/>
    <w:unhideWhenUsed/>
    <w:rsid w:val="00DD2B7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rmal1">
    <w:name w:val="Normal1"/>
    <w:rsid w:val="00DD2B72"/>
    <w:pPr>
      <w:spacing w:after="0" w:line="240" w:lineRule="auto"/>
    </w:pPr>
    <w:rPr>
      <w:rFonts w:ascii="Times New Roman" w:eastAsia="Times New Roman" w:hAnsi="Times New Roman" w:cs="Times New Roman"/>
      <w:color w:val="000000"/>
      <w:sz w:val="24"/>
      <w:szCs w:val="24"/>
    </w:rPr>
  </w:style>
  <w:style w:type="character" w:styleId="Emphasis">
    <w:name w:val="Emphasis"/>
    <w:basedOn w:val="DefaultParagraphFont"/>
    <w:uiPriority w:val="20"/>
    <w:qFormat/>
    <w:rsid w:val="00DD2B72"/>
    <w:rPr>
      <w:i/>
      <w:iCs/>
    </w:rPr>
  </w:style>
  <w:style w:type="paragraph" w:customStyle="1" w:styleId="TableParagraph">
    <w:name w:val="Table Paragraph"/>
    <w:basedOn w:val="Normal"/>
    <w:uiPriority w:val="1"/>
    <w:qFormat/>
    <w:rsid w:val="00DD2B72"/>
    <w:pPr>
      <w:widowControl w:val="0"/>
      <w:autoSpaceDE w:val="0"/>
      <w:autoSpaceDN w:val="0"/>
      <w:spacing w:before="60" w:after="0" w:line="263" w:lineRule="exact"/>
    </w:pPr>
    <w:rPr>
      <w:rFonts w:ascii="Courier New" w:eastAsia="Courier New" w:hAnsi="Courier New" w:cs="Courier New"/>
    </w:rPr>
  </w:style>
  <w:style w:type="paragraph" w:customStyle="1" w:styleId="Numberedhead">
    <w:name w:val="Numbered head"/>
    <w:basedOn w:val="Normal"/>
    <w:link w:val="NumberedheadChar"/>
    <w:qFormat/>
    <w:rsid w:val="00DD2B72"/>
    <w:pPr>
      <w:spacing w:after="120" w:line="240" w:lineRule="auto"/>
      <w:ind w:left="426" w:hanging="426"/>
      <w:contextualSpacing/>
    </w:pPr>
    <w:rPr>
      <w:rFonts w:ascii="Times New Roman" w:eastAsiaTheme="minorEastAsia" w:hAnsi="Times New Roman"/>
      <w:b/>
      <w:sz w:val="24"/>
      <w:szCs w:val="24"/>
      <w:lang w:val="en-IN" w:eastAsia="en-IN"/>
    </w:rPr>
  </w:style>
  <w:style w:type="character" w:customStyle="1" w:styleId="NumberedheadChar">
    <w:name w:val="Numbered head Char"/>
    <w:basedOn w:val="DefaultParagraphFont"/>
    <w:link w:val="Numberedhead"/>
    <w:rsid w:val="00DD2B72"/>
    <w:rPr>
      <w:rFonts w:ascii="Times New Roman" w:eastAsiaTheme="minorEastAsia" w:hAnsi="Times New Roman"/>
      <w:b/>
      <w:sz w:val="24"/>
      <w:szCs w:val="24"/>
      <w:lang w:val="en-IN" w:eastAsia="en-IN"/>
    </w:rPr>
  </w:style>
  <w:style w:type="table" w:customStyle="1" w:styleId="TableGrid1">
    <w:name w:val="Table Grid1"/>
    <w:basedOn w:val="TableNormal"/>
    <w:uiPriority w:val="59"/>
    <w:rsid w:val="00DD2B72"/>
    <w:pPr>
      <w:spacing w:after="0" w:line="240" w:lineRule="auto"/>
      <w:jc w:val="center"/>
    </w:pPr>
    <w:rPr>
      <w:rFonts w:ascii="Times New Roman" w:eastAsia="Times New Roman" w:hAnsi="Times New Roman" w:cs="Times New Roman"/>
      <w:sz w:val="24"/>
      <w:szCs w:val="24"/>
      <w:lang w:val="en-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NoParagraphStyle">
    <w:name w:val="[No Paragraph Style]"/>
    <w:rsid w:val="00DD2B72"/>
    <w:pPr>
      <w:suppressAutoHyphens/>
      <w:spacing w:after="0" w:line="288" w:lineRule="auto"/>
      <w:textAlignment w:val="center"/>
    </w:pPr>
    <w:rPr>
      <w:rFonts w:ascii="Minion Pro" w:eastAsia="Droid Sans Fallback" w:hAnsi="Minion Pro" w:cs="Minion Pro"/>
      <w:color w:val="000000"/>
      <w:sz w:val="24"/>
      <w:szCs w:val="24"/>
    </w:rPr>
  </w:style>
  <w:style w:type="character" w:styleId="SubtleEmphasis">
    <w:name w:val="Subtle Emphasis"/>
    <w:basedOn w:val="DefaultParagraphFont"/>
    <w:uiPriority w:val="19"/>
    <w:qFormat/>
    <w:rsid w:val="00DD2B72"/>
    <w:rPr>
      <w:i/>
      <w:iCs/>
      <w:color w:val="808080" w:themeColor="text1" w:themeTint="7F"/>
    </w:rPr>
  </w:style>
  <w:style w:type="character" w:customStyle="1" w:styleId="Style12pt">
    <w:name w:val="Style 12 pt"/>
    <w:basedOn w:val="DefaultParagraphFont"/>
    <w:rsid w:val="00DD2B72"/>
    <w:rPr>
      <w:strike w:val="0"/>
      <w:dstrike w:val="0"/>
      <w:sz w:val="24"/>
      <w:u w:val="none"/>
    </w:rPr>
  </w:style>
  <w:style w:type="character" w:customStyle="1" w:styleId="ColorfulList-Accent1Char">
    <w:name w:val="Colorful List - Accent 1 Char"/>
    <w:link w:val="ColorfulList-Accent11"/>
    <w:uiPriority w:val="34"/>
    <w:locked/>
    <w:rsid w:val="00DD2B72"/>
    <w:rPr>
      <w:rFonts w:ascii="Calibri" w:eastAsia="Calibri" w:hAnsi="Calibri" w:cs="Kartika"/>
    </w:rPr>
  </w:style>
  <w:style w:type="paragraph" w:customStyle="1" w:styleId="ColorfulList-Accent11">
    <w:name w:val="Colorful List - Accent 11"/>
    <w:basedOn w:val="Normal"/>
    <w:link w:val="ColorfulList-Accent1Char"/>
    <w:uiPriority w:val="34"/>
    <w:qFormat/>
    <w:rsid w:val="00DD2B72"/>
    <w:pPr>
      <w:ind w:left="720"/>
      <w:contextualSpacing/>
    </w:pPr>
    <w:rPr>
      <w:rFonts w:ascii="Calibri" w:eastAsia="Calibri" w:hAnsi="Calibri" w:cs="Kartika"/>
    </w:rPr>
  </w:style>
  <w:style w:type="paragraph" w:customStyle="1" w:styleId="Caption1">
    <w:name w:val="Caption1"/>
    <w:basedOn w:val="Normal"/>
    <w:rsid w:val="00DD2B72"/>
    <w:pPr>
      <w:spacing w:before="240" w:after="240" w:line="240" w:lineRule="auto"/>
    </w:pPr>
    <w:rPr>
      <w:rFonts w:ascii="Times New Roman" w:eastAsia="Times New Roman" w:hAnsi="Times New Roman" w:cs="Times New Roman"/>
      <w:sz w:val="24"/>
      <w:szCs w:val="24"/>
      <w:lang w:val="en-IN" w:eastAsia="en-IN"/>
    </w:rPr>
  </w:style>
  <w:style w:type="paragraph" w:customStyle="1" w:styleId="body">
    <w:name w:val="body"/>
    <w:basedOn w:val="Normal"/>
    <w:rsid w:val="00DD2B7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CharacterStyle3">
    <w:name w:val="Character Style 3"/>
    <w:uiPriority w:val="99"/>
    <w:rsid w:val="00DD2B72"/>
    <w:rPr>
      <w:rFonts w:ascii="Verdana" w:hAnsi="Verdana" w:hint="default"/>
      <w:sz w:val="22"/>
    </w:rPr>
  </w:style>
  <w:style w:type="character" w:customStyle="1" w:styleId="CharacterStyle2">
    <w:name w:val="Character Style 2"/>
    <w:uiPriority w:val="99"/>
    <w:rsid w:val="00DD2B72"/>
    <w:rPr>
      <w:sz w:val="20"/>
    </w:rPr>
  </w:style>
  <w:style w:type="character" w:customStyle="1" w:styleId="CharacterStyle1">
    <w:name w:val="Character Style 1"/>
    <w:uiPriority w:val="99"/>
    <w:rsid w:val="00DD2B72"/>
    <w:rPr>
      <w:rFonts w:ascii="Arial" w:hAnsi="Arial" w:cs="Arial" w:hint="default"/>
      <w:sz w:val="23"/>
    </w:rPr>
  </w:style>
  <w:style w:type="paragraph" w:styleId="Quote">
    <w:name w:val="Quote"/>
    <w:basedOn w:val="Normal"/>
    <w:next w:val="Normal"/>
    <w:link w:val="QuoteChar"/>
    <w:uiPriority w:val="99"/>
    <w:qFormat/>
    <w:rsid w:val="00DD2B72"/>
    <w:pPr>
      <w:spacing w:after="0" w:line="240" w:lineRule="auto"/>
    </w:pPr>
    <w:rPr>
      <w:rFonts w:ascii="Calibri" w:eastAsia="Calibri" w:hAnsi="Calibri" w:cs="Kartika"/>
      <w:i/>
      <w:iCs/>
      <w:color w:val="000000"/>
      <w:sz w:val="24"/>
      <w:lang w:val="en-IN" w:eastAsia="en-IN"/>
    </w:rPr>
  </w:style>
  <w:style w:type="character" w:customStyle="1" w:styleId="QuoteChar">
    <w:name w:val="Quote Char"/>
    <w:basedOn w:val="DefaultParagraphFont"/>
    <w:link w:val="Quote"/>
    <w:uiPriority w:val="99"/>
    <w:rsid w:val="00DD2B72"/>
    <w:rPr>
      <w:rFonts w:ascii="Calibri" w:eastAsia="Calibri" w:hAnsi="Calibri" w:cs="Kartika"/>
      <w:i/>
      <w:iCs/>
      <w:color w:val="000000"/>
      <w:sz w:val="24"/>
      <w:lang w:val="en-IN" w:eastAsia="en-IN"/>
    </w:rPr>
  </w:style>
  <w:style w:type="character" w:styleId="IntenseReference">
    <w:name w:val="Intense Reference"/>
    <w:basedOn w:val="DefaultParagraphFont"/>
    <w:uiPriority w:val="32"/>
    <w:qFormat/>
    <w:rsid w:val="00DD2B72"/>
    <w:rPr>
      <w:b/>
      <w:bCs/>
      <w:smallCaps/>
      <w:color w:val="C0504D"/>
      <w:spacing w:val="5"/>
      <w:u w:val="single"/>
    </w:rPr>
  </w:style>
  <w:style w:type="paragraph" w:styleId="PlainText">
    <w:name w:val="Plain Text"/>
    <w:basedOn w:val="Normal"/>
    <w:link w:val="PlainTextChar"/>
    <w:uiPriority w:val="99"/>
    <w:rsid w:val="00DD2B72"/>
    <w:pPr>
      <w:spacing w:after="0" w:line="240" w:lineRule="auto"/>
    </w:pPr>
    <w:rPr>
      <w:rFonts w:ascii="Courier New" w:eastAsia="Times New Roman" w:hAnsi="Courier New" w:cs="Wingdings"/>
      <w:sz w:val="20"/>
      <w:szCs w:val="20"/>
    </w:rPr>
  </w:style>
  <w:style w:type="character" w:customStyle="1" w:styleId="PlainTextChar">
    <w:name w:val="Plain Text Char"/>
    <w:basedOn w:val="DefaultParagraphFont"/>
    <w:link w:val="PlainText"/>
    <w:uiPriority w:val="99"/>
    <w:rsid w:val="00DD2B72"/>
    <w:rPr>
      <w:rFonts w:ascii="Courier New" w:eastAsia="Times New Roman" w:hAnsi="Courier New" w:cs="Wingdings"/>
      <w:sz w:val="20"/>
      <w:szCs w:val="20"/>
    </w:rPr>
  </w:style>
  <w:style w:type="paragraph" w:customStyle="1" w:styleId="DefaultText">
    <w:name w:val="Default Text"/>
    <w:basedOn w:val="Normal"/>
    <w:uiPriority w:val="99"/>
    <w:rsid w:val="00DD2B72"/>
    <w:pPr>
      <w:spacing w:after="0" w:line="240" w:lineRule="auto"/>
    </w:pPr>
    <w:rPr>
      <w:rFonts w:ascii="Times New Roman" w:eastAsia="Times New Roman" w:hAnsi="Times New Roman" w:cs="Times New Roman"/>
      <w:sz w:val="24"/>
      <w:szCs w:val="20"/>
    </w:rPr>
  </w:style>
  <w:style w:type="paragraph" w:styleId="HTMLPreformatted">
    <w:name w:val="HTML Preformatted"/>
    <w:basedOn w:val="Normal"/>
    <w:link w:val="HTMLPreformattedChar"/>
    <w:rsid w:val="00DD2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Times New Roman" w:eastAsia="Times New Roman" w:hAnsi="Times New Roman" w:cs="Times New Roman"/>
      <w:color w:val="000000"/>
      <w:sz w:val="20"/>
      <w:szCs w:val="20"/>
    </w:rPr>
  </w:style>
  <w:style w:type="character" w:customStyle="1" w:styleId="HTMLPreformattedChar">
    <w:name w:val="HTML Preformatted Char"/>
    <w:basedOn w:val="DefaultParagraphFont"/>
    <w:link w:val="HTMLPreformatted"/>
    <w:rsid w:val="00DD2B72"/>
    <w:rPr>
      <w:rFonts w:ascii="Times New Roman" w:eastAsia="Times New Roman" w:hAnsi="Times New Roman" w:cs="Times New Roman"/>
      <w:color w:val="000000"/>
      <w:sz w:val="20"/>
      <w:szCs w:val="20"/>
    </w:rPr>
  </w:style>
  <w:style w:type="character" w:styleId="FollowedHyperlink">
    <w:name w:val="FollowedHyperlink"/>
    <w:basedOn w:val="DefaultParagraphFont"/>
    <w:uiPriority w:val="99"/>
    <w:unhideWhenUsed/>
    <w:rsid w:val="00DD2B72"/>
    <w:rPr>
      <w:color w:val="800080" w:themeColor="followedHyperlink"/>
      <w:u w:val="single"/>
    </w:rPr>
  </w:style>
  <w:style w:type="paragraph" w:styleId="TOC1">
    <w:name w:val="toc 1"/>
    <w:basedOn w:val="Normal"/>
    <w:next w:val="Normal"/>
    <w:autoRedefine/>
    <w:uiPriority w:val="39"/>
    <w:unhideWhenUsed/>
    <w:rsid w:val="00DD2B72"/>
    <w:pPr>
      <w:spacing w:after="100" w:line="240" w:lineRule="auto"/>
    </w:pPr>
    <w:rPr>
      <w:rFonts w:ascii="Times New Roman" w:eastAsia="Times New Roman" w:hAnsi="Times New Roman" w:cs="Times New Roman"/>
      <w:sz w:val="24"/>
      <w:szCs w:val="24"/>
    </w:rPr>
  </w:style>
  <w:style w:type="paragraph" w:styleId="TOC2">
    <w:name w:val="toc 2"/>
    <w:basedOn w:val="Normal"/>
    <w:next w:val="Normal"/>
    <w:autoRedefine/>
    <w:uiPriority w:val="39"/>
    <w:unhideWhenUsed/>
    <w:rsid w:val="00DD2B72"/>
    <w:pPr>
      <w:spacing w:after="100" w:line="240" w:lineRule="auto"/>
      <w:ind w:left="240"/>
    </w:pPr>
    <w:rPr>
      <w:rFonts w:ascii="Times New Roman" w:eastAsia="Times New Roman" w:hAnsi="Times New Roman" w:cs="Times New Roman"/>
      <w:sz w:val="24"/>
      <w:szCs w:val="24"/>
    </w:rPr>
  </w:style>
  <w:style w:type="paragraph" w:styleId="TOC3">
    <w:name w:val="toc 3"/>
    <w:basedOn w:val="Normal"/>
    <w:next w:val="Normal"/>
    <w:autoRedefine/>
    <w:uiPriority w:val="39"/>
    <w:unhideWhenUsed/>
    <w:rsid w:val="00DD2B72"/>
    <w:pPr>
      <w:spacing w:after="100" w:line="240" w:lineRule="auto"/>
      <w:ind w:left="480"/>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DD2B72"/>
    <w:pPr>
      <w:keepLines/>
      <w:spacing w:before="480" w:line="276" w:lineRule="auto"/>
      <w:jc w:val="left"/>
      <w:outlineLvl w:val="9"/>
    </w:pPr>
    <w:rPr>
      <w:rFonts w:asciiTheme="majorHAnsi" w:eastAsiaTheme="majorEastAsia" w:hAnsiTheme="majorHAnsi" w:cstheme="majorBidi"/>
      <w:color w:val="365F91" w:themeColor="accent1" w:themeShade="BF"/>
      <w:sz w:val="28"/>
      <w:szCs w:val="28"/>
      <w:lang w:eastAsia="en-US"/>
    </w:rPr>
  </w:style>
  <w:style w:type="paragraph" w:customStyle="1" w:styleId="Style4">
    <w:name w:val="Style4"/>
    <w:basedOn w:val="Normal"/>
    <w:uiPriority w:val="99"/>
    <w:rsid w:val="00DD2B72"/>
    <w:pPr>
      <w:widowControl w:val="0"/>
      <w:autoSpaceDE w:val="0"/>
      <w:autoSpaceDN w:val="0"/>
      <w:adjustRightInd w:val="0"/>
      <w:spacing w:after="0" w:line="309" w:lineRule="exact"/>
      <w:jc w:val="both"/>
    </w:pPr>
    <w:rPr>
      <w:rFonts w:ascii="Times New Roman" w:eastAsia="Times New Roman" w:hAnsi="Times New Roman" w:cs="Times New Roman"/>
      <w:sz w:val="24"/>
      <w:szCs w:val="24"/>
      <w:lang w:val="en-IN" w:eastAsia="en-IN"/>
    </w:rPr>
  </w:style>
  <w:style w:type="paragraph" w:customStyle="1" w:styleId="Style6">
    <w:name w:val="Style6"/>
    <w:basedOn w:val="Normal"/>
    <w:uiPriority w:val="99"/>
    <w:rsid w:val="00DD2B72"/>
    <w:pPr>
      <w:widowControl w:val="0"/>
      <w:autoSpaceDE w:val="0"/>
      <w:autoSpaceDN w:val="0"/>
      <w:adjustRightInd w:val="0"/>
      <w:spacing w:after="0" w:line="240" w:lineRule="auto"/>
    </w:pPr>
    <w:rPr>
      <w:rFonts w:ascii="Arial" w:eastAsia="Times New Roman" w:hAnsi="Arial" w:cs="Kartika"/>
      <w:sz w:val="24"/>
      <w:szCs w:val="24"/>
    </w:rPr>
  </w:style>
  <w:style w:type="paragraph" w:customStyle="1" w:styleId="Style68">
    <w:name w:val="Style68"/>
    <w:basedOn w:val="Normal"/>
    <w:uiPriority w:val="99"/>
    <w:rsid w:val="00DD2B72"/>
    <w:pPr>
      <w:widowControl w:val="0"/>
      <w:autoSpaceDE w:val="0"/>
      <w:autoSpaceDN w:val="0"/>
      <w:adjustRightInd w:val="0"/>
      <w:spacing w:after="0" w:line="240" w:lineRule="auto"/>
    </w:pPr>
    <w:rPr>
      <w:rFonts w:ascii="Arial" w:eastAsia="Times New Roman" w:hAnsi="Arial" w:cs="Kartika"/>
      <w:sz w:val="24"/>
      <w:szCs w:val="24"/>
    </w:rPr>
  </w:style>
  <w:style w:type="character" w:styleId="FootnoteReference">
    <w:name w:val="footnote reference"/>
    <w:basedOn w:val="DefaultParagraphFont"/>
    <w:unhideWhenUsed/>
    <w:rsid w:val="00DD2B72"/>
    <w:rPr>
      <w:vertAlign w:val="superscript"/>
    </w:rPr>
  </w:style>
  <w:style w:type="character" w:styleId="PlaceholderText">
    <w:name w:val="Placeholder Text"/>
    <w:basedOn w:val="DefaultParagraphFont"/>
    <w:uiPriority w:val="99"/>
    <w:rsid w:val="00DD2B72"/>
    <w:rPr>
      <w:color w:val="808080"/>
    </w:rPr>
  </w:style>
  <w:style w:type="character" w:customStyle="1" w:styleId="FontStyle269">
    <w:name w:val="Font Style269"/>
    <w:basedOn w:val="DefaultParagraphFont"/>
    <w:uiPriority w:val="99"/>
    <w:rsid w:val="00DD2B72"/>
    <w:rPr>
      <w:rFonts w:ascii="Arial" w:hAnsi="Arial" w:cs="Arial" w:hint="default"/>
      <w:b/>
      <w:bCs/>
      <w:sz w:val="20"/>
      <w:szCs w:val="20"/>
    </w:rPr>
  </w:style>
  <w:style w:type="character" w:customStyle="1" w:styleId="FontStyle256">
    <w:name w:val="Font Style256"/>
    <w:basedOn w:val="DefaultParagraphFont"/>
    <w:uiPriority w:val="99"/>
    <w:rsid w:val="00DD2B72"/>
    <w:rPr>
      <w:rFonts w:ascii="Arial" w:hAnsi="Arial" w:cs="Arial" w:hint="default"/>
      <w:sz w:val="20"/>
      <w:szCs w:val="20"/>
    </w:rPr>
  </w:style>
  <w:style w:type="paragraph" w:styleId="CommentSubject">
    <w:name w:val="annotation subject"/>
    <w:basedOn w:val="CommentText"/>
    <w:next w:val="CommentText"/>
    <w:link w:val="CommentSubjectChar"/>
    <w:uiPriority w:val="99"/>
    <w:unhideWhenUsed/>
    <w:rsid w:val="00DD2B72"/>
    <w:pPr>
      <w:spacing w:after="200"/>
    </w:pPr>
    <w:rPr>
      <w:rFonts w:asciiTheme="minorHAnsi" w:eastAsiaTheme="minorHAnsi" w:hAnsiTheme="minorHAnsi" w:cstheme="minorBidi"/>
      <w:b/>
      <w:bCs/>
      <w:lang w:val="en-IN" w:eastAsia="en-US"/>
    </w:rPr>
  </w:style>
  <w:style w:type="character" w:customStyle="1" w:styleId="CommentSubjectChar">
    <w:name w:val="Comment Subject Char"/>
    <w:basedOn w:val="CommentTextChar"/>
    <w:link w:val="CommentSubject"/>
    <w:uiPriority w:val="99"/>
    <w:rsid w:val="00DD2B72"/>
    <w:rPr>
      <w:rFonts w:ascii="Times New Roman" w:eastAsia="Times New Roman" w:hAnsi="Times New Roman" w:cs="Times New Roman"/>
      <w:b/>
      <w:bCs/>
      <w:sz w:val="20"/>
      <w:szCs w:val="20"/>
      <w:lang w:val="en-IN" w:eastAsia="en-IN"/>
    </w:rPr>
  </w:style>
  <w:style w:type="character" w:customStyle="1" w:styleId="DocumentMapChar1">
    <w:name w:val="Document Map Char1"/>
    <w:basedOn w:val="DefaultParagraphFont"/>
    <w:uiPriority w:val="99"/>
    <w:locked/>
    <w:rsid w:val="00DD2B72"/>
    <w:rPr>
      <w:rFonts w:ascii="Tahoma" w:eastAsia="Times New Roman" w:hAnsi="Tahoma" w:cs="Times New Roman"/>
      <w:bCs/>
      <w:sz w:val="24"/>
      <w:szCs w:val="24"/>
      <w:shd w:val="clear" w:color="auto" w:fill="000080"/>
      <w:lang w:eastAsia="en-IN"/>
    </w:rPr>
  </w:style>
  <w:style w:type="character" w:customStyle="1" w:styleId="CommentTextChar1">
    <w:name w:val="Comment Text Char1"/>
    <w:basedOn w:val="DefaultParagraphFont"/>
    <w:uiPriority w:val="99"/>
    <w:locked/>
    <w:rsid w:val="00DD2B72"/>
    <w:rPr>
      <w:rFonts w:ascii="Times New Roman" w:eastAsia="Times New Roman" w:hAnsi="Times New Roman" w:cs="Times New Roman"/>
      <w:bCs/>
      <w:sz w:val="24"/>
      <w:szCs w:val="24"/>
      <w:lang w:eastAsia="en-IN"/>
    </w:rPr>
  </w:style>
  <w:style w:type="character" w:customStyle="1" w:styleId="ft">
    <w:name w:val="ft"/>
    <w:basedOn w:val="DefaultParagraphFont"/>
    <w:rsid w:val="00DD2B72"/>
  </w:style>
  <w:style w:type="character" w:customStyle="1" w:styleId="st1">
    <w:name w:val="st1"/>
    <w:basedOn w:val="DefaultParagraphFont"/>
    <w:rsid w:val="00DD2B72"/>
  </w:style>
  <w:style w:type="paragraph" w:customStyle="1" w:styleId="Style">
    <w:name w:val="Style"/>
    <w:rsid w:val="00DD2B72"/>
    <w:pPr>
      <w:widowControl w:val="0"/>
      <w:autoSpaceDE w:val="0"/>
      <w:autoSpaceDN w:val="0"/>
      <w:adjustRightInd w:val="0"/>
      <w:spacing w:after="0" w:line="240" w:lineRule="auto"/>
    </w:pPr>
    <w:rPr>
      <w:rFonts w:ascii="Times New Roman" w:eastAsia="Times New Roman" w:hAnsi="Times New Roman" w:cs="Times New Roman"/>
      <w:sz w:val="20"/>
      <w:szCs w:val="24"/>
    </w:rPr>
  </w:style>
  <w:style w:type="paragraph" w:customStyle="1" w:styleId="TitleGaramond">
    <w:name w:val="Title + Garamond"/>
    <w:aliases w:val="12 pt"/>
    <w:rsid w:val="00DD2B72"/>
    <w:pPr>
      <w:tabs>
        <w:tab w:val="left" w:pos="720"/>
      </w:tabs>
      <w:autoSpaceDE w:val="0"/>
      <w:autoSpaceDN w:val="0"/>
      <w:adjustRightInd w:val="0"/>
      <w:spacing w:after="0" w:line="432" w:lineRule="atLeast"/>
      <w:ind w:left="720" w:hanging="360"/>
      <w:jc w:val="both"/>
    </w:pPr>
    <w:rPr>
      <w:rFonts w:ascii="Times New Roman" w:eastAsia="Times New Roman" w:hAnsi="Times New Roman" w:cs="Times New Roman"/>
      <w:b/>
      <w:bCs/>
      <w:caps/>
      <w:color w:val="000000"/>
      <w:sz w:val="24"/>
      <w:szCs w:val="24"/>
    </w:rPr>
  </w:style>
  <w:style w:type="character" w:customStyle="1" w:styleId="lineage-item">
    <w:name w:val="lineage-item"/>
    <w:basedOn w:val="DefaultParagraphFont"/>
    <w:rsid w:val="00DD2B72"/>
  </w:style>
  <w:style w:type="table" w:styleId="LightShading-Accent2">
    <w:name w:val="Light Shading Accent 2"/>
    <w:basedOn w:val="TableNormal"/>
    <w:uiPriority w:val="60"/>
    <w:rsid w:val="00DD2B72"/>
    <w:pPr>
      <w:spacing w:after="0" w:line="240" w:lineRule="auto"/>
    </w:pPr>
    <w:rPr>
      <w:rFonts w:ascii="Times New Roman" w:eastAsiaTheme="minorEastAsia" w:hAnsi="Times New Roman" w:cs="Times New Roman"/>
      <w:color w:val="943634" w:themeColor="accent2" w:themeShade="BF"/>
      <w:sz w:val="24"/>
      <w:szCs w:val="24"/>
      <w:lang w:eastAsia="en-IN"/>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customStyle="1" w:styleId="ParagraphStyle">
    <w:name w:val="Paragraph Style"/>
    <w:basedOn w:val="Normal"/>
    <w:link w:val="ParagraphStyleChar"/>
    <w:qFormat/>
    <w:rsid w:val="00DD2B72"/>
    <w:pPr>
      <w:tabs>
        <w:tab w:val="left" w:pos="567"/>
      </w:tabs>
      <w:suppressAutoHyphens/>
      <w:spacing w:before="120" w:after="120" w:line="240" w:lineRule="auto"/>
      <w:ind w:firstLine="567"/>
      <w:jc w:val="both"/>
    </w:pPr>
    <w:rPr>
      <w:rFonts w:ascii="Times New Roman" w:eastAsia="DejaVu Sans" w:hAnsi="Times New Roman" w:cs="Times New Roman"/>
      <w:bCs/>
      <w:color w:val="00000A"/>
      <w:sz w:val="24"/>
      <w:szCs w:val="24"/>
      <w:lang w:eastAsia="en-IN"/>
    </w:rPr>
  </w:style>
  <w:style w:type="paragraph" w:customStyle="1" w:styleId="ParagraphStyle1">
    <w:name w:val="Paragraph Style 1"/>
    <w:basedOn w:val="ParagraphStyle"/>
    <w:link w:val="ParagraphStyle1Char"/>
    <w:qFormat/>
    <w:rsid w:val="00DD2B72"/>
  </w:style>
  <w:style w:type="character" w:customStyle="1" w:styleId="ParagraphStyleChar">
    <w:name w:val="Paragraph Style Char"/>
    <w:basedOn w:val="DefaultParagraphFont"/>
    <w:link w:val="ParagraphStyle"/>
    <w:rsid w:val="00DD2B72"/>
    <w:rPr>
      <w:rFonts w:ascii="Times New Roman" w:eastAsia="DejaVu Sans" w:hAnsi="Times New Roman" w:cs="Times New Roman"/>
      <w:bCs/>
      <w:color w:val="00000A"/>
      <w:sz w:val="24"/>
      <w:szCs w:val="24"/>
      <w:lang w:eastAsia="en-IN"/>
    </w:rPr>
  </w:style>
  <w:style w:type="paragraph" w:customStyle="1" w:styleId="Paragraphstyle0">
    <w:name w:val="Paragraph style"/>
    <w:basedOn w:val="ParagraphStyle1"/>
    <w:link w:val="ParagraphstyleChar0"/>
    <w:qFormat/>
    <w:rsid w:val="00DD2B72"/>
  </w:style>
  <w:style w:type="character" w:customStyle="1" w:styleId="ParagraphStyle1Char">
    <w:name w:val="Paragraph Style 1 Char"/>
    <w:basedOn w:val="ParagraphStyleChar"/>
    <w:link w:val="ParagraphStyle1"/>
    <w:rsid w:val="00DD2B72"/>
    <w:rPr>
      <w:rFonts w:ascii="Times New Roman" w:eastAsia="DejaVu Sans" w:hAnsi="Times New Roman" w:cs="Times New Roman"/>
      <w:bCs/>
      <w:color w:val="00000A"/>
      <w:sz w:val="24"/>
      <w:szCs w:val="24"/>
      <w:lang w:eastAsia="en-IN"/>
    </w:rPr>
  </w:style>
  <w:style w:type="character" w:customStyle="1" w:styleId="ParagraphstyleChar0">
    <w:name w:val="Paragraph style Char"/>
    <w:basedOn w:val="ParagraphStyle1Char"/>
    <w:link w:val="Paragraphstyle0"/>
    <w:rsid w:val="00DD2B72"/>
    <w:rPr>
      <w:rFonts w:ascii="Times New Roman" w:eastAsia="DejaVu Sans" w:hAnsi="Times New Roman" w:cs="Times New Roman"/>
      <w:bCs/>
      <w:color w:val="00000A"/>
      <w:sz w:val="24"/>
      <w:szCs w:val="24"/>
      <w:lang w:eastAsia="en-IN"/>
    </w:rPr>
  </w:style>
  <w:style w:type="paragraph" w:customStyle="1" w:styleId="ColumHeadStyle">
    <w:name w:val="Colum Head Style"/>
    <w:basedOn w:val="Normal"/>
    <w:link w:val="ColumHeadStyleChar"/>
    <w:rsid w:val="00DD2B72"/>
    <w:pPr>
      <w:framePr w:wrap="around" w:vAnchor="text" w:hAnchor="text" w:y="1"/>
      <w:spacing w:before="120" w:after="120" w:line="240" w:lineRule="auto"/>
      <w:jc w:val="center"/>
    </w:pPr>
    <w:rPr>
      <w:rFonts w:ascii="Times New Roman" w:eastAsiaTheme="minorEastAsia" w:hAnsi="Times New Roman" w:cs="Times New Roman"/>
      <w:b/>
      <w:bCs/>
      <w:sz w:val="24"/>
      <w:szCs w:val="24"/>
      <w:lang w:eastAsia="en-IN"/>
    </w:rPr>
  </w:style>
  <w:style w:type="paragraph" w:customStyle="1" w:styleId="Contenthead">
    <w:name w:val="Content head"/>
    <w:basedOn w:val="SubHeadstyle"/>
    <w:qFormat/>
    <w:rsid w:val="00DD2B72"/>
    <w:rPr>
      <w:rFonts w:eastAsia="Times New Roman" w:cstheme="minorBidi"/>
    </w:rPr>
  </w:style>
  <w:style w:type="character" w:customStyle="1" w:styleId="ColumHeadStyleChar">
    <w:name w:val="Colum Head Style Char"/>
    <w:basedOn w:val="DefaultParagraphFont"/>
    <w:link w:val="ColumHeadStyle"/>
    <w:rsid w:val="00DD2B72"/>
    <w:rPr>
      <w:rFonts w:ascii="Times New Roman" w:eastAsiaTheme="minorEastAsia" w:hAnsi="Times New Roman" w:cs="Times New Roman"/>
      <w:b/>
      <w:bCs/>
      <w:sz w:val="24"/>
      <w:szCs w:val="24"/>
      <w:lang w:eastAsia="en-IN"/>
    </w:rPr>
  </w:style>
  <w:style w:type="paragraph" w:customStyle="1" w:styleId="ListParagraphhead">
    <w:name w:val="List Paragraph head"/>
    <w:basedOn w:val="ListParagraph"/>
    <w:qFormat/>
    <w:rsid w:val="00DD2B72"/>
    <w:pPr>
      <w:tabs>
        <w:tab w:val="left" w:pos="1260"/>
      </w:tabs>
      <w:suppressAutoHyphens/>
      <w:spacing w:before="60" w:after="60"/>
      <w:ind w:left="1080" w:hanging="720"/>
      <w:contextualSpacing w:val="0"/>
      <w:jc w:val="both"/>
    </w:pPr>
    <w:rPr>
      <w:rFonts w:eastAsia="DejaVu Sans"/>
      <w:bCs/>
    </w:rPr>
  </w:style>
  <w:style w:type="paragraph" w:customStyle="1" w:styleId="Numberedparahead">
    <w:name w:val="Numbered para head"/>
    <w:basedOn w:val="Normal"/>
    <w:qFormat/>
    <w:rsid w:val="00DD2B72"/>
    <w:pPr>
      <w:spacing w:before="120" w:after="120" w:line="240" w:lineRule="auto"/>
    </w:pPr>
    <w:rPr>
      <w:rFonts w:ascii="Times New Roman" w:eastAsia="Times New Roman" w:hAnsi="Times New Roman" w:cs="Times New Roman"/>
      <w:b/>
      <w:bCs/>
      <w:sz w:val="24"/>
      <w:szCs w:val="24"/>
      <w:lang w:val="en-IN" w:eastAsia="en-IN"/>
    </w:rPr>
  </w:style>
  <w:style w:type="paragraph" w:customStyle="1" w:styleId="Numbering">
    <w:name w:val="Numbering"/>
    <w:basedOn w:val="Normal"/>
    <w:qFormat/>
    <w:rsid w:val="00DD2B72"/>
    <w:pPr>
      <w:tabs>
        <w:tab w:val="left" w:leader="dot" w:pos="567"/>
      </w:tabs>
      <w:spacing w:after="0" w:line="240" w:lineRule="auto"/>
    </w:pPr>
    <w:rPr>
      <w:rFonts w:ascii="Times New Roman" w:eastAsiaTheme="minorEastAsia" w:hAnsi="Times New Roman"/>
      <w:sz w:val="24"/>
      <w:lang w:val="en-IN" w:eastAsia="en-IN"/>
    </w:rPr>
  </w:style>
  <w:style w:type="paragraph" w:customStyle="1" w:styleId="romannumberingstyle">
    <w:name w:val="roman numbering style"/>
    <w:basedOn w:val="SubHeadstyle"/>
    <w:link w:val="romannumberingstyleChar"/>
    <w:qFormat/>
    <w:rsid w:val="00DD2B72"/>
    <w:pPr>
      <w:ind w:left="720" w:hanging="938"/>
    </w:pPr>
  </w:style>
  <w:style w:type="character" w:customStyle="1" w:styleId="romannumberingstyleChar">
    <w:name w:val="roman numbering style Char"/>
    <w:basedOn w:val="SubHeadstyleChar"/>
    <w:link w:val="romannumberingstyle"/>
    <w:rsid w:val="00DD2B72"/>
    <w:rPr>
      <w:rFonts w:ascii="Times New Roman" w:eastAsiaTheme="minorEastAsia" w:hAnsi="Times New Roman" w:cs="Times New Roman"/>
      <w:b/>
      <w:sz w:val="24"/>
      <w:szCs w:val="24"/>
      <w:lang w:eastAsia="en-IN"/>
    </w:rPr>
  </w:style>
  <w:style w:type="character" w:customStyle="1" w:styleId="apple-style-span">
    <w:name w:val="apple-style-span"/>
    <w:basedOn w:val="DefaultParagraphFont"/>
    <w:rsid w:val="00DD2B72"/>
  </w:style>
  <w:style w:type="paragraph" w:customStyle="1" w:styleId="tab">
    <w:name w:val="tab"/>
    <w:rsid w:val="00DD2B72"/>
    <w:pPr>
      <w:tabs>
        <w:tab w:val="left" w:pos="539"/>
        <w:tab w:val="center" w:pos="4382"/>
        <w:tab w:val="right" w:pos="5726"/>
        <w:tab w:val="right" w:pos="7143"/>
        <w:tab w:val="right" w:pos="8430"/>
      </w:tabs>
      <w:autoSpaceDE w:val="0"/>
      <w:autoSpaceDN w:val="0"/>
      <w:adjustRightInd w:val="0"/>
      <w:spacing w:before="57" w:after="0" w:line="240" w:lineRule="auto"/>
      <w:jc w:val="both"/>
    </w:pPr>
    <w:rPr>
      <w:rFonts w:ascii="Times New Roman" w:eastAsia="Times New Roman" w:hAnsi="Times New Roman" w:cs="Times New Roman"/>
      <w:sz w:val="20"/>
      <w:szCs w:val="24"/>
    </w:rPr>
  </w:style>
  <w:style w:type="paragraph" w:customStyle="1" w:styleId="sde-1">
    <w:name w:val="sde-1"/>
    <w:rsid w:val="00DD2B72"/>
    <w:pPr>
      <w:tabs>
        <w:tab w:val="left" w:pos="510"/>
      </w:tabs>
      <w:autoSpaceDE w:val="0"/>
      <w:autoSpaceDN w:val="0"/>
      <w:adjustRightInd w:val="0"/>
      <w:spacing w:after="0" w:line="240" w:lineRule="auto"/>
      <w:ind w:left="510" w:hanging="510"/>
      <w:jc w:val="both"/>
    </w:pPr>
    <w:rPr>
      <w:rFonts w:ascii="Times New Roman" w:eastAsia="Times New Roman" w:hAnsi="Times New Roman" w:cs="Times New Roman"/>
      <w:b/>
      <w:bCs/>
      <w:color w:val="000000"/>
      <w:sz w:val="20"/>
      <w:szCs w:val="24"/>
    </w:rPr>
  </w:style>
  <w:style w:type="character" w:customStyle="1" w:styleId="style14">
    <w:name w:val="style14"/>
    <w:basedOn w:val="DefaultParagraphFont"/>
    <w:rsid w:val="00DD2B72"/>
  </w:style>
  <w:style w:type="character" w:customStyle="1" w:styleId="style33">
    <w:name w:val="style33"/>
    <w:basedOn w:val="DefaultParagraphFont"/>
    <w:rsid w:val="00DD2B72"/>
  </w:style>
  <w:style w:type="character" w:customStyle="1" w:styleId="art-postheader">
    <w:name w:val="art-postheader"/>
    <w:basedOn w:val="DefaultParagraphFont"/>
    <w:rsid w:val="00DD2B72"/>
  </w:style>
  <w:style w:type="character" w:customStyle="1" w:styleId="BodyTextChar1">
    <w:name w:val="Body Text Char1"/>
    <w:basedOn w:val="DefaultParagraphFont"/>
    <w:uiPriority w:val="99"/>
    <w:locked/>
    <w:rsid w:val="00DD2B72"/>
    <w:rPr>
      <w:rFonts w:ascii="Times New Roman" w:eastAsia="Times New Roman" w:hAnsi="Times New Roman" w:cs="Times New Roman"/>
      <w:sz w:val="24"/>
      <w:szCs w:val="24"/>
      <w:lang w:val="en-US"/>
    </w:rPr>
  </w:style>
  <w:style w:type="paragraph" w:customStyle="1" w:styleId="western">
    <w:name w:val="western"/>
    <w:basedOn w:val="Normal"/>
    <w:uiPriority w:val="99"/>
    <w:rsid w:val="00DD2B72"/>
    <w:pPr>
      <w:suppressAutoHyphens/>
      <w:spacing w:before="280" w:after="0" w:line="360" w:lineRule="auto"/>
      <w:jc w:val="both"/>
    </w:pPr>
    <w:rPr>
      <w:rFonts w:ascii="Bookman Old Style" w:eastAsia="Times New Roman" w:hAnsi="Bookman Old Style" w:cs="Bookman Old Style"/>
      <w:sz w:val="28"/>
      <w:szCs w:val="28"/>
      <w:lang w:eastAsia="ar-SA"/>
    </w:rPr>
  </w:style>
  <w:style w:type="character" w:customStyle="1" w:styleId="CharChar4">
    <w:name w:val="Char Char4"/>
    <w:basedOn w:val="DefaultParagraphFont"/>
    <w:locked/>
    <w:rsid w:val="00DD2B72"/>
    <w:rPr>
      <w:sz w:val="24"/>
      <w:szCs w:val="24"/>
      <w:lang w:val="en-US" w:eastAsia="en-US" w:bidi="ar-SA"/>
    </w:rPr>
  </w:style>
  <w:style w:type="paragraph" w:customStyle="1" w:styleId="listparagraphcxspmiddle">
    <w:name w:val="listparagraphcxspmiddle"/>
    <w:basedOn w:val="Normal"/>
    <w:rsid w:val="00DD2B7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listparagraphcxsplast">
    <w:name w:val="listparagraphcxsplast"/>
    <w:basedOn w:val="Normal"/>
    <w:rsid w:val="00DD2B7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numbering" w:styleId="111111">
    <w:name w:val="Outline List 2"/>
    <w:aliases w:val="1,2,3,4,5,6"/>
    <w:basedOn w:val="NoList"/>
    <w:rsid w:val="00DD2B72"/>
  </w:style>
  <w:style w:type="character" w:styleId="IntenseEmphasis">
    <w:name w:val="Intense Emphasis"/>
    <w:basedOn w:val="DefaultParagraphFont"/>
    <w:uiPriority w:val="21"/>
    <w:qFormat/>
    <w:rsid w:val="00DD2B72"/>
    <w:rPr>
      <w:b/>
      <w:bCs/>
      <w:i/>
      <w:iCs/>
      <w:color w:val="4F81BD" w:themeColor="accent1"/>
    </w:rPr>
  </w:style>
  <w:style w:type="numbering" w:customStyle="1" w:styleId="NoList2">
    <w:name w:val="No List2"/>
    <w:next w:val="NoList"/>
    <w:uiPriority w:val="99"/>
    <w:unhideWhenUsed/>
    <w:rsid w:val="00DD2B72"/>
  </w:style>
  <w:style w:type="numbering" w:customStyle="1" w:styleId="NoList3">
    <w:name w:val="No List3"/>
    <w:next w:val="NoList"/>
    <w:uiPriority w:val="99"/>
    <w:unhideWhenUsed/>
    <w:rsid w:val="00DD2B72"/>
  </w:style>
  <w:style w:type="numbering" w:customStyle="1" w:styleId="NoList4">
    <w:name w:val="No List4"/>
    <w:next w:val="NoList"/>
    <w:uiPriority w:val="99"/>
    <w:unhideWhenUsed/>
    <w:rsid w:val="00DD2B72"/>
  </w:style>
  <w:style w:type="character" w:customStyle="1" w:styleId="tgc">
    <w:name w:val="_tgc"/>
    <w:basedOn w:val="DefaultParagraphFont"/>
    <w:rsid w:val="00DD2B72"/>
  </w:style>
  <w:style w:type="paragraph" w:customStyle="1" w:styleId="BasicParagraph">
    <w:name w:val="[Basic Paragraph]"/>
    <w:basedOn w:val="Normal"/>
    <w:uiPriority w:val="99"/>
    <w:rsid w:val="00DD2B72"/>
    <w:pPr>
      <w:autoSpaceDE w:val="0"/>
      <w:autoSpaceDN w:val="0"/>
      <w:adjustRightInd w:val="0"/>
      <w:spacing w:after="0" w:line="288" w:lineRule="auto"/>
      <w:textAlignment w:val="center"/>
    </w:pPr>
    <w:rPr>
      <w:rFonts w:ascii="Minion Pro" w:hAnsi="Minion Pro" w:cs="Minion Pro"/>
      <w:color w:val="000000"/>
      <w:sz w:val="24"/>
      <w:szCs w:val="24"/>
    </w:rPr>
  </w:style>
  <w:style w:type="paragraph" w:customStyle="1" w:styleId="ecmsonormal">
    <w:name w:val="ec_msonormal"/>
    <w:basedOn w:val="Normal"/>
    <w:rsid w:val="00DD2B7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W8Num28z2">
    <w:name w:val="WW8Num28z2"/>
    <w:rsid w:val="00DD2B72"/>
    <w:rPr>
      <w:rFonts w:ascii="Wingdings" w:hAnsi="Wingdings" w:cs="Wingdings"/>
    </w:rPr>
  </w:style>
  <w:style w:type="table" w:customStyle="1" w:styleId="TableGrid4">
    <w:name w:val="Table Grid4"/>
    <w:basedOn w:val="TableNormal"/>
    <w:next w:val="TableGrid"/>
    <w:uiPriority w:val="59"/>
    <w:rsid w:val="00DD2B72"/>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5">
    <w:name w:val="No List5"/>
    <w:next w:val="NoList"/>
    <w:uiPriority w:val="99"/>
    <w:unhideWhenUsed/>
    <w:rsid w:val="00DD2B72"/>
  </w:style>
  <w:style w:type="table" w:customStyle="1" w:styleId="TableGrid5">
    <w:name w:val="Table Grid5"/>
    <w:basedOn w:val="TableNormal"/>
    <w:next w:val="TableGrid"/>
    <w:uiPriority w:val="59"/>
    <w:rsid w:val="00DD2B72"/>
    <w:pPr>
      <w:spacing w:after="0" w:line="240" w:lineRule="auto"/>
    </w:pPr>
    <w:rPr>
      <w:rFonts w:ascii="Times New Roman" w:eastAsia="Times New Roman" w:hAnsi="Times New Roman" w:cs="Times New Roman"/>
      <w:sz w:val="24"/>
      <w:szCs w:val="24"/>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6">
    <w:name w:val="No List6"/>
    <w:next w:val="NoList"/>
    <w:uiPriority w:val="99"/>
    <w:unhideWhenUsed/>
    <w:rsid w:val="00DD2B72"/>
  </w:style>
  <w:style w:type="table" w:customStyle="1" w:styleId="TableGrid6">
    <w:name w:val="Table Grid6"/>
    <w:basedOn w:val="TableNormal"/>
    <w:next w:val="TableGrid"/>
    <w:uiPriority w:val="59"/>
    <w:rsid w:val="00DD2B72"/>
    <w:pPr>
      <w:spacing w:after="0" w:line="240" w:lineRule="auto"/>
    </w:pPr>
    <w:rPr>
      <w:rFonts w:ascii="Calibri" w:eastAsia="Calibri" w:hAnsi="Calibri" w:cs="Kartika"/>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2">
    <w:name w:val="Table Grid12"/>
    <w:basedOn w:val="TableNormal"/>
    <w:next w:val="TableGrid"/>
    <w:uiPriority w:val="59"/>
    <w:rsid w:val="00DD2B72"/>
    <w:pPr>
      <w:spacing w:after="0" w:line="240" w:lineRule="auto"/>
    </w:pPr>
    <w:rPr>
      <w:rFonts w:ascii="Calibri" w:eastAsia="Times New Roman" w:hAnsi="Calibri" w:cs="Times New Roman"/>
      <w:sz w:val="20"/>
      <w:szCs w:val="20"/>
      <w:lang w:val="en-IN" w:eastAsia="en-I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7">
    <w:name w:val="Table Grid7"/>
    <w:basedOn w:val="TableNormal"/>
    <w:next w:val="TableGrid"/>
    <w:uiPriority w:val="59"/>
    <w:rsid w:val="00DD2B72"/>
    <w:pPr>
      <w:spacing w:after="0" w:line="240" w:lineRule="auto"/>
    </w:pPr>
    <w:rPr>
      <w:rFonts w:ascii="Times New Roman" w:eastAsia="Times New Roman" w:hAnsi="Times New Roman" w:cs="Times New Roman"/>
      <w:sz w:val="20"/>
      <w:szCs w:val="20"/>
      <w:lang w:val="en-IN" w:eastAsia="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8">
    <w:name w:val="Table Grid8"/>
    <w:basedOn w:val="TableNormal"/>
    <w:next w:val="TableGrid"/>
    <w:uiPriority w:val="59"/>
    <w:rsid w:val="00DD2B72"/>
    <w:pPr>
      <w:spacing w:after="0" w:line="240" w:lineRule="auto"/>
    </w:pPr>
    <w:rPr>
      <w:rFonts w:ascii="Times New Roman" w:eastAsia="Times New Roman" w:hAnsi="Times New Roman" w:cs="Times New Roman"/>
      <w:sz w:val="20"/>
      <w:szCs w:val="20"/>
      <w:lang w:val="en-IN" w:eastAsia="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9">
    <w:name w:val="Table Grid9"/>
    <w:basedOn w:val="TableNormal"/>
    <w:next w:val="TableGrid"/>
    <w:uiPriority w:val="59"/>
    <w:rsid w:val="00DD2B72"/>
    <w:pPr>
      <w:spacing w:after="0" w:line="240" w:lineRule="auto"/>
    </w:pPr>
    <w:rPr>
      <w:rFonts w:ascii="Times New Roman" w:eastAsia="Times New Roman" w:hAnsi="Times New Roman" w:cs="Times New Roman"/>
      <w:sz w:val="20"/>
      <w:szCs w:val="20"/>
      <w:lang w:val="en-IN" w:eastAsia="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ody1">
    <w:name w:val="Body 1"/>
    <w:rsid w:val="00DD2B72"/>
    <w:pPr>
      <w:pBdr>
        <w:top w:val="nil"/>
        <w:left w:val="nil"/>
        <w:bottom w:val="nil"/>
        <w:right w:val="nil"/>
        <w:between w:val="nil"/>
        <w:bar w:val="nil"/>
      </w:pBdr>
      <w:spacing w:after="0" w:line="240" w:lineRule="auto"/>
      <w:outlineLvl w:val="0"/>
    </w:pPr>
    <w:rPr>
      <w:rFonts w:ascii="Times New Roman" w:eastAsia="Times New Roman" w:hAnsi="Times New Roman" w:cs="Times New Roman"/>
      <w:color w:val="000000"/>
      <w:sz w:val="24"/>
      <w:szCs w:val="24"/>
      <w:u w:color="000000"/>
      <w:bdr w:val="nil"/>
      <w:lang w:val="en-IN" w:eastAsia="en-IN"/>
    </w:rPr>
  </w:style>
  <w:style w:type="paragraph" w:customStyle="1" w:styleId="listparagraph0">
    <w:name w:val="listparagraph"/>
    <w:basedOn w:val="Normal"/>
    <w:rsid w:val="00DD2B7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A">
    <w:name w:val="Body A"/>
    <w:rsid w:val="00DD2B72"/>
    <w:pPr>
      <w:pBdr>
        <w:top w:val="nil"/>
        <w:left w:val="nil"/>
        <w:bottom w:val="nil"/>
        <w:right w:val="nil"/>
        <w:between w:val="nil"/>
        <w:bar w:val="nil"/>
      </w:pBdr>
      <w:spacing w:after="0" w:line="240" w:lineRule="auto"/>
    </w:pPr>
    <w:rPr>
      <w:rFonts w:ascii="Calibri" w:eastAsia="Calibri" w:hAnsi="Calibri" w:cs="Calibri"/>
      <w:color w:val="000000"/>
      <w:sz w:val="24"/>
      <w:szCs w:val="24"/>
      <w:u w:color="000000"/>
      <w:bdr w:val="nil"/>
      <w:lang w:eastAsia="en-IN"/>
    </w:rPr>
  </w:style>
  <w:style w:type="numbering" w:customStyle="1" w:styleId="ImportedStyle2">
    <w:name w:val="Imported Style 2"/>
    <w:rsid w:val="00DD2B72"/>
  </w:style>
  <w:style w:type="character" w:customStyle="1" w:styleId="Hyperlink0">
    <w:name w:val="Hyperlink.0"/>
    <w:rsid w:val="00DD2B72"/>
    <w:rPr>
      <w:lang w:val="en-US"/>
    </w:rPr>
  </w:style>
  <w:style w:type="character" w:customStyle="1" w:styleId="None">
    <w:name w:val="None"/>
    <w:rsid w:val="00DD2B72"/>
  </w:style>
  <w:style w:type="numbering" w:customStyle="1" w:styleId="ImportedStyle4">
    <w:name w:val="Imported Style 4"/>
    <w:rsid w:val="00DD2B72"/>
    <w:pPr>
      <w:numPr>
        <w:numId w:val="62"/>
      </w:numPr>
    </w:pPr>
  </w:style>
  <w:style w:type="numbering" w:customStyle="1" w:styleId="ImportedStyle100">
    <w:name w:val="Imported Style 1.0"/>
    <w:rsid w:val="00DD2B72"/>
  </w:style>
  <w:style w:type="numbering" w:customStyle="1" w:styleId="ImportedStyle20">
    <w:name w:val="Imported Style 2.0"/>
    <w:rsid w:val="00DD2B72"/>
    <w:pPr>
      <w:numPr>
        <w:numId w:val="64"/>
      </w:numPr>
    </w:pPr>
  </w:style>
  <w:style w:type="numbering" w:customStyle="1" w:styleId="ImportedStyle210">
    <w:name w:val="Imported Style 2.1"/>
    <w:rsid w:val="00DD2B72"/>
  </w:style>
  <w:style w:type="numbering" w:customStyle="1" w:styleId="ImportedStyle11">
    <w:name w:val="Imported Style 11"/>
    <w:rsid w:val="00DD2B72"/>
    <w:pPr>
      <w:numPr>
        <w:numId w:val="66"/>
      </w:numPr>
    </w:pPr>
  </w:style>
  <w:style w:type="numbering" w:customStyle="1" w:styleId="ImportedStyle14">
    <w:name w:val="Imported Style 14"/>
    <w:rsid w:val="00DD2B72"/>
    <w:pPr>
      <w:numPr>
        <w:numId w:val="67"/>
      </w:numPr>
    </w:pPr>
  </w:style>
  <w:style w:type="numbering" w:customStyle="1" w:styleId="ImportedStyle5">
    <w:name w:val="Imported Style 5"/>
    <w:rsid w:val="00DD2B72"/>
    <w:pPr>
      <w:numPr>
        <w:numId w:val="68"/>
      </w:numPr>
    </w:pPr>
  </w:style>
  <w:style w:type="numbering" w:customStyle="1" w:styleId="ImportedStyle6">
    <w:name w:val="Imported Style 6"/>
    <w:rsid w:val="00DD2B72"/>
    <w:pPr>
      <w:numPr>
        <w:numId w:val="69"/>
      </w:numPr>
    </w:pPr>
  </w:style>
  <w:style w:type="numbering" w:customStyle="1" w:styleId="ImportedStyle7">
    <w:name w:val="Imported Style 7"/>
    <w:rsid w:val="00DD2B72"/>
    <w:pPr>
      <w:numPr>
        <w:numId w:val="70"/>
      </w:numPr>
    </w:pPr>
  </w:style>
  <w:style w:type="numbering" w:customStyle="1" w:styleId="ImportedStyle8">
    <w:name w:val="Imported Style 8"/>
    <w:rsid w:val="00DD2B72"/>
    <w:pPr>
      <w:numPr>
        <w:numId w:val="71"/>
      </w:numPr>
    </w:pPr>
  </w:style>
  <w:style w:type="numbering" w:customStyle="1" w:styleId="ImportedStyle9">
    <w:name w:val="Imported Style 9"/>
    <w:rsid w:val="00DD2B72"/>
    <w:pPr>
      <w:numPr>
        <w:numId w:val="72"/>
      </w:numPr>
    </w:pPr>
  </w:style>
  <w:style w:type="numbering" w:customStyle="1" w:styleId="ImportedStyle10">
    <w:name w:val="Imported Style 10"/>
    <w:rsid w:val="00DD2B72"/>
    <w:pPr>
      <w:numPr>
        <w:numId w:val="73"/>
      </w:numPr>
    </w:pPr>
  </w:style>
  <w:style w:type="paragraph" w:customStyle="1" w:styleId="Body0">
    <w:name w:val="Body"/>
    <w:rsid w:val="00DD2B72"/>
    <w:pPr>
      <w:pBdr>
        <w:top w:val="nil"/>
        <w:left w:val="nil"/>
        <w:bottom w:val="nil"/>
        <w:right w:val="nil"/>
        <w:between w:val="nil"/>
        <w:bar w:val="nil"/>
      </w:pBdr>
      <w:spacing w:after="0" w:line="240" w:lineRule="auto"/>
    </w:pPr>
    <w:rPr>
      <w:rFonts w:ascii="Times New Roman" w:eastAsia="Arial Unicode MS" w:hAnsi="Times New Roman" w:cs="Arial Unicode MS"/>
      <w:color w:val="000000"/>
      <w:sz w:val="24"/>
      <w:szCs w:val="24"/>
      <w:u w:color="000000"/>
      <w:bdr w:val="nil"/>
      <w:lang w:val="en-IN" w:eastAsia="en-IN"/>
    </w:rPr>
  </w:style>
  <w:style w:type="numbering" w:customStyle="1" w:styleId="Bullets">
    <w:name w:val="Bullets"/>
    <w:rsid w:val="00DD2B72"/>
    <w:pPr>
      <w:numPr>
        <w:numId w:val="74"/>
      </w:numPr>
    </w:pPr>
  </w:style>
  <w:style w:type="numbering" w:customStyle="1" w:styleId="ImportedStyle12">
    <w:name w:val="Imported Style 12"/>
    <w:rsid w:val="00DD2B72"/>
  </w:style>
  <w:style w:type="numbering" w:customStyle="1" w:styleId="ImportedStyle13">
    <w:name w:val="Imported Style 13"/>
    <w:rsid w:val="00DD2B72"/>
  </w:style>
  <w:style w:type="paragraph" w:customStyle="1" w:styleId="BodyB">
    <w:name w:val="Body B"/>
    <w:rsid w:val="00DD2B72"/>
    <w:pPr>
      <w:pBdr>
        <w:top w:val="nil"/>
        <w:left w:val="nil"/>
        <w:bottom w:val="nil"/>
        <w:right w:val="nil"/>
        <w:between w:val="nil"/>
        <w:bar w:val="nil"/>
      </w:pBdr>
      <w:spacing w:after="0" w:line="240" w:lineRule="auto"/>
    </w:pPr>
    <w:rPr>
      <w:rFonts w:ascii="Times New Roman" w:eastAsia="Arial Unicode MS" w:hAnsi="Times New Roman" w:cs="Arial Unicode MS"/>
      <w:color w:val="000000"/>
      <w:sz w:val="24"/>
      <w:szCs w:val="24"/>
      <w:u w:color="000000"/>
      <w:bdr w:val="nil"/>
      <w:lang w:eastAsia="en-IN"/>
    </w:rPr>
  </w:style>
  <w:style w:type="numbering" w:customStyle="1" w:styleId="ImportedStyle110">
    <w:name w:val="Imported Style 1.1"/>
    <w:rsid w:val="00DD2B72"/>
  </w:style>
  <w:style w:type="numbering" w:customStyle="1" w:styleId="NoList7">
    <w:name w:val="No List7"/>
    <w:next w:val="NoList"/>
    <w:uiPriority w:val="99"/>
    <w:unhideWhenUsed/>
    <w:rsid w:val="00DD2B72"/>
  </w:style>
  <w:style w:type="table" w:customStyle="1" w:styleId="TableGrid10">
    <w:name w:val="Table Grid10"/>
    <w:basedOn w:val="TableNormal"/>
    <w:next w:val="TableGrid"/>
    <w:uiPriority w:val="59"/>
    <w:rsid w:val="00DD2B72"/>
    <w:pPr>
      <w:spacing w:after="0" w:line="240" w:lineRule="auto"/>
    </w:pPr>
    <w:rPr>
      <w:rFonts w:ascii="Times New Roman" w:eastAsia="Times New Roman" w:hAnsi="Times New Roman" w:cs="Times New Roman"/>
      <w:sz w:val="20"/>
      <w:szCs w:val="20"/>
      <w:lang w:val="en-IN" w:eastAsia="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8">
    <w:name w:val="No List8"/>
    <w:next w:val="NoList"/>
    <w:uiPriority w:val="99"/>
    <w:unhideWhenUsed/>
    <w:rsid w:val="00DD2B72"/>
  </w:style>
  <w:style w:type="table" w:customStyle="1" w:styleId="TableGrid13">
    <w:name w:val="Table Grid13"/>
    <w:basedOn w:val="TableNormal"/>
    <w:next w:val="TableGrid"/>
    <w:uiPriority w:val="39"/>
    <w:rsid w:val="00DD2B72"/>
    <w:pPr>
      <w:spacing w:after="0" w:line="240" w:lineRule="auto"/>
    </w:pPr>
    <w:rPr>
      <w:rFonts w:ascii="Times New Roman" w:eastAsia="Times New Roman" w:hAnsi="Times New Roman" w:cs="Times New Roman"/>
      <w:sz w:val="24"/>
      <w:szCs w:val="24"/>
      <w:lang w:eastAsia="en-I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bodytext200">
    <w:name w:val="bodytext20"/>
    <w:basedOn w:val="Normal"/>
    <w:rsid w:val="00DD2B7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left">
    <w:name w:val="text-left"/>
    <w:basedOn w:val="Normal"/>
    <w:rsid w:val="00DD2B7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l-2">
    <w:name w:val="ml-2"/>
    <w:basedOn w:val="Normal"/>
    <w:rsid w:val="00DD2B7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left1">
    <w:name w:val="text-left1"/>
    <w:basedOn w:val="DefaultParagraphFont"/>
    <w:rsid w:val="00DD2B72"/>
  </w:style>
  <w:style w:type="character" w:customStyle="1" w:styleId="float-right">
    <w:name w:val="float-right"/>
    <w:basedOn w:val="DefaultParagraphFont"/>
    <w:rsid w:val="00DD2B72"/>
  </w:style>
  <w:style w:type="numbering" w:customStyle="1" w:styleId="NoList111">
    <w:name w:val="No List111"/>
    <w:next w:val="NoList"/>
    <w:rsid w:val="00DD2B72"/>
  </w:style>
  <w:style w:type="numbering" w:customStyle="1" w:styleId="NoList1111">
    <w:name w:val="No List1111"/>
    <w:next w:val="NoList"/>
    <w:rsid w:val="00DD2B72"/>
  </w:style>
  <w:style w:type="table" w:customStyle="1" w:styleId="TableGrid14">
    <w:name w:val="Table Grid14"/>
    <w:basedOn w:val="TableNormal"/>
    <w:next w:val="TableGrid"/>
    <w:uiPriority w:val="59"/>
    <w:rsid w:val="00DD2B72"/>
    <w:pPr>
      <w:spacing w:before="200" w:after="0" w:line="240" w:lineRule="auto"/>
    </w:pPr>
    <w:rPr>
      <w:rFonts w:eastAsiaTheme="minorEastAsia"/>
      <w:lang w:val="en-IN"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1">
    <w:name w:val="Table Grid21"/>
    <w:basedOn w:val="TableNormal"/>
    <w:next w:val="TableGrid"/>
    <w:uiPriority w:val="59"/>
    <w:rsid w:val="00DD2B72"/>
    <w:pPr>
      <w:spacing w:after="0" w:line="240" w:lineRule="auto"/>
    </w:pPr>
    <w:rPr>
      <w:rFonts w:eastAsiaTheme="minorEastAsia"/>
      <w:lang w:val="en-IN"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21">
    <w:name w:val="No List21"/>
    <w:next w:val="NoList"/>
    <w:uiPriority w:val="99"/>
    <w:unhideWhenUsed/>
    <w:rsid w:val="00DD2B72"/>
  </w:style>
  <w:style w:type="numbering" w:customStyle="1" w:styleId="NoList11111">
    <w:name w:val="No List11111"/>
    <w:next w:val="NoList"/>
    <w:semiHidden/>
    <w:rsid w:val="00DD2B72"/>
  </w:style>
  <w:style w:type="table" w:customStyle="1" w:styleId="TableGrid41">
    <w:name w:val="Table Grid41"/>
    <w:basedOn w:val="TableNormal"/>
    <w:next w:val="TableGrid"/>
    <w:uiPriority w:val="59"/>
    <w:rsid w:val="00DD2B72"/>
    <w:pPr>
      <w:spacing w:after="0" w:line="240" w:lineRule="auto"/>
    </w:pPr>
    <w:rPr>
      <w:rFonts w:eastAsiaTheme="minorEastAsia"/>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9">
    <w:name w:val="No List9"/>
    <w:next w:val="NoList"/>
    <w:uiPriority w:val="99"/>
    <w:unhideWhenUsed/>
    <w:rsid w:val="00DD2B72"/>
  </w:style>
  <w:style w:type="numbering" w:customStyle="1" w:styleId="NoList12">
    <w:name w:val="No List12"/>
    <w:next w:val="NoList"/>
    <w:uiPriority w:val="99"/>
    <w:unhideWhenUsed/>
    <w:rsid w:val="00DD2B72"/>
  </w:style>
  <w:style w:type="numbering" w:customStyle="1" w:styleId="NoList10">
    <w:name w:val="No List10"/>
    <w:next w:val="NoList"/>
    <w:uiPriority w:val="99"/>
    <w:unhideWhenUsed/>
    <w:rsid w:val="00DD2B72"/>
  </w:style>
  <w:style w:type="character" w:customStyle="1" w:styleId="Heading1Char1">
    <w:name w:val="Heading 1 Char1"/>
    <w:aliases w:val="Division Head Char1"/>
    <w:basedOn w:val="DefaultParagraphFont"/>
    <w:uiPriority w:val="9"/>
    <w:rsid w:val="00DD2B72"/>
    <w:rPr>
      <w:rFonts w:asciiTheme="majorHAnsi" w:eastAsiaTheme="majorEastAsia" w:hAnsiTheme="majorHAnsi" w:cstheme="majorBidi"/>
      <w:b/>
      <w:bCs/>
      <w:color w:val="365F91" w:themeColor="accent1" w:themeShade="BF"/>
      <w:sz w:val="28"/>
      <w:szCs w:val="28"/>
    </w:rPr>
  </w:style>
  <w:style w:type="table" w:customStyle="1" w:styleId="LightShading-Accent21">
    <w:name w:val="Light Shading - Accent 21"/>
    <w:basedOn w:val="TableNormal"/>
    <w:next w:val="LightShading-Accent2"/>
    <w:uiPriority w:val="60"/>
    <w:rsid w:val="00DD2B72"/>
    <w:pPr>
      <w:spacing w:after="0" w:line="240" w:lineRule="auto"/>
    </w:pPr>
    <w:rPr>
      <w:rFonts w:eastAsiaTheme="minorEastAsia"/>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numbering" w:customStyle="1" w:styleId="ImportedStyle101">
    <w:name w:val="Imported Style 1.01"/>
    <w:rsid w:val="00DD2B72"/>
    <w:pPr>
      <w:numPr>
        <w:numId w:val="43"/>
      </w:numPr>
    </w:pPr>
  </w:style>
  <w:style w:type="numbering" w:customStyle="1" w:styleId="ImportedStyle51">
    <w:name w:val="Imported Style 51"/>
    <w:rsid w:val="00DD2B72"/>
  </w:style>
  <w:style w:type="numbering" w:customStyle="1" w:styleId="ImportedStyle111">
    <w:name w:val="Imported Style 1.11"/>
    <w:rsid w:val="00DD2B72"/>
  </w:style>
  <w:style w:type="numbering" w:customStyle="1" w:styleId="Bullets1">
    <w:name w:val="Bullets1"/>
    <w:rsid w:val="00DD2B72"/>
  </w:style>
  <w:style w:type="numbering" w:customStyle="1" w:styleId="ImportedStyle1110">
    <w:name w:val="Imported Style 111"/>
    <w:rsid w:val="00DD2B72"/>
  </w:style>
  <w:style w:type="numbering" w:customStyle="1" w:styleId="ImportedStyle201">
    <w:name w:val="Imported Style 2.01"/>
    <w:rsid w:val="00DD2B72"/>
  </w:style>
  <w:style w:type="numbering" w:customStyle="1" w:styleId="ImportedStyle21">
    <w:name w:val="Imported Style 21"/>
    <w:rsid w:val="00DD2B72"/>
    <w:pPr>
      <w:numPr>
        <w:numId w:val="49"/>
      </w:numPr>
    </w:pPr>
  </w:style>
  <w:style w:type="numbering" w:customStyle="1" w:styleId="ImportedStyle1010">
    <w:name w:val="Imported Style 101"/>
    <w:rsid w:val="00DD2B72"/>
    <w:pPr>
      <w:numPr>
        <w:numId w:val="50"/>
      </w:numPr>
    </w:pPr>
  </w:style>
  <w:style w:type="numbering" w:customStyle="1" w:styleId="ImportedStyle71">
    <w:name w:val="Imported Style 71"/>
    <w:rsid w:val="00DD2B72"/>
  </w:style>
  <w:style w:type="numbering" w:customStyle="1" w:styleId="ImportedStyle141">
    <w:name w:val="Imported Style 141"/>
    <w:rsid w:val="00DD2B72"/>
  </w:style>
  <w:style w:type="numbering" w:customStyle="1" w:styleId="ImportedStyle131">
    <w:name w:val="Imported Style 131"/>
    <w:rsid w:val="00DD2B72"/>
    <w:pPr>
      <w:numPr>
        <w:numId w:val="53"/>
      </w:numPr>
    </w:pPr>
  </w:style>
  <w:style w:type="numbering" w:customStyle="1" w:styleId="ImportedStyle91">
    <w:name w:val="Imported Style 91"/>
    <w:rsid w:val="00DD2B72"/>
  </w:style>
  <w:style w:type="numbering" w:customStyle="1" w:styleId="ImportedStyle81">
    <w:name w:val="Imported Style 81"/>
    <w:rsid w:val="00DD2B72"/>
    <w:pPr>
      <w:numPr>
        <w:numId w:val="55"/>
      </w:numPr>
    </w:pPr>
  </w:style>
  <w:style w:type="numbering" w:customStyle="1" w:styleId="ImportedStyle41">
    <w:name w:val="Imported Style 41"/>
    <w:rsid w:val="00DD2B72"/>
  </w:style>
  <w:style w:type="numbering" w:customStyle="1" w:styleId="ImportedStyle211">
    <w:name w:val="Imported Style 2.11"/>
    <w:rsid w:val="00DD2B72"/>
    <w:pPr>
      <w:numPr>
        <w:numId w:val="132"/>
      </w:numPr>
    </w:pPr>
  </w:style>
  <w:style w:type="numbering" w:customStyle="1" w:styleId="ImportedStyle61">
    <w:name w:val="Imported Style 61"/>
    <w:rsid w:val="00DD2B72"/>
  </w:style>
  <w:style w:type="numbering" w:customStyle="1" w:styleId="ImportedStyle121">
    <w:name w:val="Imported Style 121"/>
    <w:rsid w:val="00DD2B72"/>
  </w:style>
  <w:style w:type="numbering" w:customStyle="1" w:styleId="WWNum61">
    <w:name w:val="WWNum61"/>
    <w:rsid w:val="00DD2B72"/>
    <w:pPr>
      <w:numPr>
        <w:numId w:val="59"/>
      </w:numPr>
    </w:pPr>
  </w:style>
  <w:style w:type="numbering" w:customStyle="1" w:styleId="61">
    <w:name w:val="61"/>
    <w:basedOn w:val="NoList"/>
    <w:next w:val="111111"/>
    <w:unhideWhenUsed/>
    <w:rsid w:val="00DD2B72"/>
  </w:style>
  <w:style w:type="numbering" w:customStyle="1" w:styleId="NoList13">
    <w:name w:val="No List13"/>
    <w:next w:val="NoList"/>
    <w:uiPriority w:val="99"/>
    <w:unhideWhenUsed/>
    <w:rsid w:val="00DD2B72"/>
  </w:style>
  <w:style w:type="numbering" w:customStyle="1" w:styleId="NoList14">
    <w:name w:val="No List14"/>
    <w:next w:val="NoList"/>
    <w:uiPriority w:val="99"/>
    <w:unhideWhenUsed/>
    <w:rsid w:val="00DD2B72"/>
  </w:style>
  <w:style w:type="table" w:customStyle="1" w:styleId="TableGrid15">
    <w:name w:val="Table Grid15"/>
    <w:basedOn w:val="TableNormal"/>
    <w:next w:val="TableGrid"/>
    <w:uiPriority w:val="59"/>
    <w:rsid w:val="00DD2B72"/>
    <w:pPr>
      <w:spacing w:after="0" w:line="240" w:lineRule="auto"/>
    </w:pPr>
    <w:rPr>
      <w:rFonts w:eastAsiaTheme="minorEastAsia"/>
      <w:lang w:eastAsia="en-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numbering" w:customStyle="1" w:styleId="NoList15">
    <w:name w:val="No List15"/>
    <w:next w:val="NoList"/>
    <w:unhideWhenUsed/>
    <w:rsid w:val="00DD2B72"/>
  </w:style>
  <w:style w:type="table" w:customStyle="1" w:styleId="TableGrid22">
    <w:name w:val="Table Grid22"/>
    <w:basedOn w:val="TableNormal"/>
    <w:uiPriority w:val="59"/>
    <w:rsid w:val="00DD2B72"/>
    <w:pPr>
      <w:spacing w:after="0" w:line="240" w:lineRule="auto"/>
    </w:pPr>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1">
    <w:name w:val="Table Grid31"/>
    <w:basedOn w:val="TableNormal"/>
    <w:uiPriority w:val="59"/>
    <w:rsid w:val="00DD2B72"/>
    <w:pPr>
      <w:spacing w:after="0" w:line="240" w:lineRule="auto"/>
    </w:pPr>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6">
    <w:name w:val="Table Grid16"/>
    <w:basedOn w:val="TableNormal"/>
    <w:next w:val="TableGrid"/>
    <w:uiPriority w:val="59"/>
    <w:rsid w:val="00DD2B7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62">
    <w:name w:val="62"/>
    <w:basedOn w:val="NoList"/>
    <w:next w:val="111111"/>
    <w:rsid w:val="00DD2B72"/>
    <w:pPr>
      <w:numPr>
        <w:numId w:val="37"/>
      </w:numPr>
    </w:pPr>
  </w:style>
  <w:style w:type="numbering" w:customStyle="1" w:styleId="NoList211">
    <w:name w:val="No List211"/>
    <w:next w:val="NoList"/>
    <w:uiPriority w:val="99"/>
    <w:semiHidden/>
    <w:unhideWhenUsed/>
    <w:rsid w:val="00DD2B72"/>
  </w:style>
  <w:style w:type="numbering" w:customStyle="1" w:styleId="NoList31">
    <w:name w:val="No List31"/>
    <w:next w:val="NoList"/>
    <w:uiPriority w:val="99"/>
    <w:unhideWhenUsed/>
    <w:rsid w:val="00DD2B72"/>
  </w:style>
  <w:style w:type="numbering" w:customStyle="1" w:styleId="NoList41">
    <w:name w:val="No List41"/>
    <w:next w:val="NoList"/>
    <w:uiPriority w:val="99"/>
    <w:unhideWhenUsed/>
    <w:rsid w:val="00DD2B72"/>
  </w:style>
  <w:style w:type="table" w:customStyle="1" w:styleId="TableGrid111">
    <w:name w:val="Table Grid111"/>
    <w:basedOn w:val="TableNormal"/>
    <w:uiPriority w:val="59"/>
    <w:rsid w:val="00DD2B72"/>
    <w:pPr>
      <w:spacing w:after="0" w:line="240" w:lineRule="auto"/>
      <w:jc w:val="center"/>
    </w:pPr>
    <w:rPr>
      <w:lang w:val="en-IN" w:bidi="ar-S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numbering" w:customStyle="1" w:styleId="WWNum62">
    <w:name w:val="WWNum62"/>
    <w:basedOn w:val="NoList"/>
    <w:rsid w:val="00DD2B72"/>
  </w:style>
  <w:style w:type="numbering" w:customStyle="1" w:styleId="NoList51">
    <w:name w:val="No List51"/>
    <w:next w:val="NoList"/>
    <w:uiPriority w:val="99"/>
    <w:unhideWhenUsed/>
    <w:rsid w:val="00DD2B72"/>
  </w:style>
  <w:style w:type="numbering" w:customStyle="1" w:styleId="NoList61">
    <w:name w:val="No List61"/>
    <w:next w:val="NoList"/>
    <w:uiPriority w:val="99"/>
    <w:unhideWhenUsed/>
    <w:rsid w:val="00DD2B72"/>
  </w:style>
  <w:style w:type="character" w:customStyle="1" w:styleId="dflfde">
    <w:name w:val="dflfde"/>
    <w:basedOn w:val="DefaultParagraphFont"/>
    <w:rsid w:val="00DD2B72"/>
  </w:style>
  <w:style w:type="character" w:customStyle="1" w:styleId="mwvive">
    <w:name w:val="mwvive"/>
    <w:basedOn w:val="DefaultParagraphFont"/>
    <w:rsid w:val="00DD2B72"/>
  </w:style>
  <w:style w:type="numbering" w:customStyle="1" w:styleId="NoList16">
    <w:name w:val="No List16"/>
    <w:next w:val="NoList"/>
    <w:uiPriority w:val="99"/>
    <w:unhideWhenUsed/>
    <w:rsid w:val="00DD2B72"/>
  </w:style>
  <w:style w:type="numbering" w:customStyle="1" w:styleId="NoList17">
    <w:name w:val="No List17"/>
    <w:next w:val="NoList"/>
    <w:uiPriority w:val="99"/>
    <w:unhideWhenUsed/>
    <w:rsid w:val="00DD2B72"/>
  </w:style>
  <w:style w:type="table" w:customStyle="1" w:styleId="TableGrid17">
    <w:name w:val="Table Grid17"/>
    <w:basedOn w:val="TableNormal"/>
    <w:next w:val="TableGrid"/>
    <w:uiPriority w:val="59"/>
    <w:rsid w:val="00DD2B72"/>
    <w:pPr>
      <w:spacing w:after="0" w:line="240" w:lineRule="auto"/>
    </w:pPr>
    <w:rPr>
      <w:rFonts w:ascii="Times New Roman" w:eastAsia="Times New Roman" w:hAnsi="Times New Roman" w:cs="Times New Roman"/>
      <w:sz w:val="20"/>
      <w:szCs w:val="20"/>
      <w:lang w:val="en-IN" w:eastAsia="en-IN"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22">
    <w:name w:val="No List22"/>
    <w:next w:val="NoList"/>
    <w:uiPriority w:val="99"/>
    <w:unhideWhenUsed/>
    <w:rsid w:val="00DD2B72"/>
  </w:style>
  <w:style w:type="numbering" w:customStyle="1" w:styleId="NoList111111">
    <w:name w:val="No List111111"/>
    <w:next w:val="NoList"/>
    <w:semiHidden/>
    <w:rsid w:val="00DD2B72"/>
  </w:style>
  <w:style w:type="table" w:customStyle="1" w:styleId="TableGrid18">
    <w:name w:val="Table Grid18"/>
    <w:basedOn w:val="TableNormal"/>
    <w:next w:val="TableGrid"/>
    <w:uiPriority w:val="59"/>
    <w:rsid w:val="00DD2B72"/>
    <w:pPr>
      <w:spacing w:after="0" w:line="240" w:lineRule="auto"/>
    </w:pPr>
    <w:rPr>
      <w:rFonts w:eastAsia="Times New Roman"/>
      <w:lang w:val="en-IN" w:eastAsia="en-IN" w:bidi="ar-SA"/>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numbering" w:customStyle="1" w:styleId="NoList18">
    <w:name w:val="No List18"/>
    <w:next w:val="NoList"/>
    <w:uiPriority w:val="99"/>
    <w:unhideWhenUsed/>
    <w:rsid w:val="00DD2B72"/>
  </w:style>
  <w:style w:type="numbering" w:customStyle="1" w:styleId="NoList19">
    <w:name w:val="No List19"/>
    <w:next w:val="NoList"/>
    <w:uiPriority w:val="99"/>
    <w:unhideWhenUsed/>
    <w:rsid w:val="00DD2B72"/>
  </w:style>
  <w:style w:type="numbering" w:customStyle="1" w:styleId="NoList20">
    <w:name w:val="No List20"/>
    <w:next w:val="NoList"/>
    <w:uiPriority w:val="99"/>
    <w:unhideWhenUsed/>
    <w:rsid w:val="00DD2B72"/>
  </w:style>
  <w:style w:type="numbering" w:customStyle="1" w:styleId="NoList110">
    <w:name w:val="No List110"/>
    <w:next w:val="NoList"/>
    <w:uiPriority w:val="99"/>
    <w:unhideWhenUsed/>
    <w:rsid w:val="00DD2B72"/>
  </w:style>
  <w:style w:type="numbering" w:customStyle="1" w:styleId="NoList112">
    <w:name w:val="No List112"/>
    <w:next w:val="NoList"/>
    <w:rsid w:val="00DD2B72"/>
  </w:style>
  <w:style w:type="numbering" w:customStyle="1" w:styleId="WWNum63">
    <w:name w:val="WWNum63"/>
    <w:basedOn w:val="NoList"/>
    <w:rsid w:val="00DD2B72"/>
    <w:pPr>
      <w:numPr>
        <w:numId w:val="38"/>
      </w:numPr>
    </w:pPr>
  </w:style>
  <w:style w:type="numbering" w:customStyle="1" w:styleId="63">
    <w:name w:val="63"/>
    <w:basedOn w:val="NoList"/>
    <w:next w:val="111111"/>
    <w:rsid w:val="00DD2B72"/>
    <w:pPr>
      <w:numPr>
        <w:numId w:val="40"/>
      </w:numPr>
    </w:pPr>
  </w:style>
  <w:style w:type="numbering" w:customStyle="1" w:styleId="NoList23">
    <w:name w:val="No List23"/>
    <w:next w:val="NoList"/>
    <w:uiPriority w:val="99"/>
    <w:unhideWhenUsed/>
    <w:rsid w:val="00DD2B72"/>
  </w:style>
  <w:style w:type="numbering" w:customStyle="1" w:styleId="NoList32">
    <w:name w:val="No List32"/>
    <w:next w:val="NoList"/>
    <w:uiPriority w:val="99"/>
    <w:unhideWhenUsed/>
    <w:rsid w:val="00DD2B72"/>
  </w:style>
  <w:style w:type="numbering" w:customStyle="1" w:styleId="NoList42">
    <w:name w:val="No List42"/>
    <w:next w:val="NoList"/>
    <w:uiPriority w:val="99"/>
    <w:unhideWhenUsed/>
    <w:rsid w:val="00DD2B72"/>
  </w:style>
  <w:style w:type="numbering" w:customStyle="1" w:styleId="NoList52">
    <w:name w:val="No List52"/>
    <w:next w:val="NoList"/>
    <w:uiPriority w:val="99"/>
    <w:unhideWhenUsed/>
    <w:rsid w:val="00DD2B72"/>
  </w:style>
  <w:style w:type="numbering" w:customStyle="1" w:styleId="NoList62">
    <w:name w:val="No List62"/>
    <w:next w:val="NoList"/>
    <w:uiPriority w:val="99"/>
    <w:unhideWhenUsed/>
    <w:rsid w:val="00DD2B72"/>
  </w:style>
  <w:style w:type="numbering" w:customStyle="1" w:styleId="ImportedStyle22">
    <w:name w:val="Imported Style 22"/>
    <w:rsid w:val="00DD2B72"/>
    <w:pPr>
      <w:numPr>
        <w:numId w:val="75"/>
      </w:numPr>
    </w:pPr>
  </w:style>
  <w:style w:type="numbering" w:customStyle="1" w:styleId="ImportedStyle42">
    <w:name w:val="Imported Style 42"/>
    <w:rsid w:val="00DD2B72"/>
    <w:pPr>
      <w:numPr>
        <w:numId w:val="76"/>
      </w:numPr>
    </w:pPr>
  </w:style>
  <w:style w:type="numbering" w:customStyle="1" w:styleId="ImportedStyle102">
    <w:name w:val="Imported Style 1.02"/>
    <w:rsid w:val="00DD2B72"/>
    <w:pPr>
      <w:numPr>
        <w:numId w:val="77"/>
      </w:numPr>
    </w:pPr>
  </w:style>
  <w:style w:type="numbering" w:customStyle="1" w:styleId="ImportedStyle202">
    <w:name w:val="Imported Style 2.02"/>
    <w:rsid w:val="00DD2B72"/>
    <w:pPr>
      <w:numPr>
        <w:numId w:val="78"/>
      </w:numPr>
    </w:pPr>
  </w:style>
  <w:style w:type="numbering" w:customStyle="1" w:styleId="ImportedStyle212">
    <w:name w:val="Imported Style 2.12"/>
    <w:rsid w:val="00DD2B72"/>
    <w:pPr>
      <w:numPr>
        <w:numId w:val="79"/>
      </w:numPr>
    </w:pPr>
  </w:style>
  <w:style w:type="numbering" w:customStyle="1" w:styleId="ImportedStyle112">
    <w:name w:val="Imported Style 112"/>
    <w:rsid w:val="00DD2B72"/>
    <w:pPr>
      <w:numPr>
        <w:numId w:val="80"/>
      </w:numPr>
    </w:pPr>
  </w:style>
  <w:style w:type="numbering" w:customStyle="1" w:styleId="ImportedStyle142">
    <w:name w:val="Imported Style 142"/>
    <w:rsid w:val="00DD2B72"/>
    <w:pPr>
      <w:numPr>
        <w:numId w:val="81"/>
      </w:numPr>
    </w:pPr>
  </w:style>
  <w:style w:type="numbering" w:customStyle="1" w:styleId="ImportedStyle52">
    <w:name w:val="Imported Style 52"/>
    <w:rsid w:val="00DD2B72"/>
    <w:pPr>
      <w:numPr>
        <w:numId w:val="82"/>
      </w:numPr>
    </w:pPr>
  </w:style>
  <w:style w:type="numbering" w:customStyle="1" w:styleId="ImportedStyle62">
    <w:name w:val="Imported Style 62"/>
    <w:rsid w:val="00DD2B72"/>
    <w:pPr>
      <w:numPr>
        <w:numId w:val="83"/>
      </w:numPr>
    </w:pPr>
  </w:style>
  <w:style w:type="numbering" w:customStyle="1" w:styleId="ImportedStyle72">
    <w:name w:val="Imported Style 72"/>
    <w:rsid w:val="00DD2B72"/>
    <w:pPr>
      <w:numPr>
        <w:numId w:val="84"/>
      </w:numPr>
    </w:pPr>
  </w:style>
  <w:style w:type="numbering" w:customStyle="1" w:styleId="ImportedStyle82">
    <w:name w:val="Imported Style 82"/>
    <w:rsid w:val="00DD2B72"/>
    <w:pPr>
      <w:numPr>
        <w:numId w:val="85"/>
      </w:numPr>
    </w:pPr>
  </w:style>
  <w:style w:type="numbering" w:customStyle="1" w:styleId="ImportedStyle92">
    <w:name w:val="Imported Style 92"/>
    <w:rsid w:val="00DD2B72"/>
    <w:pPr>
      <w:numPr>
        <w:numId w:val="86"/>
      </w:numPr>
    </w:pPr>
  </w:style>
  <w:style w:type="numbering" w:customStyle="1" w:styleId="ImportedStyle1020">
    <w:name w:val="Imported Style 102"/>
    <w:rsid w:val="00DD2B72"/>
    <w:pPr>
      <w:numPr>
        <w:numId w:val="87"/>
      </w:numPr>
    </w:pPr>
  </w:style>
  <w:style w:type="numbering" w:customStyle="1" w:styleId="Bullets2">
    <w:name w:val="Bullets2"/>
    <w:rsid w:val="00DD2B72"/>
    <w:pPr>
      <w:numPr>
        <w:numId w:val="88"/>
      </w:numPr>
    </w:pPr>
  </w:style>
  <w:style w:type="numbering" w:customStyle="1" w:styleId="ImportedStyle122">
    <w:name w:val="Imported Style 122"/>
    <w:rsid w:val="00DD2B72"/>
    <w:pPr>
      <w:numPr>
        <w:numId w:val="89"/>
      </w:numPr>
    </w:pPr>
  </w:style>
  <w:style w:type="numbering" w:customStyle="1" w:styleId="ImportedStyle132">
    <w:name w:val="Imported Style 132"/>
    <w:rsid w:val="00DD2B72"/>
    <w:pPr>
      <w:numPr>
        <w:numId w:val="90"/>
      </w:numPr>
    </w:pPr>
  </w:style>
  <w:style w:type="numbering" w:customStyle="1" w:styleId="ImportedStyle1120">
    <w:name w:val="Imported Style 1.12"/>
    <w:rsid w:val="00DD2B72"/>
    <w:pPr>
      <w:numPr>
        <w:numId w:val="91"/>
      </w:numPr>
    </w:pPr>
  </w:style>
  <w:style w:type="numbering" w:customStyle="1" w:styleId="NoList71">
    <w:name w:val="No List71"/>
    <w:next w:val="NoList"/>
    <w:uiPriority w:val="99"/>
    <w:unhideWhenUsed/>
    <w:rsid w:val="00DD2B72"/>
  </w:style>
  <w:style w:type="numbering" w:customStyle="1" w:styleId="NoList81">
    <w:name w:val="No List81"/>
    <w:next w:val="NoList"/>
    <w:uiPriority w:val="99"/>
    <w:unhideWhenUsed/>
    <w:rsid w:val="00DD2B72"/>
  </w:style>
  <w:style w:type="numbering" w:customStyle="1" w:styleId="ImportedStyle23">
    <w:name w:val="Imported Style 23"/>
    <w:rsid w:val="00DD2B72"/>
    <w:pPr>
      <w:numPr>
        <w:numId w:val="41"/>
      </w:numPr>
    </w:pPr>
  </w:style>
  <w:style w:type="numbering" w:customStyle="1" w:styleId="ImportedStyle43">
    <w:name w:val="Imported Style 43"/>
    <w:rsid w:val="00DD2B72"/>
    <w:pPr>
      <w:numPr>
        <w:numId w:val="42"/>
      </w:numPr>
    </w:pPr>
  </w:style>
  <w:style w:type="numbering" w:customStyle="1" w:styleId="ImportedStyle1030">
    <w:name w:val="Imported Style 1.03"/>
    <w:rsid w:val="00DD2B72"/>
    <w:pPr>
      <w:numPr>
        <w:numId w:val="44"/>
      </w:numPr>
    </w:pPr>
  </w:style>
  <w:style w:type="numbering" w:customStyle="1" w:styleId="ImportedStyle203">
    <w:name w:val="Imported Style 2.03"/>
    <w:rsid w:val="00DD2B72"/>
    <w:pPr>
      <w:numPr>
        <w:numId w:val="45"/>
      </w:numPr>
    </w:pPr>
  </w:style>
  <w:style w:type="numbering" w:customStyle="1" w:styleId="ImportedStyle213">
    <w:name w:val="Imported Style 2.13"/>
    <w:rsid w:val="00DD2B72"/>
    <w:pPr>
      <w:numPr>
        <w:numId w:val="46"/>
      </w:numPr>
    </w:pPr>
  </w:style>
  <w:style w:type="numbering" w:customStyle="1" w:styleId="ImportedStyle1130">
    <w:name w:val="Imported Style 113"/>
    <w:rsid w:val="00DD2B72"/>
    <w:pPr>
      <w:numPr>
        <w:numId w:val="47"/>
      </w:numPr>
    </w:pPr>
  </w:style>
  <w:style w:type="numbering" w:customStyle="1" w:styleId="ImportedStyle143">
    <w:name w:val="Imported Style 143"/>
    <w:rsid w:val="00DD2B72"/>
    <w:pPr>
      <w:numPr>
        <w:numId w:val="48"/>
      </w:numPr>
    </w:pPr>
  </w:style>
  <w:style w:type="numbering" w:customStyle="1" w:styleId="ImportedStyle53">
    <w:name w:val="Imported Style 53"/>
    <w:rsid w:val="00DD2B72"/>
    <w:pPr>
      <w:numPr>
        <w:numId w:val="51"/>
      </w:numPr>
    </w:pPr>
  </w:style>
  <w:style w:type="numbering" w:customStyle="1" w:styleId="ImportedStyle63">
    <w:name w:val="Imported Style 63"/>
    <w:rsid w:val="00DD2B72"/>
    <w:pPr>
      <w:numPr>
        <w:numId w:val="52"/>
      </w:numPr>
    </w:pPr>
  </w:style>
  <w:style w:type="numbering" w:customStyle="1" w:styleId="ImportedStyle73">
    <w:name w:val="Imported Style 73"/>
    <w:rsid w:val="00DD2B72"/>
    <w:pPr>
      <w:numPr>
        <w:numId w:val="54"/>
      </w:numPr>
    </w:pPr>
  </w:style>
  <w:style w:type="numbering" w:customStyle="1" w:styleId="ImportedStyle83">
    <w:name w:val="Imported Style 83"/>
    <w:rsid w:val="00DD2B72"/>
    <w:pPr>
      <w:numPr>
        <w:numId w:val="56"/>
      </w:numPr>
    </w:pPr>
  </w:style>
  <w:style w:type="numbering" w:customStyle="1" w:styleId="ImportedStyle93">
    <w:name w:val="Imported Style 93"/>
    <w:rsid w:val="00DD2B72"/>
    <w:pPr>
      <w:numPr>
        <w:numId w:val="57"/>
      </w:numPr>
    </w:pPr>
  </w:style>
  <w:style w:type="numbering" w:customStyle="1" w:styleId="ImportedStyle103">
    <w:name w:val="Imported Style 103"/>
    <w:rsid w:val="00DD2B72"/>
    <w:pPr>
      <w:numPr>
        <w:numId w:val="58"/>
      </w:numPr>
    </w:pPr>
  </w:style>
  <w:style w:type="numbering" w:customStyle="1" w:styleId="Bullets3">
    <w:name w:val="Bullets3"/>
    <w:rsid w:val="00DD2B72"/>
    <w:pPr>
      <w:numPr>
        <w:numId w:val="60"/>
      </w:numPr>
    </w:pPr>
  </w:style>
  <w:style w:type="numbering" w:customStyle="1" w:styleId="ImportedStyle123">
    <w:name w:val="Imported Style 123"/>
    <w:rsid w:val="00DD2B72"/>
    <w:pPr>
      <w:numPr>
        <w:numId w:val="61"/>
      </w:numPr>
    </w:pPr>
  </w:style>
  <w:style w:type="numbering" w:customStyle="1" w:styleId="ImportedStyle133">
    <w:name w:val="Imported Style 133"/>
    <w:rsid w:val="00DD2B72"/>
    <w:pPr>
      <w:numPr>
        <w:numId w:val="63"/>
      </w:numPr>
    </w:pPr>
  </w:style>
  <w:style w:type="numbering" w:customStyle="1" w:styleId="ImportedStyle113">
    <w:name w:val="Imported Style 1.13"/>
    <w:rsid w:val="00DD2B72"/>
    <w:pPr>
      <w:numPr>
        <w:numId w:val="65"/>
      </w:numPr>
    </w:pPr>
  </w:style>
  <w:style w:type="paragraph" w:customStyle="1" w:styleId="Heading">
    <w:name w:val="Heading"/>
    <w:next w:val="Body0"/>
    <w:rsid w:val="00DD2B72"/>
    <w:pPr>
      <w:keepNext/>
      <w:keepLines/>
      <w:spacing w:before="480" w:after="0" w:line="240" w:lineRule="auto"/>
      <w:outlineLvl w:val="0"/>
    </w:pPr>
    <w:rPr>
      <w:rFonts w:ascii="Helvetica Neue" w:eastAsia="Arial Unicode MS" w:hAnsi="Helvetica Neue" w:cs="Arial Unicode MS"/>
      <w:b/>
      <w:bCs/>
      <w:color w:val="365F91"/>
      <w:sz w:val="28"/>
      <w:szCs w:val="28"/>
      <w:u w:color="365F91"/>
      <w:lang w:val="en-IN" w:eastAsia="en-IN"/>
    </w:rPr>
  </w:style>
  <w:style w:type="numbering" w:customStyle="1" w:styleId="NoList24">
    <w:name w:val="No List24"/>
    <w:next w:val="NoList"/>
    <w:uiPriority w:val="99"/>
    <w:unhideWhenUsed/>
    <w:rsid w:val="00DD2B72"/>
  </w:style>
  <w:style w:type="table" w:customStyle="1" w:styleId="TableGrid19">
    <w:name w:val="Table Grid19"/>
    <w:basedOn w:val="TableNormal"/>
    <w:next w:val="TableGrid"/>
    <w:uiPriority w:val="59"/>
    <w:rsid w:val="00DD2B72"/>
    <w:pPr>
      <w:spacing w:after="0" w:line="240" w:lineRule="auto"/>
    </w:pPr>
    <w:rPr>
      <w:rFonts w:eastAsiaTheme="minorEastAsia"/>
      <w:lang w:val="en-IN" w:eastAsia="en-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numbering" w:customStyle="1" w:styleId="NoList25">
    <w:name w:val="No List25"/>
    <w:next w:val="NoList"/>
    <w:uiPriority w:val="99"/>
    <w:unhideWhenUsed/>
    <w:rsid w:val="00DD2B72"/>
  </w:style>
  <w:style w:type="numbering" w:customStyle="1" w:styleId="ImportedStyle94">
    <w:name w:val="Imported Style 94"/>
    <w:rsid w:val="00DD2B72"/>
    <w:pPr>
      <w:numPr>
        <w:numId w:val="39"/>
      </w:numPr>
    </w:pPr>
  </w:style>
  <w:style w:type="numbering" w:customStyle="1" w:styleId="ImportedStyle44">
    <w:name w:val="Imported Style 44"/>
    <w:rsid w:val="00DD2B72"/>
  </w:style>
  <w:style w:type="numbering" w:customStyle="1" w:styleId="ImportedStyle204">
    <w:name w:val="Imported Style 2.04"/>
    <w:rsid w:val="00DD2B72"/>
  </w:style>
  <w:style w:type="numbering" w:customStyle="1" w:styleId="ImportedStyle114">
    <w:name w:val="Imported Style 114"/>
    <w:rsid w:val="00DD2B72"/>
  </w:style>
  <w:style w:type="numbering" w:customStyle="1" w:styleId="ImportedStyle144">
    <w:name w:val="Imported Style 144"/>
    <w:rsid w:val="00DD2B72"/>
    <w:pPr>
      <w:numPr>
        <w:numId w:val="21"/>
      </w:numPr>
    </w:pPr>
  </w:style>
  <w:style w:type="numbering" w:customStyle="1" w:styleId="ImportedStyle54">
    <w:name w:val="Imported Style 54"/>
    <w:rsid w:val="00DD2B72"/>
    <w:pPr>
      <w:numPr>
        <w:numId w:val="22"/>
      </w:numPr>
    </w:pPr>
  </w:style>
  <w:style w:type="numbering" w:customStyle="1" w:styleId="ImportedStyle64">
    <w:name w:val="Imported Style 64"/>
    <w:rsid w:val="00DD2B72"/>
    <w:pPr>
      <w:numPr>
        <w:numId w:val="23"/>
      </w:numPr>
    </w:pPr>
  </w:style>
  <w:style w:type="numbering" w:customStyle="1" w:styleId="ImportedStyle74">
    <w:name w:val="Imported Style 74"/>
    <w:rsid w:val="00DD2B72"/>
    <w:pPr>
      <w:numPr>
        <w:numId w:val="146"/>
      </w:numPr>
    </w:pPr>
  </w:style>
  <w:style w:type="numbering" w:customStyle="1" w:styleId="ImportedStyle84">
    <w:name w:val="Imported Style 84"/>
    <w:rsid w:val="00DD2B72"/>
    <w:pPr>
      <w:numPr>
        <w:numId w:val="136"/>
      </w:numPr>
    </w:pPr>
  </w:style>
  <w:style w:type="numbering" w:customStyle="1" w:styleId="ImportedStyle95">
    <w:name w:val="Imported Style 95"/>
    <w:rsid w:val="00DD2B72"/>
    <w:pPr>
      <w:numPr>
        <w:numId w:val="137"/>
      </w:numPr>
    </w:pPr>
  </w:style>
  <w:style w:type="numbering" w:customStyle="1" w:styleId="ImportedStyle104">
    <w:name w:val="Imported Style 104"/>
    <w:rsid w:val="00DD2B72"/>
    <w:pPr>
      <w:numPr>
        <w:numId w:val="134"/>
      </w:numPr>
    </w:pPr>
  </w:style>
  <w:style w:type="numbering" w:customStyle="1" w:styleId="Bullets4">
    <w:name w:val="Bullets4"/>
    <w:rsid w:val="00DD2B72"/>
  </w:style>
  <w:style w:type="numbering" w:customStyle="1" w:styleId="ImportedStyle10110">
    <w:name w:val="Imported Style 1.011"/>
    <w:rsid w:val="00DD2B72"/>
    <w:pPr>
      <w:numPr>
        <w:numId w:val="7"/>
      </w:numPr>
    </w:pPr>
  </w:style>
  <w:style w:type="numbering" w:customStyle="1" w:styleId="ImportedStyle2110">
    <w:name w:val="Imported Style 211"/>
    <w:rsid w:val="00DD2B72"/>
    <w:pPr>
      <w:numPr>
        <w:numId w:val="13"/>
      </w:numPr>
    </w:pPr>
  </w:style>
  <w:style w:type="numbering" w:customStyle="1" w:styleId="ImportedStyle1011">
    <w:name w:val="Imported Style 1011"/>
    <w:rsid w:val="00DD2B72"/>
    <w:pPr>
      <w:numPr>
        <w:numId w:val="14"/>
      </w:numPr>
    </w:pPr>
  </w:style>
  <w:style w:type="numbering" w:customStyle="1" w:styleId="ImportedStyle1311">
    <w:name w:val="Imported Style 1311"/>
    <w:rsid w:val="00DD2B72"/>
    <w:pPr>
      <w:numPr>
        <w:numId w:val="122"/>
      </w:numPr>
    </w:pPr>
  </w:style>
  <w:style w:type="numbering" w:customStyle="1" w:styleId="ImportedStyle811">
    <w:name w:val="Imported Style 811"/>
    <w:rsid w:val="00DD2B72"/>
    <w:pPr>
      <w:numPr>
        <w:numId w:val="135"/>
      </w:numPr>
    </w:pPr>
  </w:style>
  <w:style w:type="numbering" w:customStyle="1" w:styleId="ImportedStyle2111">
    <w:name w:val="Imported Style 2.111"/>
    <w:rsid w:val="00DD2B72"/>
    <w:pPr>
      <w:numPr>
        <w:numId w:val="16"/>
      </w:numPr>
    </w:pPr>
  </w:style>
  <w:style w:type="numbering" w:customStyle="1" w:styleId="WWNum611">
    <w:name w:val="WWNum611"/>
    <w:rsid w:val="00DD2B72"/>
    <w:pPr>
      <w:numPr>
        <w:numId w:val="138"/>
      </w:numPr>
    </w:pPr>
  </w:style>
  <w:style w:type="numbering" w:customStyle="1" w:styleId="621">
    <w:name w:val="621"/>
    <w:basedOn w:val="NoList"/>
    <w:next w:val="111111"/>
    <w:rsid w:val="00DD2B72"/>
    <w:pPr>
      <w:numPr>
        <w:numId w:val="140"/>
      </w:numPr>
    </w:pPr>
  </w:style>
  <w:style w:type="numbering" w:customStyle="1" w:styleId="WWNum631">
    <w:name w:val="WWNum631"/>
    <w:basedOn w:val="NoList"/>
    <w:rsid w:val="00DD2B72"/>
    <w:pPr>
      <w:numPr>
        <w:numId w:val="2"/>
      </w:numPr>
    </w:pPr>
  </w:style>
  <w:style w:type="numbering" w:customStyle="1" w:styleId="631">
    <w:name w:val="631"/>
    <w:basedOn w:val="NoList"/>
    <w:next w:val="111111"/>
    <w:rsid w:val="00DD2B72"/>
    <w:pPr>
      <w:numPr>
        <w:numId w:val="4"/>
      </w:numPr>
    </w:pPr>
  </w:style>
  <w:style w:type="numbering" w:customStyle="1" w:styleId="ImportedStyle221">
    <w:name w:val="Imported Style 221"/>
    <w:rsid w:val="00DD2B72"/>
    <w:pPr>
      <w:numPr>
        <w:numId w:val="143"/>
      </w:numPr>
    </w:pPr>
  </w:style>
  <w:style w:type="numbering" w:customStyle="1" w:styleId="ImportedStyle421">
    <w:name w:val="Imported Style 421"/>
    <w:rsid w:val="00DD2B72"/>
    <w:pPr>
      <w:numPr>
        <w:numId w:val="142"/>
      </w:numPr>
    </w:pPr>
  </w:style>
  <w:style w:type="numbering" w:customStyle="1" w:styleId="ImportedStyle1021">
    <w:name w:val="Imported Style 1.021"/>
    <w:rsid w:val="00DD2B72"/>
    <w:pPr>
      <w:numPr>
        <w:numId w:val="24"/>
      </w:numPr>
    </w:pPr>
  </w:style>
  <w:style w:type="numbering" w:customStyle="1" w:styleId="ImportedStyle2021">
    <w:name w:val="Imported Style 2.021"/>
    <w:rsid w:val="00DD2B72"/>
    <w:pPr>
      <w:numPr>
        <w:numId w:val="121"/>
      </w:numPr>
    </w:pPr>
  </w:style>
  <w:style w:type="numbering" w:customStyle="1" w:styleId="ImportedStyle2121">
    <w:name w:val="Imported Style 2.121"/>
    <w:rsid w:val="00DD2B72"/>
    <w:pPr>
      <w:numPr>
        <w:numId w:val="25"/>
      </w:numPr>
    </w:pPr>
  </w:style>
  <w:style w:type="numbering" w:customStyle="1" w:styleId="ImportedStyle11210">
    <w:name w:val="Imported Style 1121"/>
    <w:rsid w:val="00DD2B72"/>
    <w:pPr>
      <w:numPr>
        <w:numId w:val="26"/>
      </w:numPr>
    </w:pPr>
  </w:style>
  <w:style w:type="numbering" w:customStyle="1" w:styleId="ImportedStyle1421">
    <w:name w:val="Imported Style 1421"/>
    <w:rsid w:val="00DD2B72"/>
    <w:pPr>
      <w:numPr>
        <w:numId w:val="133"/>
      </w:numPr>
    </w:pPr>
  </w:style>
  <w:style w:type="numbering" w:customStyle="1" w:styleId="ImportedStyle521">
    <w:name w:val="Imported Style 521"/>
    <w:rsid w:val="00DD2B72"/>
    <w:pPr>
      <w:numPr>
        <w:numId w:val="27"/>
      </w:numPr>
    </w:pPr>
  </w:style>
  <w:style w:type="numbering" w:customStyle="1" w:styleId="ImportedStyle621">
    <w:name w:val="Imported Style 621"/>
    <w:rsid w:val="00DD2B72"/>
    <w:pPr>
      <w:numPr>
        <w:numId w:val="28"/>
      </w:numPr>
    </w:pPr>
  </w:style>
  <w:style w:type="numbering" w:customStyle="1" w:styleId="ImportedStyle721">
    <w:name w:val="Imported Style 721"/>
    <w:rsid w:val="00DD2B72"/>
    <w:pPr>
      <w:numPr>
        <w:numId w:val="29"/>
      </w:numPr>
    </w:pPr>
  </w:style>
  <w:style w:type="numbering" w:customStyle="1" w:styleId="ImportedStyle821">
    <w:name w:val="Imported Style 821"/>
    <w:rsid w:val="00DD2B72"/>
    <w:pPr>
      <w:numPr>
        <w:numId w:val="30"/>
      </w:numPr>
    </w:pPr>
  </w:style>
  <w:style w:type="numbering" w:customStyle="1" w:styleId="ImportedStyle921">
    <w:name w:val="Imported Style 921"/>
    <w:rsid w:val="00DD2B72"/>
    <w:pPr>
      <w:numPr>
        <w:numId w:val="31"/>
      </w:numPr>
    </w:pPr>
  </w:style>
  <w:style w:type="numbering" w:customStyle="1" w:styleId="ImportedStyle10210">
    <w:name w:val="Imported Style 1021"/>
    <w:rsid w:val="00DD2B72"/>
    <w:pPr>
      <w:numPr>
        <w:numId w:val="32"/>
      </w:numPr>
    </w:pPr>
  </w:style>
  <w:style w:type="numbering" w:customStyle="1" w:styleId="Bullets21">
    <w:name w:val="Bullets21"/>
    <w:rsid w:val="00DD2B72"/>
    <w:pPr>
      <w:numPr>
        <w:numId w:val="33"/>
      </w:numPr>
    </w:pPr>
  </w:style>
  <w:style w:type="numbering" w:customStyle="1" w:styleId="ImportedStyle1221">
    <w:name w:val="Imported Style 1221"/>
    <w:rsid w:val="00DD2B72"/>
    <w:pPr>
      <w:numPr>
        <w:numId w:val="34"/>
      </w:numPr>
    </w:pPr>
  </w:style>
  <w:style w:type="numbering" w:customStyle="1" w:styleId="ImportedStyle1321">
    <w:name w:val="Imported Style 1321"/>
    <w:rsid w:val="00DD2B72"/>
    <w:pPr>
      <w:numPr>
        <w:numId w:val="35"/>
      </w:numPr>
    </w:pPr>
  </w:style>
  <w:style w:type="numbering" w:customStyle="1" w:styleId="ImportedStyle1121">
    <w:name w:val="Imported Style 1.121"/>
    <w:rsid w:val="00DD2B72"/>
    <w:pPr>
      <w:numPr>
        <w:numId w:val="36"/>
      </w:numPr>
    </w:pPr>
  </w:style>
  <w:style w:type="numbering" w:customStyle="1" w:styleId="ImportedStyle231">
    <w:name w:val="Imported Style 231"/>
    <w:rsid w:val="00DD2B72"/>
    <w:pPr>
      <w:numPr>
        <w:numId w:val="5"/>
      </w:numPr>
    </w:pPr>
  </w:style>
  <w:style w:type="numbering" w:customStyle="1" w:styleId="ImportedStyle431">
    <w:name w:val="Imported Style 431"/>
    <w:rsid w:val="00DD2B72"/>
    <w:pPr>
      <w:numPr>
        <w:numId w:val="6"/>
      </w:numPr>
    </w:pPr>
  </w:style>
  <w:style w:type="numbering" w:customStyle="1" w:styleId="ImportedStyle1031">
    <w:name w:val="Imported Style 1.031"/>
    <w:rsid w:val="00DD2B72"/>
    <w:pPr>
      <w:numPr>
        <w:numId w:val="8"/>
      </w:numPr>
    </w:pPr>
  </w:style>
  <w:style w:type="numbering" w:customStyle="1" w:styleId="ImportedStyle2031">
    <w:name w:val="Imported Style 2.031"/>
    <w:rsid w:val="00DD2B72"/>
    <w:pPr>
      <w:numPr>
        <w:numId w:val="9"/>
      </w:numPr>
    </w:pPr>
  </w:style>
  <w:style w:type="numbering" w:customStyle="1" w:styleId="ImportedStyle2131">
    <w:name w:val="Imported Style 2.131"/>
    <w:rsid w:val="00DD2B72"/>
    <w:pPr>
      <w:numPr>
        <w:numId w:val="10"/>
      </w:numPr>
    </w:pPr>
  </w:style>
  <w:style w:type="numbering" w:customStyle="1" w:styleId="ImportedStyle1131">
    <w:name w:val="Imported Style 1131"/>
    <w:rsid w:val="00DD2B72"/>
    <w:pPr>
      <w:numPr>
        <w:numId w:val="11"/>
      </w:numPr>
    </w:pPr>
  </w:style>
  <w:style w:type="numbering" w:customStyle="1" w:styleId="ImportedStyle1431">
    <w:name w:val="Imported Style 1431"/>
    <w:rsid w:val="00DD2B72"/>
    <w:pPr>
      <w:numPr>
        <w:numId w:val="12"/>
      </w:numPr>
    </w:pPr>
  </w:style>
  <w:style w:type="numbering" w:customStyle="1" w:styleId="ImportedStyle531">
    <w:name w:val="Imported Style 531"/>
    <w:rsid w:val="00DD2B72"/>
    <w:pPr>
      <w:numPr>
        <w:numId w:val="15"/>
      </w:numPr>
    </w:pPr>
  </w:style>
  <w:style w:type="numbering" w:customStyle="1" w:styleId="ImportedStyle631">
    <w:name w:val="Imported Style 631"/>
    <w:rsid w:val="00DD2B72"/>
    <w:pPr>
      <w:numPr>
        <w:numId w:val="144"/>
      </w:numPr>
    </w:pPr>
  </w:style>
  <w:style w:type="numbering" w:customStyle="1" w:styleId="ImportedStyle731">
    <w:name w:val="Imported Style 731"/>
    <w:rsid w:val="00DD2B72"/>
    <w:pPr>
      <w:numPr>
        <w:numId w:val="139"/>
      </w:numPr>
    </w:pPr>
  </w:style>
  <w:style w:type="numbering" w:customStyle="1" w:styleId="ImportedStyle831">
    <w:name w:val="Imported Style 831"/>
    <w:rsid w:val="00DD2B72"/>
    <w:pPr>
      <w:numPr>
        <w:numId w:val="123"/>
      </w:numPr>
    </w:pPr>
  </w:style>
  <w:style w:type="numbering" w:customStyle="1" w:styleId="ImportedStyle931">
    <w:name w:val="Imported Style 931"/>
    <w:rsid w:val="00DD2B72"/>
    <w:pPr>
      <w:numPr>
        <w:numId w:val="141"/>
      </w:numPr>
    </w:pPr>
  </w:style>
  <w:style w:type="numbering" w:customStyle="1" w:styleId="ImportedStyle10310">
    <w:name w:val="Imported Style 1031"/>
    <w:rsid w:val="00DD2B72"/>
    <w:pPr>
      <w:numPr>
        <w:numId w:val="145"/>
      </w:numPr>
    </w:pPr>
  </w:style>
  <w:style w:type="numbering" w:customStyle="1" w:styleId="Bullets31">
    <w:name w:val="Bullets31"/>
    <w:rsid w:val="00DD2B72"/>
    <w:pPr>
      <w:numPr>
        <w:numId w:val="17"/>
      </w:numPr>
    </w:pPr>
  </w:style>
  <w:style w:type="numbering" w:customStyle="1" w:styleId="ImportedStyle1231">
    <w:name w:val="Imported Style 1231"/>
    <w:rsid w:val="00DD2B72"/>
    <w:pPr>
      <w:numPr>
        <w:numId w:val="18"/>
      </w:numPr>
    </w:pPr>
  </w:style>
  <w:style w:type="numbering" w:customStyle="1" w:styleId="ImportedStyle1331">
    <w:name w:val="Imported Style 1331"/>
    <w:rsid w:val="00DD2B72"/>
    <w:pPr>
      <w:numPr>
        <w:numId w:val="20"/>
      </w:numPr>
    </w:pPr>
  </w:style>
  <w:style w:type="numbering" w:customStyle="1" w:styleId="ImportedStyle11310">
    <w:name w:val="Imported Style 1.131"/>
    <w:rsid w:val="00DD2B72"/>
    <w:pPr>
      <w:numPr>
        <w:numId w:val="19"/>
      </w:numPr>
    </w:pPr>
  </w:style>
  <w:style w:type="numbering" w:customStyle="1" w:styleId="ImportedStyle941">
    <w:name w:val="Imported Style 941"/>
    <w:rsid w:val="00DD2B72"/>
    <w:pPr>
      <w:numPr>
        <w:numId w:val="3"/>
      </w:numPr>
    </w:pPr>
  </w:style>
  <w:style w:type="paragraph" w:customStyle="1" w:styleId="Heading50">
    <w:name w:val="&quot;Heading 5&quot;"/>
    <w:basedOn w:val="Normal"/>
    <w:rsid w:val="00DD2B72"/>
    <w:pPr>
      <w:spacing w:after="0"/>
      <w:ind w:left="940"/>
      <w:jc w:val="both"/>
      <w:outlineLvl w:val="5"/>
    </w:pPr>
    <w:rPr>
      <w:rFonts w:ascii="Times New Roman" w:eastAsia="Times New Roman" w:hAnsi="Times New Roman" w:cs="Times New Roman"/>
      <w:b/>
      <w:bCs/>
      <w:sz w:val="24"/>
      <w:szCs w:val="24"/>
      <w:lang w:bidi="en-US"/>
    </w:rPr>
  </w:style>
  <w:style w:type="paragraph" w:customStyle="1" w:styleId="TableParagraph0">
    <w:name w:val="&quot;Table Paragraph&quot;"/>
    <w:basedOn w:val="Normal"/>
    <w:rsid w:val="00DD2B72"/>
    <w:pPr>
      <w:spacing w:after="0"/>
    </w:pPr>
    <w:rPr>
      <w:rFonts w:ascii="Times New Roman" w:eastAsia="Times New Roman" w:hAnsi="Times New Roman" w:cs="Times New Roman"/>
      <w:sz w:val="21"/>
      <w:lang w:bidi="en-US"/>
    </w:rPr>
  </w:style>
  <w:style w:type="paragraph" w:customStyle="1" w:styleId="ListParagraph1">
    <w:name w:val="&quot;List Paragraph&quot;"/>
    <w:rsid w:val="00DD2B72"/>
    <w:rPr>
      <w:rFonts w:ascii="Calibri" w:eastAsia="SimSun" w:hAnsi="Calibri" w:cs="Kartika"/>
      <w:sz w:val="21"/>
      <w:szCs w:val="20"/>
      <w:lang w:bidi="ar-SA"/>
    </w:rPr>
  </w:style>
  <w:style w:type="table" w:customStyle="1" w:styleId="TableGrid110">
    <w:name w:val="Table Grid110"/>
    <w:basedOn w:val="TableNormal"/>
    <w:uiPriority w:val="59"/>
    <w:rsid w:val="00DD2B72"/>
    <w:pPr>
      <w:spacing w:after="0" w:line="240" w:lineRule="auto"/>
      <w:jc w:val="center"/>
    </w:pPr>
    <w:rPr>
      <w:lang w:val="en-IN" w:bidi="ar-S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Accent22">
    <w:name w:val="Light Shading - Accent 22"/>
    <w:basedOn w:val="TableNormal"/>
    <w:next w:val="LightShading-Accent2"/>
    <w:uiPriority w:val="60"/>
    <w:rsid w:val="00DD2B72"/>
    <w:pPr>
      <w:spacing w:after="0" w:line="240" w:lineRule="auto"/>
    </w:pPr>
    <w:rPr>
      <w:rFonts w:eastAsiaTheme="minorEastAsia"/>
      <w:color w:val="943634" w:themeColor="accent2" w:themeShade="BF"/>
      <w:lang w:eastAsia="en-IN"/>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LightShading-Accent211">
    <w:name w:val="Light Shading - Accent 211"/>
    <w:basedOn w:val="TableNormal"/>
    <w:next w:val="LightShading-Accent2"/>
    <w:uiPriority w:val="60"/>
    <w:rsid w:val="00DD2B72"/>
    <w:pPr>
      <w:spacing w:after="0" w:line="240" w:lineRule="auto"/>
    </w:pPr>
    <w:rPr>
      <w:rFonts w:eastAsiaTheme="minorEastAsia"/>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TableGrid151">
    <w:name w:val="Table Grid151"/>
    <w:basedOn w:val="TableNormal"/>
    <w:next w:val="TableGrid"/>
    <w:uiPriority w:val="59"/>
    <w:rsid w:val="00DD2B72"/>
    <w:pPr>
      <w:spacing w:after="0" w:line="240" w:lineRule="auto"/>
    </w:pPr>
    <w:rPr>
      <w:rFonts w:eastAsiaTheme="minorEastAsia"/>
      <w:lang w:eastAsia="en-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eGrid1111">
    <w:name w:val="Table Grid1111"/>
    <w:basedOn w:val="TableNormal"/>
    <w:uiPriority w:val="59"/>
    <w:rsid w:val="00DD2B72"/>
    <w:pPr>
      <w:spacing w:after="0" w:line="240" w:lineRule="auto"/>
      <w:jc w:val="center"/>
    </w:pPr>
    <w:rPr>
      <w:lang w:val="en-IN" w:bidi="ar-S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eGrid191">
    <w:name w:val="Table Grid191"/>
    <w:basedOn w:val="TableNormal"/>
    <w:next w:val="TableGrid"/>
    <w:uiPriority w:val="59"/>
    <w:rsid w:val="00DD2B72"/>
    <w:pPr>
      <w:spacing w:after="0" w:line="240" w:lineRule="auto"/>
    </w:pPr>
    <w:rPr>
      <w:rFonts w:eastAsiaTheme="minorEastAsia"/>
      <w:lang w:val="en-IN" w:eastAsia="en-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eGrid20">
    <w:name w:val="Table Grid20"/>
    <w:basedOn w:val="TableNormal"/>
    <w:next w:val="TableGrid"/>
    <w:uiPriority w:val="59"/>
    <w:rsid w:val="00DD2B72"/>
    <w:pPr>
      <w:spacing w:after="0" w:line="240" w:lineRule="auto"/>
    </w:pPr>
    <w:rPr>
      <w:lang w:val="en-IN"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124</TotalTime>
  <Pages>1</Pages>
  <Words>21024</Words>
  <Characters>119841</Characters>
  <Application>Microsoft Office Word</Application>
  <DocSecurity>0</DocSecurity>
  <Lines>998</Lines>
  <Paragraphs>281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140584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KSPB</dc:creator>
  <cp:lastModifiedBy>AD-EVL</cp:lastModifiedBy>
  <cp:revision>22</cp:revision>
  <cp:lastPrinted>2021-01-01T09:20:00Z</cp:lastPrinted>
  <dcterms:created xsi:type="dcterms:W3CDTF">2020-12-29T05:11:00Z</dcterms:created>
  <dcterms:modified xsi:type="dcterms:W3CDTF">2021-01-01T09:20:00Z</dcterms:modified>
</cp:coreProperties>
</file>