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Read me for ID3 decision tree</w:t>
        <w:tab/>
        <w:t xml:space="preserve">    </w:t>
        <w:tab/>
        <w:tab/>
        <w:tab/>
        <w:t xml:space="preserve">   Assignment – 2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Net Id : kxk152430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pict>
          <v:line id="shape_0" from="-0.3pt,7.95pt" to="498.25pt,9.9pt" stroked="t" style="position:absolute;flip:y">
            <v:stroke color="#3465a4" joinstyle="round" endcap="flat"/>
            <v:fill on="false" detectmouseclick="t"/>
          </v:line>
        </w:pic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folder and files: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ID3</w:t>
      </w: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--Id3decision.java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--recordsFetch.java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--Tree.java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 files: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b/>
          <w:bCs/>
          <w:sz w:val="26"/>
          <w:szCs w:val="26"/>
        </w:rPr>
        <w:t>DataSet</w:t>
      </w: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DS1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--test_set.csv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--training_set.csv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--validation_set.csv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ab/>
        <w:t>DS2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--test_set.csv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--training_set.csv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 xml:space="preserve">      --validation_set.csv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Compile statement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>javac Id3decision.java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Run statement</w:t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Format: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Please input the parameters in order below: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&lt;L&gt; &lt;K&gt; &lt;training-set&gt; &lt;validation-set&gt; &lt;test-set&gt; &lt;to-print&gt;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L: integer (used in the post-pruning algorithm)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K: integer (used in the post-pruning algorithm)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to-print:{yes,no}</w:t>
      </w:r>
    </w:p>
    <w:p>
      <w:pPr>
        <w:pStyle w:val="PreformattedTex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ab/>
        <w:t>java Id3decision 1000 4 training_set.csv validation_set.csv test_set.csv yes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