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sz w:val="52"/>
          <w:szCs w:val="52"/>
        </w:rPr>
        <w:t xml:space="preserve">Project Report</w:t>
      </w:r>
    </w:p>
    <w:p>
      <w:pPr>
        <w:spacing w:after="200"/>
        <w:jc w:val="center"/>
      </w:pPr>
      <w:r>
        <w:rPr>
          <w:rFonts w:ascii="Calibri" w:cs="Calibri" w:eastAsia="Calibri" w:hAnsi="Calibri"/>
          <w:b/>
          <w:bCs/>
          <w:sz w:val="36"/>
          <w:szCs w:val="36"/>
        </w:rPr>
        <w:t xml:space="preserve">Implement Client Script &amp; UI Policy (Incident)</w:t>
      </w:r>
    </w:p>
    <w:p>
      <w:pPr>
        <w:spacing w:after="100"/>
        <w:jc w:val="center"/>
      </w:pPr>
      <w:r>
        <w:rPr>
          <w:rFonts w:ascii="Calibri" w:cs="Calibri" w:eastAsia="Calibri" w:hAnsi="Calibri"/>
          <w:sz w:val="26"/>
          <w:szCs w:val="26"/>
        </w:rPr>
        <w:t xml:space="preserve">ServiceNow Incident Management</w:t>
      </w:r>
    </w:p>
    <w:p>
      <w:pPr>
        <w:spacing w:after="100"/>
        <w:jc w:val="center"/>
      </w:pPr>
      <w:r>
        <w:rPr>
          <w:rFonts w:ascii="Calibri" w:cs="Calibri" w:eastAsia="Calibri" w:hAnsi="Calibri"/>
          <w:sz w:val="26"/>
          <w:szCs w:val="26"/>
        </w:rPr>
        <w:t xml:space="preserve">Team ID: SWTID-2026-1916</w:t>
      </w:r>
    </w:p>
    <w:p>
      <w:pPr>
        <w:spacing w:after="100"/>
        <w:jc w:val="center"/>
      </w:pPr>
      <w:r>
        <w:rPr>
          <w:rFonts w:ascii="Calibri" w:cs="Calibri" w:eastAsia="Calibri" w:hAnsi="Calibri"/>
          <w:sz w:val="26"/>
          <w:szCs w:val="26"/>
        </w:rPr>
        <w:t xml:space="preserve">Date: 08 October 2026</w:t>
      </w:r>
    </w:p>
    <w:p>
      <w:pPr>
        <w:spacing w:after="100"/>
        <w:jc w:val="center"/>
      </w:pPr>
      <w:r>
        <w:rPr>
          <w:rFonts w:ascii="Calibri" w:hAnsi="Calibri" w:cs="Calibri" w:eastAsia="Calibri"/>
          <w:b w:val="false"/>
          <w:i w:val="false"/>
          <w:strike w:val="false"/>
          <w:color w:val="000000"/>
          <w:sz w:val="24"/>
          <w:u w:val="none"/>
        </w:rPr>
        <w:t>Team ID : SWTID-2026-1916
Team Size : 5
Team Leader : JANANI M
Team member : KANISHKA P
Team member : KARTHIKA M
Team member : KAVIYA S
Team member : LOGESWARI V</w:t>
      </w:r>
    </w:p>
    <w:p>
      <w:pPr>
        <w:spacing w:after="100"/>
        <w:jc w:val="center"/>
        <w:rPr>
          <w:sz w:val="24"/>
          <w:szCs w:val="24"/>
        </w:rPr>
      </w:pPr>
      <w:r>
        <w:rPr>
          <w:rFonts w:ascii="Calibri" w:hAnsi="Calibri" w:cs="Calibri" w:eastAsia="Calibri"/>
          <w:b w:val="false"/>
          <w:i w:val="false"/>
          <w:strike w:val="false"/>
          <w:color w:val="000000"/>
          <w:sz w:val="24"/>
          <w:u w:val="none"/>
        </w:rPr>
        <w:t>l</w:t>
      </w:r>
      <w:r>
        <w:rPr>
          <w:rFonts w:ascii="Calibri" w:hAnsi="Calibri" w:cs="Calibri" w:eastAsia="Calibri"/>
          <w:b w:val="false"/>
          <w:i w:val="false"/>
          <w:strike w:val="false"/>
          <w:color w:val="000000"/>
          <w:sz w:val="24"/>
          <w:u w:val="none"/>
        </w:rPr>
        <w:t>i</w:t>
      </w:r>
      <w:r>
        <w:rPr>
          <w:rFonts w:ascii="Calibri" w:hAnsi="Calibri" w:cs="Calibri" w:eastAsia="Calibri"/>
          <w:b w:val="false"/>
          <w:i w:val="false"/>
          <w:strike w:val="false"/>
          <w:color w:val="000000"/>
          <w:sz w:val="24"/>
          <w:u w:val="none"/>
        </w:rPr>
        <w:t>n</w:t>
      </w:r>
      <w:r>
        <w:rPr>
          <w:rFonts w:ascii="Calibri" w:hAnsi="Calibri" w:cs="Calibri" w:eastAsia="Calibri"/>
          <w:b w:val="false"/>
          <w:i w:val="false"/>
          <w:strike w:val="false"/>
          <w:color w:val="000000"/>
          <w:sz w:val="24"/>
          <w:u w:val="none"/>
        </w:rPr>
        <w:t>k</w:t>
      </w:r>
      <w:r>
        <w:rPr>
          <w:rFonts w:ascii="Calibri" w:hAnsi="Calibri" w:cs="Calibri" w:eastAsia="Calibri"/>
          <w:b w:val="false"/>
          <w:i w:val="false"/>
          <w:strike w:val="false"/>
          <w:color w:val="000000"/>
          <w:sz w:val="24"/>
          <w:u w:val="none"/>
        </w:rPr>
        <w:t>:</w:t>
      </w:r>
      <w:r>
        <w:rPr>
          <w:rFonts w:ascii="Calibri" w:hAnsi="Calibri" w:cs="Calibri" w:eastAsia="Calibri"/>
          <w:b w:val="false"/>
          <w:i w:val="false"/>
          <w:strike w:val="false"/>
          <w:color w:val="000000"/>
          <w:sz w:val="24"/>
          <w:u w:val="none"/>
        </w:rPr>
        <w:t>https://github.com/karthikakarthika06/implement-client-script-and-ui-policy.git</w:t>
      </w:r>
    </w:p>
    <w:p>
      <w:r>
        <w:br w:type="page"/>
      </w:r>
    </w:p>
    <w:p>
      <w:pPr>
        <w:pStyle w:val="Heading1"/>
        <w:spacing w:after="120" w:before="300"/>
      </w:pPr>
      <w:r>
        <w:rPr>
          <w:rFonts w:ascii="Calibri" w:cs="Calibri" w:eastAsia="Calibri" w:hAnsi="Calibri"/>
          <w:b/>
          <w:bCs/>
          <w:sz w:val="30"/>
          <w:szCs w:val="30"/>
        </w:rPr>
        <w:t xml:space="preserve">1. INTRODUCTION</w:t>
      </w:r>
    </w:p>
    <w:p>
      <w:pPr>
        <w:pStyle w:val="Heading2"/>
        <w:spacing w:after="100" w:before="200"/>
      </w:pPr>
      <w:r>
        <w:rPr>
          <w:rFonts w:ascii="Calibri" w:cs="Calibri" w:eastAsia="Calibri" w:hAnsi="Calibri"/>
          <w:b/>
          <w:bCs/>
          <w:sz w:val="25"/>
          <w:szCs w:val="25"/>
        </w:rPr>
        <w:t xml:space="preserve">1.1 Project Overview</w:t>
      </w:r>
    </w:p>
    <w:p>
      <w:pPr>
        <w:spacing w:after="100"/>
      </w:pPr>
      <w:r>
        <w:rPr>
          <w:rFonts w:ascii="Calibri" w:cs="Calibri" w:eastAsia="Calibri" w:hAnsi="Calibri"/>
          <w:sz w:val="22"/>
          <w:szCs w:val="22"/>
        </w:rPr>
        <w:t xml:space="preserve">This project shows how ServiceNow client-side controls enforce data integrity on Incident records. A UI Policy and three Client Scripts (onChange, onSubmit, onCellEdit) control field behavior, auto-populate values and block invalid saves, so Incidents are submitted with complete and valid information.</w:t>
      </w:r>
    </w:p>
    <w:p>
      <w:pPr>
        <w:pStyle w:val="Heading2"/>
        <w:spacing w:after="100" w:before="200"/>
      </w:pPr>
      <w:r>
        <w:rPr>
          <w:rFonts w:ascii="Calibri" w:cs="Calibri" w:eastAsia="Calibri" w:hAnsi="Calibri"/>
          <w:b/>
          <w:bCs/>
          <w:sz w:val="25"/>
          <w:szCs w:val="25"/>
        </w:rPr>
        <w:t xml:space="preserve">1.2 Purpose</w:t>
      </w:r>
    </w:p>
    <w:p>
      <w:pPr>
        <w:spacing w:after="100"/>
      </w:pPr>
      <w:r>
        <w:rPr>
          <w:rFonts w:ascii="Calibri" w:cs="Calibri" w:eastAsia="Calibri" w:hAnsi="Calibri"/>
          <w:sz w:val="22"/>
          <w:szCs w:val="22"/>
        </w:rPr>
        <w:t xml:space="preserve">Relying on user awareness alone leads to incomplete or inconsistent Incident data, which hurts triage, routing, reporting accuracy and SLA compliance. The purpose of this project is to enforce business rules at the user-interface level:</w:t>
      </w:r>
    </w:p>
    <w:p>
      <w:pPr>
        <w:pStyle w:val="ListParagraph"/>
        <w:numPr>
          <w:ilvl w:val="0"/>
          <w:numId w:val="2"/>
        </w:numPr>
        <w:spacing w:after="60"/>
      </w:pPr>
      <w:r>
        <w:rPr>
          <w:rFonts w:ascii="Calibri" w:cs="Calibri" w:eastAsia="Calibri" w:hAnsi="Calibri"/>
          <w:sz w:val="22"/>
          <w:szCs w:val="22"/>
        </w:rPr>
        <w:t xml:space="preserve">Make fields mandatory or read-only conditionally when Impact is High.</w:t>
      </w:r>
    </w:p>
    <w:p>
      <w:pPr>
        <w:pStyle w:val="ListParagraph"/>
        <w:numPr>
          <w:ilvl w:val="0"/>
          <w:numId w:val="2"/>
        </w:numPr>
        <w:spacing w:after="60"/>
      </w:pPr>
      <w:r>
        <w:rPr>
          <w:rFonts w:ascii="Calibri" w:cs="Calibri" w:eastAsia="Calibri" w:hAnsi="Calibri"/>
          <w:sz w:val="22"/>
          <w:szCs w:val="22"/>
        </w:rPr>
        <w:t xml:space="preserve">Automatically set Urgency for High impact incidents.</w:t>
      </w:r>
    </w:p>
    <w:p>
      <w:pPr>
        <w:pStyle w:val="ListParagraph"/>
        <w:numPr>
          <w:ilvl w:val="0"/>
          <w:numId w:val="2"/>
        </w:numPr>
        <w:spacing w:after="60"/>
      </w:pPr>
      <w:r>
        <w:rPr>
          <w:rFonts w:ascii="Calibri" w:cs="Calibri" w:eastAsia="Calibri" w:hAnsi="Calibri"/>
          <w:sz w:val="22"/>
          <w:szCs w:val="22"/>
        </w:rPr>
        <w:t xml:space="preserve">Prevent saving a High impact incident without an assignee.</w:t>
      </w:r>
    </w:p>
    <w:p>
      <w:pPr>
        <w:pStyle w:val="ListParagraph"/>
        <w:numPr>
          <w:ilvl w:val="0"/>
          <w:numId w:val="2"/>
        </w:numPr>
        <w:spacing w:after="60"/>
      </w:pPr>
      <w:r>
        <w:rPr>
          <w:rFonts w:ascii="Calibri" w:cs="Calibri" w:eastAsia="Calibri" w:hAnsi="Calibri"/>
          <w:sz w:val="22"/>
          <w:szCs w:val="22"/>
        </w:rPr>
        <w:t xml:space="preserve">Prevent direct State changes from the list view.</w:t>
      </w:r>
    </w:p>
    <w:p>
      <w:pPr>
        <w:pStyle w:val="Heading1"/>
        <w:spacing w:after="120" w:before="300"/>
      </w:pPr>
      <w:r>
        <w:rPr>
          <w:rFonts w:ascii="Calibri" w:cs="Calibri" w:eastAsia="Calibri" w:hAnsi="Calibri"/>
          <w:b/>
          <w:bCs/>
          <w:sz w:val="30"/>
          <w:szCs w:val="30"/>
        </w:rPr>
        <w:t xml:space="preserve">2. IDEATION PHASE</w:t>
      </w:r>
    </w:p>
    <w:p>
      <w:pPr>
        <w:pStyle w:val="Heading2"/>
        <w:spacing w:after="100" w:before="200"/>
      </w:pPr>
      <w:r>
        <w:rPr>
          <w:rFonts w:ascii="Calibri" w:cs="Calibri" w:eastAsia="Calibri" w:hAnsi="Calibri"/>
          <w:b/>
          <w:bCs/>
          <w:sz w:val="25"/>
          <w:szCs w:val="25"/>
        </w:rPr>
        <w:t xml:space="preserve">2.1 Problem Statement</w:t>
      </w:r>
    </w:p>
    <w:p>
      <w:pPr>
        <w:spacing w:after="100"/>
      </w:pPr>
      <w:r>
        <w:rPr>
          <w:rFonts w:ascii="Calibri" w:cs="Calibri" w:eastAsia="Calibri" w:hAnsi="Calibri"/>
          <w:sz w:val="22"/>
          <w:szCs w:val="22"/>
        </w:rPr>
        <w:t xml:space="preserve">Incident records require consistent and accurate data entry for effective triage, routing and resolution. Manual checks lead to incomplete, inconsistent or incorrect data, affecting reporting accuracy, SLA compliance and service quality. There is a need to enforce conditional field behavior and validation directly on the Incident form.</w:t>
      </w:r>
    </w:p>
    <w:p>
      <w:pPr>
        <w:pStyle w:val="Heading2"/>
        <w:spacing w:after="100" w:before="200"/>
      </w:pPr>
      <w:r>
        <w:rPr>
          <w:rFonts w:ascii="Calibri" w:cs="Calibri" w:eastAsia="Calibri" w:hAnsi="Calibri"/>
          <w:b/>
          <w:bCs/>
          <w:sz w:val="25"/>
          <w:szCs w:val="25"/>
        </w:rPr>
        <w:t xml:space="preserve">2.2 Empathy Map Canvas</w:t>
      </w:r>
    </w:p>
    <w:p>
      <w:pPr>
        <w:spacing w:after="100"/>
      </w:pPr>
      <w:r>
        <w:rPr>
          <w:rFonts w:ascii="Calibri" w:cs="Calibri" w:eastAsia="Calibri" w:hAnsi="Calibri"/>
          <w:i/>
          <w:iCs/>
          <w:sz w:val="20"/>
          <w:szCs w:val="20"/>
        </w:rPr>
        <w:t xml:space="preserve">Draft based on the problem statement; edit to reflect your team's own empathy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100"/>
            </w:pPr>
            <w:r>
              <w:rPr>
                <w:rFonts w:ascii="Calibri" w:cs="Calibri" w:eastAsia="Calibri" w:hAnsi="Calibri"/>
                <w:b/>
                <w:bCs/>
                <w:sz w:val="20"/>
                <w:szCs w:val="20"/>
              </w:rPr>
              <w:t xml:space="preserve">Quadrant</w:t>
            </w:r>
          </w:p>
        </w:tc>
        <w:tc>
          <w:tcPr>
            <w:tcW w:type="dxa" w:w="71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100"/>
            </w:pPr>
            <w:r>
              <w:rPr>
                <w:rFonts w:ascii="Calibri" w:cs="Calibri" w:eastAsia="Calibri" w:hAnsi="Calibri"/>
                <w:b/>
                <w:bCs/>
                <w:sz w:val="20"/>
                <w:szCs w:val="20"/>
              </w:rPr>
              <w:t xml:space="preserve">Service desk agent / incident manager</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Says</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"This ticket is missing an assignee." "Why is the priority wrong?"</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Thinks</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Bad data delays routing and puts SLAs at risk.</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Does</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Chases callers and teammates to fix incomplete tickets; re-opens records to correct fields.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Feels</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Frustrated by rework; worried about missed SLAs.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Pains</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Inconsistent urgency/priority, unassigned high impact incidents, accidental state changes from lists.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Gains</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Clean, complete records; faster triage; reliable reports.</w:t>
            </w:r>
          </w:p>
        </w:tc>
      </w:tr>
    </w:tbl>
    <w:p>
      <w:pPr>
        <w:pStyle w:val="Heading2"/>
        <w:spacing w:after="100" w:before="200"/>
      </w:pPr>
      <w:r>
        <w:rPr>
          <w:rFonts w:ascii="Calibri" w:cs="Calibri" w:eastAsia="Calibri" w:hAnsi="Calibri"/>
          <w:b/>
          <w:bCs/>
          <w:sz w:val="25"/>
          <w:szCs w:val="25"/>
        </w:rPr>
        <w:t xml:space="preserve">2.3 Brainstorming</w:t>
      </w:r>
    </w:p>
    <w:p>
      <w:pPr>
        <w:spacing w:after="100"/>
      </w:pPr>
      <w:r>
        <w:rPr>
          <w:rFonts w:ascii="Calibri" w:cs="Calibri" w:eastAsia="Calibri" w:hAnsi="Calibri"/>
          <w:i/>
          <w:iCs/>
          <w:sz w:val="20"/>
          <w:szCs w:val="20"/>
        </w:rPr>
        <w:t xml:space="preserve">Draft options considered; edit to reflect your team's session.</w:t>
      </w:r>
    </w:p>
    <w:p>
      <w:pPr>
        <w:pStyle w:val="ListParagraph"/>
        <w:numPr>
          <w:ilvl w:val="0"/>
          <w:numId w:val="2"/>
        </w:numPr>
        <w:spacing w:after="60"/>
      </w:pPr>
      <w:r>
        <w:rPr>
          <w:rFonts w:ascii="Calibri" w:cs="Calibri" w:eastAsia="Calibri" w:hAnsi="Calibri"/>
          <w:sz w:val="22"/>
          <w:szCs w:val="22"/>
        </w:rPr>
        <w:t xml:space="preserve">Training and manual checks only - Rejected: relies on user awareness and does not scale.</w:t>
      </w:r>
    </w:p>
    <w:p>
      <w:pPr>
        <w:pStyle w:val="ListParagraph"/>
        <w:numPr>
          <w:ilvl w:val="0"/>
          <w:numId w:val="2"/>
        </w:numPr>
        <w:spacing w:after="60"/>
      </w:pPr>
      <w:r>
        <w:rPr>
          <w:rFonts w:ascii="Calibri" w:cs="Calibri" w:eastAsia="Calibri" w:hAnsi="Calibri"/>
          <w:sz w:val="22"/>
          <w:szCs w:val="22"/>
        </w:rPr>
        <w:t xml:space="preserve">Business Rules (server-side) - Possible, but feedback comes only after submit.</w:t>
      </w:r>
    </w:p>
    <w:p>
      <w:pPr>
        <w:pStyle w:val="ListParagraph"/>
        <w:numPr>
          <w:ilvl w:val="0"/>
          <w:numId w:val="2"/>
        </w:numPr>
        <w:spacing w:after="60"/>
      </w:pPr>
      <w:r>
        <w:rPr>
          <w:rFonts w:ascii="Calibri" w:cs="Calibri" w:eastAsia="Calibri" w:hAnsi="Calibri"/>
          <w:sz w:val="22"/>
          <w:szCs w:val="22"/>
        </w:rPr>
        <w:t xml:space="preserve">UI Policy + Client Scripts (selected) - Immediate feedback on the form, no server round-trip, easy to configure.</w:t>
      </w:r>
    </w:p>
    <w:p>
      <w:pPr>
        <w:pStyle w:val="Heading1"/>
        <w:spacing w:after="120" w:before="300"/>
      </w:pPr>
      <w:r>
        <w:rPr>
          <w:rFonts w:ascii="Calibri" w:cs="Calibri" w:eastAsia="Calibri" w:hAnsi="Calibri"/>
          <w:b/>
          <w:bCs/>
          <w:sz w:val="30"/>
          <w:szCs w:val="30"/>
        </w:rPr>
        <w:t xml:space="preserve">3. REQUIREMENT ANALYSIS</w:t>
      </w:r>
    </w:p>
    <w:p>
      <w:pPr>
        <w:pStyle w:val="Heading2"/>
        <w:spacing w:after="100" w:before="200"/>
      </w:pPr>
      <w:r>
        <w:rPr>
          <w:rFonts w:ascii="Calibri" w:cs="Calibri" w:eastAsia="Calibri" w:hAnsi="Calibri"/>
          <w:b/>
          <w:bCs/>
          <w:sz w:val="25"/>
          <w:szCs w:val="25"/>
        </w:rPr>
        <w:t xml:space="preserve">3.1 Customer Journey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00"/>
        <w:gridCol w:w="1900"/>
        <w:gridCol w:w="1960"/>
      </w:tblGrid>
      <w:tr>
        <w:trPr>
          <w:tblHeader/>
        </w:trPr>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100"/>
            </w:pPr>
            <w:r>
              <w:rPr>
                <w:rFonts w:ascii="Calibri" w:cs="Calibri" w:eastAsia="Calibri" w:hAnsi="Calibri"/>
                <w:b/>
                <w:bCs/>
                <w:sz w:val="20"/>
                <w:szCs w:val="20"/>
              </w:rPr>
              <w:t xml:space="preserve">Stage</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100"/>
            </w:pPr>
            <w:r>
              <w:rPr>
                <w:rFonts w:ascii="Calibri" w:cs="Calibri" w:eastAsia="Calibri" w:hAnsi="Calibri"/>
                <w:b/>
                <w:bCs/>
                <w:sz w:val="20"/>
                <w:szCs w:val="20"/>
              </w:rPr>
              <w:t xml:space="preserve">Create Incident</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100"/>
            </w:pPr>
            <w:r>
              <w:rPr>
                <w:rFonts w:ascii="Calibri" w:cs="Calibri" w:eastAsia="Calibri" w:hAnsi="Calibri"/>
                <w:b/>
                <w:bCs/>
                <w:sz w:val="20"/>
                <w:szCs w:val="20"/>
              </w:rPr>
              <w:t xml:space="preserve">Set Impact = High</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100"/>
            </w:pPr>
            <w:r>
              <w:rPr>
                <w:rFonts w:ascii="Calibri" w:cs="Calibri" w:eastAsia="Calibri" w:hAnsi="Calibri"/>
                <w:b/>
                <w:bCs/>
                <w:sz w:val="20"/>
                <w:szCs w:val="20"/>
              </w:rPr>
              <w:t xml:space="preserve">Save</w:t>
            </w:r>
          </w:p>
        </w:tc>
        <w:tc>
          <w:tcPr>
            <w:tcW w:type="dxa" w:w="19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100"/>
            </w:pPr>
            <w:r>
              <w:rPr>
                <w:rFonts w:ascii="Calibri" w:cs="Calibri" w:eastAsia="Calibri" w:hAnsi="Calibri"/>
                <w:b/>
                <w:bCs/>
                <w:sz w:val="20"/>
                <w:szCs w:val="20"/>
              </w:rPr>
              <w:t xml:space="preserve">Update / list view</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User action</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Opens new Incident form</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Selects 1 - High</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Clicks Submit</w:t>
            </w:r>
          </w:p>
        </w:tc>
        <w:tc>
          <w:tcPr>
            <w:tcW w:type="dxa" w:w="19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Edits State, lowers Impact</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System response</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Form loads with UI Policy active</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Assignment group mandatory, Urgency set to High and locked</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Blocked if Assigned to is empty</w:t>
            </w:r>
          </w:p>
        </w:tc>
        <w:tc>
          <w:tcPr>
            <w:tcW w:type="dxa" w:w="19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List edit blocked; policy reverses when Impact is not High</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Experience</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Clear form</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Guided by the form</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Immediate error message</w:t>
            </w:r>
          </w:p>
        </w:tc>
        <w:tc>
          <w:tcPr>
            <w:tcW w:type="dxa" w:w="19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Consistent, predictable behavior</w:t>
            </w:r>
          </w:p>
        </w:tc>
      </w:tr>
    </w:tbl>
    <w:p>
      <w:pPr>
        <w:pStyle w:val="Heading2"/>
        <w:spacing w:after="100" w:before="200"/>
      </w:pPr>
      <w:r>
        <w:rPr>
          <w:rFonts w:ascii="Calibri" w:cs="Calibri" w:eastAsia="Calibri" w:hAnsi="Calibri"/>
          <w:b/>
          <w:bCs/>
          <w:sz w:val="25"/>
          <w:szCs w:val="25"/>
        </w:rPr>
        <w:t xml:space="preserve">3.2 Solution Requirement</w:t>
      </w:r>
    </w:p>
    <w:p>
      <w:pPr>
        <w:spacing w:after="100"/>
      </w:pPr>
      <w:r>
        <w:rPr>
          <w:rFonts w:ascii="Calibri" w:cs="Calibri" w:eastAsia="Calibri" w:hAnsi="Calibri"/>
          <w:b/>
          <w:bCs/>
          <w:sz w:val="22"/>
          <w:szCs w:val="22"/>
        </w:rPr>
        <w:t xml:space="preserve">Functional requirements</w:t>
      </w:r>
    </w:p>
    <w:p>
      <w:pPr>
        <w:pStyle w:val="ListParagraph"/>
        <w:numPr>
          <w:ilvl w:val="0"/>
          <w:numId w:val="2"/>
        </w:numPr>
        <w:spacing w:after="60"/>
      </w:pPr>
      <w:r>
        <w:rPr>
          <w:rFonts w:ascii="Calibri" w:cs="Calibri" w:eastAsia="Calibri" w:hAnsi="Calibri"/>
          <w:sz w:val="22"/>
          <w:szCs w:val="22"/>
        </w:rPr>
        <w:t xml:space="preserve">FR-1: When Impact = 1 - High, Assignment group must be mandatory.</w:t>
      </w:r>
    </w:p>
    <w:p>
      <w:pPr>
        <w:pStyle w:val="ListParagraph"/>
        <w:numPr>
          <w:ilvl w:val="0"/>
          <w:numId w:val="2"/>
        </w:numPr>
        <w:spacing w:after="60"/>
      </w:pPr>
      <w:r>
        <w:rPr>
          <w:rFonts w:ascii="Calibri" w:cs="Calibri" w:eastAsia="Calibri" w:hAnsi="Calibri"/>
          <w:sz w:val="22"/>
          <w:szCs w:val="22"/>
        </w:rPr>
        <w:t xml:space="preserve">FR-2: When Impact = 1 - High, Urgency must be read-only.</w:t>
      </w:r>
    </w:p>
    <w:p>
      <w:pPr>
        <w:pStyle w:val="ListParagraph"/>
        <w:numPr>
          <w:ilvl w:val="0"/>
          <w:numId w:val="2"/>
        </w:numPr>
        <w:spacing w:after="60"/>
      </w:pPr>
      <w:r>
        <w:rPr>
          <w:rFonts w:ascii="Calibri" w:cs="Calibri" w:eastAsia="Calibri" w:hAnsi="Calibri"/>
          <w:sz w:val="22"/>
          <w:szCs w:val="22"/>
        </w:rPr>
        <w:t xml:space="preserve">FR-3: Changing Impact to High must set Urgency to 1 - High and show an info message.</w:t>
      </w:r>
    </w:p>
    <w:p>
      <w:pPr>
        <w:pStyle w:val="ListParagraph"/>
        <w:numPr>
          <w:ilvl w:val="0"/>
          <w:numId w:val="2"/>
        </w:numPr>
        <w:spacing w:after="60"/>
      </w:pPr>
      <w:r>
        <w:rPr>
          <w:rFonts w:ascii="Calibri" w:cs="Calibri" w:eastAsia="Calibri" w:hAnsi="Calibri"/>
          <w:sz w:val="22"/>
          <w:szCs w:val="22"/>
        </w:rPr>
        <w:t xml:space="preserve">FR-4: A High impact Incident cannot be saved without Assigned to; an error is shown on the field.</w:t>
      </w:r>
    </w:p>
    <w:p>
      <w:pPr>
        <w:pStyle w:val="ListParagraph"/>
        <w:numPr>
          <w:ilvl w:val="0"/>
          <w:numId w:val="2"/>
        </w:numPr>
        <w:spacing w:after="60"/>
      </w:pPr>
      <w:r>
        <w:rPr>
          <w:rFonts w:ascii="Calibri" w:cs="Calibri" w:eastAsia="Calibri" w:hAnsi="Calibri"/>
          <w:sz w:val="22"/>
          <w:szCs w:val="22"/>
        </w:rPr>
        <w:t xml:space="preserve">FR-5: State cannot be changed by editing a list cell; an alert is displayed.</w:t>
      </w:r>
    </w:p>
    <w:p>
      <w:pPr>
        <w:pStyle w:val="ListParagraph"/>
        <w:numPr>
          <w:ilvl w:val="0"/>
          <w:numId w:val="2"/>
        </w:numPr>
        <w:spacing w:after="60"/>
      </w:pPr>
      <w:r>
        <w:rPr>
          <w:rFonts w:ascii="Calibri" w:cs="Calibri" w:eastAsia="Calibri" w:hAnsi="Calibri"/>
          <w:sz w:val="22"/>
          <w:szCs w:val="22"/>
        </w:rPr>
        <w:t xml:space="preserve">FR-6: When the condition is no longer true, UI Policy effects are reversed.</w:t>
      </w:r>
    </w:p>
    <w:p>
      <w:pPr>
        <w:spacing w:after="100"/>
      </w:pPr>
      <w:r>
        <w:rPr>
          <w:rFonts w:ascii="Calibri" w:cs="Calibri" w:eastAsia="Calibri" w:hAnsi="Calibri"/>
          <w:b/>
          <w:bCs/>
          <w:sz w:val="22"/>
          <w:szCs w:val="22"/>
        </w:rPr>
        <w:t xml:space="preserve">Non-functional requirements</w:t>
      </w:r>
    </w:p>
    <w:p>
      <w:pPr>
        <w:pStyle w:val="ListParagraph"/>
        <w:numPr>
          <w:ilvl w:val="0"/>
          <w:numId w:val="2"/>
        </w:numPr>
        <w:spacing w:after="60"/>
      </w:pPr>
      <w:r>
        <w:rPr>
          <w:rFonts w:ascii="Calibri" w:cs="Calibri" w:eastAsia="Calibri" w:hAnsi="Calibri"/>
          <w:sz w:val="22"/>
          <w:szCs w:val="22"/>
        </w:rPr>
        <w:t xml:space="preserve">Client-side only, lightweight, no server round-trip for validation.</w:t>
      </w:r>
    </w:p>
    <w:p>
      <w:pPr>
        <w:pStyle w:val="ListParagraph"/>
        <w:numPr>
          <w:ilvl w:val="0"/>
          <w:numId w:val="2"/>
        </w:numPr>
        <w:spacing w:after="60"/>
      </w:pPr>
      <w:r>
        <w:rPr>
          <w:rFonts w:ascii="Calibri" w:cs="Calibri" w:eastAsia="Calibri" w:hAnsi="Calibri"/>
          <w:sz w:val="22"/>
          <w:szCs w:val="22"/>
        </w:rPr>
        <w:t xml:space="preserve">Configured with standard ServiceNow features; no custom tables.</w:t>
      </w:r>
    </w:p>
    <w:p>
      <w:pPr>
        <w:pStyle w:val="ListParagraph"/>
        <w:numPr>
          <w:ilvl w:val="0"/>
          <w:numId w:val="2"/>
        </w:numPr>
        <w:spacing w:after="60"/>
      </w:pPr>
      <w:r>
        <w:rPr>
          <w:rFonts w:ascii="Calibri" w:cs="Calibri" w:eastAsia="Calibri" w:hAnsi="Calibri"/>
          <w:sz w:val="22"/>
          <w:szCs w:val="22"/>
        </w:rPr>
        <w:t xml:space="preserve">Works on the Incident table in the Global application scope.</w:t>
      </w:r>
    </w:p>
    <w:p>
      <w:pPr>
        <w:pStyle w:val="Heading2"/>
        <w:spacing w:after="100" w:before="200"/>
      </w:pPr>
      <w:r>
        <w:rPr>
          <w:rFonts w:ascii="Calibri" w:cs="Calibri" w:eastAsia="Calibri" w:hAnsi="Calibri"/>
          <w:b/>
          <w:bCs/>
          <w:sz w:val="25"/>
          <w:szCs w:val="25"/>
        </w:rPr>
        <w:t xml:space="preserve">3.3 Data Flow Diagram</w:t>
      </w:r>
    </w:p>
    <w:p>
      <w:pPr>
        <w:pBdr>
          <w:top w:val="single" w:color="808080" w:sz="4"/>
          <w:bottom w:val="single" w:color="808080" w:sz="4"/>
          <w:left w:val="single" w:color="808080" w:sz="4"/>
          <w:right w:val="single" w:color="808080" w:sz="4"/>
        </w:pBdr>
        <w:shd w:fill="EAF1FB" w:color="auto" w:val="clear"/>
        <w:spacing w:after="0"/>
        <w:ind w:left="1400" w:right="1400"/>
        <w:jc w:val="center"/>
      </w:pPr>
      <w:r>
        <w:rPr>
          <w:rFonts w:ascii="Calibri" w:cs="Calibri" w:eastAsia="Calibri" w:hAnsi="Calibri"/>
          <w:b/>
          <w:bCs/>
          <w:sz w:val="21"/>
          <w:szCs w:val="21"/>
        </w:rPr>
        <w:t xml:space="preserve">User edits Incident form / list</w:t>
      </w:r>
    </w:p>
    <w:p>
      <w:pPr>
        <w:spacing w:after="0"/>
        <w:jc w:val="center"/>
      </w:pPr>
      <w:r>
        <w:rPr>
          <w:rFonts w:ascii="Calibri" w:cs="Calibri" w:eastAsia="Calibri" w:hAnsi="Calibri"/>
          <w:sz w:val="20"/>
          <w:szCs w:val="20"/>
        </w:rPr>
        <w:t xml:space="preserve">▼</w:t>
      </w:r>
    </w:p>
    <w:p>
      <w:pPr>
        <w:pBdr>
          <w:top w:val="single" w:color="808080" w:sz="4"/>
          <w:bottom w:val="single" w:color="808080" w:sz="4"/>
          <w:left w:val="single" w:color="808080" w:sz="4"/>
          <w:right w:val="single" w:color="808080" w:sz="4"/>
        </w:pBdr>
        <w:shd w:fill="EAF1FB" w:color="auto" w:val="clear"/>
        <w:spacing w:after="0"/>
        <w:ind w:left="1400" w:right="1400"/>
        <w:jc w:val="center"/>
      </w:pPr>
      <w:r>
        <w:rPr>
          <w:rFonts w:ascii="Calibri" w:cs="Calibri" w:eastAsia="Calibri" w:hAnsi="Calibri"/>
          <w:b/>
          <w:bCs/>
          <w:sz w:val="21"/>
          <w:szCs w:val="21"/>
        </w:rPr>
        <w:t xml:space="preserve">Client-side controls evaluate (UI Policy, Client Scripts)</w:t>
      </w:r>
    </w:p>
    <w:p>
      <w:pPr>
        <w:spacing w:after="0"/>
        <w:jc w:val="center"/>
      </w:pPr>
      <w:r>
        <w:rPr>
          <w:rFonts w:ascii="Calibri" w:cs="Calibri" w:eastAsia="Calibri" w:hAnsi="Calibri"/>
          <w:sz w:val="20"/>
          <w:szCs w:val="20"/>
        </w:rPr>
        <w:t xml:space="preserve">▼</w:t>
      </w:r>
    </w:p>
    <w:p>
      <w:pPr>
        <w:pBdr>
          <w:top w:val="single" w:color="808080" w:sz="4"/>
          <w:bottom w:val="single" w:color="808080" w:sz="4"/>
          <w:left w:val="single" w:color="808080" w:sz="4"/>
          <w:right w:val="single" w:color="808080" w:sz="4"/>
        </w:pBdr>
        <w:shd w:fill="EAF1FB" w:color="auto" w:val="clear"/>
        <w:spacing w:after="0"/>
        <w:ind w:left="1400" w:right="1400"/>
        <w:jc w:val="center"/>
      </w:pPr>
      <w:r>
        <w:rPr>
          <w:rFonts w:ascii="Calibri" w:cs="Calibri" w:eastAsia="Calibri" w:hAnsi="Calibri"/>
          <w:b/>
          <w:bCs/>
          <w:sz w:val="21"/>
          <w:szCs w:val="21"/>
        </w:rPr>
        <w:t xml:space="preserve">Valid? Yes: record is saved</w:t>
      </w:r>
    </w:p>
    <w:p>
      <w:pPr>
        <w:spacing w:after="0"/>
        <w:jc w:val="center"/>
      </w:pPr>
      <w:r>
        <w:rPr>
          <w:rFonts w:ascii="Calibri" w:cs="Calibri" w:eastAsia="Calibri" w:hAnsi="Calibri"/>
          <w:sz w:val="20"/>
          <w:szCs w:val="20"/>
        </w:rPr>
        <w:t xml:space="preserve">▼</w:t>
      </w:r>
    </w:p>
    <w:p>
      <w:pPr>
        <w:pBdr>
          <w:top w:val="single" w:color="808080" w:sz="4"/>
          <w:bottom w:val="single" w:color="808080" w:sz="4"/>
          <w:left w:val="single" w:color="808080" w:sz="4"/>
          <w:right w:val="single" w:color="808080" w:sz="4"/>
        </w:pBdr>
        <w:shd w:fill="EAF1FB" w:color="auto" w:val="clear"/>
        <w:spacing w:after="0"/>
        <w:ind w:left="1400" w:right="1400"/>
        <w:jc w:val="center"/>
      </w:pPr>
      <w:r>
        <w:rPr>
          <w:rFonts w:ascii="Calibri" w:cs="Calibri" w:eastAsia="Calibri" w:hAnsi="Calibri"/>
          <w:b/>
          <w:bCs/>
          <w:sz w:val="21"/>
          <w:szCs w:val="21"/>
        </w:rPr>
        <w:t xml:space="preserve">Incident table (incident)</w:t>
      </w:r>
    </w:p>
    <w:p>
      <w:pPr>
        <w:spacing w:after="100"/>
      </w:pPr>
      <w:r>
        <w:rPr>
          <w:rFonts w:ascii="Calibri" w:cs="Calibri" w:eastAsia="Calibri" w:hAnsi="Calibri"/>
          <w:sz w:val="21"/>
          <w:szCs w:val="21"/>
        </w:rPr>
        <w:t xml:space="preserve">If a rule fails (for example High impact with empty Assigned to, or a list edit of State), the client script cancels the action and displays a message; nothing is sent to the Incident table.</w:t>
      </w:r>
    </w:p>
    <w:p>
      <w:pPr>
        <w:pStyle w:val="Heading2"/>
        <w:spacing w:after="100" w:before="200"/>
      </w:pPr>
      <w:r>
        <w:rPr>
          <w:rFonts w:ascii="Calibri" w:cs="Calibri" w:eastAsia="Calibri" w:hAnsi="Calibri"/>
          <w:b/>
          <w:bCs/>
          <w:sz w:val="25"/>
          <w:szCs w:val="25"/>
        </w:rPr>
        <w:t xml:space="preserve">3.4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100"/>
            </w:pPr>
            <w:r>
              <w:rPr>
                <w:rFonts w:ascii="Calibri" w:cs="Calibri" w:eastAsia="Calibri" w:hAnsi="Calibri"/>
                <w:b/>
                <w:bCs/>
                <w:sz w:val="20"/>
                <w:szCs w:val="20"/>
              </w:rPr>
              <w:t xml:space="preserve">Component</w:t>
            </w:r>
          </w:p>
        </w:tc>
        <w:tc>
          <w:tcPr>
            <w:tcW w:type="dxa" w:w="63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100"/>
            </w:pPr>
            <w:r>
              <w:rPr>
                <w:rFonts w:ascii="Calibri" w:cs="Calibri" w:eastAsia="Calibri" w:hAnsi="Calibri"/>
                <w:b/>
                <w:bCs/>
                <w:sz w:val="20"/>
                <w:szCs w:val="20"/>
              </w:rPr>
              <w:t xml:space="preserve">Technology</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Platform</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ServiceNow (developer instance)</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Table</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Incident [incident]</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Declarative controls</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System UI &gt; UI Policies and UI Policy Actions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Scripting</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Client Scripts in JavaScript (GlideForm g_form API): onChange, onSubmit, onCellEdit</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Scope</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Global</w:t>
            </w:r>
          </w:p>
        </w:tc>
      </w:tr>
    </w:tbl>
    <w:p>
      <w:pPr>
        <w:pStyle w:val="Heading1"/>
        <w:spacing w:after="120" w:before="300"/>
      </w:pPr>
      <w:r>
        <w:rPr>
          <w:rFonts w:ascii="Calibri" w:cs="Calibri" w:eastAsia="Calibri" w:hAnsi="Calibri"/>
          <w:b/>
          <w:bCs/>
          <w:sz w:val="30"/>
          <w:szCs w:val="30"/>
        </w:rPr>
        <w:t xml:space="preserve">4. PROJECT DESIGN</w:t>
      </w:r>
    </w:p>
    <w:p>
      <w:pPr>
        <w:pStyle w:val="Heading2"/>
        <w:spacing w:after="100" w:before="200"/>
      </w:pPr>
      <w:r>
        <w:rPr>
          <w:rFonts w:ascii="Calibri" w:cs="Calibri" w:eastAsia="Calibri" w:hAnsi="Calibri"/>
          <w:b/>
          <w:bCs/>
          <w:sz w:val="25"/>
          <w:szCs w:val="25"/>
        </w:rPr>
        <w:t xml:space="preserve">4.1 Problem Solution Fit</w:t>
      </w:r>
    </w:p>
    <w:p>
      <w:pPr>
        <w:spacing w:after="100"/>
      </w:pPr>
      <w:r>
        <w:rPr>
          <w:rFonts w:ascii="Calibri" w:cs="Calibri" w:eastAsia="Calibri" w:hAnsi="Calibri"/>
          <w:sz w:val="22"/>
          <w:szCs w:val="22"/>
        </w:rPr>
        <w:t xml:space="preserve">Problem: incomplete or inconsistent Incident data. Fit: rules run on the form at the moment of entry, so users correct problems immediately instead of after the fact. The combination of declarative UI Policy and targeted Client Scripts covers mandatory/read-only behavior, auto-population and save/list validation.</w:t>
      </w:r>
    </w:p>
    <w:p>
      <w:pPr>
        <w:pStyle w:val="Heading2"/>
        <w:spacing w:after="100" w:before="200"/>
      </w:pPr>
      <w:r>
        <w:rPr>
          <w:rFonts w:ascii="Calibri" w:cs="Calibri" w:eastAsia="Calibri" w:hAnsi="Calibri"/>
          <w:b/>
          <w:bCs/>
          <w:sz w:val="25"/>
          <w:szCs w:val="25"/>
        </w:rPr>
        <w:t xml:space="preserve">4.2 Proposed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100"/>
            </w:pPr>
            <w:r>
              <w:rPr>
                <w:rFonts w:ascii="Calibri" w:cs="Calibri" w:eastAsia="Calibri" w:hAnsi="Calibri"/>
                <w:b/>
                <w:bCs/>
                <w:sz w:val="20"/>
                <w:szCs w:val="20"/>
              </w:rPr>
              <w:t xml:space="preserve">Component</w:t>
            </w:r>
          </w:p>
        </w:tc>
        <w:tc>
          <w:tcPr>
            <w:tcW w:type="dxa" w:w="65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100"/>
            </w:pPr>
            <w:r>
              <w:rPr>
                <w:rFonts w:ascii="Calibri" w:cs="Calibri" w:eastAsia="Calibri" w:hAnsi="Calibri"/>
                <w:b/>
                <w:bCs/>
                <w:sz w:val="20"/>
                <w:szCs w:val="20"/>
              </w:rPr>
              <w:t xml:space="preserve">Behavior</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UI Policy "High Impact Control"</w:t>
            </w:r>
          </w:p>
        </w:tc>
        <w:tc>
          <w:tcPr>
            <w:tcW w:type="dxa" w:w="6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Condition Impact is 1 - High; Reverse if false = true.</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UI Policy Action: Assignment group</w:t>
            </w:r>
          </w:p>
        </w:tc>
        <w:tc>
          <w:tcPr>
            <w:tcW w:type="dxa" w:w="6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Mandatory = True, Read only = False.</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UI Policy Action: Urgency</w:t>
            </w:r>
          </w:p>
        </w:tc>
        <w:tc>
          <w:tcPr>
            <w:tcW w:type="dxa" w:w="6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Read only = True, Visible = Leave alone.</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onChange: Auto set urgency for high impact</w:t>
            </w:r>
          </w:p>
        </w:tc>
        <w:tc>
          <w:tcPr>
            <w:tcW w:type="dxa" w:w="6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On Impact change to 1, sets Urgency to 1 and shows an info message.</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onSubmit: Prevent save if Assigned To missing</w:t>
            </w:r>
          </w:p>
        </w:tc>
        <w:tc>
          <w:tcPr>
            <w:tcW w:type="dxa" w:w="6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If Impact is 1 and Assigned to is empty, shows an error and cancels the save.</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onCellEdit: Prevent state change via list edit</w:t>
            </w:r>
          </w:p>
        </w:tc>
        <w:tc>
          <w:tcPr>
            <w:tcW w:type="dxa" w:w="6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Alerts the user and cancels State edits made in the list.</w:t>
            </w:r>
          </w:p>
        </w:tc>
      </w:tr>
    </w:tbl>
    <w:p>
      <w:pPr>
        <w:pStyle w:val="Heading2"/>
        <w:spacing w:after="100" w:before="200"/>
      </w:pPr>
      <w:r>
        <w:rPr>
          <w:rFonts w:ascii="Calibri" w:cs="Calibri" w:eastAsia="Calibri" w:hAnsi="Calibri"/>
          <w:b/>
          <w:bCs/>
          <w:sz w:val="25"/>
          <w:szCs w:val="25"/>
        </w:rPr>
        <w:t xml:space="preserve">4.3 Solution Architecture</w:t>
      </w:r>
    </w:p>
    <w:p>
      <w:pPr>
        <w:pBdr>
          <w:top w:val="single" w:color="808080" w:sz="4"/>
          <w:bottom w:val="single" w:color="808080" w:sz="4"/>
          <w:left w:val="single" w:color="808080" w:sz="4"/>
          <w:right w:val="single" w:color="808080" w:sz="4"/>
        </w:pBdr>
        <w:shd w:fill="EAF1FB" w:color="auto" w:val="clear"/>
        <w:spacing w:after="0"/>
        <w:ind w:left="1400" w:right="1400"/>
        <w:jc w:val="center"/>
      </w:pPr>
      <w:r>
        <w:rPr>
          <w:rFonts w:ascii="Calibri" w:cs="Calibri" w:eastAsia="Calibri" w:hAnsi="Calibri"/>
          <w:b/>
          <w:bCs/>
          <w:sz w:val="21"/>
          <w:szCs w:val="21"/>
        </w:rPr>
        <w:t xml:space="preserve">Incident form / list (browser)</w:t>
      </w:r>
    </w:p>
    <w:p>
      <w:pPr>
        <w:spacing w:after="0"/>
        <w:jc w:val="center"/>
      </w:pPr>
      <w:r>
        <w:rPr>
          <w:rFonts w:ascii="Calibri" w:cs="Calibri" w:eastAsia="Calibri" w:hAnsi="Calibri"/>
          <w:sz w:val="20"/>
          <w:szCs w:val="20"/>
        </w:rPr>
        <w:t xml:space="preserve">▼</w:t>
      </w:r>
    </w:p>
    <w:p>
      <w:pPr>
        <w:pBdr>
          <w:top w:val="single" w:color="808080" w:sz="4"/>
          <w:bottom w:val="single" w:color="808080" w:sz="4"/>
          <w:left w:val="single" w:color="808080" w:sz="4"/>
          <w:right w:val="single" w:color="808080" w:sz="4"/>
        </w:pBdr>
        <w:shd w:fill="EAF1FB" w:color="auto" w:val="clear"/>
        <w:spacing w:after="0"/>
        <w:ind w:left="1400" w:right="1400"/>
        <w:jc w:val="center"/>
      </w:pPr>
      <w:r>
        <w:rPr>
          <w:rFonts w:ascii="Calibri" w:cs="Calibri" w:eastAsia="Calibri" w:hAnsi="Calibri"/>
          <w:b/>
          <w:bCs/>
          <w:sz w:val="21"/>
          <w:szCs w:val="21"/>
        </w:rPr>
        <w:t xml:space="preserve">UI Policy engine  +  Client Scripts (g_form)</w:t>
      </w:r>
    </w:p>
    <w:p>
      <w:pPr>
        <w:spacing w:after="0"/>
        <w:jc w:val="center"/>
      </w:pPr>
      <w:r>
        <w:rPr>
          <w:rFonts w:ascii="Calibri" w:cs="Calibri" w:eastAsia="Calibri" w:hAnsi="Calibri"/>
          <w:sz w:val="20"/>
          <w:szCs w:val="20"/>
        </w:rPr>
        <w:t xml:space="preserve">▼</w:t>
      </w:r>
    </w:p>
    <w:p>
      <w:pPr>
        <w:pBdr>
          <w:top w:val="single" w:color="808080" w:sz="4"/>
          <w:bottom w:val="single" w:color="808080" w:sz="4"/>
          <w:left w:val="single" w:color="808080" w:sz="4"/>
          <w:right w:val="single" w:color="808080" w:sz="4"/>
        </w:pBdr>
        <w:shd w:fill="EAF1FB" w:color="auto" w:val="clear"/>
        <w:spacing w:after="0"/>
        <w:ind w:left="1400" w:right="1400"/>
        <w:jc w:val="center"/>
      </w:pPr>
      <w:r>
        <w:rPr>
          <w:rFonts w:ascii="Calibri" w:cs="Calibri" w:eastAsia="Calibri" w:hAnsi="Calibri"/>
          <w:b/>
          <w:bCs/>
          <w:sz w:val="21"/>
          <w:szCs w:val="21"/>
        </w:rPr>
        <w:t xml:space="preserve">Incident table on the ServiceNow instance</w:t>
      </w:r>
    </w:p>
    <w:p>
      <w:pPr>
        <w:pStyle w:val="Heading1"/>
        <w:spacing w:after="120" w:before="300"/>
      </w:pPr>
      <w:r>
        <w:rPr>
          <w:rFonts w:ascii="Calibri" w:cs="Calibri" w:eastAsia="Calibri" w:hAnsi="Calibri"/>
          <w:b/>
          <w:bCs/>
          <w:sz w:val="30"/>
          <w:szCs w:val="30"/>
        </w:rPr>
        <w:t xml:space="preserve">5. PROJECT PLANNING &amp; SCHEDULING</w:t>
      </w:r>
    </w:p>
    <w:p>
      <w:pPr>
        <w:pStyle w:val="Heading2"/>
        <w:spacing w:after="100" w:before="200"/>
      </w:pPr>
      <w:r>
        <w:rPr>
          <w:rFonts w:ascii="Calibri" w:cs="Calibri" w:eastAsia="Calibri" w:hAnsi="Calibri"/>
          <w:b/>
          <w:bCs/>
          <w:sz w:val="25"/>
          <w:szCs w:val="25"/>
        </w:rPr>
        <w:t xml:space="preserve">5.1 Project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1800"/>
        <w:gridCol w:w="1960"/>
      </w:tblGrid>
      <w:tr>
        <w:trPr>
          <w:tblHeader/>
        </w:trPr>
        <w:tc>
          <w:tcPr>
            <w:tcW w:type="dxa" w:w="1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100"/>
            </w:pPr>
            <w:r>
              <w:rPr>
                <w:rFonts w:ascii="Calibri" w:cs="Calibri" w:eastAsia="Calibri" w:hAnsi="Calibri"/>
                <w:b/>
                <w:bCs/>
                <w:sz w:val="20"/>
                <w:szCs w:val="20"/>
              </w:rPr>
              <w:t xml:space="preserve">Task</w:t>
            </w:r>
          </w:p>
        </w:tc>
        <w:tc>
          <w:tcPr>
            <w:tcW w:type="dxa" w:w="4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100"/>
            </w:pPr>
            <w:r>
              <w:rPr>
                <w:rFonts w:ascii="Calibri" w:cs="Calibri" w:eastAsia="Calibri" w:hAnsi="Calibri"/>
                <w:b/>
                <w:bCs/>
                <w:sz w:val="20"/>
                <w:szCs w:val="20"/>
              </w:rPr>
              <w:t xml:space="preserve">Activity</w:t>
            </w:r>
          </w:p>
        </w:tc>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100"/>
            </w:pPr>
            <w:r>
              <w:rPr>
                <w:rFonts w:ascii="Calibri" w:cs="Calibri" w:eastAsia="Calibri" w:hAnsi="Calibri"/>
                <w:b/>
                <w:bCs/>
                <w:sz w:val="20"/>
                <w:szCs w:val="20"/>
              </w:rPr>
              <w:t xml:space="preserve">Status</w:t>
            </w:r>
          </w:p>
        </w:tc>
        <w:tc>
          <w:tcPr>
            <w:tcW w:type="dxa" w:w="19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100"/>
            </w:pPr>
            <w:r>
              <w:rPr>
                <w:rFonts w:ascii="Calibri" w:cs="Calibri" w:eastAsia="Calibri" w:hAnsi="Calibri"/>
                <w:b/>
                <w:bCs/>
                <w:sz w:val="20"/>
                <w:szCs w:val="20"/>
              </w:rPr>
              <w:t xml:space="preserve">Dates</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Task 1</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Create UI Policy "High Impact Control" (Assignment group mandatory)</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Completed</w:t>
            </w:r>
          </w:p>
        </w:tc>
        <w:tc>
          <w:tcPr>
            <w:tcW w:type="dxa" w:w="19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[add]</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Task 2</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Create UI Policy Action for Urgency (read-only)</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Completed</w:t>
            </w:r>
          </w:p>
        </w:tc>
        <w:tc>
          <w:tcPr>
            <w:tcW w:type="dxa" w:w="19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[add]</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Task 3</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Create onChange Client Script</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Completed</w:t>
            </w:r>
          </w:p>
        </w:tc>
        <w:tc>
          <w:tcPr>
            <w:tcW w:type="dxa" w:w="19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[add]</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Task 4</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Create onSubmit Client Script (save validation)</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Completed</w:t>
            </w:r>
          </w:p>
        </w:tc>
        <w:tc>
          <w:tcPr>
            <w:tcW w:type="dxa" w:w="19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[add]</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Task 5</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Create onCellEdit Client Script</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Completed</w:t>
            </w:r>
          </w:p>
        </w:tc>
        <w:tc>
          <w:tcPr>
            <w:tcW w:type="dxa" w:w="19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[add]</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Task 6</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Testing the configuration (5 activities)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Completed</w:t>
            </w:r>
          </w:p>
        </w:tc>
        <w:tc>
          <w:tcPr>
            <w:tcW w:type="dxa" w:w="19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[add]</w:t>
            </w:r>
          </w:p>
        </w:tc>
      </w:tr>
    </w:tbl>
    <w:p>
      <w:pPr>
        <w:pStyle w:val="Heading1"/>
        <w:spacing w:after="120" w:before="300"/>
      </w:pPr>
      <w:r>
        <w:rPr>
          <w:rFonts w:ascii="Calibri" w:cs="Calibri" w:eastAsia="Calibri" w:hAnsi="Calibri"/>
          <w:b/>
          <w:bCs/>
          <w:sz w:val="30"/>
          <w:szCs w:val="30"/>
        </w:rPr>
        <w:t xml:space="preserve">6. FUNCTIONAL AND PERFORMANCE TESTING</w:t>
      </w:r>
    </w:p>
    <w:p>
      <w:pPr>
        <w:pStyle w:val="Heading2"/>
        <w:spacing w:after="100" w:before="200"/>
      </w:pPr>
      <w:r>
        <w:rPr>
          <w:rFonts w:ascii="Calibri" w:cs="Calibri" w:eastAsia="Calibri" w:hAnsi="Calibri"/>
          <w:b/>
          <w:bCs/>
          <w:sz w:val="25"/>
          <w:szCs w:val="25"/>
        </w:rPr>
        <w:t xml:space="preserve">6.1 Performance Testing</w:t>
      </w:r>
    </w:p>
    <w:p>
      <w:pPr>
        <w:spacing w:after="100"/>
      </w:pPr>
      <w:r>
        <w:rPr>
          <w:rFonts w:ascii="Calibri" w:cs="Calibri" w:eastAsia="Calibri" w:hAnsi="Calibri"/>
          <w:sz w:val="22"/>
          <w:szCs w:val="22"/>
        </w:rPr>
        <w:t xml:space="preserve">Eight functional test cases were run (see the UAT document, Team ID SWTID-2026-1916). All eight passed, a 100% pass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1500"/>
        <w:gridCol w:w="1500"/>
      </w:tblGrid>
      <w:tr>
        <w:trPr>
          <w:tblHeader/>
        </w:trPr>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100"/>
            </w:pPr>
            <w:r>
              <w:rPr>
                <w:rFonts w:ascii="Calibri" w:cs="Calibri" w:eastAsia="Calibri" w:hAnsi="Calibri"/>
                <w:b/>
                <w:bCs/>
                <w:sz w:val="20"/>
                <w:szCs w:val="20"/>
              </w:rPr>
              <w:t xml:space="preserve">ID</w:t>
            </w:r>
          </w:p>
        </w:tc>
        <w:tc>
          <w:tcPr>
            <w:tcW w:type="dxa" w:w="53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100"/>
            </w:pPr>
            <w:r>
              <w:rPr>
                <w:rFonts w:ascii="Calibri" w:cs="Calibri" w:eastAsia="Calibri" w:hAnsi="Calibri"/>
                <w:b/>
                <w:bCs/>
                <w:sz w:val="20"/>
                <w:szCs w:val="20"/>
              </w:rPr>
              <w:t xml:space="preserve">Scenario</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100"/>
            </w:pPr>
            <w:r>
              <w:rPr>
                <w:rFonts w:ascii="Calibri" w:cs="Calibri" w:eastAsia="Calibri" w:hAnsi="Calibri"/>
                <w:b/>
                <w:bCs/>
                <w:sz w:val="20"/>
                <w:szCs w:val="20"/>
              </w:rPr>
              <w:t xml:space="preserve">Result</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100"/>
            </w:pPr>
            <w:r>
              <w:rPr>
                <w:rFonts w:ascii="Calibri" w:cs="Calibri" w:eastAsia="Calibri" w:hAnsi="Calibri"/>
                <w:b/>
                <w:bCs/>
                <w:sz w:val="20"/>
                <w:szCs w:val="20"/>
              </w:rPr>
              <w:t xml:space="preserve">Type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TC-001</w:t>
            </w:r>
          </w:p>
        </w:tc>
        <w:tc>
          <w:tcPr>
            <w:tcW w:type="dxa" w:w="5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High impact: Assignment group mandatory, Urgency read-only</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Pass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Positive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TC-002</w:t>
            </w:r>
          </w:p>
        </w:tc>
        <w:tc>
          <w:tcPr>
            <w:tcW w:type="dxa" w:w="5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onChange sets Urgency to High</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Pass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Positive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TC-003</w:t>
            </w:r>
          </w:p>
        </w:tc>
        <w:tc>
          <w:tcPr>
            <w:tcW w:type="dxa" w:w="5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Save blocked without Assigned to</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Pass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Negative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TC-004</w:t>
            </w:r>
          </w:p>
        </w:tc>
        <w:tc>
          <w:tcPr>
            <w:tcW w:type="dxa" w:w="5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Save succeeds with Assigned to</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Pass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Positive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TC-005</w:t>
            </w:r>
          </w:p>
        </w:tc>
        <w:tc>
          <w:tcPr>
            <w:tcW w:type="dxa" w:w="5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Reverse condition (High to Medium)</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Pass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Positive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TC-006</w:t>
            </w:r>
          </w:p>
        </w:tc>
        <w:tc>
          <w:tcPr>
            <w:tcW w:type="dxa" w:w="5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State list edit blocked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Pass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Negative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TC-007</w:t>
            </w:r>
          </w:p>
        </w:tc>
        <w:tc>
          <w:tcPr>
            <w:tcW w:type="dxa" w:w="5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State update via form allowed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Pass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Positive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TC-008</w:t>
            </w:r>
          </w:p>
        </w:tc>
        <w:tc>
          <w:tcPr>
            <w:tcW w:type="dxa" w:w="5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Other fields still follow rules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Pass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100"/>
            </w:pPr>
            <w:r>
              <w:rPr>
                <w:rFonts w:ascii="Calibri" w:cs="Calibri" w:eastAsia="Calibri" w:hAnsi="Calibri"/>
                <w:sz w:val="20"/>
                <w:szCs w:val="20"/>
              </w:rPr>
              <w:t xml:space="preserve">Positive</w:t>
            </w:r>
          </w:p>
        </w:tc>
      </w:tr>
    </w:tbl>
    <w:p>
      <w:pPr>
        <w:pStyle w:val="Heading1"/>
        <w:spacing w:after="120" w:before="300"/>
      </w:pPr>
      <w:r>
        <w:rPr>
          <w:rFonts w:ascii="Calibri" w:cs="Calibri" w:eastAsia="Calibri" w:hAnsi="Calibri"/>
          <w:b/>
          <w:bCs/>
          <w:sz w:val="30"/>
          <w:szCs w:val="30"/>
        </w:rPr>
        <w:t xml:space="preserve">7. RESULTS</w:t>
      </w:r>
    </w:p>
    <w:p>
      <w:pPr>
        <w:pStyle w:val="Heading2"/>
        <w:spacing w:after="100" w:before="200"/>
      </w:pPr>
      <w:r>
        <w:rPr>
          <w:rFonts w:ascii="Calibri" w:cs="Calibri" w:eastAsia="Calibri" w:hAnsi="Calibri"/>
          <w:b/>
          <w:bCs/>
          <w:sz w:val="25"/>
          <w:szCs w:val="25"/>
        </w:rPr>
        <w:t xml:space="preserve">7.1 Output Screenshots</w:t>
      </w:r>
    </w:p>
    <w:p>
      <w:pPr>
        <w:keepNext/>
        <w:spacing w:after="40" w:before="100"/>
        <w:jc w:val="center"/>
      </w:pPr>
      <w:r>
        <w:drawing>
          <wp:inline distT="0" distB="0" distL="0" distR="0">
            <wp:extent cx="5334000" cy="2514600"/>
            <wp:effectExtent t="0" r="0" b="0" l="0"/>
            <wp:docPr id="1" name="s1" descr="Figure 1: UI Policy &quot;High Impact Control&quot; with Impact = 1 - High and Reverse if false" title="Figure 1: UI Policy &quot;High Impact Control&quot; with Impact = 1 - High and Reverse if fa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514600"/>
                    </a:xfrm>
                    <a:prstGeom prst="rect">
                      <a:avLst/>
                    </a:prstGeom>
                  </pic:spPr>
                </pic:pic>
              </a:graphicData>
            </a:graphic>
          </wp:inline>
        </w:drawing>
      </w:r>
    </w:p>
    <w:p>
      <w:pPr>
        <w:spacing w:after="100"/>
        <w:jc w:val="center"/>
      </w:pPr>
      <w:r>
        <w:rPr>
          <w:rFonts w:ascii="Calibri" w:cs="Calibri" w:eastAsia="Calibri" w:hAnsi="Calibri"/>
          <w:i/>
          <w:iCs/>
          <w:sz w:val="19"/>
          <w:szCs w:val="19"/>
        </w:rPr>
        <w:t xml:space="preserve">Figure 1: UI Policy "High Impact Control" with Impact = 1 - High and Reverse if false</w:t>
      </w:r>
    </w:p>
    <w:p>
      <w:pPr>
        <w:keepNext/>
        <w:spacing w:after="40" w:before="100"/>
        <w:jc w:val="center"/>
      </w:pPr>
      <w:r>
        <w:drawing>
          <wp:inline distT="0" distB="0" distL="0" distR="0">
            <wp:extent cx="5334000" cy="2514600"/>
            <wp:effectExtent t="0" r="0" b="0" l="0"/>
            <wp:docPr id="1" name="s2" descr="Figure 2: UI Policy Action - Assignment group mandatory" title="Figure 2: UI Policy Action - Assignment group manda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514600"/>
                    </a:xfrm>
                    <a:prstGeom prst="rect">
                      <a:avLst/>
                    </a:prstGeom>
                  </pic:spPr>
                </pic:pic>
              </a:graphicData>
            </a:graphic>
          </wp:inline>
        </w:drawing>
      </w:r>
    </w:p>
    <w:p>
      <w:pPr>
        <w:spacing w:after="100"/>
        <w:jc w:val="center"/>
      </w:pPr>
      <w:r>
        <w:rPr>
          <w:rFonts w:ascii="Calibri" w:cs="Calibri" w:eastAsia="Calibri" w:hAnsi="Calibri"/>
          <w:i/>
          <w:iCs/>
          <w:sz w:val="19"/>
          <w:szCs w:val="19"/>
        </w:rPr>
        <w:t xml:space="preserve">Figure 2: UI Policy Action - Assignment group mandatory</w:t>
      </w:r>
    </w:p>
    <w:p>
      <w:pPr>
        <w:keepNext/>
        <w:spacing w:after="40" w:before="100"/>
        <w:jc w:val="center"/>
      </w:pPr>
      <w:r>
        <w:drawing>
          <wp:inline distT="0" distB="0" distL="0" distR="0">
            <wp:extent cx="5334000" cy="2514600"/>
            <wp:effectExtent t="0" r="0" b="0" l="0"/>
            <wp:docPr id="1" name="s3" descr="Figure 3: UI Policy Action - Urgency read-only" title="Figure 3: UI Policy Action - Urgency read-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514600"/>
                    </a:xfrm>
                    <a:prstGeom prst="rect">
                      <a:avLst/>
                    </a:prstGeom>
                  </pic:spPr>
                </pic:pic>
              </a:graphicData>
            </a:graphic>
          </wp:inline>
        </w:drawing>
      </w:r>
    </w:p>
    <w:p>
      <w:pPr>
        <w:spacing w:after="100"/>
        <w:jc w:val="center"/>
      </w:pPr>
      <w:r>
        <w:rPr>
          <w:rFonts w:ascii="Calibri" w:cs="Calibri" w:eastAsia="Calibri" w:hAnsi="Calibri"/>
          <w:i/>
          <w:iCs/>
          <w:sz w:val="19"/>
          <w:szCs w:val="19"/>
        </w:rPr>
        <w:t xml:space="preserve">Figure 3: UI Policy Action - Urgency read-only</w:t>
      </w:r>
    </w:p>
    <w:p>
      <w:pPr>
        <w:keepNext/>
        <w:spacing w:after="40" w:before="100"/>
        <w:jc w:val="center"/>
      </w:pPr>
      <w:r>
        <w:drawing>
          <wp:inline distT="0" distB="0" distL="0" distR="0">
            <wp:extent cx="5334000" cy="2514600"/>
            <wp:effectExtent t="0" r="0" b="0" l="0"/>
            <wp:docPr id="1" name="s5" descr="Figure 4: onChange Client Script" title="Figure 4: onChange Client 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514600"/>
                    </a:xfrm>
                    <a:prstGeom prst="rect">
                      <a:avLst/>
                    </a:prstGeom>
                  </pic:spPr>
                </pic:pic>
              </a:graphicData>
            </a:graphic>
          </wp:inline>
        </w:drawing>
      </w:r>
    </w:p>
    <w:p>
      <w:pPr>
        <w:spacing w:after="100"/>
        <w:jc w:val="center"/>
      </w:pPr>
      <w:r>
        <w:rPr>
          <w:rFonts w:ascii="Calibri" w:cs="Calibri" w:eastAsia="Calibri" w:hAnsi="Calibri"/>
          <w:i/>
          <w:iCs/>
          <w:sz w:val="19"/>
          <w:szCs w:val="19"/>
        </w:rPr>
        <w:t xml:space="preserve">Figure 4: onChange Client Script</w:t>
      </w:r>
    </w:p>
    <w:p>
      <w:pPr>
        <w:keepNext/>
        <w:spacing w:after="40" w:before="100"/>
        <w:jc w:val="center"/>
      </w:pPr>
      <w:r>
        <w:drawing>
          <wp:inline distT="0" distB="0" distL="0" distR="0">
            <wp:extent cx="5334000" cy="2514600"/>
            <wp:effectExtent t="0" r="0" b="0" l="0"/>
            <wp:docPr id="1" name="s6" descr="Figure 5: onSubmit Client Script" title="Figure 5: onSubmit Client 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514600"/>
                    </a:xfrm>
                    <a:prstGeom prst="rect">
                      <a:avLst/>
                    </a:prstGeom>
                  </pic:spPr>
                </pic:pic>
              </a:graphicData>
            </a:graphic>
          </wp:inline>
        </w:drawing>
      </w:r>
    </w:p>
    <w:p>
      <w:pPr>
        <w:spacing w:after="100"/>
        <w:jc w:val="center"/>
      </w:pPr>
      <w:r>
        <w:rPr>
          <w:rFonts w:ascii="Calibri" w:cs="Calibri" w:eastAsia="Calibri" w:hAnsi="Calibri"/>
          <w:i/>
          <w:iCs/>
          <w:sz w:val="19"/>
          <w:szCs w:val="19"/>
        </w:rPr>
        <w:t xml:space="preserve">Figure 5: onSubmit Client Script</w:t>
      </w:r>
    </w:p>
    <w:p>
      <w:pPr>
        <w:keepNext/>
        <w:spacing w:after="40" w:before="100"/>
        <w:jc w:val="center"/>
      </w:pPr>
      <w:r>
        <w:drawing>
          <wp:inline distT="0" distB="0" distL="0" distR="0">
            <wp:extent cx="5334000" cy="2514600"/>
            <wp:effectExtent t="0" r="0" b="0" l="0"/>
            <wp:docPr id="1" name="s7" descr="Figure 6: onCellEdit Client Script" title="Figure 6: onCellEdit Client 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514600"/>
                    </a:xfrm>
                    <a:prstGeom prst="rect">
                      <a:avLst/>
                    </a:prstGeom>
                  </pic:spPr>
                </pic:pic>
              </a:graphicData>
            </a:graphic>
          </wp:inline>
        </w:drawing>
      </w:r>
    </w:p>
    <w:p>
      <w:pPr>
        <w:spacing w:after="100"/>
        <w:jc w:val="center"/>
      </w:pPr>
      <w:r>
        <w:rPr>
          <w:rFonts w:ascii="Calibri" w:cs="Calibri" w:eastAsia="Calibri" w:hAnsi="Calibri"/>
          <w:i/>
          <w:iCs/>
          <w:sz w:val="19"/>
          <w:szCs w:val="19"/>
        </w:rPr>
        <w:t xml:space="preserve">Figure 6: onCellEdit Client Script</w:t>
      </w:r>
    </w:p>
    <w:p>
      <w:pPr>
        <w:keepNext/>
        <w:spacing w:after="40" w:before="100"/>
        <w:jc w:val="center"/>
      </w:pPr>
      <w:r>
        <w:drawing>
          <wp:inline distT="0" distB="0" distL="0" distR="0">
            <wp:extent cx="5334000" cy="2514600"/>
            <wp:effectExtent t="0" r="0" b="0" l="0"/>
            <wp:docPr id="1" name="s9" descr="Figure 7: Save blocked - Assigned To is mandatory for High impact incidents" title="Figure 7: Save blocked - Assigned To is mandatory for High impact inci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514600"/>
                    </a:xfrm>
                    <a:prstGeom prst="rect">
                      <a:avLst/>
                    </a:prstGeom>
                  </pic:spPr>
                </pic:pic>
              </a:graphicData>
            </a:graphic>
          </wp:inline>
        </w:drawing>
      </w:r>
    </w:p>
    <w:p>
      <w:pPr>
        <w:spacing w:after="100"/>
        <w:jc w:val="center"/>
      </w:pPr>
      <w:r>
        <w:rPr>
          <w:rFonts w:ascii="Calibri" w:cs="Calibri" w:eastAsia="Calibri" w:hAnsi="Calibri"/>
          <w:i/>
          <w:iCs/>
          <w:sz w:val="19"/>
          <w:szCs w:val="19"/>
        </w:rPr>
        <w:t xml:space="preserve">Figure 7: Save blocked - Assigned To is mandatory for High impact incidents</w:t>
      </w:r>
    </w:p>
    <w:p>
      <w:pPr>
        <w:keepNext/>
        <w:spacing w:after="40" w:before="100"/>
        <w:jc w:val="center"/>
      </w:pPr>
      <w:r>
        <w:drawing>
          <wp:inline distT="0" distB="0" distL="0" distR="0">
            <wp:extent cx="5334000" cy="2514600"/>
            <wp:effectExtent t="0" r="0" b="0" l="0"/>
            <wp:docPr id="1" name="s10" descr="Figure 8: Successful save with Assigned to filled" title="Figure 8: Successful save with Assigned to fi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514600"/>
                    </a:xfrm>
                    <a:prstGeom prst="rect">
                      <a:avLst/>
                    </a:prstGeom>
                  </pic:spPr>
                </pic:pic>
              </a:graphicData>
            </a:graphic>
          </wp:inline>
        </w:drawing>
      </w:r>
    </w:p>
    <w:p>
      <w:pPr>
        <w:spacing w:after="100"/>
        <w:jc w:val="center"/>
      </w:pPr>
      <w:r>
        <w:rPr>
          <w:rFonts w:ascii="Calibri" w:cs="Calibri" w:eastAsia="Calibri" w:hAnsi="Calibri"/>
          <w:i/>
          <w:iCs/>
          <w:sz w:val="19"/>
          <w:szCs w:val="19"/>
        </w:rPr>
        <w:t xml:space="preserve">Figure 8: Successful save with Assigned to filled</w:t>
      </w:r>
    </w:p>
    <w:p>
      <w:pPr>
        <w:keepNext/>
        <w:spacing w:after="40" w:before="100"/>
        <w:jc w:val="center"/>
      </w:pPr>
      <w:r>
        <w:drawing>
          <wp:inline distT="0" distB="0" distL="0" distR="0">
            <wp:extent cx="5334000" cy="2514600"/>
            <wp:effectExtent t="0" r="0" b="0" l="0"/>
            <wp:docPr id="1" name="s11" descr="Figure 9: Reverse condition - Impact changed to Medium" title="Figure 9: Reverse condition - Impact changed to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514600"/>
                    </a:xfrm>
                    <a:prstGeom prst="rect">
                      <a:avLst/>
                    </a:prstGeom>
                  </pic:spPr>
                </pic:pic>
              </a:graphicData>
            </a:graphic>
          </wp:inline>
        </w:drawing>
      </w:r>
    </w:p>
    <w:p>
      <w:pPr>
        <w:spacing w:after="100"/>
        <w:jc w:val="center"/>
      </w:pPr>
      <w:r>
        <w:rPr>
          <w:rFonts w:ascii="Calibri" w:cs="Calibri" w:eastAsia="Calibri" w:hAnsi="Calibri"/>
          <w:i/>
          <w:iCs/>
          <w:sz w:val="19"/>
          <w:szCs w:val="19"/>
        </w:rPr>
        <w:t xml:space="preserve">Figure 9: Reverse condition - Impact changed to Medium</w:t>
      </w:r>
    </w:p>
    <w:p>
      <w:pPr>
        <w:keepNext/>
        <w:spacing w:after="40" w:before="100"/>
        <w:jc w:val="center"/>
      </w:pPr>
      <w:r>
        <w:drawing>
          <wp:inline distT="0" distB="0" distL="0" distR="0">
            <wp:extent cx="5334000" cy="2514600"/>
            <wp:effectExtent t="0" r="0" b="0" l="0"/>
            <wp:docPr id="1" name="s13" descr="Figure 10: List edit of State blocked with alert" title="Figure 10: List edit of State blocked with 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514600"/>
                    </a:xfrm>
                    <a:prstGeom prst="rect">
                      <a:avLst/>
                    </a:prstGeom>
                  </pic:spPr>
                </pic:pic>
              </a:graphicData>
            </a:graphic>
          </wp:inline>
        </w:drawing>
      </w:r>
    </w:p>
    <w:p>
      <w:pPr>
        <w:spacing w:after="100"/>
        <w:jc w:val="center"/>
      </w:pPr>
      <w:r>
        <w:rPr>
          <w:rFonts w:ascii="Calibri" w:cs="Calibri" w:eastAsia="Calibri" w:hAnsi="Calibri"/>
          <w:i/>
          <w:iCs/>
          <w:sz w:val="19"/>
          <w:szCs w:val="19"/>
        </w:rPr>
        <w:t xml:space="preserve">Figure 10: List edit of State blocked with alert</w:t>
      </w:r>
    </w:p>
    <w:p>
      <w:pPr>
        <w:keepNext/>
        <w:spacing w:after="40" w:before="100"/>
        <w:jc w:val="center"/>
      </w:pPr>
      <w:r>
        <w:drawing>
          <wp:inline distT="0" distB="0" distL="0" distR="0">
            <wp:extent cx="5334000" cy="2514600"/>
            <wp:effectExtent t="0" r="0" b="0" l="0"/>
            <wp:docPr id="1" name="s14" descr="Figure 11: State updated from the Incident form" title="Figure 11: State updated from the Incident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514600"/>
                    </a:xfrm>
                    <a:prstGeom prst="rect">
                      <a:avLst/>
                    </a:prstGeom>
                  </pic:spPr>
                </pic:pic>
              </a:graphicData>
            </a:graphic>
          </wp:inline>
        </w:drawing>
      </w:r>
    </w:p>
    <w:p>
      <w:pPr>
        <w:spacing w:after="100"/>
        <w:jc w:val="center"/>
      </w:pPr>
      <w:r>
        <w:rPr>
          <w:rFonts w:ascii="Calibri" w:cs="Calibri" w:eastAsia="Calibri" w:hAnsi="Calibri"/>
          <w:i/>
          <w:iCs/>
          <w:sz w:val="19"/>
          <w:szCs w:val="19"/>
        </w:rPr>
        <w:t xml:space="preserve">Figure 11: State updated from the Incident form</w:t>
      </w:r>
    </w:p>
    <w:p>
      <w:pPr>
        <w:keepNext/>
        <w:spacing w:after="40" w:before="100"/>
        <w:jc w:val="center"/>
      </w:pPr>
      <w:r>
        <w:drawing>
          <wp:inline distT="0" distB="0" distL="0" distR="0">
            <wp:extent cx="5334000" cy="2514600"/>
            <wp:effectExtent t="0" r="0" b="0" l="0"/>
            <wp:docPr id="1" name="s15" descr="Figure 12: Updated State shown in the list" title="Figure 12: Updated State shown in the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514600"/>
                    </a:xfrm>
                    <a:prstGeom prst="rect">
                      <a:avLst/>
                    </a:prstGeom>
                  </pic:spPr>
                </pic:pic>
              </a:graphicData>
            </a:graphic>
          </wp:inline>
        </w:drawing>
      </w:r>
    </w:p>
    <w:p>
      <w:pPr>
        <w:spacing w:after="100"/>
        <w:jc w:val="center"/>
      </w:pPr>
      <w:r>
        <w:rPr>
          <w:rFonts w:ascii="Calibri" w:cs="Calibri" w:eastAsia="Calibri" w:hAnsi="Calibri"/>
          <w:i/>
          <w:iCs/>
          <w:sz w:val="19"/>
          <w:szCs w:val="19"/>
        </w:rPr>
        <w:t xml:space="preserve">Figure 12: Updated State shown in the list</w:t>
      </w:r>
    </w:p>
    <w:p>
      <w:pPr>
        <w:pStyle w:val="Heading1"/>
        <w:spacing w:after="120" w:before="300"/>
      </w:pPr>
      <w:r>
        <w:rPr>
          <w:rFonts w:ascii="Calibri" w:cs="Calibri" w:eastAsia="Calibri" w:hAnsi="Calibri"/>
          <w:b/>
          <w:bCs/>
          <w:sz w:val="30"/>
          <w:szCs w:val="30"/>
        </w:rPr>
        <w:t xml:space="preserve">8. ADVANTAGES &amp; DISADVANTAGES</w:t>
      </w:r>
    </w:p>
    <w:p>
      <w:pPr>
        <w:spacing w:after="100"/>
      </w:pPr>
      <w:r>
        <w:rPr>
          <w:rFonts w:ascii="Calibri" w:cs="Calibri" w:eastAsia="Calibri" w:hAnsi="Calibri"/>
          <w:b/>
          <w:bCs/>
          <w:sz w:val="22"/>
          <w:szCs w:val="22"/>
        </w:rPr>
        <w:t xml:space="preserve">Advantages</w:t>
      </w:r>
    </w:p>
    <w:p>
      <w:pPr>
        <w:pStyle w:val="ListParagraph"/>
        <w:numPr>
          <w:ilvl w:val="0"/>
          <w:numId w:val="2"/>
        </w:numPr>
        <w:spacing w:after="60"/>
      </w:pPr>
      <w:r>
        <w:rPr>
          <w:rFonts w:ascii="Calibri" w:cs="Calibri" w:eastAsia="Calibri" w:hAnsi="Calibri"/>
          <w:sz w:val="22"/>
          <w:szCs w:val="22"/>
        </w:rPr>
        <w:t xml:space="preserve">Improves data quality and consistency across Incident records.</w:t>
      </w:r>
    </w:p>
    <w:p>
      <w:pPr>
        <w:pStyle w:val="ListParagraph"/>
        <w:numPr>
          <w:ilvl w:val="0"/>
          <w:numId w:val="2"/>
        </w:numPr>
        <w:spacing w:after="60"/>
      </w:pPr>
      <w:r>
        <w:rPr>
          <w:rFonts w:ascii="Calibri" w:cs="Calibri" w:eastAsia="Calibri" w:hAnsi="Calibri"/>
          <w:sz w:val="22"/>
          <w:szCs w:val="22"/>
        </w:rPr>
        <w:t xml:space="preserve">Immediate feedback to users on the form.</w:t>
      </w:r>
    </w:p>
    <w:p>
      <w:pPr>
        <w:pStyle w:val="ListParagraph"/>
        <w:numPr>
          <w:ilvl w:val="0"/>
          <w:numId w:val="2"/>
        </w:numPr>
        <w:spacing w:after="60"/>
      </w:pPr>
      <w:r>
        <w:rPr>
          <w:rFonts w:ascii="Calibri" w:cs="Calibri" w:eastAsia="Calibri" w:hAnsi="Calibri"/>
          <w:sz w:val="22"/>
          <w:szCs w:val="22"/>
        </w:rPr>
        <w:t xml:space="preserve">Lightweight and easy to implement with standard platform features.</w:t>
      </w:r>
    </w:p>
    <w:p>
      <w:pPr>
        <w:pStyle w:val="ListParagraph"/>
        <w:numPr>
          <w:ilvl w:val="0"/>
          <w:numId w:val="2"/>
        </w:numPr>
        <w:spacing w:after="60"/>
      </w:pPr>
      <w:r>
        <w:rPr>
          <w:rFonts w:ascii="Calibri" w:cs="Calibri" w:eastAsia="Calibri" w:hAnsi="Calibri"/>
          <w:sz w:val="22"/>
          <w:szCs w:val="22"/>
        </w:rPr>
        <w:t xml:space="preserve">UI Policy reverses automatically when the condition no longer applies.</w:t>
      </w:r>
    </w:p>
    <w:p>
      <w:pPr>
        <w:spacing w:after="100"/>
      </w:pPr>
      <w:r>
        <w:rPr>
          <w:rFonts w:ascii="Calibri" w:cs="Calibri" w:eastAsia="Calibri" w:hAnsi="Calibri"/>
          <w:b/>
          <w:bCs/>
          <w:sz w:val="22"/>
          <w:szCs w:val="22"/>
        </w:rPr>
        <w:t xml:space="preserve">Disadvantages</w:t>
      </w:r>
    </w:p>
    <w:p>
      <w:pPr>
        <w:pStyle w:val="ListParagraph"/>
        <w:numPr>
          <w:ilvl w:val="0"/>
          <w:numId w:val="2"/>
        </w:numPr>
        <w:spacing w:after="60"/>
      </w:pPr>
      <w:r>
        <w:rPr>
          <w:rFonts w:ascii="Calibri" w:cs="Calibri" w:eastAsia="Calibri" w:hAnsi="Calibri"/>
          <w:sz w:val="22"/>
          <w:szCs w:val="22"/>
        </w:rPr>
        <w:t xml:space="preserve">Client-side rules can be bypassed by imports, integrations, APIs or other non-form updates; server-side Business Rules or Data Policies are needed for full enforcement.</w:t>
      </w:r>
    </w:p>
    <w:p>
      <w:pPr>
        <w:pStyle w:val="ListParagraph"/>
        <w:numPr>
          <w:ilvl w:val="0"/>
          <w:numId w:val="2"/>
        </w:numPr>
        <w:spacing w:after="60"/>
      </w:pPr>
      <w:r>
        <w:rPr>
          <w:rFonts w:ascii="Calibri" w:cs="Calibri" w:eastAsia="Calibri" w:hAnsi="Calibri"/>
          <w:sz w:val="22"/>
          <w:szCs w:val="22"/>
        </w:rPr>
        <w:t xml:space="preserve">The onChange script sets Urgency but does not reset it when Impact is lowered.</w:t>
      </w:r>
    </w:p>
    <w:p>
      <w:pPr>
        <w:pStyle w:val="ListParagraph"/>
        <w:numPr>
          <w:ilvl w:val="0"/>
          <w:numId w:val="2"/>
        </w:numPr>
        <w:spacing w:after="60"/>
      </w:pPr>
      <w:r>
        <w:rPr>
          <w:rFonts w:ascii="Calibri" w:cs="Calibri" w:eastAsia="Calibri" w:hAnsi="Calibri"/>
          <w:sz w:val="22"/>
          <w:szCs w:val="22"/>
        </w:rPr>
        <w:t xml:space="preserve">Scripts must be maintained if field names or business rules change.</w:t>
      </w:r>
    </w:p>
    <w:p>
      <w:pPr>
        <w:pStyle w:val="Heading1"/>
        <w:spacing w:after="120" w:before="300"/>
      </w:pPr>
      <w:r>
        <w:rPr>
          <w:rFonts w:ascii="Calibri" w:cs="Calibri" w:eastAsia="Calibri" w:hAnsi="Calibri"/>
          <w:b/>
          <w:bCs/>
          <w:sz w:val="30"/>
          <w:szCs w:val="30"/>
        </w:rPr>
        <w:t xml:space="preserve">9. CONCLUSION</w:t>
      </w:r>
    </w:p>
    <w:p>
      <w:pPr>
        <w:spacing w:after="100"/>
      </w:pPr>
      <w:r>
        <w:rPr>
          <w:rFonts w:ascii="Calibri" w:cs="Calibri" w:eastAsia="Calibri" w:hAnsi="Calibri"/>
          <w:sz w:val="22"/>
          <w:szCs w:val="22"/>
        </w:rPr>
        <w:t xml:space="preserve">The project shows that UI Policies and Client Scripts work together to enforce dynamic field behavior, automate updates and prevent incorrect data submission on Incident forms. All test cases passed, and the solution is lightweight, effective and easy to apply.</w:t>
      </w:r>
    </w:p>
    <w:p>
      <w:pPr>
        <w:pStyle w:val="Heading1"/>
        <w:spacing w:after="120" w:before="300"/>
      </w:pPr>
      <w:r>
        <w:rPr>
          <w:rFonts w:ascii="Calibri" w:cs="Calibri" w:eastAsia="Calibri" w:hAnsi="Calibri"/>
          <w:b/>
          <w:bCs/>
          <w:sz w:val="30"/>
          <w:szCs w:val="30"/>
        </w:rPr>
        <w:t xml:space="preserve">10. FUTURE SCOPE</w:t>
      </w:r>
    </w:p>
    <w:p>
      <w:pPr>
        <w:pStyle w:val="ListParagraph"/>
        <w:numPr>
          <w:ilvl w:val="0"/>
          <w:numId w:val="2"/>
        </w:numPr>
        <w:spacing w:after="60"/>
      </w:pPr>
      <w:r>
        <w:rPr>
          <w:rFonts w:ascii="Calibri" w:cs="Calibri" w:eastAsia="Calibri" w:hAnsi="Calibri"/>
          <w:sz w:val="22"/>
          <w:szCs w:val="22"/>
        </w:rPr>
        <w:t xml:space="preserve">Add server-side Data Policies or Business Rules so the same rules apply to imports and APIs.</w:t>
      </w:r>
    </w:p>
    <w:p>
      <w:pPr>
        <w:pStyle w:val="ListParagraph"/>
        <w:numPr>
          <w:ilvl w:val="0"/>
          <w:numId w:val="2"/>
        </w:numPr>
        <w:spacing w:after="60"/>
      </w:pPr>
      <w:r>
        <w:rPr>
          <w:rFonts w:ascii="Calibri" w:cs="Calibri" w:eastAsia="Calibri" w:hAnsi="Calibri"/>
          <w:sz w:val="22"/>
          <w:szCs w:val="22"/>
        </w:rPr>
        <w:t xml:space="preserve">Reset or recalculate Urgency when Impact is lowered.</w:t>
      </w:r>
    </w:p>
    <w:p>
      <w:pPr>
        <w:pStyle w:val="ListParagraph"/>
        <w:numPr>
          <w:ilvl w:val="0"/>
          <w:numId w:val="2"/>
        </w:numPr>
        <w:spacing w:after="60"/>
      </w:pPr>
      <w:r>
        <w:rPr>
          <w:rFonts w:ascii="Calibri" w:cs="Calibri" w:eastAsia="Calibri" w:hAnsi="Calibri"/>
          <w:sz w:val="22"/>
          <w:szCs w:val="22"/>
        </w:rPr>
        <w:t xml:space="preserve">Extend rules to Priority, Category and Resolution notes on resolve/close.</w:t>
      </w:r>
    </w:p>
    <w:p>
      <w:pPr>
        <w:pStyle w:val="ListParagraph"/>
        <w:numPr>
          <w:ilvl w:val="0"/>
          <w:numId w:val="2"/>
        </w:numPr>
        <w:spacing w:after="60"/>
      </w:pPr>
      <w:r>
        <w:rPr>
          <w:rFonts w:ascii="Calibri" w:cs="Calibri" w:eastAsia="Calibri" w:hAnsi="Calibri"/>
          <w:sz w:val="22"/>
          <w:szCs w:val="22"/>
        </w:rPr>
        <w:t xml:space="preserve">Add rules for Problem and Change tables and role-based exceptions.</w:t>
      </w:r>
    </w:p>
    <w:p>
      <w:pPr>
        <w:pStyle w:val="ListParagraph"/>
        <w:numPr>
          <w:ilvl w:val="0"/>
          <w:numId w:val="2"/>
        </w:numPr>
        <w:spacing w:after="60"/>
      </w:pPr>
      <w:r>
        <w:rPr>
          <w:rFonts w:ascii="Calibri" w:cs="Calibri" w:eastAsia="Calibri" w:hAnsi="Calibri"/>
          <w:sz w:val="22"/>
          <w:szCs w:val="22"/>
        </w:rPr>
        <w:t xml:space="preserve">Add automated tests using the Automated Test Framework.</w:t>
      </w:r>
    </w:p>
    <w:p>
      <w:pPr>
        <w:pStyle w:val="Heading1"/>
        <w:spacing w:after="120" w:before="300"/>
      </w:pPr>
      <w:r>
        <w:rPr>
          <w:rFonts w:ascii="Calibri" w:cs="Calibri" w:eastAsia="Calibri" w:hAnsi="Calibri"/>
          <w:b/>
          <w:bCs/>
          <w:sz w:val="30"/>
          <w:szCs w:val="30"/>
        </w:rPr>
        <w:t xml:space="preserve">11. APPENDIX</w:t>
      </w:r>
    </w:p>
    <w:p>
      <w:pPr>
        <w:pStyle w:val="Heading2"/>
        <w:spacing w:after="100" w:before="200"/>
      </w:pPr>
      <w:r>
        <w:rPr>
          <w:rFonts w:ascii="Calibri" w:cs="Calibri" w:eastAsia="Calibri" w:hAnsi="Calibri"/>
          <w:b/>
          <w:bCs/>
          <w:sz w:val="25"/>
          <w:szCs w:val="25"/>
        </w:rPr>
        <w:t xml:space="preserve">Source Code</w:t>
      </w:r>
    </w:p>
    <w:p>
      <w:pPr>
        <w:spacing w:after="100"/>
      </w:pPr>
      <w:r>
        <w:rPr>
          <w:rFonts w:ascii="Calibri" w:cs="Calibri" w:eastAsia="Calibri" w:hAnsi="Calibri"/>
          <w:b/>
          <w:bCs/>
          <w:sz w:val="21"/>
          <w:szCs w:val="21"/>
        </w:rPr>
        <w:t xml:space="preserve">Client Script: Auto set urgency for high impact (onChange, field: Impact)</w:t>
      </w:r>
    </w:p>
    <w:p>
      <w:pPr>
        <w:shd w:fill="F2F2F2" w:color="auto" w:val="clear"/>
        <w:spacing w:after="0"/>
      </w:pPr>
      <w:r>
        <w:rPr>
          <w:rFonts w:ascii="Courier New" w:cs="Courier New" w:eastAsia="Courier New" w:hAnsi="Courier New"/>
          <w:sz w:val="18"/>
          <w:szCs w:val="18"/>
        </w:rPr>
        <w:t xml:space="preserve">function onChange(control, oldValue, newValue, isLoading) {</w:t>
      </w:r>
    </w:p>
    <w:p>
      <w:pPr>
        <w:shd w:fill="F2F2F2" w:color="auto" w:val="clear"/>
        <w:spacing w:after="0"/>
      </w:pPr>
      <w:r>
        <w:rPr>
          <w:rFonts w:ascii="Courier New" w:cs="Courier New" w:eastAsia="Courier New" w:hAnsi="Courier New"/>
          <w:sz w:val="18"/>
          <w:szCs w:val="18"/>
        </w:rPr>
        <w:t xml:space="preserve">  if (isLoading || newValue == '') {</w:t>
      </w:r>
    </w:p>
    <w:p>
      <w:pPr>
        <w:shd w:fill="F2F2F2" w:color="auto" w:val="clear"/>
        <w:spacing w:after="0"/>
      </w:pPr>
      <w:r>
        <w:rPr>
          <w:rFonts w:ascii="Courier New" w:cs="Courier New" w:eastAsia="Courier New" w:hAnsi="Courier New"/>
          <w:sz w:val="18"/>
          <w:szCs w:val="18"/>
        </w:rPr>
        <w:t xml:space="preserve">    return;</w:t>
      </w:r>
    </w:p>
    <w:p>
      <w:pPr>
        <w:shd w:fill="F2F2F2" w:color="auto" w:val="clear"/>
        <w:spacing w:after="0"/>
      </w:pPr>
      <w:r>
        <w:rPr>
          <w:rFonts w:ascii="Courier New" w:cs="Courier New" w:eastAsia="Courier New" w:hAnsi="Courier New"/>
          <w:sz w:val="18"/>
          <w:szCs w:val="18"/>
        </w:rPr>
        <w:t xml:space="preserve">  }</w:t>
      </w:r>
    </w:p>
    <w:p>
      <w:pPr>
        <w:shd w:fill="F2F2F2" w:color="auto" w:val="clear"/>
        <w:spacing w:after="0"/>
      </w:pPr>
      <w:r>
        <w:rPr>
          <w:rFonts w:ascii="Courier New" w:cs="Courier New" w:eastAsia="Courier New" w:hAnsi="Courier New"/>
          <w:sz w:val="18"/>
          <w:szCs w:val="18"/>
        </w:rPr>
        <w:t xml:space="preserve">  if (newValue == '1') {</w:t>
      </w:r>
    </w:p>
    <w:p>
      <w:pPr>
        <w:shd w:fill="F2F2F2" w:color="auto" w:val="clear"/>
        <w:spacing w:after="0"/>
      </w:pPr>
      <w:r>
        <w:rPr>
          <w:rFonts w:ascii="Courier New" w:cs="Courier New" w:eastAsia="Courier New" w:hAnsi="Courier New"/>
          <w:sz w:val="18"/>
          <w:szCs w:val="18"/>
        </w:rPr>
        <w:t xml:space="preserve">    g_form.setValue('urgency', '1');</w:t>
      </w:r>
    </w:p>
    <w:p>
      <w:pPr>
        <w:shd w:fill="F2F2F2" w:color="auto" w:val="clear"/>
        <w:spacing w:after="0"/>
      </w:pPr>
      <w:r>
        <w:rPr>
          <w:rFonts w:ascii="Courier New" w:cs="Courier New" w:eastAsia="Courier New" w:hAnsi="Courier New"/>
          <w:sz w:val="18"/>
          <w:szCs w:val="18"/>
        </w:rPr>
        <w:t xml:space="preserve">    g_form.addInfoMessage('Urgency set to High for High impact incident.');</w:t>
      </w:r>
    </w:p>
    <w:p>
      <w:pPr>
        <w:shd w:fill="F2F2F2" w:color="auto" w:val="clear"/>
        <w:spacing w:after="0"/>
      </w:pPr>
      <w:r>
        <w:rPr>
          <w:rFonts w:ascii="Courier New" w:cs="Courier New" w:eastAsia="Courier New" w:hAnsi="Courier New"/>
          <w:sz w:val="18"/>
          <w:szCs w:val="18"/>
        </w:rPr>
        <w:t xml:space="preserve">  }</w:t>
      </w:r>
    </w:p>
    <w:p>
      <w:pPr>
        <w:shd w:fill="F2F2F2" w:color="auto" w:val="clear"/>
        <w:spacing w:after="0"/>
      </w:pPr>
      <w:r>
        <w:rPr>
          <w:rFonts w:ascii="Courier New" w:cs="Courier New" w:eastAsia="Courier New" w:hAnsi="Courier New"/>
          <w:sz w:val="18"/>
          <w:szCs w:val="18"/>
        </w:rPr>
        <w:t xml:space="preserve">}</w:t>
      </w:r>
    </w:p>
    <w:p>
      <w:pPr>
        <w:spacing w:after="100"/>
      </w:pPr>
      <w:r>
        <w:rPr>
          <w:rFonts w:ascii="Calibri" w:cs="Calibri" w:eastAsia="Calibri" w:hAnsi="Calibri"/>
          <w:sz w:val="10"/>
          <w:szCs w:val="10"/>
        </w:rPr>
        <w:t xml:space="preserve"/>
      </w:r>
    </w:p>
    <w:p>
      <w:pPr>
        <w:spacing w:after="100"/>
      </w:pPr>
      <w:r>
        <w:rPr>
          <w:rFonts w:ascii="Calibri" w:cs="Calibri" w:eastAsia="Calibri" w:hAnsi="Calibri"/>
          <w:b/>
          <w:bCs/>
          <w:sz w:val="21"/>
          <w:szCs w:val="21"/>
        </w:rPr>
        <w:t xml:space="preserve">Client Script: Prevent save if Assigned To missing (onSubmit)</w:t>
      </w:r>
    </w:p>
    <w:p>
      <w:pPr>
        <w:shd w:fill="F2F2F2" w:color="auto" w:val="clear"/>
        <w:spacing w:after="0"/>
      </w:pPr>
      <w:r>
        <w:rPr>
          <w:rFonts w:ascii="Courier New" w:cs="Courier New" w:eastAsia="Courier New" w:hAnsi="Courier New"/>
          <w:sz w:val="18"/>
          <w:szCs w:val="18"/>
        </w:rPr>
        <w:t xml:space="preserve">function onSubmit() {</w:t>
      </w:r>
    </w:p>
    <w:p>
      <w:pPr>
        <w:shd w:fill="F2F2F2" w:color="auto" w:val="clear"/>
        <w:spacing w:after="0"/>
      </w:pPr>
      <w:r>
        <w:rPr>
          <w:rFonts w:ascii="Courier New" w:cs="Courier New" w:eastAsia="Courier New" w:hAnsi="Courier New"/>
          <w:sz w:val="18"/>
          <w:szCs w:val="18"/>
        </w:rPr>
        <w:t xml:space="preserve">  if (g_form.getValue('impact') == '1' &amp;&amp;</w:t>
      </w:r>
    </w:p>
    <w:p>
      <w:pPr>
        <w:shd w:fill="F2F2F2" w:color="auto" w:val="clear"/>
        <w:spacing w:after="0"/>
      </w:pPr>
      <w:r>
        <w:rPr>
          <w:rFonts w:ascii="Courier New" w:cs="Courier New" w:eastAsia="Courier New" w:hAnsi="Courier New"/>
          <w:sz w:val="18"/>
          <w:szCs w:val="18"/>
        </w:rPr>
        <w:t xml:space="preserve">      g_form.getValue('assigned_to') == '') {</w:t>
      </w:r>
    </w:p>
    <w:p>
      <w:pPr>
        <w:shd w:fill="F2F2F2" w:color="auto" w:val="clear"/>
        <w:spacing w:after="0"/>
      </w:pPr>
      <w:r>
        <w:rPr>
          <w:rFonts w:ascii="Courier New" w:cs="Courier New" w:eastAsia="Courier New" w:hAnsi="Courier New"/>
          <w:sz w:val="18"/>
          <w:szCs w:val="18"/>
        </w:rPr>
        <w:t xml:space="preserve">    g_form.showErrorBox(</w:t>
      </w:r>
    </w:p>
    <w:p>
      <w:pPr>
        <w:shd w:fill="F2F2F2" w:color="auto" w:val="clear"/>
        <w:spacing w:after="0"/>
      </w:pPr>
      <w:r>
        <w:rPr>
          <w:rFonts w:ascii="Courier New" w:cs="Courier New" w:eastAsia="Courier New" w:hAnsi="Courier New"/>
          <w:sz w:val="18"/>
          <w:szCs w:val="18"/>
        </w:rPr>
        <w:t xml:space="preserve">      'assigned_to',</w:t>
      </w:r>
    </w:p>
    <w:p>
      <w:pPr>
        <w:shd w:fill="F2F2F2" w:color="auto" w:val="clear"/>
        <w:spacing w:after="0"/>
      </w:pPr>
      <w:r>
        <w:rPr>
          <w:rFonts w:ascii="Courier New" w:cs="Courier New" w:eastAsia="Courier New" w:hAnsi="Courier New"/>
          <w:sz w:val="18"/>
          <w:szCs w:val="18"/>
        </w:rPr>
        <w:t xml:space="preserve">      'Assigned To is mandatory for High impact incidents.'</w:t>
      </w:r>
    </w:p>
    <w:p>
      <w:pPr>
        <w:shd w:fill="F2F2F2" w:color="auto" w:val="clear"/>
        <w:spacing w:after="0"/>
      </w:pPr>
      <w:r>
        <w:rPr>
          <w:rFonts w:ascii="Courier New" w:cs="Courier New" w:eastAsia="Courier New" w:hAnsi="Courier New"/>
          <w:sz w:val="18"/>
          <w:szCs w:val="18"/>
        </w:rPr>
        <w:t xml:space="preserve">    );</w:t>
      </w:r>
    </w:p>
    <w:p>
      <w:pPr>
        <w:shd w:fill="F2F2F2" w:color="auto" w:val="clear"/>
        <w:spacing w:after="0"/>
      </w:pPr>
      <w:r>
        <w:rPr>
          <w:rFonts w:ascii="Courier New" w:cs="Courier New" w:eastAsia="Courier New" w:hAnsi="Courier New"/>
          <w:sz w:val="18"/>
          <w:szCs w:val="18"/>
        </w:rPr>
        <w:t xml:space="preserve">    return false;</w:t>
      </w:r>
    </w:p>
    <w:p>
      <w:pPr>
        <w:shd w:fill="F2F2F2" w:color="auto" w:val="clear"/>
        <w:spacing w:after="0"/>
      </w:pPr>
      <w:r>
        <w:rPr>
          <w:rFonts w:ascii="Courier New" w:cs="Courier New" w:eastAsia="Courier New" w:hAnsi="Courier New"/>
          <w:sz w:val="18"/>
          <w:szCs w:val="18"/>
        </w:rPr>
        <w:t xml:space="preserve">  }</w:t>
      </w:r>
    </w:p>
    <w:p>
      <w:pPr>
        <w:shd w:fill="F2F2F2" w:color="auto" w:val="clear"/>
        <w:spacing w:after="0"/>
      </w:pPr>
      <w:r>
        <w:rPr>
          <w:rFonts w:ascii="Courier New" w:cs="Courier New" w:eastAsia="Courier New" w:hAnsi="Courier New"/>
          <w:sz w:val="18"/>
          <w:szCs w:val="18"/>
        </w:rPr>
        <w:t xml:space="preserve">  return true;</w:t>
      </w:r>
    </w:p>
    <w:p>
      <w:pPr>
        <w:shd w:fill="F2F2F2" w:color="auto" w:val="clear"/>
        <w:spacing w:after="0"/>
      </w:pPr>
      <w:r>
        <w:rPr>
          <w:rFonts w:ascii="Courier New" w:cs="Courier New" w:eastAsia="Courier New" w:hAnsi="Courier New"/>
          <w:sz w:val="18"/>
          <w:szCs w:val="18"/>
        </w:rPr>
        <w:t xml:space="preserve">}</w:t>
      </w:r>
    </w:p>
    <w:p>
      <w:pPr>
        <w:spacing w:after="100"/>
      </w:pPr>
      <w:r>
        <w:rPr>
          <w:rFonts w:ascii="Calibri" w:cs="Calibri" w:eastAsia="Calibri" w:hAnsi="Calibri"/>
          <w:sz w:val="10"/>
          <w:szCs w:val="10"/>
        </w:rPr>
        <w:t xml:space="preserve"/>
      </w:r>
    </w:p>
    <w:p>
      <w:pPr>
        <w:spacing w:after="100"/>
      </w:pPr>
      <w:r>
        <w:rPr>
          <w:rFonts w:ascii="Calibri" w:cs="Calibri" w:eastAsia="Calibri" w:hAnsi="Calibri"/>
          <w:b/>
          <w:bCs/>
          <w:sz w:val="21"/>
          <w:szCs w:val="21"/>
        </w:rPr>
        <w:t xml:space="preserve">Client Script: Prevent state change via list edit (onCellEdit, field: State)</w:t>
      </w:r>
    </w:p>
    <w:p>
      <w:pPr>
        <w:shd w:fill="F2F2F2" w:color="auto" w:val="clear"/>
        <w:spacing w:after="0"/>
      </w:pPr>
      <w:r>
        <w:rPr>
          <w:rFonts w:ascii="Courier New" w:cs="Courier New" w:eastAsia="Courier New" w:hAnsi="Courier New"/>
          <w:sz w:val="18"/>
          <w:szCs w:val="18"/>
        </w:rPr>
        <w:t xml:space="preserve">function onCellEdit(sysIDs, table, oldValues, newValue, callback) {</w:t>
      </w:r>
    </w:p>
    <w:p>
      <w:pPr>
        <w:shd w:fill="F2F2F2" w:color="auto" w:val="clear"/>
        <w:spacing w:after="0"/>
      </w:pPr>
      <w:r>
        <w:rPr>
          <w:rFonts w:ascii="Courier New" w:cs="Courier New" w:eastAsia="Courier New" w:hAnsi="Courier New"/>
          <w:sz w:val="18"/>
          <w:szCs w:val="18"/>
        </w:rPr>
        <w:t xml:space="preserve">  alert('State cannot be updated using list editing. Please open the Incident.');</w:t>
      </w:r>
    </w:p>
    <w:p>
      <w:pPr>
        <w:shd w:fill="F2F2F2" w:color="auto" w:val="clear"/>
        <w:spacing w:after="0"/>
      </w:pPr>
      <w:r>
        <w:rPr>
          <w:rFonts w:ascii="Courier New" w:cs="Courier New" w:eastAsia="Courier New" w:hAnsi="Courier New"/>
          <w:sz w:val="18"/>
          <w:szCs w:val="18"/>
        </w:rPr>
        <w:t xml:space="preserve">  callback(false);</w:t>
      </w:r>
    </w:p>
    <w:p>
      <w:pPr>
        <w:shd w:fill="F2F2F2" w:color="auto" w:val="clear"/>
        <w:spacing w:after="0"/>
      </w:pPr>
      <w:r>
        <w:rPr>
          <w:rFonts w:ascii="Courier New" w:cs="Courier New" w:eastAsia="Courier New" w:hAnsi="Courier New"/>
          <w:sz w:val="18"/>
          <w:szCs w:val="18"/>
        </w:rPr>
        <w:t xml:space="preserve">}</w:t>
      </w:r>
    </w:p>
    <w:p>
      <w:pPr>
        <w:spacing w:after="100"/>
      </w:pPr>
      <w:r>
        <w:rPr>
          <w:rFonts w:ascii="Calibri" w:cs="Calibri" w:eastAsia="Calibri" w:hAnsi="Calibri"/>
          <w:sz w:val="10"/>
          <w:szCs w:val="10"/>
        </w:rPr>
        <w:t xml:space="preserve"/>
      </w:r>
    </w:p>
    <w:p>
      <w:pPr>
        <w:pStyle w:val="Heading2"/>
        <w:spacing w:after="100" w:before="200"/>
      </w:pPr>
      <w:r>
        <w:rPr>
          <w:rFonts w:ascii="Calibri" w:cs="Calibri" w:eastAsia="Calibri" w:hAnsi="Calibri"/>
          <w:b/>
          <w:bCs/>
          <w:sz w:val="25"/>
          <w:szCs w:val="25"/>
        </w:rPr>
        <w:t xml:space="preserve">Dataset Link</w:t>
      </w:r>
    </w:p>
    <w:p>
      <w:pPr>
        <w:spacing w:after="100"/>
      </w:pPr>
      <w:r>
        <w:rPr>
          <w:rFonts w:ascii="Calibri" w:cs="Calibri" w:eastAsia="Calibri" w:hAnsi="Calibri"/>
          <w:sz w:val="22"/>
          <w:szCs w:val="22"/>
        </w:rPr>
        <w:t xml:space="preserve">Not applicable (no external dataset; uses the Incident table of the ServiceNow instance).</w:t>
      </w:r>
    </w:p>
    <w:p>
      <w:pPr>
        <w:pStyle w:val="Heading2"/>
        <w:spacing w:after="100" w:before="200"/>
      </w:pPr>
      <w:r>
        <w:rPr>
          <w:rFonts w:ascii="Calibri" w:cs="Calibri" w:eastAsia="Calibri" w:hAnsi="Calibri"/>
          <w:b/>
          <w:bCs/>
          <w:sz w:val="25"/>
          <w:szCs w:val="25"/>
        </w:rPr>
        <w:t xml:space="preserve">GitHub &amp; Project Demo Link</w:t>
      </w:r>
    </w:p>
    <w:p>
      <w:pPr>
        <w:spacing w:after="100"/>
      </w:pPr>
      <w:r>
        <w:rPr>
          <w:rFonts w:ascii="Calibri" w:cs="Calibri" w:eastAsia="Calibri" w:hAnsi="Calibri"/>
          <w:sz w:val="22"/>
          <w:szCs w:val="22"/>
        </w:rPr>
        <w:t xml:space="preserve">GitHub: https://github.com/karthikakarthika06/implement-client-script-and-ui-policy.git</w:t>
      </w:r>
    </w:p>
    <w:p>
      <w:pPr>
        <w:spacing w:after="100"/>
      </w:pPr>
      <w:r>
        <w:rPr>
          <w:rFonts w:ascii="Calibri" w:cs="Calibri" w:eastAsia="Calibri" w:hAnsi="Calibri"/>
          <w:sz w:val="22"/>
          <w:szCs w:val="22"/>
        </w:rPr>
        <w:t xml:space="preserve">Demo video: [add link]</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 Type="http://schemas.openxmlformats.org/officeDocument/2006/relationships/image" Target="media/618c724e9353b77e0f37d8da3bf30e5b75b8814e.jpg"/><Relationship Id="rId11" Type="http://schemas.openxmlformats.org/officeDocument/2006/relationships/image" Target="media/f2f6fd20e340757a532b6ca6ee8bdc79653c10ff.jpg"/><Relationship Id="rId12" Type="http://schemas.openxmlformats.org/officeDocument/2006/relationships/image" Target="media/36daee53d812b81ed9eb87b96449a8640551e015.jpg"/><Relationship Id="rId13" Type="http://schemas.openxmlformats.org/officeDocument/2006/relationships/image" Target="media/fdb233411314012fbfdb7245d5b62a4f140d8ba4.jpg"/><Relationship Id="rId14" Type="http://schemas.openxmlformats.org/officeDocument/2006/relationships/image" Target="media/f572b4fe350d55bb6a899fe827af79c226ff71ba.jpg"/><Relationship Id="rId15" Type="http://schemas.openxmlformats.org/officeDocument/2006/relationships/image" Target="media/f3598e2bef94f60d18729db26bcf40369ef28be7.jpg"/><Relationship Id="rId16" Type="http://schemas.openxmlformats.org/officeDocument/2006/relationships/image" Target="media/76d126b1f3081d37278640b09945a8065ffea134.jpg"/><Relationship Id="rId17" Type="http://schemas.openxmlformats.org/officeDocument/2006/relationships/image" Target="media/b325a9a4bb8e9d3215cbac8a634e1ccf14a6fd77.jpg"/><Relationship Id="rId18" Type="http://schemas.openxmlformats.org/officeDocument/2006/relationships/image" Target="media/d8577bcfc70ddbab8fd0628cb133ced4b148a88a.jpg"/><Relationship Id="rId19" Type="http://schemas.openxmlformats.org/officeDocument/2006/relationships/fontTable" Target="fontTable.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a86f842e43b08d1c2dd45a3bb70b35ad2b7b179.jpg"/><Relationship Id="rId8" Type="http://schemas.openxmlformats.org/officeDocument/2006/relationships/image" Target="media/d10eda965e4d912c3270a536c54946912251de0e.jpg"/><Relationship Id="rId9" Type="http://schemas.openxmlformats.org/officeDocument/2006/relationships/image" Target="media/d44f088c96e29a2fec4981416b8fd580ccdadc7a.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2026-10-08T16:20:42Z</dcterms:created>
  <dc:creator>Un-named</dc:creator>
  <cp:lastModifiedBy>Un-named</cp:lastModifiedBy>
  <dcterms:modified xsi:type="dcterms:W3CDTF">2026-10-08T16:20:42Z</dcterms:modified>
  <cp:revision>1</cp:revision>
</cp:coreProperties>
</file>

<file path=docProps/custom.xml><?xml version="1.0" encoding="utf-8"?>
<Properties xmlns="http://schemas.openxmlformats.org/officeDocument/2006/custom-properties" xmlns:vt="http://schemas.openxmlformats.org/officeDocument/2006/docPropsVTypes"/>
</file>