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media/image1.jpeg" ContentType="image/jpeg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b/>
          <w:bCs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>
      <w:pPr>
        <w:pStyle w:val="Normal"/>
        <w:spacing w:before="0" w:after="0"/>
        <w:jc w:val="center"/>
        <w:rPr>
          <w:b/>
          <w:bCs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>
      <w:pPr>
        <w:pStyle w:val="Normal"/>
        <w:spacing w:before="0" w:after="0"/>
        <w:jc w:val="center"/>
        <w:rPr>
          <w:b/>
          <w:bCs/>
        </w:rPr>
      </w:pPr>
      <w:r>
        <w:rPr>
          <w:b/>
          <w:bCs/>
        </w:rPr>
      </w:r>
    </w:p>
    <w:tbl>
      <w:tblPr>
        <w:tblStyle w:val="a"/>
        <w:tblW w:w="901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00" w:noVBand="1" w:noHBand="0" w:lastColumn="0" w:firstColumn="0" w:lastRow="0" w:firstRow="0"/>
      </w:tblPr>
      <w:tblGrid>
        <w:gridCol w:w="4508"/>
        <w:gridCol w:w="4507"/>
      </w:tblGrid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Date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15 February 2025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Team ID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SWTID-2026-1995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Project Name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/>
            </w:pPr>
            <w:r>
              <w:rPr/>
              <w:t>AI B LOG NEST</w:t>
            </w:r>
            <w:r>
              <w:rPr/>
              <w:t xml:space="preserve"> API</w:t>
            </w:r>
          </w:p>
        </w:tc>
      </w:tr>
      <w:tr>
        <w:trPr/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bidi w:val="0"/>
              <w:spacing w:lineRule="auto" w:line="259" w:before="0" w:after="160"/>
              <w:jc w:val="left"/>
              <w:rPr/>
            </w:pPr>
            <w:r>
              <w:rPr/>
              <w:t>Maximum Marks</w:t>
            </w:r>
          </w:p>
        </w:tc>
        <w:tc>
          <w:tcPr>
            <w:tcW w:w="45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rFonts w:ascii="Arial" w:hAnsi="Arial" w:eastAsia="Arial" w:cs="Arial"/>
          <w:b/>
          <w:bCs/>
          <w:color w:val="000000"/>
          <w:sz w:val="24"/>
          <w:szCs w:val="24"/>
        </w:rPr>
      </w:pPr>
      <w:r>
        <w:rPr>
          <w:rFonts w:eastAsia="Arial" w:cs="Arial" w:ascii="Arial" w:hAnsi="Arial"/>
          <w:b/>
          <w:color w:val="000000"/>
          <w:sz w:val="24"/>
          <w:szCs w:val="24"/>
        </w:rPr>
        <w:t>Solution Architecture:</w:t>
      </w:r>
    </w:p>
    <w:p>
      <w:pPr>
        <w:pStyle w:val="Normal"/>
        <w:shd w:val="clear" w:color="auto" w:fill="FFFFFF"/>
        <w:spacing w:lineRule="auto" w:line="240" w:before="0" w:after="375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28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Find the best tech solution to solve existing business problems.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Describe the structure, characteristics, behavior, and other aspects of the software to project stakeholders.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Define features, development phases, and solution requirements.</w:t>
      </w:r>
    </w:p>
    <w:p>
      <w:pPr>
        <w:pStyle w:val="Normal"/>
        <w:numPr>
          <w:ilvl w:val="0"/>
          <w:numId w:val="1"/>
        </w:numPr>
        <w:shd w:val="clear" w:color="auto" w:fill="FFFFFF"/>
        <w:spacing w:lineRule="auto" w:line="240" w:before="0" w:after="150"/>
        <w:rPr>
          <w:rFonts w:ascii="Arial" w:hAnsi="Arial" w:eastAsia="Arial" w:cs="Arial"/>
          <w:color w:val="000000"/>
          <w:sz w:val="24"/>
          <w:szCs w:val="24"/>
        </w:rPr>
      </w:pPr>
      <w:r>
        <w:rPr>
          <w:rFonts w:eastAsia="Arial" w:cs="Arial" w:ascii="Arial" w:hAnsi="Arial"/>
          <w:color w:val="000000"/>
          <w:sz w:val="24"/>
          <w:szCs w:val="24"/>
        </w:rPr>
        <w:t>Provide specifications according to which the solution is defined, managed, and delivered.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rFonts w:eastAsia="Arial" w:cs="Arial" w:ascii="Arial" w:hAnsi="Arial"/>
          <w:b/>
          <w:color w:val="000000"/>
          <w:sz w:val="24"/>
          <w:szCs w:val="24"/>
        </w:rPr>
        <w:t>Example - Solution Architecture Diagram</w:t>
      </w:r>
      <w:r>
        <w:rPr>
          <w:b/>
        </w:rPr>
        <w:t xml:space="preserve">: </w:t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tabs>
          <w:tab w:val="clear" w:pos="720"/>
          <w:tab w:val="left" w:pos="5529" w:leader="none"/>
        </w:tabs>
        <w:rPr>
          <w:b/>
          <w:bCs/>
        </w:rPr>
      </w:pPr>
      <w:r>
        <w:rPr/>
        <mc:AlternateContent>
          <mc:Choice Requires="wps">
            <w:drawing>
              <wp:inline distT="0" distB="0" distL="0" distR="0" wp14:anchorId="2FD46D14">
                <wp:extent cx="5731510" cy="2564765"/>
                <wp:effectExtent l="0" t="0" r="0" b="0"/>
                <wp:docPr id="1" name="image1.jpg" descr="Voice applications in clinical research powered by AI on AWS – Part 1:  Architecture and design considerations | AWS for Industries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1.jpg" descr="Voice applications in clinical research powered by AI on AWS – Part 1:  Architecture and design considerations | AWS for Industries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5731560" cy="25646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</mc:AlternateContent>
      </w:r>
    </w:p>
    <w:p>
      <w:pPr>
        <w:pStyle w:val="Normal"/>
        <w:rPr>
          <w:b/>
          <w:bCs/>
        </w:rPr>
      </w:pPr>
      <w:r>
        <w:rPr>
          <w:rFonts w:eastAsia="Helvetica Neue" w:cs="Helvetica Neue" w:ascii="Helvetica Neue" w:hAnsi="Helvetica Neue"/>
          <w:i/>
          <w:color w:val="333333"/>
          <w:sz w:val="21"/>
          <w:szCs w:val="21"/>
        </w:rPr>
        <w:t>Figure 1: Architecture and data flow of the voice patient diary sample application</w:t>
      </w:r>
    </w:p>
    <w:p>
      <w:pPr>
        <w:pStyle w:val="Normal"/>
        <w:rPr>
          <w:b/>
          <w:bCs/>
        </w:rPr>
      </w:pPr>
      <w:r>
        <w:rPr>
          <w:b/>
        </w:rPr>
        <w:t xml:space="preserve">Reference: </w:t>
      </w:r>
      <w:hyperlink r:id="rId3">
        <w:r>
          <w:rPr>
            <w:rStyle w:val="Style3"/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spacing w:before="0" w:after="160"/>
        <w:rPr>
          <w:b/>
          <w:bCs/>
        </w:rPr>
      </w:pPr>
      <w:r>
        <w:rPr>
          <w:b/>
          <w:bCs/>
        </w:rPr>
      </w:r>
    </w:p>
    <w:sectPr>
      <w:type w:val="nextPage"/>
      <w:pgSz w:w="11906" w:h="16838"/>
      <w:pgMar w:left="1440" w:right="1440" w:gutter="0" w:header="0" w:top="851" w:footer="0" w:bottom="1440"/>
      <w:pgNumType w:start="1" w:fmt="decimal"/>
      <w:formProt w:val="false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  <w:embedRegular r:id="rId1" w:fontKey="{01014A78-CABC-4EF0-12AC-5CD89AEFDE01}"/>
  </w:font>
  <w:font w:name="Calibri">
    <w:charset w:val="01"/>
    <w:family w:val="swiss"/>
    <w:pitch w:val="variable"/>
    <w:embedRegular r:id="rId2" w:fontKey="{02014A78-CABC-4EF0-12AC-5CD89AEFDE02}"/>
    <w:embedBold r:id="rId3" w:fontKey="{03014A78-CABC-4EF0-12AC-5CD89AEFDE03}"/>
  </w:font>
  <w:font w:name="Times New Roman">
    <w:charset w:val="01"/>
    <w:family w:val="roman"/>
    <w:pitch w:val="variable"/>
  </w:font>
  <w:font w:name="Georgia">
    <w:charset w:val="01"/>
    <w:family w:val="swiss"/>
    <w:pitch w:val="variable"/>
    <w:embedRegular r:id="rId4" w:fontKey="{04014A78-CABC-4EF0-12AC-5CD89AEFDE04}"/>
    <w:embedItalic r:id="rId5" w:fontKey="{05014A78-CABC-4EF0-12AC-5CD89AEFDE05}"/>
  </w:font>
  <w:font w:name="Arial">
    <w:charset w:val="01"/>
    <w:family w:val="swiss"/>
    <w:pitch w:val="variable"/>
  </w:font>
  <w:font w:name="Helvetica Neue">
    <w:charset w:val="01"/>
    <w:family w:val="swiss"/>
    <w:pitch w:val="variable"/>
    <w:embedRegular r:id="rId6" w:fontKey="{06014A78-CABC-4EF0-12AC-5CD89AEFDE06}"/>
    <w:embedItalic r:id="rId7" w:fontKey="{07014A78-CABC-4EF0-12AC-5CD89AEFDE07}"/>
  </w:font>
  <w:font w:name="Noto Sans Symbols">
    <w:charset w:val="01"/>
    <w:family w:val="swiss"/>
    <w:pitch w:val="variable"/>
    <w:embedRegular r:id="rId8" w:fontKey="{08014A78-CABC-4EF0-12AC-5CD89AEFDE08}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●"/>
      <w:lvlJc w:val="left"/>
      <w:pPr>
        <w:tabs>
          <w:tab w:val="num" w:pos="0"/>
        </w:tabs>
        <w:ind w:left="720" w:hanging="360"/>
      </w:pPr>
      <w:rPr>
        <w:rFonts w:ascii="Noto Sans Symbols" w:hAnsi="Noto Sans Symbols" w:cs="Noto Sans Symbols" w:hint="default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20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Noto Sans Symbols" w:hAnsi="Noto Sans Symbols" w:cs="Noto Sans Symbols" w:hint="default"/>
        <w:sz w:val="20"/>
        <w:szCs w:val="20"/>
      </w:rPr>
    </w:lvl>
    <w:lvl w:ilvl="3">
      <w:start w:val="1"/>
      <w:numFmt w:val="bullet"/>
      <w:lvlText w:val="▪"/>
      <w:lvlJc w:val="left"/>
      <w:pPr>
        <w:tabs>
          <w:tab w:val="num" w:pos="0"/>
        </w:tabs>
        <w:ind w:left="2880" w:hanging="360"/>
      </w:pPr>
      <w:rPr>
        <w:rFonts w:ascii="Noto Sans Symbols" w:hAnsi="Noto Sans Symbols" w:cs="Noto Sans Symbols" w:hint="default"/>
        <w:sz w:val="20"/>
        <w:szCs w:val="20"/>
      </w:rPr>
    </w:lvl>
    <w:lvl w:ilvl="4">
      <w:start w:val="1"/>
      <w:numFmt w:val="bullet"/>
      <w:lvlText w:val="▪"/>
      <w:lvlJc w:val="left"/>
      <w:pPr>
        <w:tabs>
          <w:tab w:val="num" w:pos="0"/>
        </w:tabs>
        <w:ind w:left="3600" w:hanging="360"/>
      </w:pPr>
      <w:rPr>
        <w:rFonts w:ascii="Noto Sans Symbols" w:hAnsi="Noto Sans Symbols" w:cs="Noto Sans Symbols" w:hint="default"/>
        <w:sz w:val="20"/>
        <w:szCs w:val="20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Noto Sans Symbols" w:hAnsi="Noto Sans Symbols" w:cs="Noto Sans Symbols" w:hint="default"/>
        <w:sz w:val="20"/>
        <w:szCs w:val="20"/>
      </w:rPr>
    </w:lvl>
    <w:lvl w:ilvl="6">
      <w:start w:val="1"/>
      <w:numFmt w:val="bullet"/>
      <w:lvlText w:val="▪"/>
      <w:lvlJc w:val="left"/>
      <w:pPr>
        <w:tabs>
          <w:tab w:val="num" w:pos="0"/>
        </w:tabs>
        <w:ind w:left="5040" w:hanging="360"/>
      </w:pPr>
      <w:rPr>
        <w:rFonts w:ascii="Noto Sans Symbols" w:hAnsi="Noto Sans Symbols" w:cs="Noto Sans Symbols" w:hint="default"/>
        <w:sz w:val="20"/>
        <w:szCs w:val="20"/>
      </w:rPr>
    </w:lvl>
    <w:lvl w:ilvl="7">
      <w:start w:val="1"/>
      <w:numFmt w:val="bullet"/>
      <w:lvlText w:val="▪"/>
      <w:lvlJc w:val="left"/>
      <w:pPr>
        <w:tabs>
          <w:tab w:val="num" w:pos="0"/>
        </w:tabs>
        <w:ind w:left="5760" w:hanging="360"/>
      </w:pPr>
      <w:rPr>
        <w:rFonts w:ascii="Noto Sans Symbols" w:hAnsi="Noto Sans Symbols" w:cs="Noto Sans Symbols" w:hint="default"/>
        <w:sz w:val="20"/>
        <w:szCs w:val="20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Noto Sans Symbols" w:hAnsi="Noto Sans Symbols" w:cs="Noto Sans Symbols" w:hint="default"/>
        <w:sz w:val="20"/>
        <w:szCs w:val="2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en-IN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 w:val="true"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bCs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yperlink">
    <w:name w:val="Hyperlink"/>
    <w:basedOn w:val="DefaultParagraphFont"/>
    <w:uiPriority w:val="99"/>
    <w:unhideWhenUsed/>
    <w:rsid w:val="003c4a8e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c4a8e"/>
    <w:rPr>
      <w:color w:val="605E5C"/>
      <w:shd w:fill="E1DFDD" w:val="clear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bCs/>
      <w:sz w:val="72"/>
      <w:szCs w:val="72"/>
    </w:rPr>
  </w:style>
  <w:style w:type="paragraph" w:styleId="ListParagraph">
    <w:name w:val="List Paragraph"/>
    <w:basedOn w:val="Normal"/>
    <w:uiPriority w:val="34"/>
    <w:qFormat/>
    <w:rsid w:val="00ab20ac"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9067b1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LibreOfficeDev/24.8.7.2.0$Android_AARCH64 LibreOffice_project/</Application>
  <AppVersion>15.0000</AppVersion>
  <Pages>1</Pages>
  <Words>115</Words>
  <Characters>831</Characters>
  <CharactersWithSpaces>926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2022-10-03T08:27:00Z</dcterms:created>
  <dc:creator>Amarender Katkam</dc:creator>
  <dc:description/>
  <dc:language>en-US</dc:language>
  <cp:lastModifiedBy/>
  <dcterms:modified xsi:type="dcterms:W3CDTF">2026-09-29T11:53:30Z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