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center"/>
        <w:rPr/>
      </w:pPr>
      <w:r>
        <w:rPr>
          <w:sz w:val="36"/>
          <w:szCs w:val="36"/>
        </w:rPr>
        <w:t>Business Requirement</w:t>
      </w:r>
    </w:p>
    <w:p>
      <w:pPr>
        <w:pStyle w:val="Heading2"/>
        <w:bidi w:val="0"/>
        <w:ind w:hanging="0" w:left="0"/>
        <w:jc w:val="left"/>
        <w:rPr>
          <w:sz w:val="24"/>
          <w:szCs w:val="24"/>
        </w:rPr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>
          <w:sz w:val="24"/>
          <w:szCs w:val="24"/>
        </w:rPr>
        <w:t>Overall Business Context (Common Across All Days)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sz w:val="20"/>
          <w:szCs w:val="20"/>
        </w:rPr>
        <w:t xml:space="preserve">The organization wants to build a </w:t>
      </w:r>
      <w:r>
        <w:rPr>
          <w:rStyle w:val="Strong"/>
          <w:sz w:val="20"/>
          <w:szCs w:val="20"/>
        </w:rPr>
        <w:t>Customer Support Backend Platform</w:t>
      </w:r>
      <w:r>
        <w:rPr>
          <w:sz w:val="20"/>
          <w:szCs w:val="20"/>
        </w:rPr>
        <w:t xml:space="preserve"> that: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83"/>
        <w:ind w:hanging="283" w:left="709"/>
        <w:jc w:val="left"/>
        <w:rPr/>
      </w:pPr>
      <w:r>
        <w:rPr>
          <w:sz w:val="20"/>
          <w:szCs w:val="20"/>
        </w:rPr>
        <w:t>Exposes REST APIs for customer interactions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83"/>
        <w:ind w:hanging="283" w:left="709"/>
        <w:jc w:val="left"/>
        <w:rPr/>
      </w:pPr>
      <w:r>
        <w:rPr>
          <w:sz w:val="20"/>
          <w:szCs w:val="20"/>
        </w:rPr>
        <w:t>Provides a basic AI-powered chat assistant for support queries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83"/>
        <w:ind w:hanging="283" w:left="709"/>
        <w:jc w:val="left"/>
        <w:rPr/>
      </w:pPr>
      <w:r>
        <w:rPr>
          <w:sz w:val="20"/>
          <w:szCs w:val="20"/>
        </w:rPr>
        <w:t>Follows enterprise SDLC standards: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26"/>
        <w:ind w:hanging="283" w:left="1418"/>
        <w:jc w:val="left"/>
        <w:rPr/>
      </w:pPr>
      <w:r>
        <w:rPr>
          <w:sz w:val="20"/>
          <w:szCs w:val="20"/>
        </w:rPr>
        <w:t>Code quality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26"/>
        <w:ind w:hanging="283" w:left="1418"/>
        <w:jc w:val="left"/>
        <w:rPr/>
      </w:pPr>
      <w:r>
        <w:rPr>
          <w:sz w:val="20"/>
          <w:szCs w:val="20"/>
        </w:rPr>
        <w:t>Testing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26"/>
        <w:ind w:hanging="283" w:left="1418"/>
        <w:jc w:val="left"/>
        <w:rPr/>
      </w:pPr>
      <w:r>
        <w:rPr>
          <w:sz w:val="20"/>
          <w:szCs w:val="20"/>
        </w:rPr>
        <w:t>Security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26"/>
        <w:ind w:hanging="283" w:left="1418"/>
        <w:jc w:val="left"/>
        <w:rPr/>
      </w:pPr>
      <w:r>
        <w:rPr>
          <w:sz w:val="20"/>
          <w:szCs w:val="20"/>
        </w:rPr>
        <w:t>Deployment readiness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0"/>
          <w:szCs w:val="20"/>
        </w:rPr>
        <w:t>Can evolve from local development to cloud deployment with minimal changes</w:t>
      </w:r>
    </w:p>
    <w:p>
      <w:pPr>
        <w:pStyle w:val="BodyText"/>
        <w:bidi w:val="0"/>
        <w:jc w:val="left"/>
        <w:rPr/>
      </w:pPr>
      <w:r>
        <w:rPr>
          <w:sz w:val="20"/>
          <w:szCs w:val="20"/>
        </w:rPr>
        <w:t>The platform must be: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sz w:val="20"/>
          <w:szCs w:val="20"/>
        </w:rPr>
        <w:t>Developer-friendly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sz w:val="20"/>
          <w:szCs w:val="20"/>
        </w:rPr>
        <w:t>Testable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sz w:val="20"/>
          <w:szCs w:val="20"/>
        </w:rPr>
        <w:t>Scalable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sz w:val="20"/>
          <w:szCs w:val="20"/>
        </w:rPr>
        <w:t>Easy to maintain by multiple teams</w:t>
      </w:r>
    </w:p>
    <w:p>
      <w:pPr>
        <w:pStyle w:val="Heading2"/>
        <w:bidi w:val="0"/>
        <w:ind w:hanging="0" w:left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ind w:hanging="0" w:left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ind w:hanging="0" w:left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ind w:hanging="0" w:left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ind w:hanging="0" w:left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ind w:hanging="0" w:left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ind w:hanging="0" w:left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ind w:hanging="0" w:left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ind w:hanging="0" w:left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ind w:hanging="0" w:left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ind w:hanging="0" w:left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ind w:hanging="0" w:left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ind w:hanging="0" w:left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ind w:hanging="0" w:left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ind w:hanging="0" w:left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bidi w:val="0"/>
        <w:ind w:hanging="0" w:left="0"/>
        <w:jc w:val="left"/>
        <w:rPr/>
      </w:pPr>
      <w:r>
        <w:rPr>
          <w:sz w:val="24"/>
          <w:szCs w:val="24"/>
        </w:rPr>
        <w:t>Day 01 – Core Backend Service (Developer Focus)</w:t>
      </w:r>
    </w:p>
    <w:p>
      <w:pPr>
        <w:pStyle w:val="Heading3"/>
        <w:bidi w:val="0"/>
        <w:ind w:hanging="0" w:left="0"/>
        <w:jc w:val="left"/>
        <w:rPr>
          <w:sz w:val="20"/>
          <w:szCs w:val="20"/>
        </w:rPr>
      </w:pPr>
      <w:r>
        <w:rPr/>
      </w:r>
    </w:p>
    <w:p>
      <w:pPr>
        <w:pStyle w:val="Heading3"/>
        <w:bidi w:val="0"/>
        <w:ind w:hanging="0" w:left="0"/>
        <w:jc w:val="left"/>
        <w:rPr/>
      </w:pPr>
      <w:r>
        <w:rPr>
          <w:sz w:val="20"/>
          <w:szCs w:val="20"/>
        </w:rPr>
        <w:t>Business Requirement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sz w:val="20"/>
          <w:szCs w:val="20"/>
        </w:rPr>
        <w:t xml:space="preserve">As a product team, we need a </w:t>
      </w:r>
      <w:r>
        <w:rPr>
          <w:rStyle w:val="Strong"/>
          <w:sz w:val="20"/>
          <w:szCs w:val="20"/>
        </w:rPr>
        <w:t>reliable backend service</w:t>
      </w:r>
      <w:r>
        <w:rPr>
          <w:sz w:val="20"/>
          <w:szCs w:val="20"/>
        </w:rPr>
        <w:t xml:space="preserve"> that allows customer service applications to: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26"/>
        <w:ind w:hanging="283" w:left="709"/>
        <w:jc w:val="left"/>
        <w:rPr/>
      </w:pPr>
      <w:r>
        <w:rPr>
          <w:sz w:val="20"/>
          <w:szCs w:val="20"/>
        </w:rPr>
        <w:t>Check system health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26"/>
        <w:ind w:hanging="283" w:left="709"/>
        <w:jc w:val="left"/>
        <w:rPr/>
      </w:pPr>
      <w:r>
        <w:rPr>
          <w:sz w:val="20"/>
          <w:szCs w:val="20"/>
        </w:rPr>
        <w:t>Manage customer records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26"/>
        <w:ind w:hanging="283" w:left="709"/>
        <w:jc w:val="left"/>
        <w:rPr/>
      </w:pPr>
      <w:r>
        <w:rPr>
          <w:sz w:val="20"/>
          <w:szCs w:val="20"/>
        </w:rPr>
        <w:t>Validate API behavior through automated tests</w:t>
      </w:r>
    </w:p>
    <w:p>
      <w:pPr>
        <w:pStyle w:val="BodyText"/>
        <w:bidi w:val="0"/>
        <w:jc w:val="left"/>
        <w:rPr/>
      </w:pPr>
      <w:r>
        <w:rPr>
          <w:sz w:val="20"/>
          <w:szCs w:val="20"/>
        </w:rPr>
        <w:t>The service must be: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26"/>
        <w:ind w:hanging="283" w:left="709"/>
        <w:jc w:val="left"/>
        <w:rPr/>
      </w:pPr>
      <w:r>
        <w:rPr>
          <w:sz w:val="20"/>
          <w:szCs w:val="20"/>
        </w:rPr>
        <w:t>Built with clear API contracts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26"/>
        <w:ind w:hanging="283" w:left="709"/>
        <w:jc w:val="left"/>
        <w:rPr/>
      </w:pPr>
      <w:r>
        <w:rPr>
          <w:sz w:val="20"/>
          <w:szCs w:val="20"/>
        </w:rPr>
        <w:t>Covered by automated unit and API tests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26"/>
        <w:ind w:hanging="283" w:left="709"/>
        <w:jc w:val="left"/>
        <w:rPr/>
      </w:pPr>
      <w:r>
        <w:rPr>
          <w:sz w:val="20"/>
          <w:szCs w:val="20"/>
        </w:rPr>
        <w:t>Easy for new developers to understand and extend</w:t>
      </w:r>
    </w:p>
    <w:p>
      <w:pPr>
        <w:pStyle w:val="Heading3"/>
        <w:bidi w:val="0"/>
        <w:ind w:hanging="0" w:left="0"/>
        <w:jc w:val="left"/>
        <w:rPr>
          <w:sz w:val="20"/>
          <w:szCs w:val="20"/>
        </w:rPr>
      </w:pPr>
      <w:r>
        <w:rPr/>
      </w:r>
    </w:p>
    <w:p>
      <w:pPr>
        <w:pStyle w:val="Heading3"/>
        <w:bidi w:val="0"/>
        <w:ind w:hanging="0" w:left="0"/>
        <w:jc w:val="left"/>
        <w:rPr/>
      </w:pPr>
      <w:r>
        <w:rPr>
          <w:sz w:val="20"/>
          <w:szCs w:val="20"/>
        </w:rPr>
        <w:t>Functional Requirements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26"/>
        <w:ind w:hanging="283" w:left="709"/>
        <w:jc w:val="left"/>
        <w:rPr/>
      </w:pPr>
      <w:r>
        <w:rPr>
          <w:sz w:val="20"/>
          <w:szCs w:val="20"/>
        </w:rPr>
        <w:t>Health check API for service monitoring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26"/>
        <w:ind w:hanging="283" w:left="709"/>
        <w:jc w:val="left"/>
        <w:rPr/>
      </w:pPr>
      <w:r>
        <w:rPr>
          <w:sz w:val="20"/>
          <w:szCs w:val="20"/>
        </w:rPr>
        <w:t>REST endpoints to: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26"/>
        <w:ind w:hanging="283" w:left="1418"/>
        <w:jc w:val="left"/>
        <w:rPr/>
      </w:pPr>
      <w:r>
        <w:rPr>
          <w:sz w:val="20"/>
          <w:szCs w:val="20"/>
        </w:rPr>
        <w:t>Create customer records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26"/>
        <w:ind w:hanging="283" w:left="1418"/>
        <w:jc w:val="left"/>
        <w:rPr/>
      </w:pPr>
      <w:r>
        <w:rPr>
          <w:sz w:val="20"/>
          <w:szCs w:val="20"/>
        </w:rPr>
        <w:t>Retrieve customer details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26"/>
        <w:ind w:hanging="283" w:left="709"/>
        <w:jc w:val="left"/>
        <w:rPr/>
      </w:pPr>
      <w:r>
        <w:rPr>
          <w:sz w:val="20"/>
          <w:szCs w:val="20"/>
        </w:rPr>
        <w:t>Input validation and error handling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26"/>
        <w:ind w:hanging="283" w:left="709"/>
        <w:jc w:val="left"/>
        <w:rPr/>
      </w:pPr>
      <w:r>
        <w:rPr>
          <w:sz w:val="20"/>
          <w:szCs w:val="20"/>
        </w:rPr>
        <w:t>Unit and API-level tests for all endpoints</w:t>
      </w:r>
    </w:p>
    <w:p>
      <w:pPr>
        <w:pStyle w:val="Heading3"/>
        <w:bidi w:val="0"/>
        <w:ind w:hanging="0" w:left="0"/>
        <w:jc w:val="left"/>
        <w:rPr>
          <w:sz w:val="20"/>
          <w:szCs w:val="20"/>
        </w:rPr>
      </w:pPr>
      <w:r>
        <w:rPr/>
      </w:r>
    </w:p>
    <w:p>
      <w:pPr>
        <w:pStyle w:val="Heading3"/>
        <w:bidi w:val="0"/>
        <w:ind w:hanging="0" w:left="0"/>
        <w:jc w:val="left"/>
        <w:rPr/>
      </w:pPr>
      <w:r>
        <w:rPr>
          <w:sz w:val="20"/>
          <w:szCs w:val="20"/>
        </w:rPr>
        <w:t>Non-functional Requirements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26"/>
        <w:ind w:hanging="283" w:left="709"/>
        <w:jc w:val="left"/>
        <w:rPr/>
      </w:pPr>
      <w:r>
        <w:rPr>
          <w:sz w:val="20"/>
          <w:szCs w:val="20"/>
        </w:rPr>
        <w:t>Follow test-driven development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26"/>
        <w:ind w:hanging="283" w:left="709"/>
        <w:jc w:val="left"/>
        <w:rPr/>
      </w:pPr>
      <w:r>
        <w:rPr>
          <w:sz w:val="20"/>
          <w:szCs w:val="20"/>
        </w:rPr>
        <w:t>Code must pass automated tests before merge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26"/>
        <w:ind w:hanging="283" w:left="709"/>
        <w:jc w:val="left"/>
        <w:rPr/>
      </w:pPr>
      <w:r>
        <w:rPr>
          <w:sz w:val="20"/>
          <w:szCs w:val="20"/>
        </w:rPr>
        <w:t>Clear documentation through code comments</w:t>
      </w:r>
    </w:p>
    <w:p>
      <w:pPr>
        <w:pStyle w:val="Heading3"/>
        <w:bidi w:val="0"/>
        <w:ind w:hanging="0" w:left="0"/>
        <w:jc w:val="left"/>
        <w:rPr>
          <w:sz w:val="20"/>
          <w:szCs w:val="20"/>
        </w:rPr>
      </w:pPr>
      <w:r>
        <w:rPr/>
      </w:r>
    </w:p>
    <w:p>
      <w:pPr>
        <w:pStyle w:val="Heading3"/>
        <w:bidi w:val="0"/>
        <w:ind w:hanging="0" w:left="0"/>
        <w:jc w:val="left"/>
        <w:rPr/>
      </w:pPr>
      <w:r>
        <w:rPr>
          <w:sz w:val="20"/>
          <w:szCs w:val="20"/>
        </w:rPr>
        <w:t>Day 01 Outcome (Business View)</w:t>
      </w:r>
    </w:p>
    <w:p>
      <w:pPr>
        <w:pStyle w:val="BlockQuotation"/>
        <w:bidi w:val="0"/>
        <w:jc w:val="left"/>
        <w:rPr/>
      </w:pPr>
      <w:r>
        <w:rPr>
          <w:sz w:val="20"/>
          <w:szCs w:val="20"/>
        </w:rPr>
        <w:t>A backend service that is production-ready in structure, even if minimal in features.</w:t>
      </w:r>
    </w:p>
    <w:p>
      <w:pPr>
        <w:pStyle w:val="Heading2"/>
        <w:bidi w:val="0"/>
        <w:ind w:hanging="0" w:left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ind w:hanging="0" w:left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ind w:hanging="0" w:left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ind w:hanging="0" w:left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ind w:hanging="0" w:left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ind w:hanging="0" w:left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ind w:hanging="0" w:left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ind w:hanging="0" w:left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ind w:hanging="0" w:left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ind w:hanging="0" w:left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ind w:hanging="0" w:left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ind w:hanging="0" w:left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bidi w:val="0"/>
        <w:ind w:hanging="0" w:left="0"/>
        <w:jc w:val="left"/>
        <w:rPr/>
      </w:pPr>
      <w:r>
        <w:rPr>
          <w:sz w:val="24"/>
          <w:szCs w:val="24"/>
        </w:rPr>
        <w:t>Day 02 – Cloud-Ready &amp; AI-Assisted Operations (Dev + DevOps Focus)</w:t>
      </w:r>
    </w:p>
    <w:p>
      <w:pPr>
        <w:pStyle w:val="Heading3"/>
        <w:bidi w:val="0"/>
        <w:ind w:hanging="0" w:left="0"/>
        <w:jc w:val="left"/>
        <w:rPr>
          <w:sz w:val="20"/>
          <w:szCs w:val="20"/>
        </w:rPr>
      </w:pPr>
      <w:r>
        <w:rPr/>
      </w:r>
    </w:p>
    <w:p>
      <w:pPr>
        <w:pStyle w:val="Heading3"/>
        <w:bidi w:val="0"/>
        <w:ind w:hanging="0" w:left="0"/>
        <w:jc w:val="left"/>
        <w:rPr/>
      </w:pPr>
      <w:r>
        <w:rPr>
          <w:sz w:val="20"/>
          <w:szCs w:val="20"/>
        </w:rPr>
        <w:t>Business Requirement</w:t>
      </w:r>
    </w:p>
    <w:p>
      <w:pPr>
        <w:pStyle w:val="BodyText"/>
        <w:bidi w:val="0"/>
        <w:spacing w:lineRule="auto" w:line="240"/>
        <w:jc w:val="left"/>
        <w:rPr/>
      </w:pPr>
      <w:r>
        <w:rPr>
          <w:sz w:val="20"/>
          <w:szCs w:val="20"/>
        </w:rPr>
        <w:t>As the platform grows, the organization needs the service to be: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240" w:before="0" w:after="83"/>
        <w:ind w:hanging="283" w:left="709"/>
        <w:jc w:val="left"/>
        <w:rPr/>
      </w:pPr>
      <w:r>
        <w:rPr>
          <w:sz w:val="20"/>
          <w:szCs w:val="20"/>
        </w:rPr>
        <w:t>Portable across environments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240" w:before="0" w:after="83"/>
        <w:ind w:hanging="283" w:left="709"/>
        <w:jc w:val="left"/>
        <w:rPr/>
      </w:pPr>
      <w:r>
        <w:rPr>
          <w:sz w:val="20"/>
          <w:szCs w:val="20"/>
        </w:rPr>
        <w:t>Automatically tested and built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240" w:before="0" w:after="83"/>
        <w:ind w:hanging="283" w:left="709"/>
        <w:jc w:val="left"/>
        <w:rPr/>
      </w:pPr>
      <w:r>
        <w:rPr>
          <w:sz w:val="20"/>
          <w:szCs w:val="20"/>
        </w:rPr>
        <w:t>Ready for cloud execution with minimal manual effort</w:t>
      </w:r>
    </w:p>
    <w:p>
      <w:pPr>
        <w:pStyle w:val="BodyText"/>
        <w:bidi w:val="0"/>
        <w:spacing w:lineRule="auto" w:line="240"/>
        <w:jc w:val="left"/>
        <w:rPr/>
      </w:pPr>
      <w:r>
        <w:rPr>
          <w:sz w:val="20"/>
          <w:szCs w:val="20"/>
        </w:rPr>
        <w:t>The team also wants to: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240" w:before="0" w:after="83"/>
        <w:ind w:hanging="283" w:left="709"/>
        <w:jc w:val="left"/>
        <w:rPr/>
      </w:pPr>
      <w:r>
        <w:rPr>
          <w:sz w:val="20"/>
          <w:szCs w:val="20"/>
        </w:rPr>
        <w:t>Reduce cloud-related development friction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240" w:before="0" w:after="83"/>
        <w:ind w:hanging="283" w:left="709"/>
        <w:jc w:val="left"/>
        <w:rPr/>
      </w:pPr>
      <w:r>
        <w:rPr>
          <w:sz w:val="20"/>
          <w:szCs w:val="20"/>
        </w:rPr>
        <w:t>Detect issues early through automated analysis</w:t>
      </w:r>
    </w:p>
    <w:p>
      <w:pPr>
        <w:pStyle w:val="Heading3"/>
        <w:bidi w:val="0"/>
        <w:spacing w:lineRule="auto" w:line="240"/>
        <w:ind w:hanging="0" w:left="0"/>
        <w:jc w:val="left"/>
        <w:rPr>
          <w:sz w:val="20"/>
          <w:szCs w:val="20"/>
        </w:rPr>
      </w:pPr>
      <w:r>
        <w:rPr/>
      </w:r>
    </w:p>
    <w:p>
      <w:pPr>
        <w:pStyle w:val="Heading3"/>
        <w:bidi w:val="0"/>
        <w:spacing w:lineRule="auto" w:line="240"/>
        <w:ind w:hanging="0" w:left="0"/>
        <w:jc w:val="left"/>
        <w:rPr/>
      </w:pPr>
      <w:r>
        <w:rPr>
          <w:sz w:val="20"/>
          <w:szCs w:val="20"/>
        </w:rPr>
        <w:t>Functional Requirements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lineRule="auto" w:line="240" w:before="0" w:after="83"/>
        <w:ind w:hanging="283" w:left="709"/>
        <w:jc w:val="left"/>
        <w:rPr/>
      </w:pPr>
      <w:r>
        <w:rPr>
          <w:sz w:val="20"/>
          <w:szCs w:val="20"/>
        </w:rPr>
        <w:t>Containerize the backend service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lineRule="auto" w:line="240" w:before="0" w:after="83"/>
        <w:ind w:hanging="283" w:left="709"/>
        <w:jc w:val="left"/>
        <w:rPr/>
      </w:pPr>
      <w:r>
        <w:rPr>
          <w:sz w:val="20"/>
          <w:szCs w:val="20"/>
        </w:rPr>
        <w:t>Ensure all tests run inside the container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lineRule="auto" w:line="240" w:before="0" w:after="83"/>
        <w:ind w:hanging="283" w:left="709"/>
        <w:jc w:val="left"/>
        <w:rPr/>
      </w:pPr>
      <w:r>
        <w:rPr>
          <w:sz w:val="20"/>
          <w:szCs w:val="20"/>
        </w:rPr>
        <w:t>Prepare the service for container-based serverless execution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lineRule="auto" w:line="240" w:before="0" w:after="83"/>
        <w:ind w:hanging="283" w:left="709"/>
        <w:jc w:val="left"/>
        <w:rPr/>
      </w:pPr>
      <w:r>
        <w:rPr>
          <w:sz w:val="20"/>
          <w:szCs w:val="20"/>
        </w:rPr>
        <w:t>Integrate a simple AI chat endpoint using an external LLM API</w:t>
      </w:r>
    </w:p>
    <w:p>
      <w:pPr>
        <w:pStyle w:val="Heading3"/>
        <w:bidi w:val="0"/>
        <w:spacing w:lineRule="auto" w:line="240"/>
        <w:ind w:hanging="0" w:left="0"/>
        <w:jc w:val="left"/>
        <w:rPr>
          <w:sz w:val="20"/>
          <w:szCs w:val="20"/>
        </w:rPr>
      </w:pPr>
      <w:r>
        <w:rPr/>
      </w:r>
    </w:p>
    <w:p>
      <w:pPr>
        <w:pStyle w:val="Heading3"/>
        <w:bidi w:val="0"/>
        <w:spacing w:lineRule="auto" w:line="240"/>
        <w:ind w:hanging="0" w:left="0"/>
        <w:jc w:val="left"/>
        <w:rPr/>
      </w:pPr>
      <w:r>
        <w:rPr>
          <w:sz w:val="20"/>
          <w:szCs w:val="20"/>
        </w:rPr>
        <w:t>Operational Requirements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lineRule="auto" w:line="240" w:before="0" w:after="83"/>
        <w:ind w:hanging="283" w:left="709"/>
        <w:jc w:val="left"/>
        <w:rPr/>
      </w:pPr>
      <w:r>
        <w:rPr>
          <w:sz w:val="20"/>
          <w:szCs w:val="20"/>
        </w:rPr>
        <w:t>Automated build and test pipeline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lineRule="auto" w:line="240" w:before="0" w:after="83"/>
        <w:ind w:hanging="283" w:left="709"/>
        <w:jc w:val="left"/>
        <w:rPr/>
      </w:pPr>
      <w:r>
        <w:rPr>
          <w:sz w:val="20"/>
          <w:szCs w:val="20"/>
        </w:rPr>
        <w:t>Code scanning and quality checks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lineRule="auto" w:line="240" w:before="0" w:after="83"/>
        <w:ind w:hanging="283" w:left="709"/>
        <w:jc w:val="left"/>
        <w:rPr/>
      </w:pPr>
      <w:r>
        <w:rPr>
          <w:sz w:val="20"/>
          <w:szCs w:val="20"/>
        </w:rPr>
        <w:t>Infrastructure and deployment guidance integrated into developer workflow</w:t>
      </w:r>
    </w:p>
    <w:p>
      <w:pPr>
        <w:pStyle w:val="Heading3"/>
        <w:bidi w:val="0"/>
        <w:spacing w:lineRule="auto" w:line="240" w:before="83" w:after="63"/>
        <w:ind w:hanging="0" w:left="0"/>
        <w:jc w:val="left"/>
        <w:rPr>
          <w:sz w:val="20"/>
          <w:szCs w:val="20"/>
        </w:rPr>
      </w:pPr>
      <w:r>
        <w:rPr/>
      </w:r>
    </w:p>
    <w:p>
      <w:pPr>
        <w:pStyle w:val="Heading3"/>
        <w:bidi w:val="0"/>
        <w:spacing w:lineRule="auto" w:line="240"/>
        <w:ind w:hanging="0" w:left="0"/>
        <w:jc w:val="left"/>
        <w:rPr/>
      </w:pPr>
      <w:r>
        <w:rPr>
          <w:sz w:val="20"/>
          <w:szCs w:val="20"/>
        </w:rPr>
        <w:t>Day 02 Outcome (Business View)</w:t>
      </w:r>
    </w:p>
    <w:p>
      <w:pPr>
        <w:pStyle w:val="BlockQuotation"/>
        <w:bidi w:val="0"/>
        <w:spacing w:lineRule="auto" w:line="240"/>
        <w:jc w:val="left"/>
        <w:rPr/>
      </w:pPr>
      <w:r>
        <w:rPr>
          <w:sz w:val="20"/>
          <w:szCs w:val="20"/>
        </w:rPr>
        <w:t>A cloud-ready service that can be built, tested, and analyzed automatically.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40"/>
        <w:ind w:hanging="0" w:left="0"/>
        <w:jc w:val="left"/>
        <w:rPr/>
      </w:pPr>
      <w:r>
        <w:rPr>
          <w:sz w:val="24"/>
          <w:szCs w:val="24"/>
        </w:rPr>
        <w:t>Capstone Project – End-to-End Customer Support Platform</w:t>
      </w:r>
    </w:p>
    <w:p>
      <w:pPr>
        <w:pStyle w:val="Heading3"/>
        <w:bidi w:val="0"/>
        <w:spacing w:lineRule="auto" w:line="240"/>
        <w:ind w:hanging="0" w:left="0"/>
        <w:jc w:val="left"/>
        <w:rPr/>
      </w:pPr>
      <w:r>
        <w:rPr>
          <w:sz w:val="20"/>
          <w:szCs w:val="20"/>
        </w:rPr>
        <w:t>Business Requirement</w:t>
      </w:r>
    </w:p>
    <w:p>
      <w:pPr>
        <w:pStyle w:val="BodyText"/>
        <w:bidi w:val="0"/>
        <w:spacing w:lineRule="auto" w:line="240" w:before="0" w:after="140"/>
        <w:jc w:val="left"/>
        <w:rPr/>
      </w:pPr>
      <w:r>
        <w:rPr>
          <w:sz w:val="20"/>
          <w:szCs w:val="20"/>
        </w:rPr>
        <w:t xml:space="preserve">As a business, we want a </w:t>
      </w:r>
      <w:r>
        <w:rPr>
          <w:rStyle w:val="Strong"/>
          <w:sz w:val="20"/>
          <w:szCs w:val="20"/>
        </w:rPr>
        <w:t>complete customer support backend</w:t>
      </w:r>
      <w:r>
        <w:rPr>
          <w:sz w:val="20"/>
          <w:szCs w:val="20"/>
        </w:rPr>
        <w:t xml:space="preserve"> that: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40" w:before="0" w:after="26"/>
        <w:ind w:hanging="283" w:left="709"/>
        <w:jc w:val="left"/>
        <w:rPr/>
      </w:pPr>
      <w:r>
        <w:rPr>
          <w:sz w:val="20"/>
          <w:szCs w:val="20"/>
        </w:rPr>
        <w:t>Handles customer data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40" w:before="0" w:after="26"/>
        <w:ind w:hanging="283" w:left="709"/>
        <w:jc w:val="left"/>
        <w:rPr/>
      </w:pPr>
      <w:r>
        <w:rPr>
          <w:sz w:val="20"/>
          <w:szCs w:val="20"/>
        </w:rPr>
        <w:t>Offers an AI-assisted chat feature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40" w:before="0" w:after="26"/>
        <w:ind w:hanging="283" w:left="709"/>
        <w:jc w:val="left"/>
        <w:rPr/>
      </w:pPr>
      <w:r>
        <w:rPr>
          <w:sz w:val="20"/>
          <w:szCs w:val="20"/>
        </w:rPr>
        <w:t>Can be deployed and operated with confidence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40" w:before="0" w:after="26"/>
        <w:ind w:hanging="283" w:left="709"/>
        <w:jc w:val="left"/>
        <w:rPr/>
      </w:pPr>
      <w:r>
        <w:rPr>
          <w:sz w:val="20"/>
          <w:szCs w:val="20"/>
        </w:rPr>
        <w:t>Follows enterprise-grade SDLC practices</w:t>
      </w:r>
    </w:p>
    <w:p>
      <w:pPr>
        <w:pStyle w:val="BodyText"/>
        <w:bidi w:val="0"/>
        <w:spacing w:lineRule="auto" w:line="240"/>
        <w:jc w:val="left"/>
        <w:rPr/>
      </w:pPr>
      <w:r>
        <w:rPr>
          <w:sz w:val="20"/>
          <w:szCs w:val="20"/>
        </w:rPr>
        <w:t>This solution should demonstrate how modern teams: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lineRule="auto" w:line="240" w:before="0" w:after="26"/>
        <w:ind w:hanging="283" w:left="709"/>
        <w:jc w:val="left"/>
        <w:rPr/>
      </w:pPr>
      <w:r>
        <w:rPr>
          <w:sz w:val="20"/>
          <w:szCs w:val="20"/>
        </w:rPr>
        <w:t>Accelerate development with AI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lineRule="auto" w:line="240" w:before="0" w:after="26"/>
        <w:ind w:hanging="283" w:left="709"/>
        <w:jc w:val="left"/>
        <w:rPr/>
      </w:pPr>
      <w:r>
        <w:rPr>
          <w:sz w:val="20"/>
          <w:szCs w:val="20"/>
        </w:rPr>
        <w:t>Maintain quality and security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lineRule="auto" w:line="240" w:before="0" w:after="26"/>
        <w:ind w:hanging="283" w:left="709"/>
        <w:jc w:val="left"/>
        <w:rPr/>
      </w:pPr>
      <w:r>
        <w:rPr>
          <w:sz w:val="20"/>
          <w:szCs w:val="20"/>
        </w:rPr>
        <w:t>Prepare applications for real-world deployment</w:t>
      </w:r>
    </w:p>
    <w:p>
      <w:pPr>
        <w:pStyle w:val="Heading3"/>
        <w:bidi w:val="0"/>
        <w:spacing w:lineRule="auto" w:line="240" w:before="83" w:after="63"/>
        <w:ind w:hanging="0" w:left="0"/>
        <w:jc w:val="left"/>
        <w:rPr>
          <w:sz w:val="20"/>
          <w:szCs w:val="20"/>
        </w:rPr>
      </w:pPr>
      <w:r>
        <w:rPr/>
      </w:r>
    </w:p>
    <w:p>
      <w:pPr>
        <w:pStyle w:val="Heading3"/>
        <w:bidi w:val="0"/>
        <w:spacing w:lineRule="auto" w:line="240"/>
        <w:ind w:hanging="0" w:left="0"/>
        <w:jc w:val="left"/>
        <w:rPr/>
      </w:pPr>
      <w:r>
        <w:rPr>
          <w:sz w:val="20"/>
          <w:szCs w:val="20"/>
        </w:rPr>
        <w:t>Capstone Functional Requirements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lineRule="auto" w:line="240" w:before="0" w:after="26"/>
        <w:ind w:hanging="283" w:left="709"/>
        <w:jc w:val="left"/>
        <w:rPr/>
      </w:pPr>
      <w:r>
        <w:rPr>
          <w:sz w:val="20"/>
          <w:szCs w:val="20"/>
        </w:rPr>
        <w:t>Customer Management APIs: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lineRule="auto" w:line="240" w:before="0" w:after="26"/>
        <w:ind w:hanging="283" w:left="1418"/>
        <w:jc w:val="left"/>
        <w:rPr/>
      </w:pPr>
      <w:r>
        <w:rPr>
          <w:sz w:val="20"/>
          <w:szCs w:val="20"/>
        </w:rPr>
        <w:t>Create, retrieve, and search customers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lineRule="auto" w:line="240" w:before="0" w:after="26"/>
        <w:ind w:hanging="283" w:left="709"/>
        <w:jc w:val="left"/>
        <w:rPr/>
      </w:pPr>
      <w:r>
        <w:rPr>
          <w:sz w:val="20"/>
          <w:szCs w:val="20"/>
        </w:rPr>
        <w:t>AI Chat API: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lineRule="auto" w:line="240" w:before="0" w:after="26"/>
        <w:ind w:hanging="283" w:left="1418"/>
        <w:jc w:val="left"/>
        <w:rPr/>
      </w:pPr>
      <w:r>
        <w:rPr>
          <w:sz w:val="20"/>
          <w:szCs w:val="20"/>
        </w:rPr>
        <w:t>Accept customer queries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lineRule="auto" w:line="240" w:before="0" w:after="26"/>
        <w:ind w:hanging="283" w:left="1418"/>
        <w:jc w:val="left"/>
        <w:rPr/>
      </w:pPr>
      <w:r>
        <w:rPr>
          <w:sz w:val="20"/>
          <w:szCs w:val="20"/>
        </w:rPr>
        <w:t>Respond using an LLM via OpenRouter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lineRule="auto" w:line="240" w:before="0" w:after="26"/>
        <w:ind w:hanging="283" w:left="709"/>
        <w:jc w:val="left"/>
        <w:rPr/>
      </w:pPr>
      <w:r>
        <w:rPr>
          <w:sz w:val="20"/>
          <w:szCs w:val="20"/>
        </w:rPr>
        <w:t>Request validation and structured responses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lineRule="auto" w:line="240" w:before="0" w:after="26"/>
        <w:ind w:hanging="283" w:left="709"/>
        <w:jc w:val="left"/>
        <w:rPr/>
      </w:pPr>
      <w:r>
        <w:rPr>
          <w:sz w:val="20"/>
          <w:szCs w:val="20"/>
        </w:rPr>
        <w:t>Basic API documentation generated from code</w:t>
      </w:r>
    </w:p>
    <w:p>
      <w:pPr>
        <w:pStyle w:val="Heading3"/>
        <w:bidi w:val="0"/>
        <w:spacing w:lineRule="auto" w:line="240" w:before="83" w:after="63"/>
        <w:ind w:hanging="0" w:left="0"/>
        <w:jc w:val="left"/>
        <w:rPr>
          <w:sz w:val="20"/>
          <w:szCs w:val="20"/>
        </w:rPr>
      </w:pPr>
      <w:r>
        <w:rPr/>
      </w:r>
    </w:p>
    <w:p>
      <w:pPr>
        <w:pStyle w:val="Heading3"/>
        <w:bidi w:val="0"/>
        <w:spacing w:lineRule="auto" w:line="240"/>
        <w:ind w:hanging="0" w:left="0"/>
        <w:jc w:val="left"/>
        <w:rPr/>
      </w:pPr>
      <w:r>
        <w:rPr>
          <w:sz w:val="20"/>
          <w:szCs w:val="20"/>
        </w:rPr>
        <w:t>Capstone Quality &amp; SDLC Requirements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lineRule="auto" w:line="240" w:before="0" w:after="26"/>
        <w:ind w:hanging="283" w:left="709"/>
        <w:jc w:val="left"/>
        <w:rPr/>
      </w:pPr>
      <w:r>
        <w:rPr>
          <w:sz w:val="20"/>
          <w:szCs w:val="20"/>
        </w:rPr>
        <w:t>Full unit and API test coverage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lineRule="auto" w:line="240" w:before="0" w:after="26"/>
        <w:ind w:hanging="283" w:left="709"/>
        <w:jc w:val="left"/>
        <w:rPr/>
      </w:pPr>
      <w:r>
        <w:rPr>
          <w:sz w:val="20"/>
          <w:szCs w:val="20"/>
        </w:rPr>
        <w:t>Containerized application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lineRule="auto" w:line="240" w:before="0" w:after="26"/>
        <w:ind w:hanging="283" w:left="709"/>
        <w:jc w:val="left"/>
        <w:rPr/>
      </w:pPr>
      <w:r>
        <w:rPr>
          <w:sz w:val="20"/>
          <w:szCs w:val="20"/>
        </w:rPr>
        <w:t>CI pipeline with: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lineRule="auto" w:line="240" w:before="0" w:after="26"/>
        <w:ind w:hanging="283" w:left="1418"/>
        <w:jc w:val="left"/>
        <w:rPr/>
      </w:pPr>
      <w:r>
        <w:rPr>
          <w:sz w:val="20"/>
          <w:szCs w:val="20"/>
        </w:rPr>
        <w:t>Test execution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lineRule="auto" w:line="240" w:before="0" w:after="26"/>
        <w:ind w:hanging="283" w:left="1418"/>
        <w:jc w:val="left"/>
        <w:rPr/>
      </w:pPr>
      <w:r>
        <w:rPr>
          <w:sz w:val="20"/>
          <w:szCs w:val="20"/>
        </w:rPr>
        <w:t>Static analysis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lineRule="auto" w:line="240" w:before="0" w:after="26"/>
        <w:ind w:hanging="283" w:left="709"/>
        <w:jc w:val="left"/>
        <w:rPr/>
      </w:pPr>
      <w:r>
        <w:rPr>
          <w:sz w:val="20"/>
          <w:szCs w:val="20"/>
        </w:rPr>
        <w:t>Security and quality issues identified and resolved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lineRule="auto" w:line="240" w:before="0" w:after="26"/>
        <w:ind w:hanging="283" w:left="709"/>
        <w:jc w:val="left"/>
        <w:rPr/>
      </w:pPr>
      <w:r>
        <w:rPr>
          <w:sz w:val="20"/>
          <w:szCs w:val="20"/>
        </w:rPr>
        <w:t>Clear commit history showing iterative development</w:t>
      </w:r>
    </w:p>
    <w:p>
      <w:pPr>
        <w:pStyle w:val="Heading3"/>
        <w:bidi w:val="0"/>
        <w:spacing w:lineRule="auto" w:line="240" w:before="83" w:after="63"/>
        <w:ind w:hanging="0" w:left="0"/>
        <w:jc w:val="left"/>
        <w:rPr>
          <w:sz w:val="20"/>
          <w:szCs w:val="20"/>
        </w:rPr>
      </w:pPr>
      <w:r>
        <w:rPr/>
      </w:r>
    </w:p>
    <w:p>
      <w:pPr>
        <w:pStyle w:val="Heading3"/>
        <w:bidi w:val="0"/>
        <w:spacing w:lineRule="auto" w:line="240"/>
        <w:ind w:hanging="0" w:left="0"/>
        <w:jc w:val="left"/>
        <w:rPr/>
      </w:pPr>
      <w:r>
        <w:rPr>
          <w:sz w:val="20"/>
          <w:szCs w:val="20"/>
        </w:rPr>
        <w:t>Capstone Deployment Requirement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lineRule="auto" w:line="240" w:before="0" w:after="26"/>
        <w:ind w:hanging="283" w:left="709"/>
        <w:jc w:val="left"/>
        <w:rPr/>
      </w:pPr>
      <w:r>
        <w:rPr>
          <w:sz w:val="20"/>
          <w:szCs w:val="20"/>
        </w:rPr>
        <w:t>Deploy the container as: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lineRule="auto" w:line="240" w:before="0" w:after="26"/>
        <w:ind w:hanging="283" w:left="1418"/>
        <w:jc w:val="left"/>
        <w:rPr/>
      </w:pPr>
      <w:r>
        <w:rPr>
          <w:sz w:val="20"/>
          <w:szCs w:val="20"/>
        </w:rPr>
        <w:t>A container-based AWS Lambda function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lineRule="auto" w:line="240" w:before="0" w:after="26"/>
        <w:ind w:hanging="283" w:left="709"/>
        <w:jc w:val="left"/>
        <w:rPr/>
      </w:pPr>
      <w:r>
        <w:rPr>
          <w:sz w:val="20"/>
          <w:szCs w:val="20"/>
        </w:rPr>
        <w:t>Configuration managed through environment variables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lineRule="auto" w:line="240" w:before="0" w:after="26"/>
        <w:ind w:hanging="283" w:left="709"/>
        <w:jc w:val="left"/>
        <w:rPr/>
      </w:pPr>
      <w:r>
        <w:rPr>
          <w:sz w:val="20"/>
          <w:szCs w:val="20"/>
        </w:rPr>
        <w:t>Application runs consistently across: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lineRule="auto" w:line="240" w:before="0" w:after="26"/>
        <w:ind w:hanging="283" w:left="1418"/>
        <w:jc w:val="left"/>
        <w:rPr/>
      </w:pPr>
      <w:r>
        <w:rPr>
          <w:sz w:val="20"/>
          <w:szCs w:val="20"/>
        </w:rPr>
        <w:t>Local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lineRule="auto" w:line="240" w:before="0" w:after="26"/>
        <w:ind w:hanging="283" w:left="1418"/>
        <w:jc w:val="left"/>
        <w:rPr/>
      </w:pPr>
      <w:r>
        <w:rPr>
          <w:sz w:val="20"/>
          <w:szCs w:val="20"/>
        </w:rPr>
        <w:t>CI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lineRule="auto" w:line="240" w:before="0" w:after="26"/>
        <w:ind w:hanging="283" w:left="1418"/>
        <w:jc w:val="left"/>
        <w:rPr/>
      </w:pPr>
      <w:r>
        <w:rPr>
          <w:sz w:val="20"/>
          <w:szCs w:val="20"/>
        </w:rPr>
        <w:t>Cloud</w:t>
      </w:r>
    </w:p>
    <w:p>
      <w:pPr>
        <w:pStyle w:val="Heading3"/>
        <w:bidi w:val="0"/>
        <w:spacing w:lineRule="auto" w:line="240" w:before="83" w:after="63"/>
        <w:ind w:hanging="0" w:left="0"/>
        <w:jc w:val="left"/>
        <w:rPr>
          <w:sz w:val="20"/>
          <w:szCs w:val="20"/>
        </w:rPr>
      </w:pPr>
      <w:r>
        <w:rPr/>
      </w:r>
    </w:p>
    <w:p>
      <w:pPr>
        <w:pStyle w:val="Heading3"/>
        <w:bidi w:val="0"/>
        <w:spacing w:lineRule="auto" w:line="240"/>
        <w:ind w:hanging="0" w:left="0"/>
        <w:jc w:val="left"/>
        <w:rPr/>
      </w:pPr>
      <w:r>
        <w:rPr>
          <w:sz w:val="20"/>
          <w:szCs w:val="20"/>
        </w:rPr>
        <w:t>Capstone Outcome (Business View)</w:t>
      </w:r>
    </w:p>
    <w:p>
      <w:pPr>
        <w:pStyle w:val="BlockQuotation"/>
        <w:bidi w:val="0"/>
        <w:spacing w:lineRule="auto" w:line="240" w:before="0" w:after="283"/>
        <w:jc w:val="left"/>
        <w:rPr/>
      </w:pPr>
      <w:r>
        <w:rPr>
          <w:sz w:val="20"/>
          <w:szCs w:val="20"/>
        </w:rPr>
        <w:t>A real-world, end-to-end backend service that demonstrates how AI tools like GitHub Copilot and Amazon Q Developer can be used responsibly within a modern SDLC.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LibreOffice/24.2.7.2$Linux_X86_64 LibreOffice_project/420$Build-2</Application>
  <AppVersion>15.0000</AppVersion>
  <Pages>4</Pages>
  <Words>559</Words>
  <Characters>3171</Characters>
  <CharactersWithSpaces>3570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2026-01-22T07:12:05Z</dcterms:created>
  <dc:creator/>
  <dc:description/>
  <dc:language>en-IN</dc:language>
  <cp:lastModifiedBy/>
  <dcterms:modified xsi:type="dcterms:W3CDTF">2026-01-22T07:29:53Z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