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56"/>
          <w:szCs w:val="56"/>
        </w:rPr>
        <w:t xml:space="preserve">Spec-Driven Development with Agentic AI – Course Outline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Duration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24 Hours (3 Days).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Objectives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At the end of this workshop, participants will be able 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Explain the difference between prompt-driven (“vibe coding”) and spec-driven development, and the failure modes SDD addresses.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Establish project governance with a constitution, and use it to keep specs, plans, and generated code consistent.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Write clear, testable specifications using structured requirement formats (e.g., EARS-style statements), and clarify them before planning begins.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Set up and use an agentic coding tool against a real repository.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Run the full spec-driven lifecycle (constitution, specify, clarify, plan, tasks, checklist, analyze, implement) using the GitHub Spec Kit CLI.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Decompose a technical plan into small, agent-executable, independently verifiable tasks.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Use checklist and analyze gates to catch spec and plan issues before code is written.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Apply human-in-the-loop review to agent-generated code, recognizing hallucinations, unsafe changes, and weak assumptions that automated gates miss.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Maintain specs, constitutions, and agent configuration/instruction files as living documentation that stays in sync with the codebase.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Delegate focused sub-tasks to a second agent instance, and know which tasks still require direct engineer control.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Apply spec-driven development within a team workflow: repo structure, issue/PR linkage, CI integration, and governance.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Complete a team capstone exercise applying the full spec-to-review lifecycle end-to-end.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Audience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Software engineers with some prior exposure to AI/LLM coding assistants (e.g., GitHub Copilot, ChatGPT, or similar) who want to adopt a disciplined, spec-first workflow when working with agentic coding tools.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Pre-requisite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Working knowledge of Git and a standard development workflow (branches, PRs, code review).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Prior hands-on use of at least one AI coding assistant.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Basic familiarity with a code editor and the command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No prior spec-driven development experience is required.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Hardware &amp; Network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Laptop/desktop with minimum 16 GB RAM.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Open internet connection (required for agent connectivity).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Local admin access (to install CLI tools and agent extensions).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Software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One agentic coding tool, installed and licensed (tool to be confirmed with the client ahead of the session).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GitHub Spec Kit CLI (specify).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Git client and a GitHub account with permission to create a test repository.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Sample/starter repository and spec templates, provided ahead of the session.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color w:val="2E74B5"/>
          <w:sz w:val="32"/>
          <w:szCs w:val="32"/>
        </w:rPr>
        <w:t xml:space="preserve">Outline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Day 1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Module-1: From Vibe Coding to Spec-Driven Development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Failure modes of ad hoc AI prompting: context drift, hallucinated APIs, unreviewable diffs, silent scope creep.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Spec-driven development (SDD) principles: the spec as source artifact, code as build output; landscape of SDD frameworks (GitHub Spec Kit, OpenSpec, Kiro, BMAD-METHOD, Tessl) and why this course uses Spec Kit as a vendor-neutral, CLI-first framework.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The full SDD lifecycle: constitution → specify → clarify → plan → tasks → checklist → analyze → implement, and how each stage catches a different class of failure; this is the map for the rest of this course.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What makes an AI system “agentic”: planning, tool use, iteration, and self-correction; typical agent capabilities (chat, inline edit, autonomous/agent mode, plan mode).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Install and authenticate your agentic coding tool against a sample repository.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Install the GitHub Spec Kit CLI (specify) and scaffold a repo with a specs/ directory.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Run a basic and an advanced prompt to compare direct prompting versus structured, spec-driven input.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Module-2: Establishing Governance and Writing a Clarified Specification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Constitution: encoding project principles, code quality standards, testing requirements, and architectural constraints that every later spec must respect.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Structuring requirements using EARS-style statements (“when/if… the system shall…”); describing what and why without prescribing the tech stack; writing testable, unambiguous acceptance criteria.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Clarify: running a dedicated pass to surface ambiguities and edge cases in a spec before it moves to planning, and why this catches issues a read-through misses.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Write a constitution for the sample project that encodes shared engineering standards.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Draft a spec for a sample feature using the course template, aligned to that constitution.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Run a clarify pass on the spec, then exchange with a partner for a peer-review pass, and compare what each one catches.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Day 2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Module-3: From Clarified Spec to Reviewable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Plan: translating a clarified, constitution-aligned spec into a technical plan, covering architecture choices, constraints, and non-functional requirements.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Using a plan/preview mode to produce a reviewable plan before any file changes are made.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Task decomposition: breaking the plan into small, independently verifiable, agent-executable tasks.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Generate a plan from your Day 1 spec (post-clarify) and review it line by line before accepting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Edit the plan to correct at least one architecture or scope decision you disagree with.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Decompose the approved plan into tasks and confirm each task maps back to a specific requirement.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Module-4: Quality Gates Before Implementation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Checklist: generating domain-specific quality checklists (a “unit test suite for requirements”) to validate completeness, clarity, and consistency before code is written.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Analyze: cross-checking the spec, plan, and tasks against each other and against the constitution to catch drift before implementation starts.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Why automated gates catch different failure classes than a human read-through, and where they still fall short.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Generate and run a checklist against your spec; fix at least one gap it surfaces.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Run an analyze pass across your spec, plan, and tasks; resolve any inconsistency it flags.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Implement one task end-to-end only after it clears both gates, and verify it against its acceptance criteria.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Module-5: Reviewing, Validating, and Maintaining Agent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Human-in-the-loop checkpoints: what to verify before accepting implemented code, even after it has cleared the checklist and analyze gates.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Recognizing hallucinations, unsafe changes, and weak assumptions that automated gates won’t catch.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Managing spec drift: keeping the spec, constitution, and agent instruction files in sync with the codebase as it evolves.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Review a set of intentionally flawed agent-generated changes against their source spec.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Identify and document what a human reviewer, or which upstream gate, should have caught before merging.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Update the spec, constitution, or instruction files to close the gap that produced the flaw.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Day 3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Module-6: Multi-Agent Workflows &amp; Team Adoption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Coordinating multiple agents/subagents across a task graph; when to parallelize vs. sequence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Repository conventions: a specs/ subdirectory per issue, linking specs to GitHub issues and PRs.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Governance: reviewing agent actions before execution, managing secrets and permissions, audit trails.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Propose and review an agent-generated plan for a multi-step task before execution.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Delegate a focused sub-task to a second agent instance.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Critique the delegated output and document what review step should have caught any issues.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Module-7: Common Pitfalls &amp; Anti-Patterns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Over-specifying vs. under-specifying: finding the right level of detail, and why a thin constitution or a skipped clarify pass usually shows up here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Token and cost tradeoffs: budgeting more tokens per feature, typically offset by far fewer rework cycles.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Case studies: spec-driven workflows that succeeded and failed, and why.</w:t>
      </w:r>
    </w:p>
    <w:p>
      <w:pPr>
        <w:spacing w:after="60" w:before="40"/>
      </w:pPr>
      <w:r>
        <w:rPr>
          <w:rFonts w:ascii="Times New Roman" w:cs="Times New Roman" w:eastAsia="Times New Roman" w:hAnsi="Times New Roman"/>
          <w:b/>
          <w:bCs/>
        </w:rPr>
        <w:t xml:space="preserve">Hands-on: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Critique a provided spec for over-/under-specification issues.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Rewrite the spec and re-run it through your agentic coding tool to compare output quality before and after.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color w:val="2E74B5"/>
          <w:sz w:val="26"/>
          <w:szCs w:val="26"/>
        </w:rPr>
        <w:t xml:space="preserve">Module-8: Assessment &amp; Course Wrap-up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Short knowledge and practical check covering Modules 1–7: SDD principles, governance, the full spec-driven lifecycle, quality gates, review practices, and team adoption.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Format: brief quiz plus one applied review task, completed and reviewed within the session.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Course wrap-up and introduction to the capstone project.</w:t>
      </w:r>
    </w:p>
    <w:p>
      <w:pPr>
        <w:pBdr>
          <w:top w:val="single" w:color="C0504D" w:sz="6" w:space="4"/>
          <w:bottom w:val="single" w:color="C0504D" w:sz="6" w:space="4"/>
        </w:pBdr>
        <w:spacing w:after="120" w:before="320"/>
      </w:pPr>
      <w:r>
        <w:rPr>
          <w:rFonts w:ascii="Times New Roman" w:cs="Times New Roman" w:eastAsia="Times New Roman" w:hAnsi="Times New Roman"/>
          <w:color w:val="C0504D"/>
          <w:sz w:val="32"/>
          <w:szCs w:val="32"/>
        </w:rPr>
        <w:t xml:space="preserve">Capstone Project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End-to-end execution on a new feature not covered in class: constitution → spec → clarify → plan → tasks → checklist → analyze → implement, using your agentic coding tool for the full lifecycle.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Documented review trail: record where issues were caught (or missed) at each gate during the exercise, referencing the practices from Modules 2–5.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</w:rPr>
        <w:t xml:space="preserve">Team presentation with peer and instructor feedback, followed by course wrap-up and certificate of completion.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2026-08-04T09:29:01.485Z</dcterms:created>
  <dcterms:modified xsi:type="dcterms:W3CDTF">2026-08-04T09:29:01.485Z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