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CC" w:rsidRPr="00CC7DCC" w:rsidRDefault="00CC7DCC" w:rsidP="00CC7DCC">
      <w:pPr>
        <w:rPr>
          <w:b/>
          <w:sz w:val="36"/>
          <w:szCs w:val="36"/>
        </w:rPr>
      </w:pPr>
      <w:r w:rsidRPr="00CC7DCC">
        <w:rPr>
          <w:b/>
          <w:sz w:val="36"/>
          <w:szCs w:val="36"/>
        </w:rPr>
        <w:t>ENGAGEMENT SURVEY ANALYSIS USING ALTERYX</w:t>
      </w:r>
    </w:p>
    <w:p w:rsidR="00CC7DCC" w:rsidRPr="00CC7DCC" w:rsidRDefault="00CC7DCC" w:rsidP="00CC7DCC">
      <w:pPr>
        <w:rPr>
          <w:sz w:val="36"/>
          <w:szCs w:val="36"/>
        </w:rPr>
      </w:pPr>
    </w:p>
    <w:p w:rsidR="00CC7DCC" w:rsidRPr="00CC7DCC" w:rsidRDefault="00CC7DCC" w:rsidP="00CC7DCC">
      <w:pPr>
        <w:rPr>
          <w:sz w:val="36"/>
          <w:szCs w:val="36"/>
        </w:rPr>
      </w:pPr>
      <w:r w:rsidRPr="00CC7DCC">
        <w:rPr>
          <w:sz w:val="36"/>
          <w:szCs w:val="36"/>
        </w:rPr>
        <w:t xml:space="preserve">To make the engagement survey results more end-user oriented by calculating the Departmental averages for each question and add in the Industry Benchmark data and compare the results by flagging the  Scores averaging 1 point below </w:t>
      </w:r>
      <w:r w:rsidRPr="00CC7DCC">
        <w:rPr>
          <w:sz w:val="36"/>
          <w:szCs w:val="36"/>
        </w:rPr>
        <w:t xml:space="preserve">benchmark for review using the </w:t>
      </w:r>
      <w:proofErr w:type="spellStart"/>
      <w:r w:rsidRPr="00CC7DCC">
        <w:rPr>
          <w:sz w:val="36"/>
          <w:szCs w:val="36"/>
        </w:rPr>
        <w:t>A</w:t>
      </w:r>
      <w:r w:rsidRPr="00CC7DCC">
        <w:rPr>
          <w:sz w:val="36"/>
          <w:szCs w:val="36"/>
        </w:rPr>
        <w:t>lteryx</w:t>
      </w:r>
      <w:proofErr w:type="spellEnd"/>
      <w:r w:rsidRPr="00CC7DCC">
        <w:rPr>
          <w:sz w:val="36"/>
          <w:szCs w:val="36"/>
        </w:rPr>
        <w:t xml:space="preserve"> designer suite.</w:t>
      </w:r>
    </w:p>
    <w:p w:rsidR="00CC7DCC" w:rsidRPr="00CC7DCC" w:rsidRDefault="00CC7DCC" w:rsidP="00CC7DCC">
      <w:pPr>
        <w:rPr>
          <w:b/>
          <w:sz w:val="36"/>
          <w:szCs w:val="36"/>
        </w:rPr>
      </w:pPr>
      <w:bookmarkStart w:id="0" w:name="_GoBack"/>
      <w:bookmarkEnd w:id="0"/>
    </w:p>
    <w:p w:rsidR="00CC7DCC" w:rsidRPr="00CC7DCC" w:rsidRDefault="00CC7DCC" w:rsidP="00CC7DCC">
      <w:pPr>
        <w:rPr>
          <w:b/>
          <w:sz w:val="36"/>
          <w:szCs w:val="36"/>
        </w:rPr>
      </w:pPr>
      <w:r w:rsidRPr="00CC7DCC">
        <w:rPr>
          <w:b/>
          <w:sz w:val="36"/>
          <w:szCs w:val="36"/>
        </w:rPr>
        <w:t>UPLOADED THE FOLLOWING:</w:t>
      </w:r>
    </w:p>
    <w:p w:rsidR="00CC7DCC" w:rsidRPr="00CC7DCC" w:rsidRDefault="00CC7DCC" w:rsidP="00CC7DCC">
      <w:pPr>
        <w:rPr>
          <w:b/>
          <w:sz w:val="36"/>
          <w:szCs w:val="36"/>
        </w:rPr>
      </w:pPr>
    </w:p>
    <w:p w:rsidR="00CC7DCC" w:rsidRPr="00CC7DCC" w:rsidRDefault="00CC7DCC" w:rsidP="00CC7DCC">
      <w:pPr>
        <w:rPr>
          <w:b/>
          <w:sz w:val="36"/>
          <w:szCs w:val="36"/>
        </w:rPr>
      </w:pPr>
      <w:r w:rsidRPr="00CC7DCC">
        <w:rPr>
          <w:b/>
          <w:sz w:val="36"/>
          <w:szCs w:val="36"/>
        </w:rPr>
        <w:t>1. ALTERYX WORKFLOW FILE</w:t>
      </w:r>
      <w:r>
        <w:rPr>
          <w:b/>
          <w:sz w:val="36"/>
          <w:szCs w:val="36"/>
        </w:rPr>
        <w:t xml:space="preserve"> </w:t>
      </w:r>
      <w:r w:rsidRPr="00CC7DCC">
        <w:rPr>
          <w:b/>
          <w:sz w:val="36"/>
          <w:szCs w:val="36"/>
        </w:rPr>
        <w:t>(.</w:t>
      </w:r>
      <w:proofErr w:type="spellStart"/>
      <w:r w:rsidRPr="00CC7DCC">
        <w:rPr>
          <w:b/>
          <w:sz w:val="36"/>
          <w:szCs w:val="36"/>
        </w:rPr>
        <w:t>yxmd</w:t>
      </w:r>
      <w:proofErr w:type="spellEnd"/>
      <w:r w:rsidRPr="00CC7DCC">
        <w:rPr>
          <w:b/>
          <w:sz w:val="36"/>
          <w:szCs w:val="36"/>
        </w:rPr>
        <w:t>)</w:t>
      </w:r>
    </w:p>
    <w:p w:rsidR="00FD6800" w:rsidRPr="00CC7DCC" w:rsidRDefault="00CC7DCC" w:rsidP="00CC7DCC">
      <w:pPr>
        <w:rPr>
          <w:b/>
          <w:sz w:val="36"/>
          <w:szCs w:val="36"/>
        </w:rPr>
      </w:pPr>
      <w:r w:rsidRPr="00CC7DCC">
        <w:rPr>
          <w:b/>
          <w:sz w:val="36"/>
          <w:szCs w:val="36"/>
        </w:rPr>
        <w:t>2. SCREENSHOTS OF WORKFLOW AND OUTPUT</w:t>
      </w:r>
    </w:p>
    <w:sectPr w:rsidR="00FD6800" w:rsidRPr="00CC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CC"/>
    <w:rsid w:val="00CC7DCC"/>
    <w:rsid w:val="00F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CEB2"/>
  <w15:chartTrackingRefBased/>
  <w15:docId w15:val="{A0E6D171-3D01-40F8-BFFF-7352009D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balasubramaniyan</dc:creator>
  <cp:keywords/>
  <dc:description/>
  <cp:lastModifiedBy>karthik balasubramaniyan</cp:lastModifiedBy>
  <cp:revision>1</cp:revision>
  <dcterms:created xsi:type="dcterms:W3CDTF">2020-08-09T17:10:00Z</dcterms:created>
  <dcterms:modified xsi:type="dcterms:W3CDTF">2020-08-09T17:11:00Z</dcterms:modified>
</cp:coreProperties>
</file>