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1725AB" w14:textId="4913C7E7" w:rsidR="00FE3935" w:rsidRDefault="00FE3935" w:rsidP="00FE3935">
      <w:pPr>
        <w:jc w:val="center"/>
        <w:rPr>
          <w:rFonts w:ascii="Arial" w:hAnsi="Arial" w:cs="Arial"/>
          <w:sz w:val="44"/>
          <w:szCs w:val="44"/>
        </w:rPr>
      </w:pPr>
    </w:p>
    <w:p w14:paraId="16E8BD24" w14:textId="10B0B68B" w:rsidR="001E1FC7" w:rsidRDefault="001E1FC7" w:rsidP="00FE3935">
      <w:pPr>
        <w:jc w:val="center"/>
        <w:rPr>
          <w:rFonts w:ascii="Arial" w:hAnsi="Arial" w:cs="Arial"/>
          <w:sz w:val="44"/>
          <w:szCs w:val="44"/>
        </w:rPr>
      </w:pPr>
    </w:p>
    <w:p w14:paraId="6657A61F" w14:textId="4B8CD2DF" w:rsidR="00C94CDA" w:rsidRDefault="00C94CDA" w:rsidP="00FE3935">
      <w:pPr>
        <w:jc w:val="center"/>
        <w:rPr>
          <w:rFonts w:ascii="Arial" w:hAnsi="Arial" w:cs="Arial"/>
          <w:sz w:val="44"/>
          <w:szCs w:val="44"/>
        </w:rPr>
      </w:pPr>
    </w:p>
    <w:p w14:paraId="74828628" w14:textId="4E61A1DE" w:rsidR="00C94CDA" w:rsidRDefault="00C94CDA" w:rsidP="00FE3935">
      <w:pPr>
        <w:jc w:val="center"/>
        <w:rPr>
          <w:rFonts w:ascii="Arial" w:hAnsi="Arial" w:cs="Arial"/>
          <w:sz w:val="44"/>
          <w:szCs w:val="44"/>
        </w:rPr>
      </w:pPr>
    </w:p>
    <w:p w14:paraId="128BACE0" w14:textId="77777777" w:rsidR="00C94CDA" w:rsidRPr="00FE3935" w:rsidRDefault="00C94CDA" w:rsidP="00FE3935">
      <w:pPr>
        <w:jc w:val="center"/>
        <w:rPr>
          <w:rFonts w:ascii="Arial" w:hAnsi="Arial" w:cs="Arial"/>
          <w:sz w:val="44"/>
          <w:szCs w:val="44"/>
        </w:rPr>
      </w:pPr>
    </w:p>
    <w:p w14:paraId="50B36DFE" w14:textId="77777777" w:rsidR="00E33435" w:rsidRDefault="00E33435" w:rsidP="00E33435">
      <w:pPr>
        <w:pStyle w:val="Default"/>
        <w:jc w:val="center"/>
      </w:pPr>
    </w:p>
    <w:p w14:paraId="5E52BEA2" w14:textId="795D4C60" w:rsidR="00E33435" w:rsidRDefault="00E33435" w:rsidP="00E33435">
      <w:pPr>
        <w:pStyle w:val="Default"/>
        <w:jc w:val="center"/>
        <w:rPr>
          <w:sz w:val="64"/>
          <w:szCs w:val="64"/>
        </w:rPr>
      </w:pPr>
      <w:r>
        <w:rPr>
          <w:sz w:val="64"/>
          <w:szCs w:val="64"/>
        </w:rPr>
        <w:t>Week</w:t>
      </w:r>
      <w:r w:rsidR="005037E1">
        <w:rPr>
          <w:sz w:val="64"/>
          <w:szCs w:val="64"/>
        </w:rPr>
        <w:t xml:space="preserve"> 5</w:t>
      </w:r>
      <w:r>
        <w:rPr>
          <w:sz w:val="64"/>
          <w:szCs w:val="64"/>
        </w:rPr>
        <w:t xml:space="preserve"> &amp; </w:t>
      </w:r>
      <w:r w:rsidR="005037E1">
        <w:rPr>
          <w:sz w:val="64"/>
          <w:szCs w:val="64"/>
        </w:rPr>
        <w:t>6</w:t>
      </w:r>
      <w:r>
        <w:rPr>
          <w:sz w:val="64"/>
          <w:szCs w:val="64"/>
        </w:rPr>
        <w:t xml:space="preserve"> </w:t>
      </w:r>
      <w:r w:rsidR="005037E1">
        <w:rPr>
          <w:sz w:val="64"/>
          <w:szCs w:val="64"/>
        </w:rPr>
        <w:t>Blog - Post</w:t>
      </w:r>
      <w:r w:rsidR="001B73DE">
        <w:rPr>
          <w:sz w:val="64"/>
          <w:szCs w:val="64"/>
        </w:rPr>
        <w:t xml:space="preserve"> </w:t>
      </w:r>
    </w:p>
    <w:p w14:paraId="0E8F8F08" w14:textId="3EBBDF75" w:rsidR="00E33435" w:rsidRDefault="00F355FC" w:rsidP="00E33435">
      <w:pPr>
        <w:pStyle w:val="Default"/>
        <w:jc w:val="center"/>
        <w:rPr>
          <w:sz w:val="64"/>
          <w:szCs w:val="64"/>
        </w:rPr>
      </w:pPr>
      <w:r>
        <w:rPr>
          <w:sz w:val="64"/>
          <w:szCs w:val="64"/>
        </w:rPr>
        <w:t>Professor</w:t>
      </w:r>
      <w:r w:rsidR="00E33435">
        <w:rPr>
          <w:sz w:val="64"/>
          <w:szCs w:val="64"/>
        </w:rPr>
        <w:t xml:space="preserve">: </w:t>
      </w:r>
      <w:proofErr w:type="spellStart"/>
      <w:r w:rsidR="00E33435">
        <w:rPr>
          <w:sz w:val="64"/>
          <w:szCs w:val="64"/>
        </w:rPr>
        <w:t>Dr.</w:t>
      </w:r>
      <w:proofErr w:type="spellEnd"/>
      <w:r w:rsidR="00E33435">
        <w:rPr>
          <w:sz w:val="64"/>
          <w:szCs w:val="64"/>
        </w:rPr>
        <w:t xml:space="preserve"> Catherine Williams</w:t>
      </w:r>
    </w:p>
    <w:p w14:paraId="7C10E0B4" w14:textId="77777777" w:rsidR="00E33435" w:rsidRDefault="00E33435" w:rsidP="00E33435">
      <w:pPr>
        <w:pStyle w:val="Default"/>
        <w:jc w:val="center"/>
        <w:rPr>
          <w:sz w:val="64"/>
          <w:szCs w:val="64"/>
        </w:rPr>
      </w:pPr>
    </w:p>
    <w:p w14:paraId="346ECCA5" w14:textId="66B46B84" w:rsidR="00E33435" w:rsidRDefault="00E33435" w:rsidP="00E33435">
      <w:pPr>
        <w:pStyle w:val="Default"/>
        <w:jc w:val="center"/>
        <w:rPr>
          <w:sz w:val="48"/>
          <w:szCs w:val="48"/>
        </w:rPr>
      </w:pPr>
      <w:r>
        <w:rPr>
          <w:sz w:val="48"/>
          <w:szCs w:val="48"/>
        </w:rPr>
        <w:t>Data Presentation and Visualization</w:t>
      </w:r>
    </w:p>
    <w:p w14:paraId="19ADAC43" w14:textId="7B1977E7" w:rsidR="00E33435" w:rsidRDefault="00E33435" w:rsidP="00E33435">
      <w:pPr>
        <w:pStyle w:val="Default"/>
        <w:jc w:val="center"/>
        <w:rPr>
          <w:sz w:val="48"/>
          <w:szCs w:val="48"/>
        </w:rPr>
      </w:pPr>
      <w:r>
        <w:rPr>
          <w:sz w:val="48"/>
          <w:szCs w:val="48"/>
        </w:rPr>
        <w:t>Term</w:t>
      </w:r>
      <w:r w:rsidR="00F355FC">
        <w:rPr>
          <w:sz w:val="48"/>
          <w:szCs w:val="48"/>
        </w:rPr>
        <w:t xml:space="preserve"> </w:t>
      </w:r>
      <w:r w:rsidR="00315A61">
        <w:rPr>
          <w:sz w:val="48"/>
          <w:szCs w:val="48"/>
        </w:rPr>
        <w:t>Project Milestone 3</w:t>
      </w:r>
      <w:r>
        <w:rPr>
          <w:sz w:val="48"/>
          <w:szCs w:val="48"/>
        </w:rPr>
        <w:t xml:space="preserve"> (Week </w:t>
      </w:r>
      <w:r w:rsidR="00315A61">
        <w:rPr>
          <w:sz w:val="48"/>
          <w:szCs w:val="48"/>
        </w:rPr>
        <w:t>4</w:t>
      </w:r>
      <w:r>
        <w:rPr>
          <w:sz w:val="48"/>
          <w:szCs w:val="48"/>
        </w:rPr>
        <w:t>&amp;</w:t>
      </w:r>
      <w:r w:rsidR="00315A61">
        <w:rPr>
          <w:sz w:val="48"/>
          <w:szCs w:val="48"/>
        </w:rPr>
        <w:t>5</w:t>
      </w:r>
      <w:r>
        <w:rPr>
          <w:sz w:val="48"/>
          <w:szCs w:val="48"/>
        </w:rPr>
        <w:t>)</w:t>
      </w:r>
    </w:p>
    <w:p w14:paraId="20722641" w14:textId="77777777" w:rsidR="00E33435" w:rsidRDefault="00E33435" w:rsidP="00E33435">
      <w:pPr>
        <w:pStyle w:val="Default"/>
        <w:jc w:val="center"/>
        <w:rPr>
          <w:sz w:val="48"/>
          <w:szCs w:val="48"/>
        </w:rPr>
      </w:pPr>
    </w:p>
    <w:p w14:paraId="36B64368" w14:textId="0DDC1559" w:rsidR="00E33435" w:rsidRDefault="00E33435" w:rsidP="00E33435">
      <w:pPr>
        <w:pStyle w:val="Default"/>
        <w:jc w:val="center"/>
        <w:rPr>
          <w:sz w:val="48"/>
          <w:szCs w:val="48"/>
        </w:rPr>
      </w:pPr>
      <w:r>
        <w:rPr>
          <w:b/>
          <w:bCs/>
          <w:sz w:val="48"/>
          <w:szCs w:val="48"/>
        </w:rPr>
        <w:t xml:space="preserve">Author: </w:t>
      </w:r>
      <w:r w:rsidR="00B82E4F">
        <w:rPr>
          <w:b/>
          <w:bCs/>
          <w:sz w:val="48"/>
          <w:szCs w:val="48"/>
        </w:rPr>
        <w:t>KARTHIKEYAN</w:t>
      </w:r>
      <w:r w:rsidR="00F355FC">
        <w:rPr>
          <w:b/>
          <w:bCs/>
          <w:sz w:val="48"/>
          <w:szCs w:val="48"/>
        </w:rPr>
        <w:t xml:space="preserve"> </w:t>
      </w:r>
      <w:r w:rsidR="00B82E4F">
        <w:rPr>
          <w:b/>
          <w:bCs/>
          <w:sz w:val="48"/>
          <w:szCs w:val="48"/>
        </w:rPr>
        <w:t>CHELLAMUTHU</w:t>
      </w:r>
    </w:p>
    <w:p w14:paraId="6D1BAC49" w14:textId="0CB76CA5" w:rsidR="00FC1D97" w:rsidRDefault="00193E89" w:rsidP="00E33435">
      <w:pPr>
        <w:jc w:val="center"/>
        <w:rPr>
          <w:rFonts w:ascii="Arial" w:hAnsi="Arial" w:cs="Arial"/>
          <w:sz w:val="32"/>
          <w:szCs w:val="32"/>
        </w:rPr>
      </w:pPr>
      <w:r>
        <w:rPr>
          <w:sz w:val="48"/>
          <w:szCs w:val="48"/>
        </w:rPr>
        <w:t>Due Date: 07/17</w:t>
      </w:r>
      <w:r w:rsidR="00E33435">
        <w:rPr>
          <w:sz w:val="48"/>
          <w:szCs w:val="48"/>
        </w:rPr>
        <w:t>/2022</w:t>
      </w:r>
    </w:p>
    <w:p w14:paraId="59AD5F75" w14:textId="77777777" w:rsidR="00FC1D97" w:rsidRDefault="00FC1D97" w:rsidP="00FC1D97">
      <w:pPr>
        <w:rPr>
          <w:rFonts w:ascii="Arial" w:hAnsi="Arial" w:cs="Arial"/>
          <w:sz w:val="32"/>
          <w:szCs w:val="32"/>
        </w:rPr>
      </w:pPr>
    </w:p>
    <w:p w14:paraId="6B33FDEB" w14:textId="472E4E5A" w:rsidR="00FC1D97" w:rsidRDefault="002B5EA2" w:rsidP="002B5EA2">
      <w:pPr>
        <w:tabs>
          <w:tab w:val="left" w:pos="8590"/>
        </w:tabs>
        <w:rPr>
          <w:rFonts w:ascii="Arial" w:hAnsi="Arial" w:cs="Arial"/>
          <w:sz w:val="32"/>
          <w:szCs w:val="32"/>
        </w:rPr>
      </w:pPr>
      <w:r>
        <w:rPr>
          <w:rFonts w:ascii="Arial" w:hAnsi="Arial" w:cs="Arial"/>
          <w:sz w:val="32"/>
          <w:szCs w:val="32"/>
        </w:rPr>
        <w:tab/>
      </w:r>
    </w:p>
    <w:p w14:paraId="44A10839" w14:textId="77777777" w:rsidR="00FC1D97" w:rsidRDefault="00FC1D97" w:rsidP="00FC1D97">
      <w:pPr>
        <w:rPr>
          <w:rFonts w:ascii="Arial" w:hAnsi="Arial" w:cs="Arial"/>
          <w:sz w:val="32"/>
          <w:szCs w:val="32"/>
        </w:rPr>
      </w:pPr>
    </w:p>
    <w:p w14:paraId="70C54341" w14:textId="77777777" w:rsidR="00FC1D97" w:rsidRDefault="00FC1D97" w:rsidP="00FC1D97">
      <w:pPr>
        <w:rPr>
          <w:rFonts w:ascii="Arial" w:hAnsi="Arial" w:cs="Arial"/>
          <w:sz w:val="32"/>
          <w:szCs w:val="32"/>
        </w:rPr>
      </w:pPr>
    </w:p>
    <w:p w14:paraId="1DC6B149" w14:textId="5889EB49" w:rsidR="00FC1D97" w:rsidRDefault="00FC1D97" w:rsidP="00FC1D97">
      <w:pPr>
        <w:rPr>
          <w:rFonts w:ascii="Arial" w:hAnsi="Arial" w:cs="Arial"/>
          <w:sz w:val="32"/>
          <w:szCs w:val="32"/>
        </w:rPr>
      </w:pPr>
    </w:p>
    <w:p w14:paraId="3E1437D2" w14:textId="77777777" w:rsidR="00C94CDA" w:rsidRDefault="00C94CDA" w:rsidP="00FC1D97">
      <w:pPr>
        <w:rPr>
          <w:rFonts w:ascii="Arial" w:hAnsi="Arial" w:cs="Arial"/>
          <w:sz w:val="32"/>
          <w:szCs w:val="32"/>
        </w:rPr>
      </w:pPr>
    </w:p>
    <w:p w14:paraId="72DE0438" w14:textId="77777777" w:rsidR="001E1FC7" w:rsidRDefault="001E1FC7" w:rsidP="00FD5220">
      <w:pPr>
        <w:rPr>
          <w:rFonts w:ascii="Arial" w:hAnsi="Arial" w:cs="Arial"/>
          <w:sz w:val="28"/>
          <w:szCs w:val="28"/>
        </w:rPr>
      </w:pPr>
    </w:p>
    <w:p w14:paraId="39392216" w14:textId="476B1A55" w:rsidR="00FC1D97" w:rsidRPr="00503E5B" w:rsidRDefault="003A20C0" w:rsidP="00FD5220">
      <w:pPr>
        <w:rPr>
          <w:rFonts w:ascii="Arial" w:hAnsi="Arial" w:cs="Arial"/>
          <w:b/>
          <w:bCs/>
          <w:sz w:val="28"/>
          <w:szCs w:val="28"/>
        </w:rPr>
      </w:pPr>
      <w:r w:rsidRPr="00503E5B">
        <w:rPr>
          <w:rFonts w:ascii="Arial" w:hAnsi="Arial" w:cs="Arial"/>
          <w:b/>
          <w:bCs/>
          <w:sz w:val="28"/>
          <w:szCs w:val="28"/>
        </w:rPr>
        <w:t>Introduction</w:t>
      </w:r>
    </w:p>
    <w:p w14:paraId="34BAA626" w14:textId="77777777" w:rsidR="00162AF6" w:rsidRDefault="00162AF6" w:rsidP="00CF0981">
      <w:pPr>
        <w:jc w:val="both"/>
        <w:rPr>
          <w:rFonts w:ascii="Arial" w:hAnsi="Arial" w:cs="Arial"/>
        </w:rPr>
      </w:pPr>
    </w:p>
    <w:p w14:paraId="7F149D9A" w14:textId="500D2427" w:rsidR="00E33435" w:rsidRDefault="00E33435" w:rsidP="00E33435">
      <w:pPr>
        <w:spacing w:line="480" w:lineRule="auto"/>
        <w:jc w:val="both"/>
        <w:rPr>
          <w:rFonts w:ascii="Arial" w:hAnsi="Arial" w:cs="Arial"/>
        </w:rPr>
      </w:pPr>
      <w:r w:rsidRPr="00E33435">
        <w:rPr>
          <w:rFonts w:ascii="Arial" w:hAnsi="Arial" w:cs="Arial"/>
        </w:rPr>
        <w:t xml:space="preserve">The visualization </w:t>
      </w:r>
      <w:r w:rsidR="00912867">
        <w:rPr>
          <w:rFonts w:ascii="Arial" w:hAnsi="Arial" w:cs="Arial"/>
        </w:rPr>
        <w:t xml:space="preserve">executive summary report </w:t>
      </w:r>
      <w:r w:rsidR="00912867" w:rsidRPr="00E33435">
        <w:rPr>
          <w:rFonts w:ascii="Arial" w:hAnsi="Arial" w:cs="Arial"/>
        </w:rPr>
        <w:t>was</w:t>
      </w:r>
      <w:r w:rsidRPr="00E33435">
        <w:rPr>
          <w:rFonts w:ascii="Arial" w:hAnsi="Arial" w:cs="Arial"/>
        </w:rPr>
        <w:t xml:space="preserve"> built for </w:t>
      </w:r>
      <w:r w:rsidR="00912867">
        <w:rPr>
          <w:rFonts w:ascii="Arial" w:hAnsi="Arial" w:cs="Arial"/>
        </w:rPr>
        <w:t xml:space="preserve">pre-requisite to review internally and start with external </w:t>
      </w:r>
      <w:r w:rsidR="00912867" w:rsidRPr="00E33435">
        <w:rPr>
          <w:rFonts w:ascii="Arial" w:hAnsi="Arial" w:cs="Arial"/>
        </w:rPr>
        <w:t>communication</w:t>
      </w:r>
      <w:r w:rsidR="00912867">
        <w:rPr>
          <w:rFonts w:ascii="Arial" w:hAnsi="Arial" w:cs="Arial"/>
        </w:rPr>
        <w:t>. This is</w:t>
      </w:r>
      <w:r w:rsidRPr="00E33435">
        <w:rPr>
          <w:rFonts w:ascii="Arial" w:hAnsi="Arial" w:cs="Arial"/>
        </w:rPr>
        <w:t xml:space="preserve"> to provide the facts about the airline travel is safe and there is no adverse impact because of negative publicity made by media that it is dangerous to travel.</w:t>
      </w:r>
      <w:r w:rsidR="00912867">
        <w:rPr>
          <w:rFonts w:ascii="Arial" w:hAnsi="Arial" w:cs="Arial"/>
        </w:rPr>
        <w:t xml:space="preserve"> </w:t>
      </w:r>
      <w:r w:rsidR="00912867" w:rsidRPr="00912867">
        <w:rPr>
          <w:rFonts w:ascii="Arial" w:hAnsi="Arial" w:cs="Arial"/>
        </w:rPr>
        <w:t>Especially due to COVID lot of travel industries airline booking and subsequent cancellations are causing airline partners owners the constant headache of losing business</w:t>
      </w:r>
      <w:r w:rsidR="00912867">
        <w:rPr>
          <w:rFonts w:ascii="Arial" w:hAnsi="Arial" w:cs="Arial"/>
        </w:rPr>
        <w:t>.</w:t>
      </w:r>
    </w:p>
    <w:p w14:paraId="6EBA798C" w14:textId="77777777" w:rsidR="00912867" w:rsidRPr="00E33435" w:rsidRDefault="00912867" w:rsidP="00E33435">
      <w:pPr>
        <w:spacing w:line="480" w:lineRule="auto"/>
        <w:jc w:val="both"/>
        <w:rPr>
          <w:rFonts w:ascii="Arial" w:hAnsi="Arial" w:cs="Arial"/>
        </w:rPr>
      </w:pPr>
    </w:p>
    <w:p w14:paraId="0AB3F074" w14:textId="02D5F037" w:rsidR="00503E5B" w:rsidRDefault="00503E5B" w:rsidP="00503E5B">
      <w:pPr>
        <w:rPr>
          <w:rFonts w:ascii="Arial" w:hAnsi="Arial" w:cs="Arial"/>
          <w:b/>
          <w:bCs/>
          <w:sz w:val="28"/>
          <w:szCs w:val="28"/>
        </w:rPr>
      </w:pPr>
      <w:r w:rsidRPr="00503E5B">
        <w:rPr>
          <w:rFonts w:ascii="Arial" w:hAnsi="Arial" w:cs="Arial"/>
          <w:b/>
          <w:bCs/>
          <w:sz w:val="28"/>
          <w:szCs w:val="28"/>
        </w:rPr>
        <w:t>Abstract</w:t>
      </w:r>
    </w:p>
    <w:p w14:paraId="646D274C" w14:textId="77777777" w:rsidR="00912867" w:rsidRPr="00503E5B" w:rsidRDefault="00912867" w:rsidP="00503E5B">
      <w:pPr>
        <w:rPr>
          <w:rFonts w:ascii="Arial" w:hAnsi="Arial" w:cs="Arial"/>
          <w:b/>
          <w:bCs/>
          <w:sz w:val="28"/>
          <w:szCs w:val="28"/>
        </w:rPr>
      </w:pPr>
    </w:p>
    <w:p w14:paraId="67A36D8C" w14:textId="5409EEBC" w:rsidR="00E33435" w:rsidRPr="00E33435" w:rsidRDefault="00912867" w:rsidP="00E33435">
      <w:pPr>
        <w:spacing w:after="0" w:line="480" w:lineRule="auto"/>
        <w:jc w:val="both"/>
        <w:rPr>
          <w:rFonts w:ascii="Arial" w:hAnsi="Arial" w:cs="Arial"/>
        </w:rPr>
      </w:pPr>
      <w:r>
        <w:rPr>
          <w:rFonts w:ascii="Arial" w:hAnsi="Arial" w:cs="Arial"/>
        </w:rPr>
        <w:t xml:space="preserve">Content published in this executive summary was targeted to the </w:t>
      </w:r>
      <w:r w:rsidRPr="00912867">
        <w:rPr>
          <w:rFonts w:ascii="Arial" w:hAnsi="Arial" w:cs="Arial"/>
        </w:rPr>
        <w:t>senior leaders</w:t>
      </w:r>
      <w:r>
        <w:rPr>
          <w:rFonts w:ascii="Arial" w:hAnsi="Arial" w:cs="Arial"/>
        </w:rPr>
        <w:t xml:space="preserve">, especially for the leaders who </w:t>
      </w:r>
      <w:r w:rsidRPr="00912867">
        <w:rPr>
          <w:rFonts w:ascii="Arial" w:hAnsi="Arial" w:cs="Arial"/>
        </w:rPr>
        <w:t xml:space="preserve">care about the portrayal of the industry and their airline specifically. </w:t>
      </w:r>
      <w:r>
        <w:rPr>
          <w:rFonts w:ascii="Arial" w:hAnsi="Arial" w:cs="Arial"/>
        </w:rPr>
        <w:t xml:space="preserve">Since we planned for the executives and external communication we </w:t>
      </w:r>
      <w:r w:rsidRPr="00912867">
        <w:rPr>
          <w:rFonts w:ascii="Arial" w:hAnsi="Arial" w:cs="Arial"/>
        </w:rPr>
        <w:t>want</w:t>
      </w:r>
      <w:r>
        <w:rPr>
          <w:rFonts w:ascii="Arial" w:hAnsi="Arial" w:cs="Arial"/>
        </w:rPr>
        <w:t>ed</w:t>
      </w:r>
      <w:r w:rsidRPr="00912867">
        <w:rPr>
          <w:rFonts w:ascii="Arial" w:hAnsi="Arial" w:cs="Arial"/>
        </w:rPr>
        <w:t xml:space="preserve"> to make sure </w:t>
      </w:r>
      <w:r>
        <w:rPr>
          <w:rFonts w:ascii="Arial" w:hAnsi="Arial" w:cs="Arial"/>
        </w:rPr>
        <w:t xml:space="preserve">data used </w:t>
      </w:r>
      <w:r w:rsidRPr="00912867">
        <w:rPr>
          <w:rFonts w:ascii="Arial" w:hAnsi="Arial" w:cs="Arial"/>
        </w:rPr>
        <w:t xml:space="preserve">being ethical and sharing information </w:t>
      </w:r>
      <w:r>
        <w:rPr>
          <w:rFonts w:ascii="Arial" w:hAnsi="Arial" w:cs="Arial"/>
        </w:rPr>
        <w:t xml:space="preserve">is not </w:t>
      </w:r>
      <w:r w:rsidRPr="00912867">
        <w:rPr>
          <w:rFonts w:ascii="Arial" w:hAnsi="Arial" w:cs="Arial"/>
        </w:rPr>
        <w:t>misleading. This presentation will set the tone and recommendation for how the media is addressed going forward with the information and facts that need to be shared</w:t>
      </w:r>
      <w:r>
        <w:rPr>
          <w:rFonts w:ascii="Arial" w:hAnsi="Arial" w:cs="Arial"/>
        </w:rPr>
        <w:t xml:space="preserve">. The executive summary contains the information of </w:t>
      </w:r>
      <w:r w:rsidR="00E33435" w:rsidRPr="00E33435">
        <w:rPr>
          <w:rFonts w:ascii="Arial" w:hAnsi="Arial" w:cs="Arial"/>
        </w:rPr>
        <w:t>the historical data of worldwide airlines and fatal incidents, fatalities happened specific to airlines and in the year, also captured financial data to show that there is not impact on overall profit and public demand to airline travel.</w:t>
      </w:r>
    </w:p>
    <w:p w14:paraId="0B5F1FF4" w14:textId="77777777" w:rsidR="00E33435" w:rsidRDefault="00E33435" w:rsidP="00883381">
      <w:pPr>
        <w:jc w:val="both"/>
        <w:rPr>
          <w:rFonts w:ascii="Arial" w:hAnsi="Arial" w:cs="Arial"/>
          <w:b/>
          <w:bCs/>
          <w:sz w:val="28"/>
          <w:szCs w:val="28"/>
        </w:rPr>
      </w:pPr>
    </w:p>
    <w:p w14:paraId="4FE0658C" w14:textId="1C658BF5" w:rsidR="00A61AA4" w:rsidRDefault="00A61AA4" w:rsidP="00883381">
      <w:pPr>
        <w:jc w:val="both"/>
        <w:rPr>
          <w:rFonts w:ascii="Arial" w:hAnsi="Arial" w:cs="Arial"/>
          <w:b/>
          <w:bCs/>
          <w:sz w:val="28"/>
          <w:szCs w:val="28"/>
        </w:rPr>
      </w:pPr>
    </w:p>
    <w:p w14:paraId="7EB6F743" w14:textId="4C38CD8F" w:rsidR="00EA279F" w:rsidRDefault="00EA279F" w:rsidP="00883381">
      <w:pPr>
        <w:jc w:val="both"/>
        <w:rPr>
          <w:rFonts w:ascii="Arial" w:hAnsi="Arial" w:cs="Arial"/>
          <w:b/>
          <w:bCs/>
          <w:sz w:val="28"/>
          <w:szCs w:val="28"/>
        </w:rPr>
      </w:pPr>
    </w:p>
    <w:p w14:paraId="3A32C97B" w14:textId="4F3B59A1" w:rsidR="00EA279F" w:rsidRDefault="00566BA8" w:rsidP="00883381">
      <w:pPr>
        <w:jc w:val="both"/>
        <w:rPr>
          <w:rStyle w:val="Hyperlink"/>
          <w:rFonts w:ascii="Arial" w:hAnsi="Arial" w:cs="Arial"/>
          <w:b/>
          <w:bCs/>
          <w:sz w:val="28"/>
          <w:szCs w:val="28"/>
        </w:rPr>
      </w:pPr>
      <w:r>
        <w:rPr>
          <w:rFonts w:ascii="Arial" w:hAnsi="Arial" w:cs="Arial"/>
          <w:b/>
          <w:bCs/>
          <w:sz w:val="28"/>
          <w:szCs w:val="28"/>
        </w:rPr>
        <w:t xml:space="preserve">Blog Post: </w:t>
      </w:r>
      <w:r w:rsidR="00086CC9">
        <w:rPr>
          <w:rFonts w:ascii="Arial" w:hAnsi="Arial" w:cs="Arial"/>
          <w:b/>
          <w:bCs/>
          <w:sz w:val="28"/>
          <w:szCs w:val="28"/>
        </w:rPr>
        <w:t xml:space="preserve"> </w:t>
      </w:r>
      <w:hyperlink r:id="rId5" w:history="1">
        <w:r w:rsidR="00086CC9" w:rsidRPr="005E1F6A">
          <w:rPr>
            <w:rStyle w:val="Hyperlink"/>
            <w:rFonts w:ascii="Arial" w:hAnsi="Arial" w:cs="Arial"/>
            <w:b/>
            <w:bCs/>
            <w:sz w:val="28"/>
            <w:szCs w:val="28"/>
          </w:rPr>
          <w:t>https://karthikchellamuthu.blogspot.com/</w:t>
        </w:r>
      </w:hyperlink>
    </w:p>
    <w:p w14:paraId="32EA43F0" w14:textId="77777777" w:rsidR="00086CC9" w:rsidRDefault="00086CC9" w:rsidP="00883381">
      <w:pPr>
        <w:jc w:val="both"/>
        <w:rPr>
          <w:rFonts w:ascii="Arial" w:hAnsi="Arial" w:cs="Arial"/>
          <w:b/>
          <w:bCs/>
          <w:sz w:val="28"/>
          <w:szCs w:val="28"/>
        </w:rPr>
      </w:pPr>
      <w:bookmarkStart w:id="0" w:name="_GoBack"/>
      <w:bookmarkEnd w:id="0"/>
    </w:p>
    <w:p w14:paraId="250D5FE0" w14:textId="0D23ECB8" w:rsidR="00EA279F" w:rsidRDefault="00EA279F" w:rsidP="00883381">
      <w:pPr>
        <w:jc w:val="both"/>
        <w:rPr>
          <w:rFonts w:ascii="Arial" w:hAnsi="Arial" w:cs="Arial"/>
          <w:b/>
          <w:bCs/>
          <w:sz w:val="28"/>
          <w:szCs w:val="28"/>
        </w:rPr>
      </w:pPr>
    </w:p>
    <w:p w14:paraId="363D083D" w14:textId="45035FEA" w:rsidR="00EA279F" w:rsidRDefault="00EA279F" w:rsidP="00EA279F">
      <w:pPr>
        <w:jc w:val="center"/>
        <w:rPr>
          <w:rFonts w:ascii="Arial" w:hAnsi="Arial" w:cs="Arial"/>
          <w:b/>
          <w:bCs/>
          <w:sz w:val="36"/>
          <w:szCs w:val="36"/>
        </w:rPr>
      </w:pPr>
      <w:r w:rsidRPr="00EA279F">
        <w:rPr>
          <w:rFonts w:ascii="Arial" w:hAnsi="Arial" w:cs="Arial"/>
          <w:b/>
          <w:bCs/>
          <w:sz w:val="36"/>
          <w:szCs w:val="36"/>
        </w:rPr>
        <w:t>How safe to travel in Airline?</w:t>
      </w:r>
    </w:p>
    <w:p w14:paraId="26E8E632" w14:textId="2F7B2674" w:rsidR="00473830" w:rsidRDefault="00473830" w:rsidP="00523A29">
      <w:pPr>
        <w:ind w:left="720"/>
        <w:rPr>
          <w:sz w:val="24"/>
          <w:szCs w:val="24"/>
        </w:rPr>
      </w:pPr>
      <w:r>
        <w:rPr>
          <w:sz w:val="24"/>
          <w:szCs w:val="24"/>
        </w:rPr>
        <w:t xml:space="preserve">by </w:t>
      </w:r>
      <w:proofErr w:type="spellStart"/>
      <w:r>
        <w:rPr>
          <w:b/>
          <w:bCs/>
          <w:sz w:val="24"/>
          <w:szCs w:val="24"/>
        </w:rPr>
        <w:t>Karthikeyan</w:t>
      </w:r>
      <w:proofErr w:type="spellEnd"/>
      <w:r>
        <w:rPr>
          <w:b/>
          <w:bCs/>
          <w:sz w:val="24"/>
          <w:szCs w:val="24"/>
        </w:rPr>
        <w:t xml:space="preserve"> </w:t>
      </w:r>
      <w:proofErr w:type="spellStart"/>
      <w:r>
        <w:rPr>
          <w:b/>
          <w:bCs/>
          <w:sz w:val="24"/>
          <w:szCs w:val="24"/>
        </w:rPr>
        <w:t>Chellamuthu</w:t>
      </w:r>
      <w:proofErr w:type="spellEnd"/>
      <w:r>
        <w:rPr>
          <w:sz w:val="24"/>
          <w:szCs w:val="24"/>
        </w:rPr>
        <w:t xml:space="preserve"> on </w:t>
      </w:r>
      <w:r w:rsidRPr="00A97BAA">
        <w:rPr>
          <w:sz w:val="24"/>
          <w:szCs w:val="24"/>
        </w:rPr>
        <w:t xml:space="preserve">July </w:t>
      </w:r>
      <w:r>
        <w:rPr>
          <w:sz w:val="24"/>
          <w:szCs w:val="24"/>
        </w:rPr>
        <w:t>1</w:t>
      </w:r>
      <w:r>
        <w:rPr>
          <w:sz w:val="24"/>
          <w:szCs w:val="24"/>
        </w:rPr>
        <w:t>6</w:t>
      </w:r>
      <w:r w:rsidRPr="00A97BAA">
        <w:rPr>
          <w:sz w:val="24"/>
          <w:szCs w:val="24"/>
        </w:rPr>
        <w:t>, 2022</w:t>
      </w:r>
    </w:p>
    <w:p w14:paraId="2D83733E" w14:textId="77777777" w:rsidR="00473830" w:rsidRPr="00EA279F" w:rsidRDefault="00473830" w:rsidP="00EA279F">
      <w:pPr>
        <w:jc w:val="center"/>
        <w:rPr>
          <w:rFonts w:ascii="Arial" w:hAnsi="Arial" w:cs="Arial"/>
          <w:b/>
          <w:bCs/>
          <w:sz w:val="36"/>
          <w:szCs w:val="36"/>
        </w:rPr>
      </w:pPr>
    </w:p>
    <w:p w14:paraId="37E67E7F" w14:textId="77777777" w:rsidR="00A61AA4" w:rsidRDefault="00A61AA4" w:rsidP="00883381">
      <w:pPr>
        <w:jc w:val="both"/>
        <w:rPr>
          <w:rFonts w:ascii="Arial" w:hAnsi="Arial" w:cs="Arial"/>
          <w:b/>
          <w:bCs/>
          <w:sz w:val="28"/>
          <w:szCs w:val="28"/>
        </w:rPr>
      </w:pPr>
    </w:p>
    <w:p w14:paraId="0CC32556" w14:textId="52854E41" w:rsidR="00DB4298" w:rsidRDefault="00EA279F" w:rsidP="00EA279F">
      <w:pPr>
        <w:jc w:val="center"/>
        <w:rPr>
          <w:rFonts w:ascii="Arial" w:hAnsi="Arial" w:cs="Arial"/>
          <w:b/>
          <w:bCs/>
          <w:sz w:val="28"/>
          <w:szCs w:val="28"/>
        </w:rPr>
      </w:pPr>
      <w:r w:rsidRPr="00EB2559">
        <w:rPr>
          <w:rFonts w:ascii="Arial" w:hAnsi="Arial" w:cs="Arial"/>
          <w:b/>
          <w:bCs/>
          <w:noProof/>
          <w:sz w:val="28"/>
          <w:szCs w:val="28"/>
          <w:lang w:val="en-IN" w:eastAsia="en-IN" w:bidi="hi-IN"/>
        </w:rPr>
        <w:drawing>
          <wp:inline distT="0" distB="0" distL="0" distR="0" wp14:anchorId="7DC7EDD5" wp14:editId="0F72926A">
            <wp:extent cx="5072751" cy="322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76566" cy="3228226"/>
                    </a:xfrm>
                    <a:prstGeom prst="rect">
                      <a:avLst/>
                    </a:prstGeom>
                  </pic:spPr>
                </pic:pic>
              </a:graphicData>
            </a:graphic>
          </wp:inline>
        </w:drawing>
      </w:r>
    </w:p>
    <w:p w14:paraId="5F17F5D8" w14:textId="353F3E54" w:rsidR="00EA279F" w:rsidRPr="00EA279F" w:rsidRDefault="00EA279F" w:rsidP="00EA279F">
      <w:pPr>
        <w:spacing w:line="480" w:lineRule="auto"/>
        <w:jc w:val="center"/>
        <w:rPr>
          <w:rFonts w:ascii="Arial" w:hAnsi="Arial" w:cs="Arial"/>
          <w:sz w:val="28"/>
          <w:szCs w:val="28"/>
        </w:rPr>
      </w:pPr>
    </w:p>
    <w:p w14:paraId="5646F4B5" w14:textId="67EDD63F" w:rsidR="00EA279F" w:rsidRPr="00EA279F" w:rsidRDefault="00EA279F" w:rsidP="00523A29">
      <w:pPr>
        <w:spacing w:line="480" w:lineRule="auto"/>
        <w:ind w:left="720"/>
        <w:jc w:val="both"/>
        <w:rPr>
          <w:rFonts w:ascii="Arial" w:hAnsi="Arial" w:cs="Arial"/>
        </w:rPr>
      </w:pPr>
      <w:r w:rsidRPr="00EA279F">
        <w:rPr>
          <w:rFonts w:ascii="Arial" w:hAnsi="Arial" w:cs="Arial"/>
        </w:rPr>
        <w:t>When traveling, it is important to keep safety in mind. Safety should be a top priority during travel, and airline travel safety is an important aspect of any trip that requires travel flying abroad. Air travel is one of the safest modes of transportation, but there are steps that can be taken by individuals to further ensure health and safety during any trip. To ensure the safety of passengers, airlines and passengers traveling on airlines are subject to many travel restrictions. To have the best trip possible, knowing what these restrictions are and preparing to fly will help ease the stress of travel.</w:t>
      </w:r>
    </w:p>
    <w:p w14:paraId="423F7737" w14:textId="1C7BBBDE" w:rsidR="00EA279F" w:rsidRDefault="00EA279F" w:rsidP="00EA279F">
      <w:pPr>
        <w:rPr>
          <w:rFonts w:ascii="Arial" w:hAnsi="Arial" w:cs="Arial"/>
          <w:b/>
          <w:bCs/>
          <w:sz w:val="28"/>
          <w:szCs w:val="28"/>
        </w:rPr>
      </w:pPr>
    </w:p>
    <w:p w14:paraId="16B82597" w14:textId="20B9E2D9" w:rsidR="00EA279F" w:rsidRDefault="004E2F49" w:rsidP="00523A29">
      <w:pPr>
        <w:spacing w:line="480" w:lineRule="auto"/>
        <w:ind w:left="720"/>
        <w:rPr>
          <w:rFonts w:ascii="Arial" w:hAnsi="Arial" w:cs="Arial"/>
        </w:rPr>
      </w:pPr>
      <w:r>
        <w:rPr>
          <w:rFonts w:ascii="Arial" w:hAnsi="Arial" w:cs="Arial"/>
        </w:rPr>
        <w:lastRenderedPageBreak/>
        <w:t>Figure1 below shows the a</w:t>
      </w:r>
      <w:r w:rsidR="00EA279F" w:rsidRPr="00EA279F">
        <w:rPr>
          <w:rFonts w:ascii="Arial" w:hAnsi="Arial" w:cs="Arial"/>
        </w:rPr>
        <w:t xml:space="preserve">irlines accidents are ONLY 0.07% of motor vehicles, Fatality Rate of Airlines for Year </w:t>
      </w:r>
    </w:p>
    <w:p w14:paraId="1431B293" w14:textId="1665F52B" w:rsidR="00000000" w:rsidRPr="00EA279F" w:rsidRDefault="00EA279F" w:rsidP="00EA279F">
      <w:pPr>
        <w:spacing w:line="480" w:lineRule="auto"/>
        <w:ind w:left="720"/>
        <w:jc w:val="both"/>
        <w:rPr>
          <w:rFonts w:ascii="Arial" w:hAnsi="Arial" w:cs="Arial"/>
          <w:lang w:val="en-IN"/>
        </w:rPr>
      </w:pPr>
      <w:r w:rsidRPr="00EA279F">
        <w:rPr>
          <w:rFonts w:ascii="Arial" w:hAnsi="Arial" w:cs="Arial"/>
          <w:b/>
          <w:bCs/>
          <w:sz w:val="28"/>
          <w:szCs w:val="28"/>
          <w:lang w:val="en-IN"/>
        </w:rPr>
        <w:drawing>
          <wp:anchor distT="0" distB="0" distL="114300" distR="114300" simplePos="0" relativeHeight="251658240" behindDoc="0" locked="0" layoutInCell="1" allowOverlap="1" wp14:anchorId="7E10205C" wp14:editId="69E16EFD">
            <wp:simplePos x="0" y="0"/>
            <wp:positionH relativeFrom="margin">
              <wp:posOffset>488950</wp:posOffset>
            </wp:positionH>
            <wp:positionV relativeFrom="paragraph">
              <wp:posOffset>81280</wp:posOffset>
            </wp:positionV>
            <wp:extent cx="2575560" cy="1351915"/>
            <wp:effectExtent l="0" t="0" r="0" b="635"/>
            <wp:wrapSquare wrapText="bothSides"/>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75560" cy="1351915"/>
                    </a:xfrm>
                    <a:prstGeom prst="rect">
                      <a:avLst/>
                    </a:prstGeom>
                  </pic:spPr>
                </pic:pic>
              </a:graphicData>
            </a:graphic>
            <wp14:sizeRelH relativeFrom="margin">
              <wp14:pctWidth>0</wp14:pctWidth>
            </wp14:sizeRelH>
            <wp14:sizeRelV relativeFrom="margin">
              <wp14:pctHeight>0</wp14:pctHeight>
            </wp14:sizeRelV>
          </wp:anchor>
        </w:drawing>
      </w:r>
      <w:r w:rsidRPr="00EA279F">
        <w:rPr>
          <w:rFonts w:ascii="Arial" w:hAnsi="Arial" w:cs="Arial"/>
        </w:rPr>
        <w:t>2022</w:t>
      </w:r>
      <w:r>
        <w:rPr>
          <w:rFonts w:ascii="Arial" w:hAnsi="Arial" w:cs="Arial"/>
        </w:rPr>
        <w:t xml:space="preserve">. This </w:t>
      </w:r>
      <w:r w:rsidRPr="00EA279F">
        <w:rPr>
          <w:rFonts w:ascii="Arial" w:hAnsi="Arial" w:cs="Arial"/>
        </w:rPr>
        <w:t xml:space="preserve">  is much lesser than Roadways Based on these number of accidents Air travel is one of the safest form of transport</w:t>
      </w:r>
      <w:r>
        <w:rPr>
          <w:rFonts w:ascii="Arial" w:hAnsi="Arial" w:cs="Arial"/>
        </w:rPr>
        <w:t>.</w:t>
      </w:r>
      <w:r>
        <w:rPr>
          <w:rFonts w:ascii="Arial" w:hAnsi="Arial" w:cs="Arial"/>
        </w:rPr>
        <w:t xml:space="preserve"> Hence we this is an indication that improved safety for a </w:t>
      </w:r>
      <w:r w:rsidR="00A67C89" w:rsidRPr="00EA279F">
        <w:rPr>
          <w:rFonts w:ascii="Arial" w:hAnsi="Arial" w:cs="Arial"/>
        </w:rPr>
        <w:t xml:space="preserve">main purpose of this </w:t>
      </w:r>
      <w:r>
        <w:rPr>
          <w:rFonts w:ascii="Arial" w:hAnsi="Arial" w:cs="Arial"/>
        </w:rPr>
        <w:t xml:space="preserve">blog was to </w:t>
      </w:r>
      <w:r w:rsidR="00A67C89" w:rsidRPr="00EA279F">
        <w:rPr>
          <w:rFonts w:ascii="Arial" w:hAnsi="Arial" w:cs="Arial"/>
        </w:rPr>
        <w:t>provide important fact</w:t>
      </w:r>
      <w:r w:rsidR="00A67C89" w:rsidRPr="00EA279F">
        <w:rPr>
          <w:rFonts w:ascii="Arial" w:hAnsi="Arial" w:cs="Arial"/>
        </w:rPr>
        <w:t>s about Airline travels are safe.</w:t>
      </w:r>
    </w:p>
    <w:p w14:paraId="403D28DC" w14:textId="77777777" w:rsidR="004E2F49" w:rsidRDefault="004E2F49" w:rsidP="004E2F49">
      <w:pPr>
        <w:spacing w:line="480" w:lineRule="auto"/>
        <w:ind w:left="720"/>
        <w:jc w:val="both"/>
        <w:rPr>
          <w:rFonts w:ascii="Arial" w:hAnsi="Arial" w:cs="Arial"/>
        </w:rPr>
      </w:pPr>
    </w:p>
    <w:p w14:paraId="6181F1BB" w14:textId="16406A5D" w:rsidR="00000000" w:rsidRPr="00EA279F" w:rsidRDefault="00EA279F" w:rsidP="004E2F49">
      <w:pPr>
        <w:spacing w:line="480" w:lineRule="auto"/>
        <w:ind w:left="720"/>
        <w:jc w:val="both"/>
        <w:rPr>
          <w:rFonts w:ascii="Arial" w:hAnsi="Arial" w:cs="Arial"/>
          <w:lang w:val="en-IN"/>
        </w:rPr>
      </w:pPr>
      <w:r>
        <w:rPr>
          <w:rFonts w:ascii="Arial" w:hAnsi="Arial" w:cs="Arial"/>
        </w:rPr>
        <w:t xml:space="preserve">Figure 2: </w:t>
      </w:r>
      <w:r w:rsidR="00A67C89" w:rsidRPr="00EA279F">
        <w:rPr>
          <w:rFonts w:ascii="Arial" w:hAnsi="Arial" w:cs="Arial"/>
        </w:rPr>
        <w:t>Considerably very less in 20</w:t>
      </w:r>
      <w:r w:rsidR="00A67C89" w:rsidRPr="00EA279F">
        <w:rPr>
          <w:rFonts w:ascii="Arial" w:hAnsi="Arial" w:cs="Arial"/>
          <w:vertAlign w:val="superscript"/>
        </w:rPr>
        <w:t>th</w:t>
      </w:r>
      <w:r w:rsidR="00A67C89" w:rsidRPr="00EA279F">
        <w:rPr>
          <w:rFonts w:ascii="Arial" w:hAnsi="Arial" w:cs="Arial"/>
        </w:rPr>
        <w:t xml:space="preserve"> century (2000-2014) compared to prior years of 19</w:t>
      </w:r>
      <w:r w:rsidR="00A67C89" w:rsidRPr="00EA279F">
        <w:rPr>
          <w:rFonts w:ascii="Arial" w:hAnsi="Arial" w:cs="Arial"/>
          <w:vertAlign w:val="superscript"/>
        </w:rPr>
        <w:t>th</w:t>
      </w:r>
      <w:r w:rsidR="00A67C89" w:rsidRPr="00EA279F">
        <w:rPr>
          <w:rFonts w:ascii="Arial" w:hAnsi="Arial" w:cs="Arial"/>
        </w:rPr>
        <w:t xml:space="preserve"> </w:t>
      </w:r>
      <w:r w:rsidR="004E2F49" w:rsidRPr="00EA279F">
        <w:rPr>
          <w:rFonts w:ascii="Arial" w:hAnsi="Arial" w:cs="Arial"/>
        </w:rPr>
        <w:t>century (</w:t>
      </w:r>
      <w:r w:rsidR="00A67C89" w:rsidRPr="00EA279F">
        <w:rPr>
          <w:rFonts w:ascii="Arial" w:hAnsi="Arial" w:cs="Arial"/>
        </w:rPr>
        <w:t>1985-</w:t>
      </w:r>
      <w:r w:rsidR="00A67C89" w:rsidRPr="00EA279F">
        <w:rPr>
          <w:rFonts w:ascii="Arial" w:hAnsi="Arial" w:cs="Arial"/>
        </w:rPr>
        <w:t>1999)</w:t>
      </w:r>
      <w:r w:rsidR="004E2F49">
        <w:rPr>
          <w:rFonts w:ascii="Arial" w:hAnsi="Arial" w:cs="Arial"/>
        </w:rPr>
        <w:t xml:space="preserve">. </w:t>
      </w:r>
      <w:r>
        <w:rPr>
          <w:sz w:val="24"/>
          <w:szCs w:val="24"/>
        </w:rPr>
        <w:t>The graph shown in figure 2 shows the number of incidents and fatal accidents over two time periods, the 1985-</w:t>
      </w:r>
      <w:r w:rsidR="004E2F49">
        <w:rPr>
          <w:sz w:val="24"/>
          <w:szCs w:val="24"/>
        </w:rPr>
        <w:t>99-time</w:t>
      </w:r>
      <w:r>
        <w:rPr>
          <w:sz w:val="24"/>
          <w:szCs w:val="24"/>
        </w:rPr>
        <w:t xml:space="preserve"> period and the 2000-</w:t>
      </w:r>
      <w:r w:rsidR="004E2F49">
        <w:rPr>
          <w:sz w:val="24"/>
          <w:szCs w:val="24"/>
        </w:rPr>
        <w:t>14-time</w:t>
      </w:r>
      <w:r>
        <w:rPr>
          <w:sz w:val="24"/>
          <w:szCs w:val="24"/>
        </w:rPr>
        <w:t xml:space="preserve"> period. From the graph, we see the number of</w:t>
      </w:r>
      <w:r w:rsidR="004E2F49">
        <w:rPr>
          <w:sz w:val="24"/>
          <w:szCs w:val="24"/>
        </w:rPr>
        <w:t xml:space="preserve"> air traffic fatal accidents has been declined. </w:t>
      </w:r>
    </w:p>
    <w:p w14:paraId="3C7042A2" w14:textId="42C44136" w:rsidR="00EA279F" w:rsidRDefault="00EA279F" w:rsidP="004E2F49">
      <w:pPr>
        <w:jc w:val="right"/>
        <w:rPr>
          <w:rFonts w:ascii="Arial" w:hAnsi="Arial" w:cs="Arial"/>
          <w:b/>
          <w:bCs/>
          <w:sz w:val="28"/>
          <w:szCs w:val="28"/>
        </w:rPr>
      </w:pPr>
      <w:r w:rsidRPr="00EA279F">
        <w:rPr>
          <w:rFonts w:ascii="Arial" w:hAnsi="Arial" w:cs="Arial"/>
          <w:b/>
          <w:bCs/>
          <w:sz w:val="28"/>
          <w:szCs w:val="28"/>
          <w:lang w:val="en-IN"/>
        </w:rPr>
        <w:drawing>
          <wp:inline distT="0" distB="0" distL="0" distR="0" wp14:anchorId="0766A45C" wp14:editId="62FEDF93">
            <wp:extent cx="5416784" cy="2419350"/>
            <wp:effectExtent l="0" t="0" r="0" b="0"/>
            <wp:docPr id="4" name="Content Placeholder 3">
              <a:extLst xmlns:a="http://schemas.openxmlformats.org/drawingml/2006/main">
                <a:ext uri="{FF2B5EF4-FFF2-40B4-BE49-F238E27FC236}">
                  <a16:creationId xmlns:a16="http://schemas.microsoft.com/office/drawing/2014/main" id="{C9DADAB2-05BA-E0FC-4BD0-4C094AD65D8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C9DADAB2-05BA-E0FC-4BD0-4C094AD65D89}"/>
                        </a:ext>
                      </a:extLst>
                    </pic:cNvPr>
                    <pic:cNvPicPr>
                      <a:picLocks noGrp="1" noChangeAspect="1"/>
                    </pic:cNvPicPr>
                  </pic:nvPicPr>
                  <pic:blipFill>
                    <a:blip r:embed="rId8"/>
                    <a:stretch>
                      <a:fillRect/>
                    </a:stretch>
                  </pic:blipFill>
                  <pic:spPr>
                    <a:xfrm>
                      <a:off x="0" y="0"/>
                      <a:ext cx="5437823" cy="2428747"/>
                    </a:xfrm>
                    <a:prstGeom prst="rect">
                      <a:avLst/>
                    </a:prstGeom>
                  </pic:spPr>
                </pic:pic>
              </a:graphicData>
            </a:graphic>
          </wp:inline>
        </w:drawing>
      </w:r>
    </w:p>
    <w:p w14:paraId="0A5EB287" w14:textId="002D80C4" w:rsidR="00EA279F" w:rsidRDefault="00EA279F" w:rsidP="00EA279F">
      <w:pPr>
        <w:jc w:val="right"/>
        <w:rPr>
          <w:rFonts w:ascii="Arial" w:hAnsi="Arial" w:cs="Arial"/>
          <w:b/>
          <w:bCs/>
          <w:sz w:val="28"/>
          <w:szCs w:val="28"/>
        </w:rPr>
      </w:pPr>
    </w:p>
    <w:p w14:paraId="2B3FE044" w14:textId="640AE725" w:rsidR="007F021D" w:rsidRPr="00404E09" w:rsidRDefault="004E2F49" w:rsidP="00404E09">
      <w:pPr>
        <w:spacing w:line="480" w:lineRule="auto"/>
        <w:ind w:left="720"/>
        <w:jc w:val="both"/>
        <w:rPr>
          <w:rFonts w:ascii="Arial" w:hAnsi="Arial" w:cs="Arial"/>
          <w:lang w:val="en-IN"/>
        </w:rPr>
      </w:pPr>
      <w:r>
        <w:rPr>
          <w:rFonts w:ascii="Arial" w:hAnsi="Arial" w:cs="Arial"/>
        </w:rPr>
        <w:lastRenderedPageBreak/>
        <w:t>Figure</w:t>
      </w:r>
      <w:r w:rsidR="00F022C2">
        <w:rPr>
          <w:rFonts w:ascii="Arial" w:hAnsi="Arial" w:cs="Arial"/>
        </w:rPr>
        <w:t xml:space="preserve"> </w:t>
      </w:r>
      <w:r>
        <w:rPr>
          <w:rFonts w:ascii="Arial" w:hAnsi="Arial" w:cs="Arial"/>
        </w:rPr>
        <w:t>3</w:t>
      </w:r>
      <w:r w:rsidR="00473830">
        <w:rPr>
          <w:rFonts w:ascii="Arial" w:hAnsi="Arial" w:cs="Arial"/>
        </w:rPr>
        <w:t xml:space="preserve">: Below figure explains </w:t>
      </w:r>
      <w:r w:rsidR="00404E09">
        <w:rPr>
          <w:rFonts w:ascii="Arial" w:hAnsi="Arial" w:cs="Arial"/>
        </w:rPr>
        <w:t>f</w:t>
      </w:r>
      <w:r w:rsidR="002C3D5A" w:rsidRPr="00404E09">
        <w:rPr>
          <w:rFonts w:ascii="Arial" w:hAnsi="Arial" w:cs="Arial"/>
        </w:rPr>
        <w:t>atalities caused by air traffic accidents are gone down and its very less in the 20</w:t>
      </w:r>
      <w:r w:rsidR="002C3D5A" w:rsidRPr="00404E09">
        <w:rPr>
          <w:rFonts w:ascii="Arial" w:hAnsi="Arial" w:cs="Arial"/>
          <w:vertAlign w:val="superscript"/>
        </w:rPr>
        <w:t>th</w:t>
      </w:r>
      <w:r w:rsidR="002C3D5A" w:rsidRPr="00404E09">
        <w:rPr>
          <w:rFonts w:ascii="Arial" w:hAnsi="Arial" w:cs="Arial"/>
        </w:rPr>
        <w:t xml:space="preserve"> century (2000-2014) compared to prior years of 19</w:t>
      </w:r>
      <w:r w:rsidR="002C3D5A" w:rsidRPr="00404E09">
        <w:rPr>
          <w:rFonts w:ascii="Arial" w:hAnsi="Arial" w:cs="Arial"/>
          <w:vertAlign w:val="superscript"/>
        </w:rPr>
        <w:t>th</w:t>
      </w:r>
      <w:r w:rsidR="002C3D5A" w:rsidRPr="00404E09">
        <w:rPr>
          <w:rFonts w:ascii="Arial" w:hAnsi="Arial" w:cs="Arial"/>
        </w:rPr>
        <w:t xml:space="preserve"> </w:t>
      </w:r>
      <w:r w:rsidRPr="00404E09">
        <w:rPr>
          <w:rFonts w:ascii="Arial" w:hAnsi="Arial" w:cs="Arial"/>
        </w:rPr>
        <w:t>century (</w:t>
      </w:r>
      <w:r w:rsidR="002C3D5A" w:rsidRPr="00404E09">
        <w:rPr>
          <w:rFonts w:ascii="Arial" w:hAnsi="Arial" w:cs="Arial"/>
        </w:rPr>
        <w:t>1985-1999)</w:t>
      </w:r>
      <w:r w:rsidR="00404E09">
        <w:rPr>
          <w:rFonts w:ascii="Arial" w:hAnsi="Arial" w:cs="Arial"/>
        </w:rPr>
        <w:t xml:space="preserve"> with visuals. </w:t>
      </w:r>
    </w:p>
    <w:p w14:paraId="6EBDC6CB" w14:textId="7A639A77" w:rsidR="004E2F49" w:rsidRPr="000E51DB" w:rsidRDefault="004E2F49" w:rsidP="009C2CAC">
      <w:pPr>
        <w:spacing w:line="480" w:lineRule="auto"/>
        <w:jc w:val="both"/>
        <w:rPr>
          <w:rFonts w:ascii="Arial" w:hAnsi="Arial" w:cs="Arial"/>
        </w:rPr>
      </w:pPr>
      <w:r w:rsidRPr="004E2F49">
        <w:rPr>
          <w:rFonts w:ascii="Arial" w:hAnsi="Arial" w:cs="Arial"/>
          <w:lang w:val="en-IN"/>
        </w:rPr>
        <w:drawing>
          <wp:anchor distT="0" distB="0" distL="114300" distR="114300" simplePos="0" relativeHeight="251659264" behindDoc="1" locked="0" layoutInCell="1" allowOverlap="1" wp14:anchorId="43FE8844" wp14:editId="13AFF4DB">
            <wp:simplePos x="0" y="0"/>
            <wp:positionH relativeFrom="margin">
              <wp:posOffset>336550</wp:posOffset>
            </wp:positionH>
            <wp:positionV relativeFrom="paragraph">
              <wp:posOffset>0</wp:posOffset>
            </wp:positionV>
            <wp:extent cx="5689600" cy="2482850"/>
            <wp:effectExtent l="0" t="0" r="6350" b="0"/>
            <wp:wrapTight wrapText="bothSides">
              <wp:wrapPolygon edited="0">
                <wp:start x="0" y="0"/>
                <wp:lineTo x="0" y="21379"/>
                <wp:lineTo x="21552" y="21379"/>
                <wp:lineTo x="21552" y="0"/>
                <wp:lineTo x="0" y="0"/>
              </wp:wrapPolygon>
            </wp:wrapTight>
            <wp:docPr id="2" name="Content Placeholder 3">
              <a:extLst xmlns:a="http://schemas.openxmlformats.org/drawingml/2006/main">
                <a:ext uri="{FF2B5EF4-FFF2-40B4-BE49-F238E27FC236}">
                  <a16:creationId xmlns:a16="http://schemas.microsoft.com/office/drawing/2014/main" id="{81FD7CC1-CEDE-2252-D72E-BAE15AA5BFA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81FD7CC1-CEDE-2252-D72E-BAE15AA5BFAD}"/>
                        </a:ext>
                      </a:extLst>
                    </pic:cNvPr>
                    <pic:cNvPicPr>
                      <a:picLocks noGrp="1"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689600" cy="2482850"/>
                    </a:xfrm>
                    <a:prstGeom prst="rect">
                      <a:avLst/>
                    </a:prstGeom>
                  </pic:spPr>
                </pic:pic>
              </a:graphicData>
            </a:graphic>
            <wp14:sizeRelH relativeFrom="page">
              <wp14:pctWidth>0</wp14:pctWidth>
            </wp14:sizeRelH>
            <wp14:sizeRelV relativeFrom="page">
              <wp14:pctHeight>0</wp14:pctHeight>
            </wp14:sizeRelV>
          </wp:anchor>
        </w:drawing>
      </w:r>
    </w:p>
    <w:p w14:paraId="185F4804" w14:textId="00827A6C" w:rsidR="000E51DB" w:rsidRPr="00086CC9" w:rsidRDefault="000E51DB" w:rsidP="000971B0">
      <w:pPr>
        <w:spacing w:line="480" w:lineRule="auto"/>
        <w:ind w:left="720"/>
        <w:jc w:val="both"/>
        <w:rPr>
          <w:rFonts w:ascii="Arial" w:hAnsi="Arial" w:cs="Arial"/>
        </w:rPr>
      </w:pPr>
      <w:r w:rsidRPr="000E51DB">
        <w:rPr>
          <w:rFonts w:ascii="Arial" w:hAnsi="Arial" w:cs="Arial"/>
          <w:b/>
          <w:bCs/>
          <w:lang w:val="en-IN"/>
        </w:rPr>
        <w:drawing>
          <wp:anchor distT="0" distB="0" distL="114300" distR="114300" simplePos="0" relativeHeight="251660288" behindDoc="0" locked="0" layoutInCell="1" allowOverlap="1" wp14:anchorId="67B1C6DE" wp14:editId="2C2ADC3F">
            <wp:simplePos x="0" y="0"/>
            <wp:positionH relativeFrom="margin">
              <wp:align>right</wp:align>
            </wp:positionH>
            <wp:positionV relativeFrom="paragraph">
              <wp:posOffset>253365</wp:posOffset>
            </wp:positionV>
            <wp:extent cx="2997835" cy="1758950"/>
            <wp:effectExtent l="0" t="0" r="0" b="0"/>
            <wp:wrapSquare wrapText="bothSides"/>
            <wp:docPr id="3" name="Content Placeholder 4">
              <a:extLst xmlns:a="http://schemas.openxmlformats.org/drawingml/2006/main">
                <a:ext uri="{FF2B5EF4-FFF2-40B4-BE49-F238E27FC236}">
                  <a16:creationId xmlns:a16="http://schemas.microsoft.com/office/drawing/2014/main" id="{A896CC1D-83C4-D446-C656-A9D33F4DB09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A896CC1D-83C4-D446-C656-A9D33F4DB098}"/>
                        </a:ext>
                      </a:extLst>
                    </pic:cNvPr>
                    <pic:cNvPicPr>
                      <a:picLocks noGrp="1"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7835" cy="1758950"/>
                    </a:xfrm>
                    <a:prstGeom prst="rect">
                      <a:avLst/>
                    </a:prstGeom>
                  </pic:spPr>
                </pic:pic>
              </a:graphicData>
            </a:graphic>
            <wp14:sizeRelH relativeFrom="margin">
              <wp14:pctWidth>0</wp14:pctWidth>
            </wp14:sizeRelH>
          </wp:anchor>
        </w:drawing>
      </w:r>
      <w:r>
        <w:rPr>
          <w:rFonts w:ascii="Arial" w:hAnsi="Arial" w:cs="Arial"/>
        </w:rPr>
        <w:t>Figure</w:t>
      </w:r>
      <w:r w:rsidR="00F022C2">
        <w:rPr>
          <w:rFonts w:ascii="Arial" w:hAnsi="Arial" w:cs="Arial"/>
        </w:rPr>
        <w:t xml:space="preserve"> 4:</w:t>
      </w:r>
      <w:r>
        <w:rPr>
          <w:rFonts w:ascii="Arial" w:hAnsi="Arial" w:cs="Arial"/>
        </w:rPr>
        <w:t xml:space="preserve"> Below figure </w:t>
      </w:r>
      <w:r w:rsidR="000971B0">
        <w:rPr>
          <w:rFonts w:ascii="Arial" w:hAnsi="Arial" w:cs="Arial"/>
        </w:rPr>
        <w:t xml:space="preserve">display </w:t>
      </w:r>
      <w:r w:rsidR="00AD513C">
        <w:rPr>
          <w:rFonts w:ascii="Arial" w:hAnsi="Arial" w:cs="Arial"/>
        </w:rPr>
        <w:t>the fatalities</w:t>
      </w:r>
      <w:r w:rsidRPr="00404E09">
        <w:rPr>
          <w:rFonts w:ascii="Arial" w:hAnsi="Arial" w:cs="Arial"/>
        </w:rPr>
        <w:t xml:space="preserve"> caused by air traffic accidents are gone down and its very less in the 20</w:t>
      </w:r>
      <w:r w:rsidRPr="00086CC9">
        <w:rPr>
          <w:rFonts w:ascii="Arial" w:hAnsi="Arial" w:cs="Arial"/>
        </w:rPr>
        <w:t>th</w:t>
      </w:r>
      <w:r w:rsidRPr="00404E09">
        <w:rPr>
          <w:rFonts w:ascii="Arial" w:hAnsi="Arial" w:cs="Arial"/>
        </w:rPr>
        <w:t xml:space="preserve"> century (2000-2014) compared to prior years of 19</w:t>
      </w:r>
      <w:r w:rsidRPr="00086CC9">
        <w:rPr>
          <w:rFonts w:ascii="Arial" w:hAnsi="Arial" w:cs="Arial"/>
        </w:rPr>
        <w:t>th</w:t>
      </w:r>
      <w:r w:rsidRPr="00404E09">
        <w:rPr>
          <w:rFonts w:ascii="Arial" w:hAnsi="Arial" w:cs="Arial"/>
        </w:rPr>
        <w:t xml:space="preserve"> century (1985-1999)</w:t>
      </w:r>
      <w:r>
        <w:rPr>
          <w:rFonts w:ascii="Arial" w:hAnsi="Arial" w:cs="Arial"/>
        </w:rPr>
        <w:t xml:space="preserve"> with visuals. </w:t>
      </w:r>
      <w:r w:rsidR="000971B0" w:rsidRPr="00086CC9">
        <w:rPr>
          <w:rFonts w:ascii="Arial" w:hAnsi="Arial" w:cs="Arial"/>
        </w:rPr>
        <w:t>Comparing the charts, airline reported accidents and fatalities around the world were way less compared to total ground accidents and fatalities reported</w:t>
      </w:r>
      <w:r w:rsidR="000971B0" w:rsidRPr="00086CC9">
        <w:rPr>
          <w:rFonts w:ascii="Arial" w:hAnsi="Arial" w:cs="Arial"/>
        </w:rPr>
        <w:t>.</w:t>
      </w:r>
    </w:p>
    <w:p w14:paraId="312D71E0" w14:textId="77777777" w:rsidR="004E2F49" w:rsidRDefault="004E2F49" w:rsidP="009C2CAC">
      <w:pPr>
        <w:spacing w:line="480" w:lineRule="auto"/>
        <w:jc w:val="both"/>
        <w:rPr>
          <w:rFonts w:ascii="Arial" w:hAnsi="Arial" w:cs="Arial"/>
          <w:b/>
          <w:bCs/>
        </w:rPr>
      </w:pPr>
    </w:p>
    <w:p w14:paraId="6D61EC72" w14:textId="35E4FEF6" w:rsidR="00887454" w:rsidRPr="00EB2559" w:rsidRDefault="00887454" w:rsidP="00887454">
      <w:pPr>
        <w:spacing w:line="480" w:lineRule="auto"/>
        <w:ind w:left="720"/>
        <w:jc w:val="both"/>
        <w:rPr>
          <w:rFonts w:ascii="Arial" w:hAnsi="Arial" w:cs="Arial"/>
        </w:rPr>
      </w:pPr>
      <w:r w:rsidRPr="00887454">
        <w:rPr>
          <w:rFonts w:ascii="Arial" w:hAnsi="Arial" w:cs="Arial"/>
        </w:rPr>
        <w:t xml:space="preserve">Figure 5: </w:t>
      </w:r>
      <w:r>
        <w:rPr>
          <w:rFonts w:ascii="Arial" w:hAnsi="Arial" w:cs="Arial"/>
        </w:rPr>
        <w:t xml:space="preserve">In this figure shows how to </w:t>
      </w:r>
      <w:r w:rsidRPr="00DB4298">
        <w:rPr>
          <w:rFonts w:ascii="Arial" w:hAnsi="Arial" w:cs="Arial"/>
        </w:rPr>
        <w:t>prove</w:t>
      </w:r>
      <w:r>
        <w:rPr>
          <w:rFonts w:ascii="Arial" w:hAnsi="Arial" w:cs="Arial"/>
        </w:rPr>
        <w:t xml:space="preserve"> and </w:t>
      </w:r>
      <w:r w:rsidRPr="001424BB">
        <w:rPr>
          <w:rFonts w:ascii="Arial" w:hAnsi="Arial" w:cs="Arial"/>
        </w:rPr>
        <w:t>to id</w:t>
      </w:r>
      <w:r>
        <w:rPr>
          <w:rFonts w:ascii="Arial" w:hAnsi="Arial" w:cs="Arial"/>
        </w:rPr>
        <w:t xml:space="preserve">entify the trend direction of average to </w:t>
      </w:r>
      <w:r w:rsidRPr="001424BB">
        <w:rPr>
          <w:rFonts w:ascii="Arial" w:hAnsi="Arial" w:cs="Arial"/>
        </w:rPr>
        <w:t>support and resistance levels.</w:t>
      </w:r>
      <w:r>
        <w:rPr>
          <w:rFonts w:ascii="Arial" w:hAnsi="Arial" w:cs="Arial"/>
        </w:rPr>
        <w:t>to the executives</w:t>
      </w:r>
      <w:r w:rsidRPr="00DB4298">
        <w:rPr>
          <w:rFonts w:ascii="Arial" w:hAnsi="Arial" w:cs="Arial"/>
        </w:rPr>
        <w:t xml:space="preserve"> that airline fatal accidents trend is going down, this chart shows the trend of fatal accidents of airlines from 1985 to 2021 and it </w:t>
      </w:r>
      <w:r w:rsidRPr="00DB4298">
        <w:rPr>
          <w:rFonts w:ascii="Arial" w:hAnsi="Arial" w:cs="Arial"/>
        </w:rPr>
        <w:lastRenderedPageBreak/>
        <w:t>clearly shows the trend is downgraded and shown the 5-years moving average and its trend shows the going down in recent years.</w:t>
      </w:r>
    </w:p>
    <w:p w14:paraId="53CCB73C" w14:textId="2741D08D" w:rsidR="004E2F49" w:rsidRPr="00887454" w:rsidRDefault="00887454" w:rsidP="00887454">
      <w:pPr>
        <w:spacing w:line="480" w:lineRule="auto"/>
        <w:ind w:left="720"/>
        <w:jc w:val="right"/>
        <w:rPr>
          <w:rFonts w:ascii="Arial" w:hAnsi="Arial" w:cs="Arial"/>
        </w:rPr>
      </w:pPr>
      <w:r w:rsidRPr="00887454">
        <w:rPr>
          <w:rFonts w:ascii="Arial" w:hAnsi="Arial" w:cs="Arial"/>
          <w:lang w:val="en-IN"/>
        </w:rPr>
        <w:drawing>
          <wp:inline distT="0" distB="0" distL="0" distR="0" wp14:anchorId="22EA8884" wp14:editId="7B084278">
            <wp:extent cx="5651922" cy="2707005"/>
            <wp:effectExtent l="0" t="0" r="6350" b="0"/>
            <wp:docPr id="6" name="Content Placeholder 3">
              <a:extLst xmlns:a="http://schemas.openxmlformats.org/drawingml/2006/main">
                <a:ext uri="{FF2B5EF4-FFF2-40B4-BE49-F238E27FC236}">
                  <a16:creationId xmlns:a16="http://schemas.microsoft.com/office/drawing/2014/main" id="{D8D2F1C0-9151-7E03-F72E-AE339BB0808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D8D2F1C0-9151-7E03-F72E-AE339BB0808F}"/>
                        </a:ext>
                      </a:extLst>
                    </pic:cNvPr>
                    <pic:cNvPicPr>
                      <a:picLocks noGrp="1" noChangeAspect="1"/>
                    </pic:cNvPicPr>
                  </pic:nvPicPr>
                  <pic:blipFill>
                    <a:blip r:embed="rId11"/>
                    <a:stretch>
                      <a:fillRect/>
                    </a:stretch>
                  </pic:blipFill>
                  <pic:spPr>
                    <a:xfrm>
                      <a:off x="0" y="0"/>
                      <a:ext cx="5653717" cy="2707865"/>
                    </a:xfrm>
                    <a:prstGeom prst="rect">
                      <a:avLst/>
                    </a:prstGeom>
                  </pic:spPr>
                </pic:pic>
              </a:graphicData>
            </a:graphic>
          </wp:inline>
        </w:drawing>
      </w:r>
    </w:p>
    <w:p w14:paraId="29CC1242" w14:textId="2B283A3B" w:rsidR="004E2F49" w:rsidRDefault="004E2F49" w:rsidP="009C2CAC">
      <w:pPr>
        <w:spacing w:line="480" w:lineRule="auto"/>
        <w:jc w:val="both"/>
        <w:rPr>
          <w:rFonts w:ascii="Arial" w:hAnsi="Arial" w:cs="Arial"/>
          <w:b/>
          <w:bCs/>
        </w:rPr>
      </w:pPr>
    </w:p>
    <w:p w14:paraId="023CC4FE" w14:textId="2B0899B5" w:rsidR="00194C3E" w:rsidRPr="00194C3E" w:rsidRDefault="00194C3E" w:rsidP="00194C3E">
      <w:pPr>
        <w:spacing w:after="0" w:line="480" w:lineRule="auto"/>
        <w:rPr>
          <w:rFonts w:ascii="Arial" w:hAnsi="Arial" w:cs="Arial"/>
        </w:rPr>
      </w:pPr>
      <w:r>
        <w:rPr>
          <w:rFonts w:ascii="Arial" w:hAnsi="Arial" w:cs="Arial"/>
          <w:b/>
          <w:bCs/>
          <w:sz w:val="28"/>
          <w:szCs w:val="28"/>
        </w:rPr>
        <w:t xml:space="preserve">Conclusion </w:t>
      </w:r>
    </w:p>
    <w:p w14:paraId="102E7875" w14:textId="65FA9BD7" w:rsidR="00194C3E" w:rsidRPr="00194C3E" w:rsidRDefault="00194C3E" w:rsidP="00194C3E">
      <w:pPr>
        <w:pStyle w:val="ListParagraph"/>
        <w:spacing w:line="480" w:lineRule="auto"/>
        <w:ind w:left="1080"/>
        <w:jc w:val="both"/>
        <w:rPr>
          <w:rFonts w:ascii="Arial" w:hAnsi="Arial" w:cs="Arial"/>
        </w:rPr>
      </w:pPr>
      <w:r w:rsidRPr="00194C3E">
        <w:rPr>
          <w:rFonts w:ascii="Arial" w:hAnsi="Arial" w:cs="Arial"/>
        </w:rPr>
        <w:t xml:space="preserve">Based on </w:t>
      </w:r>
      <w:r>
        <w:rPr>
          <w:rFonts w:ascii="Arial" w:hAnsi="Arial" w:cs="Arial"/>
        </w:rPr>
        <w:t>the about</w:t>
      </w:r>
      <w:r w:rsidR="00523A29">
        <w:rPr>
          <w:rFonts w:ascii="Arial" w:hAnsi="Arial" w:cs="Arial"/>
        </w:rPr>
        <w:t xml:space="preserve"> analysis, </w:t>
      </w:r>
      <w:r w:rsidR="00887454">
        <w:rPr>
          <w:rFonts w:ascii="Arial" w:hAnsi="Arial" w:cs="Arial"/>
        </w:rPr>
        <w:t>in</w:t>
      </w:r>
      <w:r w:rsidR="00523A29">
        <w:rPr>
          <w:rFonts w:ascii="Arial" w:hAnsi="Arial" w:cs="Arial"/>
        </w:rPr>
        <w:t xml:space="preserve"> this blog we could</w:t>
      </w:r>
      <w:r w:rsidRPr="00194C3E">
        <w:rPr>
          <w:rFonts w:ascii="Arial" w:hAnsi="Arial" w:cs="Arial"/>
        </w:rPr>
        <w:t xml:space="preserve"> conclude few things</w:t>
      </w:r>
      <w:r w:rsidR="00887454" w:rsidRPr="00887454">
        <w:rPr>
          <w:rFonts w:ascii="Arial" w:hAnsi="Arial" w:cs="Arial"/>
        </w:rPr>
        <w:t xml:space="preserve"> </w:t>
      </w:r>
      <w:r w:rsidR="00086CC9">
        <w:rPr>
          <w:rFonts w:ascii="Arial" w:hAnsi="Arial" w:cs="Arial"/>
        </w:rPr>
        <w:t>Based on the analysis, it</w:t>
      </w:r>
      <w:r w:rsidR="00887454" w:rsidRPr="00887454">
        <w:rPr>
          <w:rFonts w:ascii="Arial" w:hAnsi="Arial" w:cs="Arial"/>
        </w:rPr>
        <w:t xml:space="preserve"> is clear that air travel is much safer mode of transportation</w:t>
      </w:r>
      <w:r w:rsidRPr="00194C3E">
        <w:rPr>
          <w:rFonts w:ascii="Arial" w:hAnsi="Arial" w:cs="Arial"/>
        </w:rPr>
        <w:t>:</w:t>
      </w:r>
    </w:p>
    <w:p w14:paraId="61CFEB95" w14:textId="77777777" w:rsidR="007F021D" w:rsidRPr="00194C3E" w:rsidRDefault="002C3D5A" w:rsidP="00194C3E">
      <w:pPr>
        <w:pStyle w:val="ListParagraph"/>
        <w:numPr>
          <w:ilvl w:val="0"/>
          <w:numId w:val="15"/>
        </w:numPr>
        <w:spacing w:line="480" w:lineRule="auto"/>
        <w:jc w:val="both"/>
        <w:rPr>
          <w:rFonts w:ascii="Arial" w:hAnsi="Arial" w:cs="Arial"/>
        </w:rPr>
      </w:pPr>
      <w:r w:rsidRPr="00194C3E">
        <w:rPr>
          <w:rFonts w:ascii="Arial" w:hAnsi="Arial" w:cs="Arial"/>
        </w:rPr>
        <w:t>Airline travel is still safest way of travel.</w:t>
      </w:r>
    </w:p>
    <w:p w14:paraId="008D8D1F" w14:textId="77777777" w:rsidR="007F021D" w:rsidRPr="00194C3E" w:rsidRDefault="002C3D5A" w:rsidP="00194C3E">
      <w:pPr>
        <w:pStyle w:val="ListParagraph"/>
        <w:numPr>
          <w:ilvl w:val="0"/>
          <w:numId w:val="15"/>
        </w:numPr>
        <w:spacing w:line="480" w:lineRule="auto"/>
        <w:jc w:val="both"/>
        <w:rPr>
          <w:rFonts w:ascii="Arial" w:hAnsi="Arial" w:cs="Arial"/>
        </w:rPr>
      </w:pPr>
      <w:r w:rsidRPr="00194C3E">
        <w:rPr>
          <w:rFonts w:ascii="Arial" w:hAnsi="Arial" w:cs="Arial"/>
        </w:rPr>
        <w:t>There is no impact on net profit and public demand of air travel is increasing and will improve sales.</w:t>
      </w:r>
    </w:p>
    <w:p w14:paraId="516B9782" w14:textId="4EB61FB9" w:rsidR="007F021D" w:rsidRPr="00194C3E" w:rsidRDefault="002C3D5A" w:rsidP="00194C3E">
      <w:pPr>
        <w:pStyle w:val="ListParagraph"/>
        <w:numPr>
          <w:ilvl w:val="0"/>
          <w:numId w:val="15"/>
        </w:numPr>
        <w:spacing w:line="480" w:lineRule="auto"/>
        <w:jc w:val="both"/>
        <w:rPr>
          <w:rFonts w:ascii="Arial" w:hAnsi="Arial" w:cs="Arial"/>
        </w:rPr>
      </w:pPr>
      <w:r w:rsidRPr="00194C3E">
        <w:rPr>
          <w:rFonts w:ascii="Arial" w:hAnsi="Arial" w:cs="Arial"/>
        </w:rPr>
        <w:t xml:space="preserve">For </w:t>
      </w:r>
      <w:r w:rsidR="00194C3E" w:rsidRPr="00194C3E">
        <w:rPr>
          <w:rFonts w:ascii="Arial" w:hAnsi="Arial" w:cs="Arial"/>
        </w:rPr>
        <w:t>all passengers</w:t>
      </w:r>
      <w:r w:rsidRPr="00194C3E">
        <w:rPr>
          <w:rFonts w:ascii="Arial" w:hAnsi="Arial" w:cs="Arial"/>
        </w:rPr>
        <w:t xml:space="preserve"> the government regulation </w:t>
      </w:r>
      <w:r w:rsidR="00194C3E" w:rsidRPr="00194C3E">
        <w:rPr>
          <w:rFonts w:ascii="Arial" w:hAnsi="Arial" w:cs="Arial"/>
        </w:rPr>
        <w:t>on seats</w:t>
      </w:r>
      <w:r w:rsidRPr="00194C3E">
        <w:rPr>
          <w:rFonts w:ascii="Arial" w:hAnsi="Arial" w:cs="Arial"/>
        </w:rPr>
        <w:t xml:space="preserve"> on an airplane have met strict standards for head-impact safety and durability.</w:t>
      </w:r>
    </w:p>
    <w:p w14:paraId="27A02760" w14:textId="77777777" w:rsidR="007F021D" w:rsidRPr="00194C3E" w:rsidRDefault="002C3D5A" w:rsidP="00194C3E">
      <w:pPr>
        <w:pStyle w:val="ListParagraph"/>
        <w:numPr>
          <w:ilvl w:val="0"/>
          <w:numId w:val="15"/>
        </w:numPr>
        <w:spacing w:line="480" w:lineRule="auto"/>
        <w:jc w:val="both"/>
        <w:rPr>
          <w:rFonts w:ascii="Arial" w:hAnsi="Arial" w:cs="Arial"/>
        </w:rPr>
      </w:pPr>
      <w:r w:rsidRPr="00194C3E">
        <w:rPr>
          <w:rFonts w:ascii="Arial" w:hAnsi="Arial" w:cs="Arial"/>
        </w:rPr>
        <w:t>You are nineteen times safer in a plane than in a car.</w:t>
      </w:r>
    </w:p>
    <w:p w14:paraId="46136850" w14:textId="77777777" w:rsidR="007F021D" w:rsidRPr="00194C3E" w:rsidRDefault="002C3D5A" w:rsidP="00194C3E">
      <w:pPr>
        <w:pStyle w:val="ListParagraph"/>
        <w:numPr>
          <w:ilvl w:val="0"/>
          <w:numId w:val="15"/>
        </w:numPr>
        <w:spacing w:line="480" w:lineRule="auto"/>
        <w:jc w:val="both"/>
        <w:rPr>
          <w:rFonts w:ascii="Arial" w:hAnsi="Arial" w:cs="Arial"/>
        </w:rPr>
      </w:pPr>
      <w:r w:rsidRPr="00194C3E">
        <w:rPr>
          <w:rFonts w:ascii="Arial" w:hAnsi="Arial" w:cs="Arial"/>
        </w:rPr>
        <w:t>Air travel resulted in 0.07 deaths for every 1 billion miles travelled compared to 212.57 for motorcycles and 7.28 for cars. </w:t>
      </w:r>
    </w:p>
    <w:p w14:paraId="6E5634FC" w14:textId="070F1D94" w:rsidR="005A7732" w:rsidRPr="006742E0" w:rsidRDefault="006742E0" w:rsidP="00971B05">
      <w:pPr>
        <w:spacing w:line="480" w:lineRule="auto"/>
        <w:jc w:val="both"/>
        <w:rPr>
          <w:rFonts w:ascii="Arial" w:hAnsi="Arial" w:cs="Arial"/>
          <w:b/>
          <w:bCs/>
          <w:sz w:val="28"/>
          <w:szCs w:val="28"/>
        </w:rPr>
      </w:pPr>
      <w:r w:rsidRPr="006742E0">
        <w:rPr>
          <w:rFonts w:ascii="Arial" w:hAnsi="Arial" w:cs="Arial"/>
          <w:b/>
          <w:bCs/>
          <w:sz w:val="28"/>
          <w:szCs w:val="28"/>
        </w:rPr>
        <w:t>References</w:t>
      </w:r>
      <w:r w:rsidR="005A7732" w:rsidRPr="006742E0">
        <w:rPr>
          <w:rFonts w:ascii="Arial" w:hAnsi="Arial" w:cs="Arial"/>
          <w:b/>
          <w:bCs/>
          <w:sz w:val="28"/>
          <w:szCs w:val="28"/>
        </w:rPr>
        <w:t>:</w:t>
      </w:r>
    </w:p>
    <w:p w14:paraId="334481C4" w14:textId="77777777" w:rsidR="007D4E70" w:rsidRDefault="007D4E70" w:rsidP="007D4E70">
      <w:pPr>
        <w:pStyle w:val="ListParagraph"/>
        <w:numPr>
          <w:ilvl w:val="0"/>
          <w:numId w:val="17"/>
        </w:numPr>
        <w:spacing w:line="480" w:lineRule="auto"/>
        <w:rPr>
          <w:rFonts w:ascii="Arial" w:hAnsi="Arial" w:cs="Arial"/>
          <w:color w:val="0000FF"/>
          <w:u w:val="single"/>
        </w:rPr>
      </w:pPr>
      <w:hyperlink r:id="rId12" w:history="1">
        <w:r w:rsidRPr="005E1F6A">
          <w:rPr>
            <w:rStyle w:val="Hyperlink"/>
            <w:rFonts w:ascii="Arial" w:hAnsi="Arial" w:cs="Arial"/>
          </w:rPr>
          <w:t>https://www.blogger.com/about/</w:t>
        </w:r>
      </w:hyperlink>
    </w:p>
    <w:p w14:paraId="66330375" w14:textId="77777777" w:rsidR="007D4E70" w:rsidRDefault="007D4E70" w:rsidP="007D4E70">
      <w:pPr>
        <w:pStyle w:val="ListParagraph"/>
        <w:numPr>
          <w:ilvl w:val="0"/>
          <w:numId w:val="17"/>
        </w:numPr>
        <w:spacing w:line="480" w:lineRule="auto"/>
        <w:rPr>
          <w:rFonts w:ascii="Arial" w:hAnsi="Arial" w:cs="Arial"/>
          <w:color w:val="0000FF"/>
          <w:u w:val="single"/>
        </w:rPr>
      </w:pPr>
      <w:hyperlink r:id="rId13" w:history="1">
        <w:r w:rsidRPr="005E1F6A">
          <w:rPr>
            <w:rStyle w:val="Hyperlink"/>
            <w:rFonts w:ascii="Arial" w:hAnsi="Arial" w:cs="Arial"/>
          </w:rPr>
          <w:t>https://karthikchellamuthu.blogspot.com/</w:t>
        </w:r>
      </w:hyperlink>
    </w:p>
    <w:p w14:paraId="4E1895BD" w14:textId="77777777" w:rsidR="007D4E70" w:rsidRPr="000C2989" w:rsidRDefault="007D4E70" w:rsidP="007D4E70">
      <w:pPr>
        <w:pStyle w:val="ListParagraph"/>
        <w:numPr>
          <w:ilvl w:val="0"/>
          <w:numId w:val="17"/>
        </w:numPr>
        <w:spacing w:line="480" w:lineRule="auto"/>
        <w:rPr>
          <w:rFonts w:ascii="Arial" w:hAnsi="Arial" w:cs="Arial"/>
          <w:color w:val="0000FF"/>
          <w:u w:val="single"/>
        </w:rPr>
      </w:pPr>
      <w:r w:rsidRPr="00EB2559">
        <w:rPr>
          <w:rFonts w:ascii="Arial" w:hAnsi="Arial" w:cs="Arial"/>
          <w:color w:val="0000FF"/>
          <w:u w:val="single"/>
        </w:rPr>
        <w:t>https://www.internationalinsurance.com/advice/fly-safe.php</w:t>
      </w:r>
    </w:p>
    <w:p w14:paraId="203565A1" w14:textId="77777777" w:rsidR="007D4E70" w:rsidRPr="00971B05" w:rsidRDefault="007D4E70" w:rsidP="007D4E70">
      <w:pPr>
        <w:pStyle w:val="ListParagraph"/>
        <w:numPr>
          <w:ilvl w:val="0"/>
          <w:numId w:val="17"/>
        </w:numPr>
        <w:spacing w:line="480" w:lineRule="auto"/>
        <w:rPr>
          <w:rStyle w:val="Hyperlink"/>
          <w:rFonts w:ascii="Arial" w:hAnsi="Arial" w:cs="Arial"/>
        </w:rPr>
      </w:pPr>
      <w:hyperlink r:id="rId14" w:history="1">
        <w:r w:rsidRPr="00971B05">
          <w:rPr>
            <w:rStyle w:val="Hyperlink"/>
            <w:rFonts w:ascii="Arial" w:hAnsi="Arial" w:cs="Arial"/>
          </w:rPr>
          <w:t>https://cdan.dot.gov/SASStoredProcess/guest</w:t>
        </w:r>
      </w:hyperlink>
    </w:p>
    <w:p w14:paraId="3B888F88" w14:textId="77777777" w:rsidR="007D4E70" w:rsidRPr="00971B05" w:rsidRDefault="007D4E70" w:rsidP="007D4E70">
      <w:pPr>
        <w:pStyle w:val="ListParagraph"/>
        <w:numPr>
          <w:ilvl w:val="0"/>
          <w:numId w:val="17"/>
        </w:numPr>
        <w:spacing w:line="480" w:lineRule="auto"/>
        <w:rPr>
          <w:rStyle w:val="Hyperlink"/>
          <w:rFonts w:ascii="Arial" w:hAnsi="Arial" w:cs="Arial"/>
        </w:rPr>
      </w:pPr>
      <w:hyperlink r:id="rId15" w:history="1">
        <w:r w:rsidRPr="00971B05">
          <w:rPr>
            <w:rStyle w:val="Hyperlink"/>
            <w:rFonts w:ascii="Arial" w:hAnsi="Arial" w:cs="Arial"/>
          </w:rPr>
          <w:t>https://www.airlines.org/dataset/world-airlines-traffic-and-capacity-2/</w:t>
        </w:r>
      </w:hyperlink>
    </w:p>
    <w:p w14:paraId="00F7172C" w14:textId="77777777" w:rsidR="007D4E70" w:rsidRPr="00971B05" w:rsidRDefault="007D4E70" w:rsidP="007D4E70">
      <w:pPr>
        <w:pStyle w:val="ListParagraph"/>
        <w:numPr>
          <w:ilvl w:val="0"/>
          <w:numId w:val="17"/>
        </w:numPr>
        <w:spacing w:line="480" w:lineRule="auto"/>
        <w:rPr>
          <w:rStyle w:val="Hyperlink"/>
          <w:rFonts w:ascii="Arial" w:hAnsi="Arial" w:cs="Arial"/>
        </w:rPr>
      </w:pPr>
      <w:hyperlink r:id="rId16" w:anchor="professional" w:history="1">
        <w:r w:rsidRPr="00971B05">
          <w:rPr>
            <w:rStyle w:val="Hyperlink"/>
            <w:rFonts w:ascii="Arial" w:hAnsi="Arial" w:cs="Arial"/>
          </w:rPr>
          <w:t>https://www.statista.com/statistics/263443/worldwide-air-traffic-fatalities/#professional</w:t>
        </w:r>
      </w:hyperlink>
    </w:p>
    <w:p w14:paraId="2240A065" w14:textId="77777777" w:rsidR="007D4E70" w:rsidRPr="00971B05" w:rsidRDefault="007D4E70" w:rsidP="007D4E70">
      <w:pPr>
        <w:pStyle w:val="ListParagraph"/>
        <w:numPr>
          <w:ilvl w:val="0"/>
          <w:numId w:val="17"/>
        </w:numPr>
        <w:spacing w:line="480" w:lineRule="auto"/>
        <w:rPr>
          <w:rStyle w:val="Hyperlink"/>
          <w:rFonts w:ascii="Arial" w:hAnsi="Arial" w:cs="Arial"/>
        </w:rPr>
      </w:pPr>
      <w:hyperlink r:id="rId17" w:anchor="gid=1448957446" w:history="1">
        <w:r w:rsidRPr="00971B05">
          <w:rPr>
            <w:rStyle w:val="Hyperlink"/>
            <w:rFonts w:ascii="Arial" w:hAnsi="Arial" w:cs="Arial"/>
          </w:rPr>
          <w:t>https://docs.google.com/spreadsheets/d/1SDp7p1y6m7N5xD5_fpOkYOrJvd68V7iy6etXy2cetb8/edit#gid=1448957446</w:t>
        </w:r>
      </w:hyperlink>
    </w:p>
    <w:p w14:paraId="72509FE7" w14:textId="77777777" w:rsidR="009517A8" w:rsidRDefault="009517A8" w:rsidP="00624503">
      <w:pPr>
        <w:jc w:val="both"/>
        <w:rPr>
          <w:rFonts w:ascii="Arial" w:hAnsi="Arial" w:cs="Arial"/>
        </w:rPr>
      </w:pPr>
    </w:p>
    <w:p w14:paraId="649F41AD" w14:textId="77777777" w:rsidR="00BD4379" w:rsidRDefault="00BD4379" w:rsidP="00624503">
      <w:pPr>
        <w:jc w:val="both"/>
        <w:rPr>
          <w:rFonts w:ascii="Arial" w:hAnsi="Arial" w:cs="Arial"/>
        </w:rPr>
      </w:pPr>
    </w:p>
    <w:p w14:paraId="5D82C5F3" w14:textId="77777777" w:rsidR="001D3EF5" w:rsidRDefault="001D3EF5" w:rsidP="00624503">
      <w:pPr>
        <w:jc w:val="both"/>
        <w:rPr>
          <w:rFonts w:ascii="Arial" w:hAnsi="Arial" w:cs="Arial"/>
        </w:rPr>
      </w:pPr>
    </w:p>
    <w:p w14:paraId="07402F73" w14:textId="77777777" w:rsidR="00624503" w:rsidRPr="001F3605" w:rsidRDefault="00624503" w:rsidP="00635BA4">
      <w:pPr>
        <w:rPr>
          <w:rFonts w:ascii="Arial" w:hAnsi="Arial" w:cs="Arial"/>
        </w:rPr>
      </w:pPr>
    </w:p>
    <w:sectPr w:rsidR="00624503" w:rsidRPr="001F3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B3BC2"/>
    <w:multiLevelType w:val="hybridMultilevel"/>
    <w:tmpl w:val="8862AC2A"/>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41302D"/>
    <w:multiLevelType w:val="hybridMultilevel"/>
    <w:tmpl w:val="E6FA9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FB0BB8"/>
    <w:multiLevelType w:val="hybridMultilevel"/>
    <w:tmpl w:val="67907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F0FB9"/>
    <w:multiLevelType w:val="hybridMultilevel"/>
    <w:tmpl w:val="CB3C57B2"/>
    <w:lvl w:ilvl="0" w:tplc="C38E97E8">
      <w:start w:val="1"/>
      <w:numFmt w:val="bullet"/>
      <w:lvlText w:val=""/>
      <w:lvlJc w:val="left"/>
      <w:pPr>
        <w:tabs>
          <w:tab w:val="num" w:pos="720"/>
        </w:tabs>
        <w:ind w:left="720" w:hanging="360"/>
      </w:pPr>
      <w:rPr>
        <w:rFonts w:ascii="Wingdings" w:hAnsi="Wingdings" w:hint="default"/>
      </w:rPr>
    </w:lvl>
    <w:lvl w:ilvl="1" w:tplc="4B1A9DBE" w:tentative="1">
      <w:start w:val="1"/>
      <w:numFmt w:val="bullet"/>
      <w:lvlText w:val=""/>
      <w:lvlJc w:val="left"/>
      <w:pPr>
        <w:tabs>
          <w:tab w:val="num" w:pos="1440"/>
        </w:tabs>
        <w:ind w:left="1440" w:hanging="360"/>
      </w:pPr>
      <w:rPr>
        <w:rFonts w:ascii="Wingdings" w:hAnsi="Wingdings" w:hint="default"/>
      </w:rPr>
    </w:lvl>
    <w:lvl w:ilvl="2" w:tplc="1C262368" w:tentative="1">
      <w:start w:val="1"/>
      <w:numFmt w:val="bullet"/>
      <w:lvlText w:val=""/>
      <w:lvlJc w:val="left"/>
      <w:pPr>
        <w:tabs>
          <w:tab w:val="num" w:pos="2160"/>
        </w:tabs>
        <w:ind w:left="2160" w:hanging="360"/>
      </w:pPr>
      <w:rPr>
        <w:rFonts w:ascii="Wingdings" w:hAnsi="Wingdings" w:hint="default"/>
      </w:rPr>
    </w:lvl>
    <w:lvl w:ilvl="3" w:tplc="B09CD9F6" w:tentative="1">
      <w:start w:val="1"/>
      <w:numFmt w:val="bullet"/>
      <w:lvlText w:val=""/>
      <w:lvlJc w:val="left"/>
      <w:pPr>
        <w:tabs>
          <w:tab w:val="num" w:pos="2880"/>
        </w:tabs>
        <w:ind w:left="2880" w:hanging="360"/>
      </w:pPr>
      <w:rPr>
        <w:rFonts w:ascii="Wingdings" w:hAnsi="Wingdings" w:hint="default"/>
      </w:rPr>
    </w:lvl>
    <w:lvl w:ilvl="4" w:tplc="5AD65B08" w:tentative="1">
      <w:start w:val="1"/>
      <w:numFmt w:val="bullet"/>
      <w:lvlText w:val=""/>
      <w:lvlJc w:val="left"/>
      <w:pPr>
        <w:tabs>
          <w:tab w:val="num" w:pos="3600"/>
        </w:tabs>
        <w:ind w:left="3600" w:hanging="360"/>
      </w:pPr>
      <w:rPr>
        <w:rFonts w:ascii="Wingdings" w:hAnsi="Wingdings" w:hint="default"/>
      </w:rPr>
    </w:lvl>
    <w:lvl w:ilvl="5" w:tplc="DE249BF8" w:tentative="1">
      <w:start w:val="1"/>
      <w:numFmt w:val="bullet"/>
      <w:lvlText w:val=""/>
      <w:lvlJc w:val="left"/>
      <w:pPr>
        <w:tabs>
          <w:tab w:val="num" w:pos="4320"/>
        </w:tabs>
        <w:ind w:left="4320" w:hanging="360"/>
      </w:pPr>
      <w:rPr>
        <w:rFonts w:ascii="Wingdings" w:hAnsi="Wingdings" w:hint="default"/>
      </w:rPr>
    </w:lvl>
    <w:lvl w:ilvl="6" w:tplc="22F09800" w:tentative="1">
      <w:start w:val="1"/>
      <w:numFmt w:val="bullet"/>
      <w:lvlText w:val=""/>
      <w:lvlJc w:val="left"/>
      <w:pPr>
        <w:tabs>
          <w:tab w:val="num" w:pos="5040"/>
        </w:tabs>
        <w:ind w:left="5040" w:hanging="360"/>
      </w:pPr>
      <w:rPr>
        <w:rFonts w:ascii="Wingdings" w:hAnsi="Wingdings" w:hint="default"/>
      </w:rPr>
    </w:lvl>
    <w:lvl w:ilvl="7" w:tplc="C3BC7F04" w:tentative="1">
      <w:start w:val="1"/>
      <w:numFmt w:val="bullet"/>
      <w:lvlText w:val=""/>
      <w:lvlJc w:val="left"/>
      <w:pPr>
        <w:tabs>
          <w:tab w:val="num" w:pos="5760"/>
        </w:tabs>
        <w:ind w:left="5760" w:hanging="360"/>
      </w:pPr>
      <w:rPr>
        <w:rFonts w:ascii="Wingdings" w:hAnsi="Wingdings" w:hint="default"/>
      </w:rPr>
    </w:lvl>
    <w:lvl w:ilvl="8" w:tplc="255823D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E80254"/>
    <w:multiLevelType w:val="hybridMultilevel"/>
    <w:tmpl w:val="21946ECE"/>
    <w:lvl w:ilvl="0" w:tplc="5120A448">
      <w:start w:val="1"/>
      <w:numFmt w:val="bullet"/>
      <w:lvlText w:val=""/>
      <w:lvlJc w:val="left"/>
      <w:pPr>
        <w:tabs>
          <w:tab w:val="num" w:pos="720"/>
        </w:tabs>
        <w:ind w:left="720" w:hanging="360"/>
      </w:pPr>
      <w:rPr>
        <w:rFonts w:ascii="Wingdings 3" w:hAnsi="Wingdings 3" w:hint="default"/>
      </w:rPr>
    </w:lvl>
    <w:lvl w:ilvl="1" w:tplc="E60AC628" w:tentative="1">
      <w:start w:val="1"/>
      <w:numFmt w:val="bullet"/>
      <w:lvlText w:val=""/>
      <w:lvlJc w:val="left"/>
      <w:pPr>
        <w:tabs>
          <w:tab w:val="num" w:pos="1440"/>
        </w:tabs>
        <w:ind w:left="1440" w:hanging="360"/>
      </w:pPr>
      <w:rPr>
        <w:rFonts w:ascii="Wingdings 3" w:hAnsi="Wingdings 3" w:hint="default"/>
      </w:rPr>
    </w:lvl>
    <w:lvl w:ilvl="2" w:tplc="A5CE6776" w:tentative="1">
      <w:start w:val="1"/>
      <w:numFmt w:val="bullet"/>
      <w:lvlText w:val=""/>
      <w:lvlJc w:val="left"/>
      <w:pPr>
        <w:tabs>
          <w:tab w:val="num" w:pos="2160"/>
        </w:tabs>
        <w:ind w:left="2160" w:hanging="360"/>
      </w:pPr>
      <w:rPr>
        <w:rFonts w:ascii="Wingdings 3" w:hAnsi="Wingdings 3" w:hint="default"/>
      </w:rPr>
    </w:lvl>
    <w:lvl w:ilvl="3" w:tplc="7312171A" w:tentative="1">
      <w:start w:val="1"/>
      <w:numFmt w:val="bullet"/>
      <w:lvlText w:val=""/>
      <w:lvlJc w:val="left"/>
      <w:pPr>
        <w:tabs>
          <w:tab w:val="num" w:pos="2880"/>
        </w:tabs>
        <w:ind w:left="2880" w:hanging="360"/>
      </w:pPr>
      <w:rPr>
        <w:rFonts w:ascii="Wingdings 3" w:hAnsi="Wingdings 3" w:hint="default"/>
      </w:rPr>
    </w:lvl>
    <w:lvl w:ilvl="4" w:tplc="A78644CE" w:tentative="1">
      <w:start w:val="1"/>
      <w:numFmt w:val="bullet"/>
      <w:lvlText w:val=""/>
      <w:lvlJc w:val="left"/>
      <w:pPr>
        <w:tabs>
          <w:tab w:val="num" w:pos="3600"/>
        </w:tabs>
        <w:ind w:left="3600" w:hanging="360"/>
      </w:pPr>
      <w:rPr>
        <w:rFonts w:ascii="Wingdings 3" w:hAnsi="Wingdings 3" w:hint="default"/>
      </w:rPr>
    </w:lvl>
    <w:lvl w:ilvl="5" w:tplc="F4B211AE" w:tentative="1">
      <w:start w:val="1"/>
      <w:numFmt w:val="bullet"/>
      <w:lvlText w:val=""/>
      <w:lvlJc w:val="left"/>
      <w:pPr>
        <w:tabs>
          <w:tab w:val="num" w:pos="4320"/>
        </w:tabs>
        <w:ind w:left="4320" w:hanging="360"/>
      </w:pPr>
      <w:rPr>
        <w:rFonts w:ascii="Wingdings 3" w:hAnsi="Wingdings 3" w:hint="default"/>
      </w:rPr>
    </w:lvl>
    <w:lvl w:ilvl="6" w:tplc="BE46287C" w:tentative="1">
      <w:start w:val="1"/>
      <w:numFmt w:val="bullet"/>
      <w:lvlText w:val=""/>
      <w:lvlJc w:val="left"/>
      <w:pPr>
        <w:tabs>
          <w:tab w:val="num" w:pos="5040"/>
        </w:tabs>
        <w:ind w:left="5040" w:hanging="360"/>
      </w:pPr>
      <w:rPr>
        <w:rFonts w:ascii="Wingdings 3" w:hAnsi="Wingdings 3" w:hint="default"/>
      </w:rPr>
    </w:lvl>
    <w:lvl w:ilvl="7" w:tplc="778252B2" w:tentative="1">
      <w:start w:val="1"/>
      <w:numFmt w:val="bullet"/>
      <w:lvlText w:val=""/>
      <w:lvlJc w:val="left"/>
      <w:pPr>
        <w:tabs>
          <w:tab w:val="num" w:pos="5760"/>
        </w:tabs>
        <w:ind w:left="5760" w:hanging="360"/>
      </w:pPr>
      <w:rPr>
        <w:rFonts w:ascii="Wingdings 3" w:hAnsi="Wingdings 3" w:hint="default"/>
      </w:rPr>
    </w:lvl>
    <w:lvl w:ilvl="8" w:tplc="E86E67B0"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23CC02CE"/>
    <w:multiLevelType w:val="hybridMultilevel"/>
    <w:tmpl w:val="88B03C7E"/>
    <w:lvl w:ilvl="0" w:tplc="377846D4">
      <w:start w:val="1"/>
      <w:numFmt w:val="bullet"/>
      <w:lvlText w:val=""/>
      <w:lvlJc w:val="left"/>
      <w:pPr>
        <w:tabs>
          <w:tab w:val="num" w:pos="720"/>
        </w:tabs>
        <w:ind w:left="720" w:hanging="360"/>
      </w:pPr>
      <w:rPr>
        <w:rFonts w:ascii="Wingdings" w:hAnsi="Wingdings" w:hint="default"/>
      </w:rPr>
    </w:lvl>
    <w:lvl w:ilvl="1" w:tplc="A2A87F6C" w:tentative="1">
      <w:start w:val="1"/>
      <w:numFmt w:val="bullet"/>
      <w:lvlText w:val=""/>
      <w:lvlJc w:val="left"/>
      <w:pPr>
        <w:tabs>
          <w:tab w:val="num" w:pos="1440"/>
        </w:tabs>
        <w:ind w:left="1440" w:hanging="360"/>
      </w:pPr>
      <w:rPr>
        <w:rFonts w:ascii="Wingdings" w:hAnsi="Wingdings" w:hint="default"/>
      </w:rPr>
    </w:lvl>
    <w:lvl w:ilvl="2" w:tplc="C506F46A" w:tentative="1">
      <w:start w:val="1"/>
      <w:numFmt w:val="bullet"/>
      <w:lvlText w:val=""/>
      <w:lvlJc w:val="left"/>
      <w:pPr>
        <w:tabs>
          <w:tab w:val="num" w:pos="2160"/>
        </w:tabs>
        <w:ind w:left="2160" w:hanging="360"/>
      </w:pPr>
      <w:rPr>
        <w:rFonts w:ascii="Wingdings" w:hAnsi="Wingdings" w:hint="default"/>
      </w:rPr>
    </w:lvl>
    <w:lvl w:ilvl="3" w:tplc="4AFE5FCC" w:tentative="1">
      <w:start w:val="1"/>
      <w:numFmt w:val="bullet"/>
      <w:lvlText w:val=""/>
      <w:lvlJc w:val="left"/>
      <w:pPr>
        <w:tabs>
          <w:tab w:val="num" w:pos="2880"/>
        </w:tabs>
        <w:ind w:left="2880" w:hanging="360"/>
      </w:pPr>
      <w:rPr>
        <w:rFonts w:ascii="Wingdings" w:hAnsi="Wingdings" w:hint="default"/>
      </w:rPr>
    </w:lvl>
    <w:lvl w:ilvl="4" w:tplc="A956E0E4" w:tentative="1">
      <w:start w:val="1"/>
      <w:numFmt w:val="bullet"/>
      <w:lvlText w:val=""/>
      <w:lvlJc w:val="left"/>
      <w:pPr>
        <w:tabs>
          <w:tab w:val="num" w:pos="3600"/>
        </w:tabs>
        <w:ind w:left="3600" w:hanging="360"/>
      </w:pPr>
      <w:rPr>
        <w:rFonts w:ascii="Wingdings" w:hAnsi="Wingdings" w:hint="default"/>
      </w:rPr>
    </w:lvl>
    <w:lvl w:ilvl="5" w:tplc="1F3EECC2" w:tentative="1">
      <w:start w:val="1"/>
      <w:numFmt w:val="bullet"/>
      <w:lvlText w:val=""/>
      <w:lvlJc w:val="left"/>
      <w:pPr>
        <w:tabs>
          <w:tab w:val="num" w:pos="4320"/>
        </w:tabs>
        <w:ind w:left="4320" w:hanging="360"/>
      </w:pPr>
      <w:rPr>
        <w:rFonts w:ascii="Wingdings" w:hAnsi="Wingdings" w:hint="default"/>
      </w:rPr>
    </w:lvl>
    <w:lvl w:ilvl="6" w:tplc="9244E87C" w:tentative="1">
      <w:start w:val="1"/>
      <w:numFmt w:val="bullet"/>
      <w:lvlText w:val=""/>
      <w:lvlJc w:val="left"/>
      <w:pPr>
        <w:tabs>
          <w:tab w:val="num" w:pos="5040"/>
        </w:tabs>
        <w:ind w:left="5040" w:hanging="360"/>
      </w:pPr>
      <w:rPr>
        <w:rFonts w:ascii="Wingdings" w:hAnsi="Wingdings" w:hint="default"/>
      </w:rPr>
    </w:lvl>
    <w:lvl w:ilvl="7" w:tplc="7E2CC87A" w:tentative="1">
      <w:start w:val="1"/>
      <w:numFmt w:val="bullet"/>
      <w:lvlText w:val=""/>
      <w:lvlJc w:val="left"/>
      <w:pPr>
        <w:tabs>
          <w:tab w:val="num" w:pos="5760"/>
        </w:tabs>
        <w:ind w:left="5760" w:hanging="360"/>
      </w:pPr>
      <w:rPr>
        <w:rFonts w:ascii="Wingdings" w:hAnsi="Wingdings" w:hint="default"/>
      </w:rPr>
    </w:lvl>
    <w:lvl w:ilvl="8" w:tplc="A5005FE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811B26"/>
    <w:multiLevelType w:val="hybridMultilevel"/>
    <w:tmpl w:val="8A989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011BCE"/>
    <w:multiLevelType w:val="hybridMultilevel"/>
    <w:tmpl w:val="B2A273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2452F2"/>
    <w:multiLevelType w:val="hybridMultilevel"/>
    <w:tmpl w:val="14B26A82"/>
    <w:lvl w:ilvl="0" w:tplc="61EAB750">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716F45"/>
    <w:multiLevelType w:val="hybridMultilevel"/>
    <w:tmpl w:val="DB5255B4"/>
    <w:lvl w:ilvl="0" w:tplc="69D8010A">
      <w:start w:val="1"/>
      <w:numFmt w:val="bullet"/>
      <w:lvlText w:val=""/>
      <w:lvlJc w:val="left"/>
      <w:pPr>
        <w:tabs>
          <w:tab w:val="num" w:pos="720"/>
        </w:tabs>
        <w:ind w:left="720" w:hanging="360"/>
      </w:pPr>
      <w:rPr>
        <w:rFonts w:ascii="Wingdings" w:hAnsi="Wingdings" w:hint="default"/>
      </w:rPr>
    </w:lvl>
    <w:lvl w:ilvl="1" w:tplc="16507E0A" w:tentative="1">
      <w:start w:val="1"/>
      <w:numFmt w:val="bullet"/>
      <w:lvlText w:val=""/>
      <w:lvlJc w:val="left"/>
      <w:pPr>
        <w:tabs>
          <w:tab w:val="num" w:pos="1440"/>
        </w:tabs>
        <w:ind w:left="1440" w:hanging="360"/>
      </w:pPr>
      <w:rPr>
        <w:rFonts w:ascii="Wingdings" w:hAnsi="Wingdings" w:hint="default"/>
      </w:rPr>
    </w:lvl>
    <w:lvl w:ilvl="2" w:tplc="E56A9EE0" w:tentative="1">
      <w:start w:val="1"/>
      <w:numFmt w:val="bullet"/>
      <w:lvlText w:val=""/>
      <w:lvlJc w:val="left"/>
      <w:pPr>
        <w:tabs>
          <w:tab w:val="num" w:pos="2160"/>
        </w:tabs>
        <w:ind w:left="2160" w:hanging="360"/>
      </w:pPr>
      <w:rPr>
        <w:rFonts w:ascii="Wingdings" w:hAnsi="Wingdings" w:hint="default"/>
      </w:rPr>
    </w:lvl>
    <w:lvl w:ilvl="3" w:tplc="8AF8C512" w:tentative="1">
      <w:start w:val="1"/>
      <w:numFmt w:val="bullet"/>
      <w:lvlText w:val=""/>
      <w:lvlJc w:val="left"/>
      <w:pPr>
        <w:tabs>
          <w:tab w:val="num" w:pos="2880"/>
        </w:tabs>
        <w:ind w:left="2880" w:hanging="360"/>
      </w:pPr>
      <w:rPr>
        <w:rFonts w:ascii="Wingdings" w:hAnsi="Wingdings" w:hint="default"/>
      </w:rPr>
    </w:lvl>
    <w:lvl w:ilvl="4" w:tplc="CFBE6AC0" w:tentative="1">
      <w:start w:val="1"/>
      <w:numFmt w:val="bullet"/>
      <w:lvlText w:val=""/>
      <w:lvlJc w:val="left"/>
      <w:pPr>
        <w:tabs>
          <w:tab w:val="num" w:pos="3600"/>
        </w:tabs>
        <w:ind w:left="3600" w:hanging="360"/>
      </w:pPr>
      <w:rPr>
        <w:rFonts w:ascii="Wingdings" w:hAnsi="Wingdings" w:hint="default"/>
      </w:rPr>
    </w:lvl>
    <w:lvl w:ilvl="5" w:tplc="D1DA12BC" w:tentative="1">
      <w:start w:val="1"/>
      <w:numFmt w:val="bullet"/>
      <w:lvlText w:val=""/>
      <w:lvlJc w:val="left"/>
      <w:pPr>
        <w:tabs>
          <w:tab w:val="num" w:pos="4320"/>
        </w:tabs>
        <w:ind w:left="4320" w:hanging="360"/>
      </w:pPr>
      <w:rPr>
        <w:rFonts w:ascii="Wingdings" w:hAnsi="Wingdings" w:hint="default"/>
      </w:rPr>
    </w:lvl>
    <w:lvl w:ilvl="6" w:tplc="1FEC18CC" w:tentative="1">
      <w:start w:val="1"/>
      <w:numFmt w:val="bullet"/>
      <w:lvlText w:val=""/>
      <w:lvlJc w:val="left"/>
      <w:pPr>
        <w:tabs>
          <w:tab w:val="num" w:pos="5040"/>
        </w:tabs>
        <w:ind w:left="5040" w:hanging="360"/>
      </w:pPr>
      <w:rPr>
        <w:rFonts w:ascii="Wingdings" w:hAnsi="Wingdings" w:hint="default"/>
      </w:rPr>
    </w:lvl>
    <w:lvl w:ilvl="7" w:tplc="A1F49BFC" w:tentative="1">
      <w:start w:val="1"/>
      <w:numFmt w:val="bullet"/>
      <w:lvlText w:val=""/>
      <w:lvlJc w:val="left"/>
      <w:pPr>
        <w:tabs>
          <w:tab w:val="num" w:pos="5760"/>
        </w:tabs>
        <w:ind w:left="5760" w:hanging="360"/>
      </w:pPr>
      <w:rPr>
        <w:rFonts w:ascii="Wingdings" w:hAnsi="Wingdings" w:hint="default"/>
      </w:rPr>
    </w:lvl>
    <w:lvl w:ilvl="8" w:tplc="99805D7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5B364C0"/>
    <w:multiLevelType w:val="hybridMultilevel"/>
    <w:tmpl w:val="7F0EB2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6326EC"/>
    <w:multiLevelType w:val="hybridMultilevel"/>
    <w:tmpl w:val="ECD8C2B8"/>
    <w:lvl w:ilvl="0" w:tplc="A54CEB32">
      <w:start w:val="1"/>
      <w:numFmt w:val="bullet"/>
      <w:lvlText w:val=""/>
      <w:lvlJc w:val="left"/>
      <w:pPr>
        <w:tabs>
          <w:tab w:val="num" w:pos="720"/>
        </w:tabs>
        <w:ind w:left="720" w:hanging="360"/>
      </w:pPr>
      <w:rPr>
        <w:rFonts w:ascii="Wingdings" w:hAnsi="Wingdings" w:hint="default"/>
      </w:rPr>
    </w:lvl>
    <w:lvl w:ilvl="1" w:tplc="7DB062E4" w:tentative="1">
      <w:start w:val="1"/>
      <w:numFmt w:val="bullet"/>
      <w:lvlText w:val=""/>
      <w:lvlJc w:val="left"/>
      <w:pPr>
        <w:tabs>
          <w:tab w:val="num" w:pos="1440"/>
        </w:tabs>
        <w:ind w:left="1440" w:hanging="360"/>
      </w:pPr>
      <w:rPr>
        <w:rFonts w:ascii="Wingdings" w:hAnsi="Wingdings" w:hint="default"/>
      </w:rPr>
    </w:lvl>
    <w:lvl w:ilvl="2" w:tplc="4FFCD342" w:tentative="1">
      <w:start w:val="1"/>
      <w:numFmt w:val="bullet"/>
      <w:lvlText w:val=""/>
      <w:lvlJc w:val="left"/>
      <w:pPr>
        <w:tabs>
          <w:tab w:val="num" w:pos="2160"/>
        </w:tabs>
        <w:ind w:left="2160" w:hanging="360"/>
      </w:pPr>
      <w:rPr>
        <w:rFonts w:ascii="Wingdings" w:hAnsi="Wingdings" w:hint="default"/>
      </w:rPr>
    </w:lvl>
    <w:lvl w:ilvl="3" w:tplc="1DC67736" w:tentative="1">
      <w:start w:val="1"/>
      <w:numFmt w:val="bullet"/>
      <w:lvlText w:val=""/>
      <w:lvlJc w:val="left"/>
      <w:pPr>
        <w:tabs>
          <w:tab w:val="num" w:pos="2880"/>
        </w:tabs>
        <w:ind w:left="2880" w:hanging="360"/>
      </w:pPr>
      <w:rPr>
        <w:rFonts w:ascii="Wingdings" w:hAnsi="Wingdings" w:hint="default"/>
      </w:rPr>
    </w:lvl>
    <w:lvl w:ilvl="4" w:tplc="B1546FBC" w:tentative="1">
      <w:start w:val="1"/>
      <w:numFmt w:val="bullet"/>
      <w:lvlText w:val=""/>
      <w:lvlJc w:val="left"/>
      <w:pPr>
        <w:tabs>
          <w:tab w:val="num" w:pos="3600"/>
        </w:tabs>
        <w:ind w:left="3600" w:hanging="360"/>
      </w:pPr>
      <w:rPr>
        <w:rFonts w:ascii="Wingdings" w:hAnsi="Wingdings" w:hint="default"/>
      </w:rPr>
    </w:lvl>
    <w:lvl w:ilvl="5" w:tplc="F4D4153A" w:tentative="1">
      <w:start w:val="1"/>
      <w:numFmt w:val="bullet"/>
      <w:lvlText w:val=""/>
      <w:lvlJc w:val="left"/>
      <w:pPr>
        <w:tabs>
          <w:tab w:val="num" w:pos="4320"/>
        </w:tabs>
        <w:ind w:left="4320" w:hanging="360"/>
      </w:pPr>
      <w:rPr>
        <w:rFonts w:ascii="Wingdings" w:hAnsi="Wingdings" w:hint="default"/>
      </w:rPr>
    </w:lvl>
    <w:lvl w:ilvl="6" w:tplc="996C640A" w:tentative="1">
      <w:start w:val="1"/>
      <w:numFmt w:val="bullet"/>
      <w:lvlText w:val=""/>
      <w:lvlJc w:val="left"/>
      <w:pPr>
        <w:tabs>
          <w:tab w:val="num" w:pos="5040"/>
        </w:tabs>
        <w:ind w:left="5040" w:hanging="360"/>
      </w:pPr>
      <w:rPr>
        <w:rFonts w:ascii="Wingdings" w:hAnsi="Wingdings" w:hint="default"/>
      </w:rPr>
    </w:lvl>
    <w:lvl w:ilvl="7" w:tplc="2F1E0F5E" w:tentative="1">
      <w:start w:val="1"/>
      <w:numFmt w:val="bullet"/>
      <w:lvlText w:val=""/>
      <w:lvlJc w:val="left"/>
      <w:pPr>
        <w:tabs>
          <w:tab w:val="num" w:pos="5760"/>
        </w:tabs>
        <w:ind w:left="5760" w:hanging="360"/>
      </w:pPr>
      <w:rPr>
        <w:rFonts w:ascii="Wingdings" w:hAnsi="Wingdings" w:hint="default"/>
      </w:rPr>
    </w:lvl>
    <w:lvl w:ilvl="8" w:tplc="C870F86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F551A3"/>
    <w:multiLevelType w:val="hybridMultilevel"/>
    <w:tmpl w:val="1FC2BE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D8637D"/>
    <w:multiLevelType w:val="hybridMultilevel"/>
    <w:tmpl w:val="1A70C06E"/>
    <w:lvl w:ilvl="0" w:tplc="D2021280">
      <w:start w:val="1"/>
      <w:numFmt w:val="bullet"/>
      <w:lvlText w:val=""/>
      <w:lvlJc w:val="left"/>
      <w:pPr>
        <w:tabs>
          <w:tab w:val="num" w:pos="720"/>
        </w:tabs>
        <w:ind w:left="720" w:hanging="360"/>
      </w:pPr>
      <w:rPr>
        <w:rFonts w:ascii="Wingdings" w:hAnsi="Wingdings" w:hint="default"/>
      </w:rPr>
    </w:lvl>
    <w:lvl w:ilvl="1" w:tplc="392CAA24" w:tentative="1">
      <w:start w:val="1"/>
      <w:numFmt w:val="bullet"/>
      <w:lvlText w:val=""/>
      <w:lvlJc w:val="left"/>
      <w:pPr>
        <w:tabs>
          <w:tab w:val="num" w:pos="1440"/>
        </w:tabs>
        <w:ind w:left="1440" w:hanging="360"/>
      </w:pPr>
      <w:rPr>
        <w:rFonts w:ascii="Wingdings" w:hAnsi="Wingdings" w:hint="default"/>
      </w:rPr>
    </w:lvl>
    <w:lvl w:ilvl="2" w:tplc="957C2D06" w:tentative="1">
      <w:start w:val="1"/>
      <w:numFmt w:val="bullet"/>
      <w:lvlText w:val=""/>
      <w:lvlJc w:val="left"/>
      <w:pPr>
        <w:tabs>
          <w:tab w:val="num" w:pos="2160"/>
        </w:tabs>
        <w:ind w:left="2160" w:hanging="360"/>
      </w:pPr>
      <w:rPr>
        <w:rFonts w:ascii="Wingdings" w:hAnsi="Wingdings" w:hint="default"/>
      </w:rPr>
    </w:lvl>
    <w:lvl w:ilvl="3" w:tplc="8AC64E00" w:tentative="1">
      <w:start w:val="1"/>
      <w:numFmt w:val="bullet"/>
      <w:lvlText w:val=""/>
      <w:lvlJc w:val="left"/>
      <w:pPr>
        <w:tabs>
          <w:tab w:val="num" w:pos="2880"/>
        </w:tabs>
        <w:ind w:left="2880" w:hanging="360"/>
      </w:pPr>
      <w:rPr>
        <w:rFonts w:ascii="Wingdings" w:hAnsi="Wingdings" w:hint="default"/>
      </w:rPr>
    </w:lvl>
    <w:lvl w:ilvl="4" w:tplc="CE20569A" w:tentative="1">
      <w:start w:val="1"/>
      <w:numFmt w:val="bullet"/>
      <w:lvlText w:val=""/>
      <w:lvlJc w:val="left"/>
      <w:pPr>
        <w:tabs>
          <w:tab w:val="num" w:pos="3600"/>
        </w:tabs>
        <w:ind w:left="3600" w:hanging="360"/>
      </w:pPr>
      <w:rPr>
        <w:rFonts w:ascii="Wingdings" w:hAnsi="Wingdings" w:hint="default"/>
      </w:rPr>
    </w:lvl>
    <w:lvl w:ilvl="5" w:tplc="E7BA6422" w:tentative="1">
      <w:start w:val="1"/>
      <w:numFmt w:val="bullet"/>
      <w:lvlText w:val=""/>
      <w:lvlJc w:val="left"/>
      <w:pPr>
        <w:tabs>
          <w:tab w:val="num" w:pos="4320"/>
        </w:tabs>
        <w:ind w:left="4320" w:hanging="360"/>
      </w:pPr>
      <w:rPr>
        <w:rFonts w:ascii="Wingdings" w:hAnsi="Wingdings" w:hint="default"/>
      </w:rPr>
    </w:lvl>
    <w:lvl w:ilvl="6" w:tplc="DAE401F2" w:tentative="1">
      <w:start w:val="1"/>
      <w:numFmt w:val="bullet"/>
      <w:lvlText w:val=""/>
      <w:lvlJc w:val="left"/>
      <w:pPr>
        <w:tabs>
          <w:tab w:val="num" w:pos="5040"/>
        </w:tabs>
        <w:ind w:left="5040" w:hanging="360"/>
      </w:pPr>
      <w:rPr>
        <w:rFonts w:ascii="Wingdings" w:hAnsi="Wingdings" w:hint="default"/>
      </w:rPr>
    </w:lvl>
    <w:lvl w:ilvl="7" w:tplc="127EDBE6" w:tentative="1">
      <w:start w:val="1"/>
      <w:numFmt w:val="bullet"/>
      <w:lvlText w:val=""/>
      <w:lvlJc w:val="left"/>
      <w:pPr>
        <w:tabs>
          <w:tab w:val="num" w:pos="5760"/>
        </w:tabs>
        <w:ind w:left="5760" w:hanging="360"/>
      </w:pPr>
      <w:rPr>
        <w:rFonts w:ascii="Wingdings" w:hAnsi="Wingdings" w:hint="default"/>
      </w:rPr>
    </w:lvl>
    <w:lvl w:ilvl="8" w:tplc="A0C8A05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6978CC"/>
    <w:multiLevelType w:val="hybridMultilevel"/>
    <w:tmpl w:val="0D2257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1F27F7B"/>
    <w:multiLevelType w:val="hybridMultilevel"/>
    <w:tmpl w:val="3894E2F8"/>
    <w:lvl w:ilvl="0" w:tplc="5D3061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9C2536"/>
    <w:multiLevelType w:val="hybridMultilevel"/>
    <w:tmpl w:val="A5B0E572"/>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AA1068"/>
    <w:multiLevelType w:val="hybridMultilevel"/>
    <w:tmpl w:val="4072D166"/>
    <w:lvl w:ilvl="0" w:tplc="C7A0E6C8">
      <w:start w:val="1"/>
      <w:numFmt w:val="bullet"/>
      <w:lvlText w:val=""/>
      <w:lvlJc w:val="left"/>
      <w:pPr>
        <w:tabs>
          <w:tab w:val="num" w:pos="720"/>
        </w:tabs>
        <w:ind w:left="720" w:hanging="360"/>
      </w:pPr>
      <w:rPr>
        <w:rFonts w:ascii="Wingdings" w:hAnsi="Wingdings" w:hint="default"/>
      </w:rPr>
    </w:lvl>
    <w:lvl w:ilvl="1" w:tplc="1BE69536" w:tentative="1">
      <w:start w:val="1"/>
      <w:numFmt w:val="bullet"/>
      <w:lvlText w:val=""/>
      <w:lvlJc w:val="left"/>
      <w:pPr>
        <w:tabs>
          <w:tab w:val="num" w:pos="1440"/>
        </w:tabs>
        <w:ind w:left="1440" w:hanging="360"/>
      </w:pPr>
      <w:rPr>
        <w:rFonts w:ascii="Wingdings" w:hAnsi="Wingdings" w:hint="default"/>
      </w:rPr>
    </w:lvl>
    <w:lvl w:ilvl="2" w:tplc="9FCCD482" w:tentative="1">
      <w:start w:val="1"/>
      <w:numFmt w:val="bullet"/>
      <w:lvlText w:val=""/>
      <w:lvlJc w:val="left"/>
      <w:pPr>
        <w:tabs>
          <w:tab w:val="num" w:pos="2160"/>
        </w:tabs>
        <w:ind w:left="2160" w:hanging="360"/>
      </w:pPr>
      <w:rPr>
        <w:rFonts w:ascii="Wingdings" w:hAnsi="Wingdings" w:hint="default"/>
      </w:rPr>
    </w:lvl>
    <w:lvl w:ilvl="3" w:tplc="0C82293A" w:tentative="1">
      <w:start w:val="1"/>
      <w:numFmt w:val="bullet"/>
      <w:lvlText w:val=""/>
      <w:lvlJc w:val="left"/>
      <w:pPr>
        <w:tabs>
          <w:tab w:val="num" w:pos="2880"/>
        </w:tabs>
        <w:ind w:left="2880" w:hanging="360"/>
      </w:pPr>
      <w:rPr>
        <w:rFonts w:ascii="Wingdings" w:hAnsi="Wingdings" w:hint="default"/>
      </w:rPr>
    </w:lvl>
    <w:lvl w:ilvl="4" w:tplc="DDB29A2E" w:tentative="1">
      <w:start w:val="1"/>
      <w:numFmt w:val="bullet"/>
      <w:lvlText w:val=""/>
      <w:lvlJc w:val="left"/>
      <w:pPr>
        <w:tabs>
          <w:tab w:val="num" w:pos="3600"/>
        </w:tabs>
        <w:ind w:left="3600" w:hanging="360"/>
      </w:pPr>
      <w:rPr>
        <w:rFonts w:ascii="Wingdings" w:hAnsi="Wingdings" w:hint="default"/>
      </w:rPr>
    </w:lvl>
    <w:lvl w:ilvl="5" w:tplc="60EEF87C" w:tentative="1">
      <w:start w:val="1"/>
      <w:numFmt w:val="bullet"/>
      <w:lvlText w:val=""/>
      <w:lvlJc w:val="left"/>
      <w:pPr>
        <w:tabs>
          <w:tab w:val="num" w:pos="4320"/>
        </w:tabs>
        <w:ind w:left="4320" w:hanging="360"/>
      </w:pPr>
      <w:rPr>
        <w:rFonts w:ascii="Wingdings" w:hAnsi="Wingdings" w:hint="default"/>
      </w:rPr>
    </w:lvl>
    <w:lvl w:ilvl="6" w:tplc="5B123A0C" w:tentative="1">
      <w:start w:val="1"/>
      <w:numFmt w:val="bullet"/>
      <w:lvlText w:val=""/>
      <w:lvlJc w:val="left"/>
      <w:pPr>
        <w:tabs>
          <w:tab w:val="num" w:pos="5040"/>
        </w:tabs>
        <w:ind w:left="5040" w:hanging="360"/>
      </w:pPr>
      <w:rPr>
        <w:rFonts w:ascii="Wingdings" w:hAnsi="Wingdings" w:hint="default"/>
      </w:rPr>
    </w:lvl>
    <w:lvl w:ilvl="7" w:tplc="54FEECF8" w:tentative="1">
      <w:start w:val="1"/>
      <w:numFmt w:val="bullet"/>
      <w:lvlText w:val=""/>
      <w:lvlJc w:val="left"/>
      <w:pPr>
        <w:tabs>
          <w:tab w:val="num" w:pos="5760"/>
        </w:tabs>
        <w:ind w:left="5760" w:hanging="360"/>
      </w:pPr>
      <w:rPr>
        <w:rFonts w:ascii="Wingdings" w:hAnsi="Wingdings" w:hint="default"/>
      </w:rPr>
    </w:lvl>
    <w:lvl w:ilvl="8" w:tplc="6802A6E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C7B094C"/>
    <w:multiLevelType w:val="hybridMultilevel"/>
    <w:tmpl w:val="A3F8E614"/>
    <w:lvl w:ilvl="0" w:tplc="3F24D0EE">
      <w:start w:val="1"/>
      <w:numFmt w:val="bullet"/>
      <w:lvlText w:val=""/>
      <w:lvlJc w:val="left"/>
      <w:pPr>
        <w:tabs>
          <w:tab w:val="num" w:pos="720"/>
        </w:tabs>
        <w:ind w:left="720" w:hanging="360"/>
      </w:pPr>
      <w:rPr>
        <w:rFonts w:ascii="Wingdings 3" w:hAnsi="Wingdings 3" w:hint="default"/>
      </w:rPr>
    </w:lvl>
    <w:lvl w:ilvl="1" w:tplc="E81051C8" w:tentative="1">
      <w:start w:val="1"/>
      <w:numFmt w:val="bullet"/>
      <w:lvlText w:val=""/>
      <w:lvlJc w:val="left"/>
      <w:pPr>
        <w:tabs>
          <w:tab w:val="num" w:pos="1440"/>
        </w:tabs>
        <w:ind w:left="1440" w:hanging="360"/>
      </w:pPr>
      <w:rPr>
        <w:rFonts w:ascii="Wingdings 3" w:hAnsi="Wingdings 3" w:hint="default"/>
      </w:rPr>
    </w:lvl>
    <w:lvl w:ilvl="2" w:tplc="F730B314" w:tentative="1">
      <w:start w:val="1"/>
      <w:numFmt w:val="bullet"/>
      <w:lvlText w:val=""/>
      <w:lvlJc w:val="left"/>
      <w:pPr>
        <w:tabs>
          <w:tab w:val="num" w:pos="2160"/>
        </w:tabs>
        <w:ind w:left="2160" w:hanging="360"/>
      </w:pPr>
      <w:rPr>
        <w:rFonts w:ascii="Wingdings 3" w:hAnsi="Wingdings 3" w:hint="default"/>
      </w:rPr>
    </w:lvl>
    <w:lvl w:ilvl="3" w:tplc="B25C185C" w:tentative="1">
      <w:start w:val="1"/>
      <w:numFmt w:val="bullet"/>
      <w:lvlText w:val=""/>
      <w:lvlJc w:val="left"/>
      <w:pPr>
        <w:tabs>
          <w:tab w:val="num" w:pos="2880"/>
        </w:tabs>
        <w:ind w:left="2880" w:hanging="360"/>
      </w:pPr>
      <w:rPr>
        <w:rFonts w:ascii="Wingdings 3" w:hAnsi="Wingdings 3" w:hint="default"/>
      </w:rPr>
    </w:lvl>
    <w:lvl w:ilvl="4" w:tplc="D72442A4" w:tentative="1">
      <w:start w:val="1"/>
      <w:numFmt w:val="bullet"/>
      <w:lvlText w:val=""/>
      <w:lvlJc w:val="left"/>
      <w:pPr>
        <w:tabs>
          <w:tab w:val="num" w:pos="3600"/>
        </w:tabs>
        <w:ind w:left="3600" w:hanging="360"/>
      </w:pPr>
      <w:rPr>
        <w:rFonts w:ascii="Wingdings 3" w:hAnsi="Wingdings 3" w:hint="default"/>
      </w:rPr>
    </w:lvl>
    <w:lvl w:ilvl="5" w:tplc="1812C0D4" w:tentative="1">
      <w:start w:val="1"/>
      <w:numFmt w:val="bullet"/>
      <w:lvlText w:val=""/>
      <w:lvlJc w:val="left"/>
      <w:pPr>
        <w:tabs>
          <w:tab w:val="num" w:pos="4320"/>
        </w:tabs>
        <w:ind w:left="4320" w:hanging="360"/>
      </w:pPr>
      <w:rPr>
        <w:rFonts w:ascii="Wingdings 3" w:hAnsi="Wingdings 3" w:hint="default"/>
      </w:rPr>
    </w:lvl>
    <w:lvl w:ilvl="6" w:tplc="16342C1C" w:tentative="1">
      <w:start w:val="1"/>
      <w:numFmt w:val="bullet"/>
      <w:lvlText w:val=""/>
      <w:lvlJc w:val="left"/>
      <w:pPr>
        <w:tabs>
          <w:tab w:val="num" w:pos="5040"/>
        </w:tabs>
        <w:ind w:left="5040" w:hanging="360"/>
      </w:pPr>
      <w:rPr>
        <w:rFonts w:ascii="Wingdings 3" w:hAnsi="Wingdings 3" w:hint="default"/>
      </w:rPr>
    </w:lvl>
    <w:lvl w:ilvl="7" w:tplc="883606C4" w:tentative="1">
      <w:start w:val="1"/>
      <w:numFmt w:val="bullet"/>
      <w:lvlText w:val=""/>
      <w:lvlJc w:val="left"/>
      <w:pPr>
        <w:tabs>
          <w:tab w:val="num" w:pos="5760"/>
        </w:tabs>
        <w:ind w:left="5760" w:hanging="360"/>
      </w:pPr>
      <w:rPr>
        <w:rFonts w:ascii="Wingdings 3" w:hAnsi="Wingdings 3" w:hint="default"/>
      </w:rPr>
    </w:lvl>
    <w:lvl w:ilvl="8" w:tplc="D38076DA" w:tentative="1">
      <w:start w:val="1"/>
      <w:numFmt w:val="bullet"/>
      <w:lvlText w:val=""/>
      <w:lvlJc w:val="left"/>
      <w:pPr>
        <w:tabs>
          <w:tab w:val="num" w:pos="6480"/>
        </w:tabs>
        <w:ind w:left="6480" w:hanging="360"/>
      </w:pPr>
      <w:rPr>
        <w:rFonts w:ascii="Wingdings 3" w:hAnsi="Wingdings 3" w:hint="default"/>
      </w:rPr>
    </w:lvl>
  </w:abstractNum>
  <w:abstractNum w:abstractNumId="19" w15:restartNumberingAfterBreak="0">
    <w:nsid w:val="77A840D3"/>
    <w:multiLevelType w:val="hybridMultilevel"/>
    <w:tmpl w:val="631ECA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9C30FA7"/>
    <w:multiLevelType w:val="hybridMultilevel"/>
    <w:tmpl w:val="541062FE"/>
    <w:lvl w:ilvl="0" w:tplc="0C5EC348">
      <w:start w:val="1"/>
      <w:numFmt w:val="bullet"/>
      <w:lvlText w:val="•"/>
      <w:lvlJc w:val="left"/>
      <w:pPr>
        <w:tabs>
          <w:tab w:val="num" w:pos="720"/>
        </w:tabs>
        <w:ind w:left="720" w:hanging="360"/>
      </w:pPr>
      <w:rPr>
        <w:rFonts w:ascii="Arial" w:hAnsi="Arial" w:hint="default"/>
      </w:rPr>
    </w:lvl>
    <w:lvl w:ilvl="1" w:tplc="3168C078" w:tentative="1">
      <w:start w:val="1"/>
      <w:numFmt w:val="bullet"/>
      <w:lvlText w:val="•"/>
      <w:lvlJc w:val="left"/>
      <w:pPr>
        <w:tabs>
          <w:tab w:val="num" w:pos="1440"/>
        </w:tabs>
        <w:ind w:left="1440" w:hanging="360"/>
      </w:pPr>
      <w:rPr>
        <w:rFonts w:ascii="Arial" w:hAnsi="Arial" w:hint="default"/>
      </w:rPr>
    </w:lvl>
    <w:lvl w:ilvl="2" w:tplc="61E0588E" w:tentative="1">
      <w:start w:val="1"/>
      <w:numFmt w:val="bullet"/>
      <w:lvlText w:val="•"/>
      <w:lvlJc w:val="left"/>
      <w:pPr>
        <w:tabs>
          <w:tab w:val="num" w:pos="2160"/>
        </w:tabs>
        <w:ind w:left="2160" w:hanging="360"/>
      </w:pPr>
      <w:rPr>
        <w:rFonts w:ascii="Arial" w:hAnsi="Arial" w:hint="default"/>
      </w:rPr>
    </w:lvl>
    <w:lvl w:ilvl="3" w:tplc="BB16D224" w:tentative="1">
      <w:start w:val="1"/>
      <w:numFmt w:val="bullet"/>
      <w:lvlText w:val="•"/>
      <w:lvlJc w:val="left"/>
      <w:pPr>
        <w:tabs>
          <w:tab w:val="num" w:pos="2880"/>
        </w:tabs>
        <w:ind w:left="2880" w:hanging="360"/>
      </w:pPr>
      <w:rPr>
        <w:rFonts w:ascii="Arial" w:hAnsi="Arial" w:hint="default"/>
      </w:rPr>
    </w:lvl>
    <w:lvl w:ilvl="4" w:tplc="2B3E60AC" w:tentative="1">
      <w:start w:val="1"/>
      <w:numFmt w:val="bullet"/>
      <w:lvlText w:val="•"/>
      <w:lvlJc w:val="left"/>
      <w:pPr>
        <w:tabs>
          <w:tab w:val="num" w:pos="3600"/>
        </w:tabs>
        <w:ind w:left="3600" w:hanging="360"/>
      </w:pPr>
      <w:rPr>
        <w:rFonts w:ascii="Arial" w:hAnsi="Arial" w:hint="default"/>
      </w:rPr>
    </w:lvl>
    <w:lvl w:ilvl="5" w:tplc="10421EE4" w:tentative="1">
      <w:start w:val="1"/>
      <w:numFmt w:val="bullet"/>
      <w:lvlText w:val="•"/>
      <w:lvlJc w:val="left"/>
      <w:pPr>
        <w:tabs>
          <w:tab w:val="num" w:pos="4320"/>
        </w:tabs>
        <w:ind w:left="4320" w:hanging="360"/>
      </w:pPr>
      <w:rPr>
        <w:rFonts w:ascii="Arial" w:hAnsi="Arial" w:hint="default"/>
      </w:rPr>
    </w:lvl>
    <w:lvl w:ilvl="6" w:tplc="7BFE5A50" w:tentative="1">
      <w:start w:val="1"/>
      <w:numFmt w:val="bullet"/>
      <w:lvlText w:val="•"/>
      <w:lvlJc w:val="left"/>
      <w:pPr>
        <w:tabs>
          <w:tab w:val="num" w:pos="5040"/>
        </w:tabs>
        <w:ind w:left="5040" w:hanging="360"/>
      </w:pPr>
      <w:rPr>
        <w:rFonts w:ascii="Arial" w:hAnsi="Arial" w:hint="default"/>
      </w:rPr>
    </w:lvl>
    <w:lvl w:ilvl="7" w:tplc="3C005C3C" w:tentative="1">
      <w:start w:val="1"/>
      <w:numFmt w:val="bullet"/>
      <w:lvlText w:val="•"/>
      <w:lvlJc w:val="left"/>
      <w:pPr>
        <w:tabs>
          <w:tab w:val="num" w:pos="5760"/>
        </w:tabs>
        <w:ind w:left="5760" w:hanging="360"/>
      </w:pPr>
      <w:rPr>
        <w:rFonts w:ascii="Arial" w:hAnsi="Arial" w:hint="default"/>
      </w:rPr>
    </w:lvl>
    <w:lvl w:ilvl="8" w:tplc="D18CA90A" w:tentative="1">
      <w:start w:val="1"/>
      <w:numFmt w:val="bullet"/>
      <w:lvlText w:val="•"/>
      <w:lvlJc w:val="left"/>
      <w:pPr>
        <w:tabs>
          <w:tab w:val="num" w:pos="6480"/>
        </w:tabs>
        <w:ind w:left="6480" w:hanging="360"/>
      </w:pPr>
      <w:rPr>
        <w:rFonts w:ascii="Arial" w:hAnsi="Arial" w:hint="default"/>
      </w:rPr>
    </w:lvl>
  </w:abstractNum>
  <w:num w:numId="1">
    <w:abstractNumId w:val="20"/>
  </w:num>
  <w:num w:numId="2">
    <w:abstractNumId w:val="7"/>
  </w:num>
  <w:num w:numId="3">
    <w:abstractNumId w:val="2"/>
  </w:num>
  <w:num w:numId="4">
    <w:abstractNumId w:val="4"/>
  </w:num>
  <w:num w:numId="5">
    <w:abstractNumId w:val="6"/>
  </w:num>
  <w:num w:numId="6">
    <w:abstractNumId w:val="1"/>
  </w:num>
  <w:num w:numId="7">
    <w:abstractNumId w:val="8"/>
  </w:num>
  <w:num w:numId="8">
    <w:abstractNumId w:val="14"/>
  </w:num>
  <w:num w:numId="9">
    <w:abstractNumId w:val="16"/>
  </w:num>
  <w:num w:numId="10">
    <w:abstractNumId w:val="15"/>
  </w:num>
  <w:num w:numId="11">
    <w:abstractNumId w:val="0"/>
  </w:num>
  <w:num w:numId="12">
    <w:abstractNumId w:val="10"/>
  </w:num>
  <w:num w:numId="13">
    <w:abstractNumId w:val="17"/>
  </w:num>
  <w:num w:numId="14">
    <w:abstractNumId w:val="18"/>
  </w:num>
  <w:num w:numId="15">
    <w:abstractNumId w:val="19"/>
  </w:num>
  <w:num w:numId="16">
    <w:abstractNumId w:val="11"/>
  </w:num>
  <w:num w:numId="17">
    <w:abstractNumId w:val="12"/>
  </w:num>
  <w:num w:numId="18">
    <w:abstractNumId w:val="9"/>
  </w:num>
  <w:num w:numId="19">
    <w:abstractNumId w:val="3"/>
  </w:num>
  <w:num w:numId="20">
    <w:abstractNumId w:val="13"/>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9EC"/>
    <w:rsid w:val="00002BD2"/>
    <w:rsid w:val="00012C27"/>
    <w:rsid w:val="000739A1"/>
    <w:rsid w:val="00076C94"/>
    <w:rsid w:val="00086CC9"/>
    <w:rsid w:val="000971B0"/>
    <w:rsid w:val="000A0B76"/>
    <w:rsid w:val="000B09CD"/>
    <w:rsid w:val="000B4152"/>
    <w:rsid w:val="000E51DB"/>
    <w:rsid w:val="001424BB"/>
    <w:rsid w:val="00154C1F"/>
    <w:rsid w:val="00162AF6"/>
    <w:rsid w:val="001715D1"/>
    <w:rsid w:val="00193E89"/>
    <w:rsid w:val="00194C3E"/>
    <w:rsid w:val="001A5434"/>
    <w:rsid w:val="001B73DE"/>
    <w:rsid w:val="001C6E20"/>
    <w:rsid w:val="001D3EF5"/>
    <w:rsid w:val="001D464E"/>
    <w:rsid w:val="001E1FC7"/>
    <w:rsid w:val="001F3605"/>
    <w:rsid w:val="00212589"/>
    <w:rsid w:val="0021779E"/>
    <w:rsid w:val="00247F58"/>
    <w:rsid w:val="00276F7E"/>
    <w:rsid w:val="002B5EA2"/>
    <w:rsid w:val="002C3D5A"/>
    <w:rsid w:val="00304347"/>
    <w:rsid w:val="00315A61"/>
    <w:rsid w:val="00357D31"/>
    <w:rsid w:val="003607A4"/>
    <w:rsid w:val="003A20C0"/>
    <w:rsid w:val="003E642F"/>
    <w:rsid w:val="00404E09"/>
    <w:rsid w:val="00411DF9"/>
    <w:rsid w:val="004257D3"/>
    <w:rsid w:val="00437DE8"/>
    <w:rsid w:val="00473830"/>
    <w:rsid w:val="004A2707"/>
    <w:rsid w:val="004C1EF0"/>
    <w:rsid w:val="004C2FA0"/>
    <w:rsid w:val="004E03ED"/>
    <w:rsid w:val="004E168A"/>
    <w:rsid w:val="004E2F49"/>
    <w:rsid w:val="004E40AE"/>
    <w:rsid w:val="005037E1"/>
    <w:rsid w:val="00503E5B"/>
    <w:rsid w:val="00523A29"/>
    <w:rsid w:val="00533FA7"/>
    <w:rsid w:val="0053553C"/>
    <w:rsid w:val="00566BA8"/>
    <w:rsid w:val="00576235"/>
    <w:rsid w:val="005A7732"/>
    <w:rsid w:val="005F60DC"/>
    <w:rsid w:val="00624503"/>
    <w:rsid w:val="006356DA"/>
    <w:rsid w:val="00635BA4"/>
    <w:rsid w:val="00655562"/>
    <w:rsid w:val="006742E0"/>
    <w:rsid w:val="00682913"/>
    <w:rsid w:val="006A5650"/>
    <w:rsid w:val="006B4622"/>
    <w:rsid w:val="00706B02"/>
    <w:rsid w:val="00765865"/>
    <w:rsid w:val="007A79EC"/>
    <w:rsid w:val="007D4E70"/>
    <w:rsid w:val="007E7904"/>
    <w:rsid w:val="007F021D"/>
    <w:rsid w:val="00883381"/>
    <w:rsid w:val="00887454"/>
    <w:rsid w:val="008D480D"/>
    <w:rsid w:val="008E1937"/>
    <w:rsid w:val="008F63D0"/>
    <w:rsid w:val="00912867"/>
    <w:rsid w:val="009517A8"/>
    <w:rsid w:val="00971B05"/>
    <w:rsid w:val="0099003D"/>
    <w:rsid w:val="009C195B"/>
    <w:rsid w:val="009C2CAC"/>
    <w:rsid w:val="009F4622"/>
    <w:rsid w:val="00A14423"/>
    <w:rsid w:val="00A61AA4"/>
    <w:rsid w:val="00A67C89"/>
    <w:rsid w:val="00A92DCD"/>
    <w:rsid w:val="00A95A28"/>
    <w:rsid w:val="00A97BF0"/>
    <w:rsid w:val="00AA3007"/>
    <w:rsid w:val="00AD513C"/>
    <w:rsid w:val="00B20C9A"/>
    <w:rsid w:val="00B74061"/>
    <w:rsid w:val="00B82E4F"/>
    <w:rsid w:val="00BB7556"/>
    <w:rsid w:val="00BD4379"/>
    <w:rsid w:val="00C142AA"/>
    <w:rsid w:val="00C31F98"/>
    <w:rsid w:val="00C628F1"/>
    <w:rsid w:val="00C650DF"/>
    <w:rsid w:val="00C94CDA"/>
    <w:rsid w:val="00CC4620"/>
    <w:rsid w:val="00CC762C"/>
    <w:rsid w:val="00CF0981"/>
    <w:rsid w:val="00D00E4E"/>
    <w:rsid w:val="00D10D54"/>
    <w:rsid w:val="00D20F1D"/>
    <w:rsid w:val="00D500EF"/>
    <w:rsid w:val="00D601CD"/>
    <w:rsid w:val="00D637B0"/>
    <w:rsid w:val="00D82826"/>
    <w:rsid w:val="00DB4298"/>
    <w:rsid w:val="00DD7714"/>
    <w:rsid w:val="00DF1582"/>
    <w:rsid w:val="00E3328E"/>
    <w:rsid w:val="00E33435"/>
    <w:rsid w:val="00E67334"/>
    <w:rsid w:val="00E86784"/>
    <w:rsid w:val="00EA279F"/>
    <w:rsid w:val="00ED6AEE"/>
    <w:rsid w:val="00EF580B"/>
    <w:rsid w:val="00F022C2"/>
    <w:rsid w:val="00F02689"/>
    <w:rsid w:val="00F312D0"/>
    <w:rsid w:val="00F355FC"/>
    <w:rsid w:val="00F553CD"/>
    <w:rsid w:val="00F86D5C"/>
    <w:rsid w:val="00FC1D97"/>
    <w:rsid w:val="00FC6AB5"/>
    <w:rsid w:val="00FD5220"/>
    <w:rsid w:val="00FD69E2"/>
    <w:rsid w:val="00FE393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A761F"/>
  <w15:chartTrackingRefBased/>
  <w15:docId w15:val="{0CB4B377-31F4-4339-BB6C-8FD267C2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5220"/>
    <w:pPr>
      <w:ind w:left="720"/>
      <w:contextualSpacing/>
    </w:pPr>
  </w:style>
  <w:style w:type="character" w:styleId="Hyperlink">
    <w:name w:val="Hyperlink"/>
    <w:basedOn w:val="DefaultParagraphFont"/>
    <w:uiPriority w:val="99"/>
    <w:unhideWhenUsed/>
    <w:rsid w:val="006A5650"/>
    <w:rPr>
      <w:color w:val="0000FF"/>
      <w:u w:val="single"/>
    </w:rPr>
  </w:style>
  <w:style w:type="character" w:styleId="FollowedHyperlink">
    <w:name w:val="FollowedHyperlink"/>
    <w:basedOn w:val="DefaultParagraphFont"/>
    <w:uiPriority w:val="99"/>
    <w:semiHidden/>
    <w:unhideWhenUsed/>
    <w:rsid w:val="0021779E"/>
    <w:rPr>
      <w:color w:val="954F72" w:themeColor="followedHyperlink"/>
      <w:u w:val="single"/>
    </w:rPr>
  </w:style>
  <w:style w:type="paragraph" w:customStyle="1" w:styleId="Default">
    <w:name w:val="Default"/>
    <w:rsid w:val="00E33435"/>
    <w:pPr>
      <w:autoSpaceDE w:val="0"/>
      <w:autoSpaceDN w:val="0"/>
      <w:adjustRightInd w:val="0"/>
      <w:spacing w:after="0" w:line="240" w:lineRule="auto"/>
    </w:pPr>
    <w:rPr>
      <w:rFonts w:ascii="Calibri" w:hAnsi="Calibri" w:cs="Calibri"/>
      <w:color w:val="000000"/>
      <w:sz w:val="24"/>
      <w:szCs w:val="24"/>
      <w:lang w:val="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644006">
      <w:bodyDiv w:val="1"/>
      <w:marLeft w:val="0"/>
      <w:marRight w:val="0"/>
      <w:marTop w:val="0"/>
      <w:marBottom w:val="0"/>
      <w:divBdr>
        <w:top w:val="none" w:sz="0" w:space="0" w:color="auto"/>
        <w:left w:val="none" w:sz="0" w:space="0" w:color="auto"/>
        <w:bottom w:val="none" w:sz="0" w:space="0" w:color="auto"/>
        <w:right w:val="none" w:sz="0" w:space="0" w:color="auto"/>
      </w:divBdr>
      <w:divsChild>
        <w:div w:id="2003124295">
          <w:marLeft w:val="446"/>
          <w:marRight w:val="0"/>
          <w:marTop w:val="0"/>
          <w:marBottom w:val="0"/>
          <w:divBdr>
            <w:top w:val="none" w:sz="0" w:space="0" w:color="auto"/>
            <w:left w:val="none" w:sz="0" w:space="0" w:color="auto"/>
            <w:bottom w:val="none" w:sz="0" w:space="0" w:color="auto"/>
            <w:right w:val="none" w:sz="0" w:space="0" w:color="auto"/>
          </w:divBdr>
        </w:div>
      </w:divsChild>
    </w:div>
    <w:div w:id="312956445">
      <w:bodyDiv w:val="1"/>
      <w:marLeft w:val="0"/>
      <w:marRight w:val="0"/>
      <w:marTop w:val="0"/>
      <w:marBottom w:val="0"/>
      <w:divBdr>
        <w:top w:val="none" w:sz="0" w:space="0" w:color="auto"/>
        <w:left w:val="none" w:sz="0" w:space="0" w:color="auto"/>
        <w:bottom w:val="none" w:sz="0" w:space="0" w:color="auto"/>
        <w:right w:val="none" w:sz="0" w:space="0" w:color="auto"/>
      </w:divBdr>
      <w:divsChild>
        <w:div w:id="1751197906">
          <w:marLeft w:val="547"/>
          <w:marRight w:val="0"/>
          <w:marTop w:val="200"/>
          <w:marBottom w:val="0"/>
          <w:divBdr>
            <w:top w:val="none" w:sz="0" w:space="0" w:color="auto"/>
            <w:left w:val="none" w:sz="0" w:space="0" w:color="auto"/>
            <w:bottom w:val="none" w:sz="0" w:space="0" w:color="auto"/>
            <w:right w:val="none" w:sz="0" w:space="0" w:color="auto"/>
          </w:divBdr>
        </w:div>
      </w:divsChild>
    </w:div>
    <w:div w:id="407263695">
      <w:bodyDiv w:val="1"/>
      <w:marLeft w:val="0"/>
      <w:marRight w:val="0"/>
      <w:marTop w:val="0"/>
      <w:marBottom w:val="0"/>
      <w:divBdr>
        <w:top w:val="none" w:sz="0" w:space="0" w:color="auto"/>
        <w:left w:val="none" w:sz="0" w:space="0" w:color="auto"/>
        <w:bottom w:val="none" w:sz="0" w:space="0" w:color="auto"/>
        <w:right w:val="none" w:sz="0" w:space="0" w:color="auto"/>
      </w:divBdr>
      <w:divsChild>
        <w:div w:id="649790408">
          <w:marLeft w:val="446"/>
          <w:marRight w:val="0"/>
          <w:marTop w:val="0"/>
          <w:marBottom w:val="0"/>
          <w:divBdr>
            <w:top w:val="none" w:sz="0" w:space="0" w:color="auto"/>
            <w:left w:val="none" w:sz="0" w:space="0" w:color="auto"/>
            <w:bottom w:val="none" w:sz="0" w:space="0" w:color="auto"/>
            <w:right w:val="none" w:sz="0" w:space="0" w:color="auto"/>
          </w:divBdr>
        </w:div>
      </w:divsChild>
    </w:div>
    <w:div w:id="459765187">
      <w:bodyDiv w:val="1"/>
      <w:marLeft w:val="0"/>
      <w:marRight w:val="0"/>
      <w:marTop w:val="0"/>
      <w:marBottom w:val="0"/>
      <w:divBdr>
        <w:top w:val="none" w:sz="0" w:space="0" w:color="auto"/>
        <w:left w:val="none" w:sz="0" w:space="0" w:color="auto"/>
        <w:bottom w:val="none" w:sz="0" w:space="0" w:color="auto"/>
        <w:right w:val="none" w:sz="0" w:space="0" w:color="auto"/>
      </w:divBdr>
    </w:div>
    <w:div w:id="756554832">
      <w:bodyDiv w:val="1"/>
      <w:marLeft w:val="0"/>
      <w:marRight w:val="0"/>
      <w:marTop w:val="0"/>
      <w:marBottom w:val="0"/>
      <w:divBdr>
        <w:top w:val="none" w:sz="0" w:space="0" w:color="auto"/>
        <w:left w:val="none" w:sz="0" w:space="0" w:color="auto"/>
        <w:bottom w:val="none" w:sz="0" w:space="0" w:color="auto"/>
        <w:right w:val="none" w:sz="0" w:space="0" w:color="auto"/>
      </w:divBdr>
    </w:div>
    <w:div w:id="787040962">
      <w:bodyDiv w:val="1"/>
      <w:marLeft w:val="0"/>
      <w:marRight w:val="0"/>
      <w:marTop w:val="0"/>
      <w:marBottom w:val="0"/>
      <w:divBdr>
        <w:top w:val="none" w:sz="0" w:space="0" w:color="auto"/>
        <w:left w:val="none" w:sz="0" w:space="0" w:color="auto"/>
        <w:bottom w:val="none" w:sz="0" w:space="0" w:color="auto"/>
        <w:right w:val="none" w:sz="0" w:space="0" w:color="auto"/>
      </w:divBdr>
      <w:divsChild>
        <w:div w:id="1708289589">
          <w:marLeft w:val="547"/>
          <w:marRight w:val="0"/>
          <w:marTop w:val="200"/>
          <w:marBottom w:val="0"/>
          <w:divBdr>
            <w:top w:val="none" w:sz="0" w:space="0" w:color="auto"/>
            <w:left w:val="none" w:sz="0" w:space="0" w:color="auto"/>
            <w:bottom w:val="none" w:sz="0" w:space="0" w:color="auto"/>
            <w:right w:val="none" w:sz="0" w:space="0" w:color="auto"/>
          </w:divBdr>
        </w:div>
        <w:div w:id="2120641245">
          <w:marLeft w:val="547"/>
          <w:marRight w:val="0"/>
          <w:marTop w:val="200"/>
          <w:marBottom w:val="0"/>
          <w:divBdr>
            <w:top w:val="none" w:sz="0" w:space="0" w:color="auto"/>
            <w:left w:val="none" w:sz="0" w:space="0" w:color="auto"/>
            <w:bottom w:val="none" w:sz="0" w:space="0" w:color="auto"/>
            <w:right w:val="none" w:sz="0" w:space="0" w:color="auto"/>
          </w:divBdr>
        </w:div>
        <w:div w:id="227375607">
          <w:marLeft w:val="547"/>
          <w:marRight w:val="0"/>
          <w:marTop w:val="200"/>
          <w:marBottom w:val="0"/>
          <w:divBdr>
            <w:top w:val="none" w:sz="0" w:space="0" w:color="auto"/>
            <w:left w:val="none" w:sz="0" w:space="0" w:color="auto"/>
            <w:bottom w:val="none" w:sz="0" w:space="0" w:color="auto"/>
            <w:right w:val="none" w:sz="0" w:space="0" w:color="auto"/>
          </w:divBdr>
        </w:div>
        <w:div w:id="2135828370">
          <w:marLeft w:val="547"/>
          <w:marRight w:val="0"/>
          <w:marTop w:val="200"/>
          <w:marBottom w:val="0"/>
          <w:divBdr>
            <w:top w:val="none" w:sz="0" w:space="0" w:color="auto"/>
            <w:left w:val="none" w:sz="0" w:space="0" w:color="auto"/>
            <w:bottom w:val="none" w:sz="0" w:space="0" w:color="auto"/>
            <w:right w:val="none" w:sz="0" w:space="0" w:color="auto"/>
          </w:divBdr>
        </w:div>
        <w:div w:id="1636645336">
          <w:marLeft w:val="547"/>
          <w:marRight w:val="0"/>
          <w:marTop w:val="200"/>
          <w:marBottom w:val="0"/>
          <w:divBdr>
            <w:top w:val="none" w:sz="0" w:space="0" w:color="auto"/>
            <w:left w:val="none" w:sz="0" w:space="0" w:color="auto"/>
            <w:bottom w:val="none" w:sz="0" w:space="0" w:color="auto"/>
            <w:right w:val="none" w:sz="0" w:space="0" w:color="auto"/>
          </w:divBdr>
        </w:div>
      </w:divsChild>
    </w:div>
    <w:div w:id="918901302">
      <w:bodyDiv w:val="1"/>
      <w:marLeft w:val="0"/>
      <w:marRight w:val="0"/>
      <w:marTop w:val="0"/>
      <w:marBottom w:val="0"/>
      <w:divBdr>
        <w:top w:val="none" w:sz="0" w:space="0" w:color="auto"/>
        <w:left w:val="none" w:sz="0" w:space="0" w:color="auto"/>
        <w:bottom w:val="none" w:sz="0" w:space="0" w:color="auto"/>
        <w:right w:val="none" w:sz="0" w:space="0" w:color="auto"/>
      </w:divBdr>
    </w:div>
    <w:div w:id="978418867">
      <w:bodyDiv w:val="1"/>
      <w:marLeft w:val="0"/>
      <w:marRight w:val="0"/>
      <w:marTop w:val="0"/>
      <w:marBottom w:val="0"/>
      <w:divBdr>
        <w:top w:val="none" w:sz="0" w:space="0" w:color="auto"/>
        <w:left w:val="none" w:sz="0" w:space="0" w:color="auto"/>
        <w:bottom w:val="none" w:sz="0" w:space="0" w:color="auto"/>
        <w:right w:val="none" w:sz="0" w:space="0" w:color="auto"/>
      </w:divBdr>
      <w:divsChild>
        <w:div w:id="476578016">
          <w:marLeft w:val="547"/>
          <w:marRight w:val="0"/>
          <w:marTop w:val="200"/>
          <w:marBottom w:val="0"/>
          <w:divBdr>
            <w:top w:val="none" w:sz="0" w:space="0" w:color="auto"/>
            <w:left w:val="none" w:sz="0" w:space="0" w:color="auto"/>
            <w:bottom w:val="none" w:sz="0" w:space="0" w:color="auto"/>
            <w:right w:val="none" w:sz="0" w:space="0" w:color="auto"/>
          </w:divBdr>
        </w:div>
        <w:div w:id="799690694">
          <w:marLeft w:val="547"/>
          <w:marRight w:val="0"/>
          <w:marTop w:val="200"/>
          <w:marBottom w:val="0"/>
          <w:divBdr>
            <w:top w:val="none" w:sz="0" w:space="0" w:color="auto"/>
            <w:left w:val="none" w:sz="0" w:space="0" w:color="auto"/>
            <w:bottom w:val="none" w:sz="0" w:space="0" w:color="auto"/>
            <w:right w:val="none" w:sz="0" w:space="0" w:color="auto"/>
          </w:divBdr>
        </w:div>
        <w:div w:id="1639336475">
          <w:marLeft w:val="547"/>
          <w:marRight w:val="0"/>
          <w:marTop w:val="200"/>
          <w:marBottom w:val="0"/>
          <w:divBdr>
            <w:top w:val="none" w:sz="0" w:space="0" w:color="auto"/>
            <w:left w:val="none" w:sz="0" w:space="0" w:color="auto"/>
            <w:bottom w:val="none" w:sz="0" w:space="0" w:color="auto"/>
            <w:right w:val="none" w:sz="0" w:space="0" w:color="auto"/>
          </w:divBdr>
        </w:div>
        <w:div w:id="2078437777">
          <w:marLeft w:val="547"/>
          <w:marRight w:val="0"/>
          <w:marTop w:val="200"/>
          <w:marBottom w:val="0"/>
          <w:divBdr>
            <w:top w:val="none" w:sz="0" w:space="0" w:color="auto"/>
            <w:left w:val="none" w:sz="0" w:space="0" w:color="auto"/>
            <w:bottom w:val="none" w:sz="0" w:space="0" w:color="auto"/>
            <w:right w:val="none" w:sz="0" w:space="0" w:color="auto"/>
          </w:divBdr>
        </w:div>
        <w:div w:id="490684503">
          <w:marLeft w:val="547"/>
          <w:marRight w:val="0"/>
          <w:marTop w:val="200"/>
          <w:marBottom w:val="0"/>
          <w:divBdr>
            <w:top w:val="none" w:sz="0" w:space="0" w:color="auto"/>
            <w:left w:val="none" w:sz="0" w:space="0" w:color="auto"/>
            <w:bottom w:val="none" w:sz="0" w:space="0" w:color="auto"/>
            <w:right w:val="none" w:sz="0" w:space="0" w:color="auto"/>
          </w:divBdr>
        </w:div>
        <w:div w:id="286207357">
          <w:marLeft w:val="547"/>
          <w:marRight w:val="0"/>
          <w:marTop w:val="200"/>
          <w:marBottom w:val="0"/>
          <w:divBdr>
            <w:top w:val="none" w:sz="0" w:space="0" w:color="auto"/>
            <w:left w:val="none" w:sz="0" w:space="0" w:color="auto"/>
            <w:bottom w:val="none" w:sz="0" w:space="0" w:color="auto"/>
            <w:right w:val="none" w:sz="0" w:space="0" w:color="auto"/>
          </w:divBdr>
        </w:div>
        <w:div w:id="563758050">
          <w:marLeft w:val="547"/>
          <w:marRight w:val="0"/>
          <w:marTop w:val="200"/>
          <w:marBottom w:val="0"/>
          <w:divBdr>
            <w:top w:val="none" w:sz="0" w:space="0" w:color="auto"/>
            <w:left w:val="none" w:sz="0" w:space="0" w:color="auto"/>
            <w:bottom w:val="none" w:sz="0" w:space="0" w:color="auto"/>
            <w:right w:val="none" w:sz="0" w:space="0" w:color="auto"/>
          </w:divBdr>
        </w:div>
        <w:div w:id="54546315">
          <w:marLeft w:val="547"/>
          <w:marRight w:val="0"/>
          <w:marTop w:val="200"/>
          <w:marBottom w:val="0"/>
          <w:divBdr>
            <w:top w:val="none" w:sz="0" w:space="0" w:color="auto"/>
            <w:left w:val="none" w:sz="0" w:space="0" w:color="auto"/>
            <w:bottom w:val="none" w:sz="0" w:space="0" w:color="auto"/>
            <w:right w:val="none" w:sz="0" w:space="0" w:color="auto"/>
          </w:divBdr>
        </w:div>
      </w:divsChild>
    </w:div>
    <w:div w:id="1385836711">
      <w:bodyDiv w:val="1"/>
      <w:marLeft w:val="0"/>
      <w:marRight w:val="0"/>
      <w:marTop w:val="0"/>
      <w:marBottom w:val="0"/>
      <w:divBdr>
        <w:top w:val="none" w:sz="0" w:space="0" w:color="auto"/>
        <w:left w:val="none" w:sz="0" w:space="0" w:color="auto"/>
        <w:bottom w:val="none" w:sz="0" w:space="0" w:color="auto"/>
        <w:right w:val="none" w:sz="0" w:space="0" w:color="auto"/>
      </w:divBdr>
    </w:div>
    <w:div w:id="1547251888">
      <w:bodyDiv w:val="1"/>
      <w:marLeft w:val="0"/>
      <w:marRight w:val="0"/>
      <w:marTop w:val="0"/>
      <w:marBottom w:val="0"/>
      <w:divBdr>
        <w:top w:val="none" w:sz="0" w:space="0" w:color="auto"/>
        <w:left w:val="none" w:sz="0" w:space="0" w:color="auto"/>
        <w:bottom w:val="none" w:sz="0" w:space="0" w:color="auto"/>
        <w:right w:val="none" w:sz="0" w:space="0" w:color="auto"/>
      </w:divBdr>
      <w:divsChild>
        <w:div w:id="834953078">
          <w:marLeft w:val="547"/>
          <w:marRight w:val="0"/>
          <w:marTop w:val="200"/>
          <w:marBottom w:val="0"/>
          <w:divBdr>
            <w:top w:val="none" w:sz="0" w:space="0" w:color="auto"/>
            <w:left w:val="none" w:sz="0" w:space="0" w:color="auto"/>
            <w:bottom w:val="none" w:sz="0" w:space="0" w:color="auto"/>
            <w:right w:val="none" w:sz="0" w:space="0" w:color="auto"/>
          </w:divBdr>
        </w:div>
      </w:divsChild>
    </w:div>
    <w:div w:id="1559587273">
      <w:bodyDiv w:val="1"/>
      <w:marLeft w:val="0"/>
      <w:marRight w:val="0"/>
      <w:marTop w:val="0"/>
      <w:marBottom w:val="0"/>
      <w:divBdr>
        <w:top w:val="none" w:sz="0" w:space="0" w:color="auto"/>
        <w:left w:val="none" w:sz="0" w:space="0" w:color="auto"/>
        <w:bottom w:val="none" w:sz="0" w:space="0" w:color="auto"/>
        <w:right w:val="none" w:sz="0" w:space="0" w:color="auto"/>
      </w:divBdr>
      <w:divsChild>
        <w:div w:id="480191550">
          <w:marLeft w:val="360"/>
          <w:marRight w:val="0"/>
          <w:marTop w:val="200"/>
          <w:marBottom w:val="0"/>
          <w:divBdr>
            <w:top w:val="none" w:sz="0" w:space="0" w:color="auto"/>
            <w:left w:val="none" w:sz="0" w:space="0" w:color="auto"/>
            <w:bottom w:val="none" w:sz="0" w:space="0" w:color="auto"/>
            <w:right w:val="none" w:sz="0" w:space="0" w:color="auto"/>
          </w:divBdr>
        </w:div>
        <w:div w:id="536164993">
          <w:marLeft w:val="360"/>
          <w:marRight w:val="0"/>
          <w:marTop w:val="200"/>
          <w:marBottom w:val="0"/>
          <w:divBdr>
            <w:top w:val="none" w:sz="0" w:space="0" w:color="auto"/>
            <w:left w:val="none" w:sz="0" w:space="0" w:color="auto"/>
            <w:bottom w:val="none" w:sz="0" w:space="0" w:color="auto"/>
            <w:right w:val="none" w:sz="0" w:space="0" w:color="auto"/>
          </w:divBdr>
        </w:div>
        <w:div w:id="503208376">
          <w:marLeft w:val="360"/>
          <w:marRight w:val="0"/>
          <w:marTop w:val="200"/>
          <w:marBottom w:val="0"/>
          <w:divBdr>
            <w:top w:val="none" w:sz="0" w:space="0" w:color="auto"/>
            <w:left w:val="none" w:sz="0" w:space="0" w:color="auto"/>
            <w:bottom w:val="none" w:sz="0" w:space="0" w:color="auto"/>
            <w:right w:val="none" w:sz="0" w:space="0" w:color="auto"/>
          </w:divBdr>
        </w:div>
        <w:div w:id="1845243447">
          <w:marLeft w:val="360"/>
          <w:marRight w:val="0"/>
          <w:marTop w:val="200"/>
          <w:marBottom w:val="0"/>
          <w:divBdr>
            <w:top w:val="none" w:sz="0" w:space="0" w:color="auto"/>
            <w:left w:val="none" w:sz="0" w:space="0" w:color="auto"/>
            <w:bottom w:val="none" w:sz="0" w:space="0" w:color="auto"/>
            <w:right w:val="none" w:sz="0" w:space="0" w:color="auto"/>
          </w:divBdr>
        </w:div>
        <w:div w:id="1135295739">
          <w:marLeft w:val="360"/>
          <w:marRight w:val="0"/>
          <w:marTop w:val="200"/>
          <w:marBottom w:val="0"/>
          <w:divBdr>
            <w:top w:val="none" w:sz="0" w:space="0" w:color="auto"/>
            <w:left w:val="none" w:sz="0" w:space="0" w:color="auto"/>
            <w:bottom w:val="none" w:sz="0" w:space="0" w:color="auto"/>
            <w:right w:val="none" w:sz="0" w:space="0" w:color="auto"/>
          </w:divBdr>
        </w:div>
        <w:div w:id="2067218272">
          <w:marLeft w:val="360"/>
          <w:marRight w:val="0"/>
          <w:marTop w:val="200"/>
          <w:marBottom w:val="0"/>
          <w:divBdr>
            <w:top w:val="none" w:sz="0" w:space="0" w:color="auto"/>
            <w:left w:val="none" w:sz="0" w:space="0" w:color="auto"/>
            <w:bottom w:val="none" w:sz="0" w:space="0" w:color="auto"/>
            <w:right w:val="none" w:sz="0" w:space="0" w:color="auto"/>
          </w:divBdr>
        </w:div>
      </w:divsChild>
    </w:div>
    <w:div w:id="1583248640">
      <w:bodyDiv w:val="1"/>
      <w:marLeft w:val="0"/>
      <w:marRight w:val="0"/>
      <w:marTop w:val="0"/>
      <w:marBottom w:val="0"/>
      <w:divBdr>
        <w:top w:val="none" w:sz="0" w:space="0" w:color="auto"/>
        <w:left w:val="none" w:sz="0" w:space="0" w:color="auto"/>
        <w:bottom w:val="none" w:sz="0" w:space="0" w:color="auto"/>
        <w:right w:val="none" w:sz="0" w:space="0" w:color="auto"/>
      </w:divBdr>
    </w:div>
    <w:div w:id="1700203388">
      <w:bodyDiv w:val="1"/>
      <w:marLeft w:val="0"/>
      <w:marRight w:val="0"/>
      <w:marTop w:val="0"/>
      <w:marBottom w:val="0"/>
      <w:divBdr>
        <w:top w:val="none" w:sz="0" w:space="0" w:color="auto"/>
        <w:left w:val="none" w:sz="0" w:space="0" w:color="auto"/>
        <w:bottom w:val="none" w:sz="0" w:space="0" w:color="auto"/>
        <w:right w:val="none" w:sz="0" w:space="0" w:color="auto"/>
      </w:divBdr>
      <w:divsChild>
        <w:div w:id="979310736">
          <w:marLeft w:val="446"/>
          <w:marRight w:val="0"/>
          <w:marTop w:val="0"/>
          <w:marBottom w:val="0"/>
          <w:divBdr>
            <w:top w:val="none" w:sz="0" w:space="0" w:color="auto"/>
            <w:left w:val="none" w:sz="0" w:space="0" w:color="auto"/>
            <w:bottom w:val="none" w:sz="0" w:space="0" w:color="auto"/>
            <w:right w:val="none" w:sz="0" w:space="0" w:color="auto"/>
          </w:divBdr>
        </w:div>
      </w:divsChild>
    </w:div>
    <w:div w:id="1764764000">
      <w:bodyDiv w:val="1"/>
      <w:marLeft w:val="0"/>
      <w:marRight w:val="0"/>
      <w:marTop w:val="0"/>
      <w:marBottom w:val="0"/>
      <w:divBdr>
        <w:top w:val="none" w:sz="0" w:space="0" w:color="auto"/>
        <w:left w:val="none" w:sz="0" w:space="0" w:color="auto"/>
        <w:bottom w:val="none" w:sz="0" w:space="0" w:color="auto"/>
        <w:right w:val="none" w:sz="0" w:space="0" w:color="auto"/>
      </w:divBdr>
    </w:div>
    <w:div w:id="1805350482">
      <w:bodyDiv w:val="1"/>
      <w:marLeft w:val="0"/>
      <w:marRight w:val="0"/>
      <w:marTop w:val="0"/>
      <w:marBottom w:val="0"/>
      <w:divBdr>
        <w:top w:val="none" w:sz="0" w:space="0" w:color="auto"/>
        <w:left w:val="none" w:sz="0" w:space="0" w:color="auto"/>
        <w:bottom w:val="none" w:sz="0" w:space="0" w:color="auto"/>
        <w:right w:val="none" w:sz="0" w:space="0" w:color="auto"/>
      </w:divBdr>
    </w:div>
    <w:div w:id="1929533677">
      <w:bodyDiv w:val="1"/>
      <w:marLeft w:val="0"/>
      <w:marRight w:val="0"/>
      <w:marTop w:val="0"/>
      <w:marBottom w:val="0"/>
      <w:divBdr>
        <w:top w:val="none" w:sz="0" w:space="0" w:color="auto"/>
        <w:left w:val="none" w:sz="0" w:space="0" w:color="auto"/>
        <w:bottom w:val="none" w:sz="0" w:space="0" w:color="auto"/>
        <w:right w:val="none" w:sz="0" w:space="0" w:color="auto"/>
      </w:divBdr>
      <w:divsChild>
        <w:div w:id="2007004661">
          <w:marLeft w:val="547"/>
          <w:marRight w:val="0"/>
          <w:marTop w:val="200"/>
          <w:marBottom w:val="0"/>
          <w:divBdr>
            <w:top w:val="none" w:sz="0" w:space="0" w:color="auto"/>
            <w:left w:val="none" w:sz="0" w:space="0" w:color="auto"/>
            <w:bottom w:val="none" w:sz="0" w:space="0" w:color="auto"/>
            <w:right w:val="none" w:sz="0" w:space="0" w:color="auto"/>
          </w:divBdr>
        </w:div>
      </w:divsChild>
    </w:div>
    <w:div w:id="1935090114">
      <w:bodyDiv w:val="1"/>
      <w:marLeft w:val="0"/>
      <w:marRight w:val="0"/>
      <w:marTop w:val="0"/>
      <w:marBottom w:val="0"/>
      <w:divBdr>
        <w:top w:val="none" w:sz="0" w:space="0" w:color="auto"/>
        <w:left w:val="none" w:sz="0" w:space="0" w:color="auto"/>
        <w:bottom w:val="none" w:sz="0" w:space="0" w:color="auto"/>
        <w:right w:val="none" w:sz="0" w:space="0" w:color="auto"/>
      </w:divBdr>
      <w:divsChild>
        <w:div w:id="379475110">
          <w:marLeft w:val="547"/>
          <w:marRight w:val="0"/>
          <w:marTop w:val="200"/>
          <w:marBottom w:val="0"/>
          <w:divBdr>
            <w:top w:val="none" w:sz="0" w:space="0" w:color="auto"/>
            <w:left w:val="none" w:sz="0" w:space="0" w:color="auto"/>
            <w:bottom w:val="none" w:sz="0" w:space="0" w:color="auto"/>
            <w:right w:val="none" w:sz="0" w:space="0" w:color="auto"/>
          </w:divBdr>
        </w:div>
      </w:divsChild>
    </w:div>
    <w:div w:id="1968312426">
      <w:bodyDiv w:val="1"/>
      <w:marLeft w:val="0"/>
      <w:marRight w:val="0"/>
      <w:marTop w:val="0"/>
      <w:marBottom w:val="0"/>
      <w:divBdr>
        <w:top w:val="none" w:sz="0" w:space="0" w:color="auto"/>
        <w:left w:val="none" w:sz="0" w:space="0" w:color="auto"/>
        <w:bottom w:val="none" w:sz="0" w:space="0" w:color="auto"/>
        <w:right w:val="none" w:sz="0" w:space="0" w:color="auto"/>
      </w:divBdr>
      <w:divsChild>
        <w:div w:id="1014766203">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karthikchellamuthu.blogspo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blogger.com/about/" TargetMode="External"/><Relationship Id="rId17" Type="http://schemas.openxmlformats.org/officeDocument/2006/relationships/hyperlink" Target="https://docs.google.com/spreadsheets/d/1SDp7p1y6m7N5xD5_fpOkYOrJvd68V7iy6etXy2cetb8/edit" TargetMode="External"/><Relationship Id="rId2" Type="http://schemas.openxmlformats.org/officeDocument/2006/relationships/styles" Target="styles.xml"/><Relationship Id="rId16" Type="http://schemas.openxmlformats.org/officeDocument/2006/relationships/hyperlink" Target="https://www.statista.com/statistics/263443/worldwide-air-traffic-fatalitie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karthikchellamuthu.blogspot.com/" TargetMode="External"/><Relationship Id="rId15" Type="http://schemas.openxmlformats.org/officeDocument/2006/relationships/hyperlink" Target="https://www.airlines.org/dataset/world-airlines-traffic-and-capacity-2/"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cdan.dot.gov/SASStoredProcess/g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7</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Kumar Omprakash</dc:creator>
  <cp:keywords/>
  <dc:description/>
  <cp:lastModifiedBy>LENOVO</cp:lastModifiedBy>
  <cp:revision>35</cp:revision>
  <cp:lastPrinted>2022-04-24T13:21:00Z</cp:lastPrinted>
  <dcterms:created xsi:type="dcterms:W3CDTF">2022-07-03T04:04:00Z</dcterms:created>
  <dcterms:modified xsi:type="dcterms:W3CDTF">2022-07-17T04:04:00Z</dcterms:modified>
</cp:coreProperties>
</file>