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left"/>
        <w:rPr>
          <w:bdr w:val="single" w:sz="2" w:space="1" w:color="D9D9E3"/>
        </w:rPr>
      </w:pPr>
      <w:r>
        <w:rPr>
          <w:bdr w:val="single" w:sz="2" w:space="1" w:color="D9D9E3"/>
        </w:rPr>
        <w:t>wha is scalar and vector</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Scalars and vectors are two types of quantities used in mathematics and physics, each with its own distinct characteristics: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Scalar</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Definition</w:t>
      </w:r>
      <w:r>
        <w:rPr/>
        <w:t>: A scalar is a quantity that is fully described by a magnitude (or numerical value) alone. It does not have direction.</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Examples</w:t>
      </w:r>
      <w:r>
        <w:rPr/>
        <w:t>: Common examples of scalars include mass, temperature, speed, energy, and time. For instance, if something has a mass of 5 kilograms, this is a scalar quantity because the 5 kilograms only tells us how much there is and nothing about direction.</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Properties</w:t>
      </w:r>
      <w:r>
        <w:rPr/>
        <w:t>: Scalars are not affected by coordinate system rotations or translations. Their value is the same regardless of the observer's position or orientation.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Vector</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Definition</w:t>
      </w:r>
      <w:r>
        <w:rPr/>
        <w:t>: A vector is a quantity that is described by both a magnitude and a direction.</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Examples</w:t>
      </w:r>
      <w:r>
        <w:rPr/>
        <w:t>: Examples of vectors include velocity, acceleration, force, and displacement. For instance, if a car is moving east at 60 kilometers per hour, this is a vector quantity because it tells us both the speed of the car (magnitude) and the direction it's moving in (east).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rStyle w:val="StrongEmphasis"/>
        </w:rPr>
        <w:t>Properties</w:t>
      </w:r>
      <w:r>
        <w:rPr/>
        <w:t>: Vectors can be graphically represented by arrows. The length of the arrow indicates the magnitude, and the direction of the arrow indicates the direction of the vector. Unlike scalars, vectors change when the coordinate system is rotated because their direction is relative to the system.</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many physical problems, distinguishing between scalar and vector quantities is crucial for understanding how different phenomena behave and interact. For example, in calculations involving forces or velocities (vectors), the direction of these quantities can significantly affect the outcome, something that doesn't come into play with scalar quantities like temperature or mass.</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1"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User"/>
                    <pic:cNvPicPr>
                      <a:picLocks noChangeAspect="1" noChangeArrowheads="1"/>
                    </pic:cNvPicPr>
                  </pic:nvPicPr>
                  <pic:blipFill>
                    <a:blip r:embed="rId2"/>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jc w:val="left"/>
        <w:rPr>
          <w:bdr w:val="single" w:sz="2" w:space="1" w:color="D9D9E3"/>
        </w:rPr>
      </w:pPr>
      <w:r>
        <w:rPr>
          <w:bdr w:val="single" w:sz="2" w:space="1" w:color="D9D9E3"/>
        </w:rPr>
        <w:t>wha is scalar and vector in computer science</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computer science, the terms "scalar" and "vector" are used somewhat differently than in physics or mathematics, and they are often related to programming and data structures: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Scalar</w:t>
      </w:r>
      <w:r>
        <w:rPr/>
        <w:t>:</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Definition in Computer Science</w:t>
      </w:r>
      <w:r>
        <w:rPr/>
        <w:t>: In programming, a scalar typically refers to a single value or unit of data. This could be an individual number, character, or boolean value. Scalars are not composite data structures; they contain only one value and do not have multiple components.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Examples</w:t>
      </w:r>
      <w:r>
        <w:rPr/>
        <w:t xml:space="preserve">: Examples of scalar data types include </w:t>
      </w:r>
      <w:r>
        <w:rPr>
          <w:rStyle w:val="SourceText"/>
        </w:rPr>
        <w:t>int</w:t>
      </w:r>
      <w:r>
        <w:rPr/>
        <w:t xml:space="preserve"> (integer), </w:t>
      </w:r>
      <w:r>
        <w:rPr>
          <w:rStyle w:val="SourceText"/>
        </w:rPr>
        <w:t>float</w:t>
      </w:r>
      <w:r>
        <w:rPr/>
        <w:t xml:space="preserve"> (floating-point number), </w:t>
      </w:r>
      <w:r>
        <w:rPr>
          <w:rStyle w:val="SourceText"/>
        </w:rPr>
        <w:t>char</w:t>
      </w:r>
      <w:r>
        <w:rPr/>
        <w:t xml:space="preserve"> (character), and </w:t>
      </w:r>
      <w:r>
        <w:rPr>
          <w:rStyle w:val="SourceText"/>
        </w:rPr>
        <w:t>bool</w:t>
      </w:r>
      <w:r>
        <w:rPr/>
        <w:t xml:space="preserve"> (boolean). In a programming context, if a function returns a single value, such as a number or a character, it is returning a scalar.</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Vector</w:t>
      </w:r>
      <w:r>
        <w:rPr/>
        <w:t>:</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Definition in Computer Science</w:t>
      </w:r>
      <w:r>
        <w:rPr/>
        <w:t xml:space="preserve">: In the context of computer science, particularly in programming, a vector often refers to a one-dimensional array or a dynamic array. It is a data structure that can hold multiple values, which can be of the same type (homogeneous). In some languages like C++, </w:t>
      </w:r>
      <w:r>
        <w:rPr>
          <w:rStyle w:val="SourceText"/>
        </w:rPr>
        <w:t>vector</w:t>
      </w:r>
      <w:r>
        <w:rPr/>
        <w:t xml:space="preserve"> is a specific type of dynamically resizable array.</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rStyle w:val="StrongEmphasis"/>
        </w:rPr>
        <w:t>Examples</w:t>
      </w:r>
      <w:r>
        <w:rPr/>
        <w:t>: If you have a list of integers (like [1, 2, 3, 4]), this can be considered a vector in computer science. In many programming languages, vectors (or similar structures like lists or arrays) are used to store and manipulate collections of data.</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Additionally, in the context of computer graphics and parallel computing: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Vector (Graphics)</w:t>
      </w:r>
      <w:r>
        <w:rPr/>
        <w:t>: In computer graphics, a vector can refer to a geometric object defined by a direction and magnitude, used for creating scalable graphics.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Vector (Parallel Computing)</w:t>
      </w:r>
      <w:r>
        <w:rPr/>
        <w:t>: In parallel computing, "vector" can refer to vector processing, where a single instruction operates simultaneously on multiple data points. This is common in scientific computing and graphics processing.</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It's important to note that the usage of these terms can vary somewhat depending on the specific context or programming language.</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LibreOffice/7.5.3.2$MacOSX_X86_64 LibreOffice_project/9f56dff12ba03b9acd7730a5a481eea045e468f3</Application>
  <AppVersion>15.0000</AppVersion>
  <Pages>2</Pages>
  <Words>597</Words>
  <Characters>3177</Characters>
  <CharactersWithSpaces>3735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2023-12-21T00:14:18Z</dcterms:created>
  <dc:creator/>
  <dc:description/>
  <dc:language>en-IN</dc:language>
  <cp:lastModifiedBy/>
  <dcterms:modified xsi:type="dcterms:W3CDTF">2023-12-21T00:14:30Z</dcterms:modified>
  <cp:revision>1</cp:revision>
  <dc:subject/>
  <dc:title/>
</cp:coreProperties>
</file>