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0"/>
        <w:jc w:val="center"/>
      </w:pPr>
      <w:r>
        <w:rPr>
          <w:spacing w:val="-2"/>
        </w:rPr>
        <w:t>Ex.No:1:</w:t>
      </w:r>
    </w:p>
    <w:p>
      <w:pPr>
        <w:pStyle w:val="BodyText"/>
        <w:spacing w:before="206"/>
        <w:jc w:val="center"/>
      </w:pPr>
      <w:r>
        <w:rPr/>
        <w:t>Simulation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FDMA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MATLAB</w:t>
      </w:r>
      <w:r>
        <w:rPr>
          <w:spacing w:val="-8"/>
        </w:rPr>
        <w:t> </w:t>
      </w:r>
      <w:r>
        <w:rPr>
          <w:spacing w:val="-4"/>
        </w:rPr>
        <w:t>Date</w:t>
      </w:r>
    </w:p>
    <w:p>
      <w:pPr>
        <w:pStyle w:val="BodyText"/>
        <w:spacing w:before="206"/>
      </w:pPr>
      <w:r>
        <w:rPr/>
        <w:t>Aim:</w:t>
      </w:r>
      <w:r>
        <w:rPr>
          <w:spacing w:val="-7"/>
        </w:rPr>
        <w:t> </w:t>
      </w:r>
      <w:r>
        <w:rPr/>
        <w:t>To</w:t>
      </w:r>
      <w:r>
        <w:rPr>
          <w:spacing w:val="-10"/>
        </w:rPr>
        <w:t> </w:t>
      </w:r>
      <w:r>
        <w:rPr/>
        <w:t>simulate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Frequency</w:t>
      </w:r>
      <w:r>
        <w:rPr>
          <w:spacing w:val="-8"/>
        </w:rPr>
        <w:t> </w:t>
      </w:r>
      <w:r>
        <w:rPr/>
        <w:t>Division</w:t>
      </w:r>
      <w:r>
        <w:rPr>
          <w:spacing w:val="-7"/>
        </w:rPr>
        <w:t> </w:t>
      </w:r>
      <w:r>
        <w:rPr/>
        <w:t>Multiple</w:t>
      </w:r>
      <w:r>
        <w:rPr>
          <w:spacing w:val="-8"/>
        </w:rPr>
        <w:t> </w:t>
      </w:r>
      <w:r>
        <w:rPr/>
        <w:t>Access</w:t>
      </w:r>
      <w:r>
        <w:rPr>
          <w:spacing w:val="-8"/>
        </w:rPr>
        <w:t> </w:t>
      </w:r>
      <w:r>
        <w:rPr/>
        <w:t>(FDMA)</w:t>
      </w:r>
      <w:r>
        <w:rPr>
          <w:spacing w:val="-9"/>
        </w:rPr>
        <w:t> </w:t>
      </w:r>
      <w:r>
        <w:rPr/>
        <w:t>system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>
          <w:spacing w:val="-2"/>
        </w:rPr>
        <w:t>MATLAB</w:t>
      </w:r>
    </w:p>
    <w:p>
      <w:pPr>
        <w:pStyle w:val="BodyText"/>
        <w:spacing w:line="408" w:lineRule="auto" w:before="206"/>
        <w:ind w:right="534"/>
      </w:pPr>
      <w:r>
        <w:rPr/>
        <w:t>and</w:t>
      </w:r>
      <w:r>
        <w:rPr>
          <w:spacing w:val="-6"/>
        </w:rPr>
        <w:t> </w:t>
      </w:r>
      <w:r>
        <w:rPr/>
        <w:t>analyze</w:t>
      </w:r>
      <w:r>
        <w:rPr>
          <w:spacing w:val="-6"/>
        </w:rPr>
        <w:t> </w:t>
      </w:r>
      <w:r>
        <w:rPr/>
        <w:t>its</w:t>
      </w:r>
      <w:r>
        <w:rPr>
          <w:spacing w:val="-7"/>
        </w:rPr>
        <w:t> </w:t>
      </w:r>
      <w:r>
        <w:rPr/>
        <w:t>communication</w:t>
      </w:r>
      <w:r>
        <w:rPr>
          <w:spacing w:val="-5"/>
        </w:rPr>
        <w:t> </w:t>
      </w:r>
      <w:r>
        <w:rPr/>
        <w:t>performance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terms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channel</w:t>
      </w:r>
      <w:r>
        <w:rPr>
          <w:spacing w:val="-9"/>
        </w:rPr>
        <w:t> </w:t>
      </w:r>
      <w:r>
        <w:rPr/>
        <w:t>bandwidth,</w:t>
      </w:r>
      <w:r>
        <w:rPr>
          <w:spacing w:val="-7"/>
        </w:rPr>
        <w:t> </w:t>
      </w:r>
      <w:r>
        <w:rPr/>
        <w:t>data</w:t>
      </w:r>
      <w:r>
        <w:rPr>
          <w:spacing w:val="-9"/>
        </w:rPr>
        <w:t> </w:t>
      </w:r>
      <w:r>
        <w:rPr/>
        <w:t>rate,</w:t>
      </w:r>
      <w:r>
        <w:rPr>
          <w:spacing w:val="-6"/>
        </w:rPr>
        <w:t> </w:t>
      </w:r>
      <w:r>
        <w:rPr/>
        <w:t>and signal-to-noise ratio (SNR).</w:t>
      </w:r>
    </w:p>
    <w:p>
      <w:pPr>
        <w:pStyle w:val="BodyText"/>
        <w:spacing w:before="3"/>
      </w:pPr>
      <w:r>
        <w:rPr/>
        <w:t>Objective</w:t>
      </w:r>
      <w:r>
        <w:rPr>
          <w:spacing w:val="-7"/>
        </w:rPr>
        <w:t> </w:t>
      </w:r>
      <w:r>
        <w:rPr>
          <w:spacing w:val="-5"/>
        </w:rPr>
        <w:t>1:</w:t>
      </w:r>
    </w:p>
    <w:p>
      <w:pPr>
        <w:pStyle w:val="BodyText"/>
        <w:spacing w:line="410" w:lineRule="auto" w:before="206"/>
        <w:ind w:right="350"/>
      </w:pPr>
      <w:r>
        <w:rPr/>
        <w:t>To</w:t>
      </w:r>
      <w:r>
        <w:rPr>
          <w:spacing w:val="-8"/>
        </w:rPr>
        <w:t> </w:t>
      </w:r>
      <w:r>
        <w:rPr/>
        <w:t>simulate</w:t>
      </w:r>
      <w:r>
        <w:rPr>
          <w:spacing w:val="-10"/>
        </w:rPr>
        <w:t> </w:t>
      </w:r>
      <w:r>
        <w:rPr/>
        <w:t>an</w:t>
      </w:r>
      <w:r>
        <w:rPr>
          <w:spacing w:val="-9"/>
        </w:rPr>
        <w:t> </w:t>
      </w:r>
      <w:r>
        <w:rPr/>
        <w:t>FDMA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allocating</w:t>
      </w:r>
      <w:r>
        <w:rPr>
          <w:spacing w:val="-10"/>
        </w:rPr>
        <w:t> </w:t>
      </w:r>
      <w:r>
        <w:rPr/>
        <w:t>individual</w:t>
      </w:r>
      <w:r>
        <w:rPr>
          <w:spacing w:val="-8"/>
        </w:rPr>
        <w:t> </w:t>
      </w:r>
      <w:r>
        <w:rPr/>
        <w:t>frequency</w:t>
      </w:r>
      <w:r>
        <w:rPr>
          <w:spacing w:val="-8"/>
        </w:rPr>
        <w:t> </w:t>
      </w:r>
      <w:r>
        <w:rPr/>
        <w:t>channels</w:t>
      </w:r>
      <w:r>
        <w:rPr>
          <w:spacing w:val="-10"/>
        </w:rPr>
        <w:t> </w:t>
      </w:r>
      <w:r>
        <w:rPr/>
        <w:t>to</w:t>
      </w:r>
      <w:r>
        <w:rPr>
          <w:spacing w:val="-8"/>
        </w:rPr>
        <w:t> </w:t>
      </w:r>
      <w:r>
        <w:rPr/>
        <w:t>multiple</w:t>
      </w:r>
      <w:r>
        <w:rPr>
          <w:spacing w:val="-10"/>
        </w:rPr>
        <w:t> </w:t>
      </w:r>
      <w:r>
        <w:rPr/>
        <w:t>users and determine the channel bandwidth assigned to each user.</w:t>
      </w:r>
    </w:p>
    <w:p>
      <w:pPr>
        <w:pStyle w:val="BodyText"/>
        <w:spacing w:line="408" w:lineRule="auto" w:before="0"/>
        <w:ind w:right="4993"/>
      </w:pPr>
      <w:r>
        <w:rPr/>
        <w:t>Output</w:t>
      </w:r>
      <w:r>
        <w:rPr>
          <w:spacing w:val="-14"/>
        </w:rPr>
        <w:t> </w:t>
      </w:r>
      <w:r>
        <w:rPr/>
        <w:t>Parameter:</w:t>
      </w:r>
      <w:r>
        <w:rPr>
          <w:spacing w:val="-14"/>
        </w:rPr>
        <w:t> </w:t>
      </w:r>
      <w:r>
        <w:rPr/>
        <w:t>Channel</w:t>
      </w:r>
      <w:r>
        <w:rPr>
          <w:spacing w:val="-13"/>
        </w:rPr>
        <w:t> </w:t>
      </w:r>
      <w:r>
        <w:rPr/>
        <w:t>Bandwidth</w:t>
      </w:r>
      <w:r>
        <w:rPr>
          <w:spacing w:val="-14"/>
        </w:rPr>
        <w:t> </w:t>
      </w:r>
      <w:r>
        <w:rPr/>
        <w:t>(kHz) Objective 2:</w:t>
      </w:r>
    </w:p>
    <w:p>
      <w:pPr>
        <w:pStyle w:val="BodyText"/>
        <w:spacing w:line="408" w:lineRule="auto"/>
      </w:pPr>
      <w:r>
        <w:rPr/>
        <w:t>To</w:t>
      </w:r>
      <w:r>
        <w:rPr>
          <w:spacing w:val="-6"/>
        </w:rPr>
        <w:t> </w:t>
      </w:r>
      <w:r>
        <w:rPr/>
        <w:t>calculate</w:t>
      </w:r>
      <w:r>
        <w:rPr>
          <w:spacing w:val="-6"/>
        </w:rPr>
        <w:t> </w:t>
      </w:r>
      <w:r>
        <w:rPr/>
        <w:t>the</w:t>
      </w:r>
      <w:r>
        <w:rPr>
          <w:spacing w:val="-9"/>
        </w:rPr>
        <w:t> </w:t>
      </w:r>
      <w:r>
        <w:rPr/>
        <w:t>data</w:t>
      </w:r>
      <w:r>
        <w:rPr>
          <w:spacing w:val="-7"/>
        </w:rPr>
        <w:t> </w:t>
      </w:r>
      <w:r>
        <w:rPr/>
        <w:t>rate</w:t>
      </w:r>
      <w:r>
        <w:rPr>
          <w:spacing w:val="-9"/>
        </w:rPr>
        <w:t> </w:t>
      </w:r>
      <w:r>
        <w:rPr/>
        <w:t>achieved</w:t>
      </w:r>
      <w:r>
        <w:rPr>
          <w:spacing w:val="-5"/>
        </w:rPr>
        <w:t> </w:t>
      </w:r>
      <w:r>
        <w:rPr/>
        <w:t>by</w:t>
      </w:r>
      <w:r>
        <w:rPr>
          <w:spacing w:val="-10"/>
        </w:rPr>
        <w:t> </w:t>
      </w:r>
      <w:r>
        <w:rPr/>
        <w:t>each</w:t>
      </w:r>
      <w:r>
        <w:rPr>
          <w:spacing w:val="-8"/>
        </w:rPr>
        <w:t> </w:t>
      </w:r>
      <w:r>
        <w:rPr/>
        <w:t>user</w:t>
      </w:r>
      <w:r>
        <w:rPr>
          <w:spacing w:val="-6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FDMA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based</w:t>
      </w:r>
      <w:r>
        <w:rPr>
          <w:spacing w:val="-10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9"/>
        </w:rPr>
        <w:t> </w:t>
      </w:r>
      <w:r>
        <w:rPr/>
        <w:t>allocated channel bandwidth.</w:t>
      </w:r>
    </w:p>
    <w:p>
      <w:pPr>
        <w:pStyle w:val="BodyText"/>
        <w:spacing w:line="408" w:lineRule="auto"/>
        <w:ind w:right="4993"/>
      </w:pPr>
      <w:r>
        <w:rPr/>
        <w:t>Output</w:t>
      </w:r>
      <w:r>
        <w:rPr>
          <w:spacing w:val="-14"/>
        </w:rPr>
        <w:t> </w:t>
      </w:r>
      <w:r>
        <w:rPr/>
        <w:t>Parameter:</w:t>
      </w:r>
      <w:r>
        <w:rPr>
          <w:spacing w:val="-14"/>
        </w:rPr>
        <w:t> </w:t>
      </w:r>
      <w:r>
        <w:rPr/>
        <w:t>Data</w:t>
      </w:r>
      <w:r>
        <w:rPr>
          <w:spacing w:val="-13"/>
        </w:rPr>
        <w:t> </w:t>
      </w:r>
      <w:r>
        <w:rPr/>
        <w:t>Rate</w:t>
      </w:r>
      <w:r>
        <w:rPr>
          <w:spacing w:val="-14"/>
        </w:rPr>
        <w:t> </w:t>
      </w:r>
      <w:r>
        <w:rPr/>
        <w:t>(kbps) Objective 3:</w:t>
      </w:r>
    </w:p>
    <w:p>
      <w:pPr>
        <w:pStyle w:val="BodyText"/>
        <w:spacing w:line="278" w:lineRule="auto" w:before="3"/>
      </w:pPr>
      <w:r>
        <w:rPr/>
        <w:t>To</w:t>
      </w:r>
      <w:r>
        <w:rPr>
          <w:spacing w:val="-8"/>
        </w:rPr>
        <w:t> </w:t>
      </w:r>
      <w:r>
        <w:rPr/>
        <w:t>evaluate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communication</w:t>
      </w:r>
      <w:r>
        <w:rPr>
          <w:spacing w:val="-7"/>
        </w:rPr>
        <w:t> </w:t>
      </w:r>
      <w:r>
        <w:rPr/>
        <w:t>quality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FDMA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calculating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Signal-toNoise Ratio (SNR) for different users.</w:t>
      </w:r>
    </w:p>
    <w:p>
      <w:pPr>
        <w:pStyle w:val="BodyText"/>
        <w:spacing w:line="408" w:lineRule="auto" w:before="157"/>
        <w:ind w:right="3454"/>
      </w:pPr>
      <w:r>
        <w:rPr/>
        <w:t>Output</w:t>
      </w:r>
      <w:r>
        <w:rPr>
          <w:spacing w:val="-13"/>
        </w:rPr>
        <w:t> </w:t>
      </w:r>
      <w:r>
        <w:rPr/>
        <w:t>Parameter:</w:t>
      </w:r>
      <w:r>
        <w:rPr>
          <w:spacing w:val="-11"/>
        </w:rPr>
        <w:t> </w:t>
      </w:r>
      <w:r>
        <w:rPr/>
        <w:t>Signal-to-Noise</w:t>
      </w:r>
      <w:r>
        <w:rPr>
          <w:spacing w:val="-13"/>
        </w:rPr>
        <w:t> </w:t>
      </w:r>
      <w:r>
        <w:rPr/>
        <w:t>Ratio</w:t>
      </w:r>
      <w:r>
        <w:rPr>
          <w:spacing w:val="-11"/>
        </w:rPr>
        <w:t> </w:t>
      </w:r>
      <w:r>
        <w:rPr/>
        <w:t>(SNR)</w:t>
      </w:r>
      <w:r>
        <w:rPr>
          <w:spacing w:val="-13"/>
        </w:rPr>
        <w:t> </w:t>
      </w:r>
      <w:r>
        <w:rPr/>
        <w:t>(dB) </w:t>
      </w:r>
      <w:r>
        <w:rPr>
          <w:spacing w:val="-2"/>
        </w:rPr>
        <w:t>Procedure</w:t>
      </w:r>
    </w:p>
    <w:p>
      <w:pPr>
        <w:pStyle w:val="ListParagraph"/>
        <w:numPr>
          <w:ilvl w:val="0"/>
          <w:numId w:val="1"/>
        </w:numPr>
        <w:tabs>
          <w:tab w:pos="235" w:val="left" w:leader="none"/>
        </w:tabs>
        <w:spacing w:line="240" w:lineRule="auto" w:before="3" w:after="0"/>
        <w:ind w:left="235" w:right="0" w:hanging="235"/>
        <w:jc w:val="left"/>
        <w:rPr>
          <w:sz w:val="24"/>
        </w:rPr>
      </w:pPr>
      <w:r>
        <w:rPr>
          <w:sz w:val="24"/>
        </w:rPr>
        <w:t>Open</w:t>
      </w:r>
      <w:r>
        <w:rPr>
          <w:spacing w:val="-8"/>
          <w:sz w:val="24"/>
        </w:rPr>
        <w:t> </w:t>
      </w:r>
      <w:r>
        <w:rPr>
          <w:sz w:val="24"/>
        </w:rPr>
        <w:t>MATLAB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create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new</w:t>
      </w:r>
      <w:r>
        <w:rPr>
          <w:spacing w:val="-8"/>
          <w:sz w:val="24"/>
        </w:rPr>
        <w:t> </w:t>
      </w:r>
      <w:r>
        <w:rPr>
          <w:sz w:val="24"/>
        </w:rPr>
        <w:t>script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file.</w:t>
      </w:r>
    </w:p>
    <w:p>
      <w:pPr>
        <w:pStyle w:val="ListParagraph"/>
        <w:numPr>
          <w:ilvl w:val="0"/>
          <w:numId w:val="1"/>
        </w:numPr>
        <w:tabs>
          <w:tab w:pos="235" w:val="left" w:leader="none"/>
        </w:tabs>
        <w:spacing w:line="408" w:lineRule="auto" w:before="208" w:after="0"/>
        <w:ind w:left="0" w:right="597" w:firstLine="0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total</w:t>
      </w:r>
      <w:r>
        <w:rPr>
          <w:spacing w:val="-6"/>
          <w:sz w:val="24"/>
        </w:rPr>
        <w:t> </w:t>
      </w:r>
      <w:r>
        <w:rPr>
          <w:sz w:val="24"/>
        </w:rPr>
        <w:t>available</w:t>
      </w:r>
      <w:r>
        <w:rPr>
          <w:spacing w:val="-7"/>
          <w:sz w:val="24"/>
        </w:rPr>
        <w:t> </w:t>
      </w:r>
      <w:r>
        <w:rPr>
          <w:sz w:val="24"/>
        </w:rPr>
        <w:t>bandwidth,</w:t>
      </w:r>
      <w:r>
        <w:rPr>
          <w:spacing w:val="-6"/>
          <w:sz w:val="24"/>
        </w:rPr>
        <w:t> </w:t>
      </w:r>
      <w:r>
        <w:rPr>
          <w:sz w:val="24"/>
        </w:rPr>
        <w:t>number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FDMA</w:t>
      </w:r>
      <w:r>
        <w:rPr>
          <w:spacing w:val="-6"/>
          <w:sz w:val="24"/>
        </w:rPr>
        <w:t> </w:t>
      </w:r>
      <w:r>
        <w:rPr>
          <w:sz w:val="24"/>
        </w:rPr>
        <w:t>users,</w:t>
      </w:r>
      <w:r>
        <w:rPr>
          <w:spacing w:val="-6"/>
          <w:sz w:val="24"/>
        </w:rPr>
        <w:t> </w:t>
      </w:r>
      <w:r>
        <w:rPr>
          <w:sz w:val="24"/>
        </w:rPr>
        <w:t>carrier</w:t>
      </w:r>
      <w:r>
        <w:rPr>
          <w:spacing w:val="-7"/>
          <w:sz w:val="24"/>
        </w:rPr>
        <w:t> </w:t>
      </w:r>
      <w:r>
        <w:rPr>
          <w:sz w:val="24"/>
        </w:rPr>
        <w:t>frequencies,</w:t>
      </w:r>
      <w:r>
        <w:rPr>
          <w:spacing w:val="-6"/>
          <w:sz w:val="24"/>
        </w:rPr>
        <w:t> </w:t>
      </w:r>
      <w:r>
        <w:rPr>
          <w:sz w:val="24"/>
        </w:rPr>
        <w:t>signal power, and noise power.</w:t>
      </w:r>
    </w:p>
    <w:p>
      <w:pPr>
        <w:pStyle w:val="ListParagraph"/>
        <w:numPr>
          <w:ilvl w:val="0"/>
          <w:numId w:val="1"/>
        </w:numPr>
        <w:tabs>
          <w:tab w:pos="235" w:val="left" w:leader="none"/>
        </w:tabs>
        <w:spacing w:line="240" w:lineRule="auto" w:before="3" w:after="0"/>
        <w:ind w:left="235" w:right="0" w:hanging="235"/>
        <w:jc w:val="left"/>
        <w:rPr>
          <w:sz w:val="24"/>
        </w:rPr>
      </w:pPr>
      <w:r>
        <w:rPr>
          <w:sz w:val="24"/>
        </w:rPr>
        <w:t>Allocate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unique</w:t>
      </w:r>
      <w:r>
        <w:rPr>
          <w:spacing w:val="-7"/>
          <w:sz w:val="24"/>
        </w:rPr>
        <w:t> </w:t>
      </w:r>
      <w:r>
        <w:rPr>
          <w:sz w:val="24"/>
        </w:rPr>
        <w:t>frequency</w:t>
      </w:r>
      <w:r>
        <w:rPr>
          <w:spacing w:val="-5"/>
          <w:sz w:val="24"/>
        </w:rPr>
        <w:t> </w:t>
      </w:r>
      <w:r>
        <w:rPr>
          <w:sz w:val="24"/>
        </w:rPr>
        <w:t>channel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each</w:t>
      </w:r>
      <w:r>
        <w:rPr>
          <w:spacing w:val="-6"/>
          <w:sz w:val="24"/>
        </w:rPr>
        <w:t> </w:t>
      </w:r>
      <w:r>
        <w:rPr>
          <w:sz w:val="24"/>
        </w:rPr>
        <w:t>user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calculate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channel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bandwidth.</w:t>
      </w:r>
    </w:p>
    <w:p>
      <w:pPr>
        <w:pStyle w:val="ListParagraph"/>
        <w:numPr>
          <w:ilvl w:val="0"/>
          <w:numId w:val="1"/>
        </w:numPr>
        <w:tabs>
          <w:tab w:pos="235" w:val="left" w:leader="none"/>
        </w:tabs>
        <w:spacing w:line="408" w:lineRule="auto" w:before="207" w:after="0"/>
        <w:ind w:left="0" w:right="628" w:firstLine="0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rate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each</w:t>
      </w:r>
      <w:r>
        <w:rPr>
          <w:spacing w:val="-7"/>
          <w:sz w:val="24"/>
        </w:rPr>
        <w:t> </w:t>
      </w:r>
      <w:r>
        <w:rPr>
          <w:sz w:val="24"/>
        </w:rPr>
        <w:t>user</w:t>
      </w:r>
      <w:r>
        <w:rPr>
          <w:spacing w:val="-8"/>
          <w:sz w:val="24"/>
        </w:rPr>
        <w:t> </w:t>
      </w:r>
      <w:r>
        <w:rPr>
          <w:sz w:val="24"/>
        </w:rPr>
        <w:t>based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allocated</w:t>
      </w:r>
      <w:r>
        <w:rPr>
          <w:spacing w:val="-4"/>
          <w:sz w:val="24"/>
        </w:rPr>
        <w:t> </w:t>
      </w:r>
      <w:r>
        <w:rPr>
          <w:sz w:val="24"/>
        </w:rPr>
        <w:t>bandwidth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modulation </w:t>
      </w:r>
      <w:r>
        <w:rPr>
          <w:spacing w:val="-2"/>
          <w:sz w:val="24"/>
        </w:rPr>
        <w:t>scheme.</w:t>
      </w:r>
    </w:p>
    <w:p>
      <w:pPr>
        <w:pStyle w:val="ListParagraph"/>
        <w:numPr>
          <w:ilvl w:val="0"/>
          <w:numId w:val="1"/>
        </w:numPr>
        <w:tabs>
          <w:tab w:pos="235" w:val="left" w:leader="none"/>
        </w:tabs>
        <w:spacing w:line="240" w:lineRule="auto" w:before="2" w:after="0"/>
        <w:ind w:left="235" w:right="0" w:hanging="235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Signal-to-Noise</w:t>
      </w:r>
      <w:r>
        <w:rPr>
          <w:spacing w:val="-5"/>
          <w:sz w:val="24"/>
        </w:rPr>
        <w:t> </w:t>
      </w:r>
      <w:r>
        <w:rPr>
          <w:sz w:val="24"/>
        </w:rPr>
        <w:t>Ratio</w:t>
      </w:r>
      <w:r>
        <w:rPr>
          <w:spacing w:val="-3"/>
          <w:sz w:val="24"/>
        </w:rPr>
        <w:t> </w:t>
      </w:r>
      <w:r>
        <w:rPr>
          <w:sz w:val="24"/>
        </w:rPr>
        <w:t>(SNR)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signal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noise</w:t>
      </w:r>
      <w:r>
        <w:rPr>
          <w:spacing w:val="-5"/>
          <w:sz w:val="24"/>
        </w:rPr>
        <w:t> </w:t>
      </w:r>
      <w:r>
        <w:rPr>
          <w:sz w:val="24"/>
        </w:rPr>
        <w:t>power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values.</w:t>
      </w:r>
    </w:p>
    <w:p>
      <w:pPr>
        <w:pStyle w:val="ListParagraph"/>
        <w:numPr>
          <w:ilvl w:val="0"/>
          <w:numId w:val="1"/>
        </w:numPr>
        <w:tabs>
          <w:tab w:pos="235" w:val="left" w:leader="none"/>
        </w:tabs>
        <w:spacing w:line="240" w:lineRule="auto" w:before="206" w:after="0"/>
        <w:ind w:left="235" w:right="0" w:hanging="235"/>
        <w:jc w:val="left"/>
        <w:rPr>
          <w:sz w:val="24"/>
        </w:rPr>
      </w:pPr>
      <w:r>
        <w:rPr>
          <w:sz w:val="24"/>
        </w:rPr>
        <w:t>Plot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transmitted</w:t>
      </w:r>
      <w:r>
        <w:rPr>
          <w:spacing w:val="-8"/>
          <w:sz w:val="24"/>
        </w:rPr>
        <w:t> </w:t>
      </w:r>
      <w:r>
        <w:rPr>
          <w:sz w:val="24"/>
        </w:rPr>
        <w:t>signals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all</w:t>
      </w:r>
      <w:r>
        <w:rPr>
          <w:spacing w:val="-9"/>
          <w:sz w:val="24"/>
        </w:rPr>
        <w:t> </w:t>
      </w:r>
      <w:r>
        <w:rPr>
          <w:sz w:val="24"/>
        </w:rPr>
        <w:t>FDMA</w:t>
      </w:r>
      <w:r>
        <w:rPr>
          <w:spacing w:val="-9"/>
          <w:sz w:val="24"/>
        </w:rPr>
        <w:t> </w:t>
      </w:r>
      <w:r>
        <w:rPr>
          <w:sz w:val="24"/>
        </w:rPr>
        <w:t>users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7"/>
          <w:sz w:val="24"/>
        </w:rPr>
        <w:t> </w:t>
      </w:r>
      <w:r>
        <w:rPr>
          <w:sz w:val="24"/>
        </w:rPr>
        <w:t>different</w:t>
      </w:r>
      <w:r>
        <w:rPr>
          <w:spacing w:val="-8"/>
          <w:sz w:val="24"/>
        </w:rPr>
        <w:t> </w:t>
      </w:r>
      <w:r>
        <w:rPr>
          <w:sz w:val="24"/>
        </w:rPr>
        <w:t>carrier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frequencies.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40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235" w:val="left" w:leader="none"/>
        </w:tabs>
        <w:spacing w:line="408" w:lineRule="auto" w:before="40" w:after="0"/>
        <w:ind w:left="0" w:right="1677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ge">
              <wp:posOffset>4639436</wp:posOffset>
            </wp:positionV>
            <wp:extent cx="5942076" cy="203672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076" cy="2036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ge">
              <wp:posOffset>6847331</wp:posOffset>
            </wp:positionV>
            <wp:extent cx="5943600" cy="183857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Display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calculated</w:t>
      </w:r>
      <w:r>
        <w:rPr>
          <w:spacing w:val="-11"/>
          <w:sz w:val="24"/>
        </w:rPr>
        <w:t> </w:t>
      </w:r>
      <w:r>
        <w:rPr>
          <w:sz w:val="24"/>
        </w:rPr>
        <w:t>channel</w:t>
      </w:r>
      <w:r>
        <w:rPr>
          <w:spacing w:val="-10"/>
          <w:sz w:val="24"/>
        </w:rPr>
        <w:t> </w:t>
      </w:r>
      <w:r>
        <w:rPr>
          <w:sz w:val="24"/>
        </w:rPr>
        <w:t>bandwidth,</w:t>
      </w:r>
      <w:r>
        <w:rPr>
          <w:spacing w:val="-10"/>
          <w:sz w:val="24"/>
        </w:rPr>
        <w:t> </w:t>
      </w:r>
      <w:r>
        <w:rPr>
          <w:sz w:val="24"/>
        </w:rPr>
        <w:t>data</w:t>
      </w:r>
      <w:r>
        <w:rPr>
          <w:spacing w:val="-10"/>
          <w:sz w:val="24"/>
        </w:rPr>
        <w:t> </w:t>
      </w:r>
      <w:r>
        <w:rPr>
          <w:sz w:val="24"/>
        </w:rPr>
        <w:t>rate,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SNR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MATLAB Command Window.</w:t>
      </w:r>
    </w:p>
    <w:p>
      <w:pPr>
        <w:pStyle w:val="ListParagraph"/>
        <w:numPr>
          <w:ilvl w:val="0"/>
          <w:numId w:val="1"/>
        </w:numPr>
        <w:tabs>
          <w:tab w:pos="235" w:val="left" w:leader="none"/>
        </w:tabs>
        <w:spacing w:line="408" w:lineRule="auto" w:before="2" w:after="0"/>
        <w:ind w:left="0" w:right="906" w:firstLine="0"/>
        <w:jc w:val="left"/>
        <w:rPr>
          <w:sz w:val="24"/>
        </w:rPr>
      </w:pPr>
      <w:r>
        <w:rPr>
          <w:sz w:val="24"/>
        </w:rPr>
        <w:t>Analyze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results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verify</w:t>
      </w:r>
      <w:r>
        <w:rPr>
          <w:spacing w:val="-8"/>
          <w:sz w:val="24"/>
        </w:rPr>
        <w:t> </w:t>
      </w:r>
      <w:r>
        <w:rPr>
          <w:sz w:val="24"/>
        </w:rPr>
        <w:t>independent</w:t>
      </w:r>
      <w:r>
        <w:rPr>
          <w:spacing w:val="-8"/>
          <w:sz w:val="24"/>
        </w:rPr>
        <w:t> </w:t>
      </w:r>
      <w:r>
        <w:rPr>
          <w:sz w:val="24"/>
        </w:rPr>
        <w:t>channel</w:t>
      </w:r>
      <w:r>
        <w:rPr>
          <w:spacing w:val="-7"/>
          <w:sz w:val="24"/>
        </w:rPr>
        <w:t> </w:t>
      </w:r>
      <w:r>
        <w:rPr>
          <w:sz w:val="24"/>
        </w:rPr>
        <w:t>allocation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evaluate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overall performance of the FDMA system.</w:t>
      </w: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319158</wp:posOffset>
            </wp:positionV>
            <wp:extent cx="5942457" cy="2008504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457" cy="2008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</w:t>
      </w:r>
    </w:p>
    <w:p>
      <w:pPr>
        <w:pStyle w:val="BodyText"/>
        <w:spacing w:after="0"/>
        <w:sectPr>
          <w:pgSz w:w="12240" w:h="15840"/>
          <w:pgMar w:top="1400" w:bottom="280" w:left="1440" w:right="1440"/>
        </w:sectPr>
      </w:pPr>
    </w:p>
    <w:p>
      <w:pPr>
        <w:pStyle w:val="BodyText"/>
        <w:spacing w:before="40"/>
      </w:pPr>
      <w:r>
        <w:rPr>
          <w:spacing w:val="-2"/>
        </w:rPr>
        <w:t>Result: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408" w:lineRule="auto" w:before="206" w:after="0"/>
        <w:ind w:left="0" w:right="602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FDMA</w:t>
      </w:r>
      <w:r>
        <w:rPr>
          <w:spacing w:val="-8"/>
          <w:sz w:val="24"/>
        </w:rPr>
        <w:t> </w:t>
      </w:r>
      <w:r>
        <w:rPr>
          <w:sz w:val="24"/>
        </w:rPr>
        <w:t>system</w:t>
      </w:r>
      <w:r>
        <w:rPr>
          <w:spacing w:val="-8"/>
          <w:sz w:val="24"/>
        </w:rPr>
        <w:t> </w:t>
      </w:r>
      <w:r>
        <w:rPr>
          <w:sz w:val="24"/>
        </w:rPr>
        <w:t>was</w:t>
      </w:r>
      <w:r>
        <w:rPr>
          <w:spacing w:val="-10"/>
          <w:sz w:val="24"/>
        </w:rPr>
        <w:t> </w:t>
      </w:r>
      <w:r>
        <w:rPr>
          <w:sz w:val="24"/>
        </w:rPr>
        <w:t>successfully</w:t>
      </w:r>
      <w:r>
        <w:rPr>
          <w:spacing w:val="-8"/>
          <w:sz w:val="24"/>
        </w:rPr>
        <w:t> </w:t>
      </w:r>
      <w:r>
        <w:rPr>
          <w:sz w:val="24"/>
        </w:rPr>
        <w:t>simulated</w:t>
      </w:r>
      <w:r>
        <w:rPr>
          <w:spacing w:val="-7"/>
          <w:sz w:val="24"/>
        </w:rPr>
        <w:t> </w:t>
      </w:r>
      <w:r>
        <w:rPr>
          <w:sz w:val="24"/>
        </w:rPr>
        <w:t>by</w:t>
      </w:r>
      <w:r>
        <w:rPr>
          <w:spacing w:val="-8"/>
          <w:sz w:val="24"/>
        </w:rPr>
        <w:t> </w:t>
      </w:r>
      <w:r>
        <w:rPr>
          <w:sz w:val="24"/>
        </w:rPr>
        <w:t>allocating</w:t>
      </w:r>
      <w:r>
        <w:rPr>
          <w:spacing w:val="-8"/>
          <w:sz w:val="24"/>
        </w:rPr>
        <w:t> </w:t>
      </w:r>
      <w:r>
        <w:rPr>
          <w:sz w:val="24"/>
        </w:rPr>
        <w:t>separate</w:t>
      </w:r>
      <w:r>
        <w:rPr>
          <w:spacing w:val="-9"/>
          <w:sz w:val="24"/>
        </w:rPr>
        <w:t> </w:t>
      </w:r>
      <w:r>
        <w:rPr>
          <w:sz w:val="24"/>
        </w:rPr>
        <w:t>frequency</w:t>
      </w:r>
      <w:r>
        <w:rPr>
          <w:spacing w:val="-8"/>
          <w:sz w:val="24"/>
        </w:rPr>
        <w:t> </w:t>
      </w:r>
      <w:r>
        <w:rPr>
          <w:sz w:val="24"/>
        </w:rPr>
        <w:t>channels to three users, and the channel bandwidth assigned to each user was determined.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408" w:lineRule="auto" w:before="2" w:after="0"/>
        <w:ind w:left="0" w:right="692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data</w:t>
      </w:r>
      <w:r>
        <w:rPr>
          <w:spacing w:val="-8"/>
          <w:sz w:val="24"/>
        </w:rPr>
        <w:t> </w:t>
      </w:r>
      <w:r>
        <w:rPr>
          <w:sz w:val="24"/>
        </w:rPr>
        <w:t>rate</w:t>
      </w:r>
      <w:r>
        <w:rPr>
          <w:spacing w:val="-5"/>
          <w:sz w:val="24"/>
        </w:rPr>
        <w:t> </w:t>
      </w:r>
      <w:r>
        <w:rPr>
          <w:sz w:val="24"/>
        </w:rPr>
        <w:t>achieved</w:t>
      </w:r>
      <w:r>
        <w:rPr>
          <w:spacing w:val="-7"/>
          <w:sz w:val="24"/>
        </w:rPr>
        <w:t> </w:t>
      </w:r>
      <w:r>
        <w:rPr>
          <w:sz w:val="24"/>
        </w:rPr>
        <w:t>by</w:t>
      </w:r>
      <w:r>
        <w:rPr>
          <w:spacing w:val="-6"/>
          <w:sz w:val="24"/>
        </w:rPr>
        <w:t> </w:t>
      </w:r>
      <w:r>
        <w:rPr>
          <w:sz w:val="24"/>
        </w:rPr>
        <w:t>each</w:t>
      </w:r>
      <w:r>
        <w:rPr>
          <w:spacing w:val="-7"/>
          <w:sz w:val="24"/>
        </w:rPr>
        <w:t> </w:t>
      </w:r>
      <w:r>
        <w:rPr>
          <w:sz w:val="24"/>
        </w:rPr>
        <w:t>user</w:t>
      </w:r>
      <w:r>
        <w:rPr>
          <w:spacing w:val="-5"/>
          <w:sz w:val="24"/>
        </w:rPr>
        <w:t> </w:t>
      </w:r>
      <w:r>
        <w:rPr>
          <w:sz w:val="24"/>
        </w:rPr>
        <w:t>was</w:t>
      </w:r>
      <w:r>
        <w:rPr>
          <w:spacing w:val="-6"/>
          <w:sz w:val="24"/>
        </w:rPr>
        <w:t> </w:t>
      </w:r>
      <w:r>
        <w:rPr>
          <w:sz w:val="24"/>
        </w:rPr>
        <w:t>successfully</w:t>
      </w:r>
      <w:r>
        <w:rPr>
          <w:spacing w:val="-6"/>
          <w:sz w:val="24"/>
        </w:rPr>
        <w:t> </w:t>
      </w:r>
      <w:r>
        <w:rPr>
          <w:sz w:val="24"/>
        </w:rPr>
        <w:t>calculated</w:t>
      </w:r>
      <w:r>
        <w:rPr>
          <w:spacing w:val="-7"/>
          <w:sz w:val="24"/>
        </w:rPr>
        <w:t> </w:t>
      </w:r>
      <w:r>
        <w:rPr>
          <w:sz w:val="24"/>
        </w:rPr>
        <w:t>based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allocated channel bandwidth, demonstrating equal transmission capacity for all users.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408" w:lineRule="auto" w:before="2" w:after="0"/>
        <w:ind w:left="0" w:right="879" w:firstLine="0"/>
        <w:jc w:val="left"/>
        <w:rPr>
          <w:sz w:val="24"/>
        </w:rPr>
      </w:pPr>
      <w:r>
        <w:rPr>
          <w:sz w:val="24"/>
        </w:rPr>
        <w:t>The Signal-to-Noise Ratio (SNR) for different users was successfully evaluated, showing</w:t>
      </w:r>
      <w:r>
        <w:rPr>
          <w:spacing w:val="-7"/>
          <w:sz w:val="24"/>
        </w:rPr>
        <w:t> </w:t>
      </w:r>
      <w:r>
        <w:rPr>
          <w:sz w:val="24"/>
        </w:rPr>
        <w:t>that</w:t>
      </w:r>
      <w:r>
        <w:rPr>
          <w:spacing w:val="-8"/>
          <w:sz w:val="24"/>
        </w:rPr>
        <w:t> </w:t>
      </w:r>
      <w:r>
        <w:rPr>
          <w:sz w:val="24"/>
        </w:rPr>
        <w:t>higher</w:t>
      </w:r>
      <w:r>
        <w:rPr>
          <w:spacing w:val="-8"/>
          <w:sz w:val="24"/>
        </w:rPr>
        <w:t> </w:t>
      </w:r>
      <w:r>
        <w:rPr>
          <w:sz w:val="24"/>
        </w:rPr>
        <w:t>SNR</w:t>
      </w:r>
      <w:r>
        <w:rPr>
          <w:spacing w:val="-10"/>
          <w:sz w:val="24"/>
        </w:rPr>
        <w:t> </w:t>
      </w:r>
      <w:r>
        <w:rPr>
          <w:sz w:val="24"/>
        </w:rPr>
        <w:t>values</w:t>
      </w:r>
      <w:r>
        <w:rPr>
          <w:spacing w:val="-9"/>
          <w:sz w:val="24"/>
        </w:rPr>
        <w:t> </w:t>
      </w:r>
      <w:r>
        <w:rPr>
          <w:sz w:val="24"/>
        </w:rPr>
        <w:t>provide</w:t>
      </w:r>
      <w:r>
        <w:rPr>
          <w:spacing w:val="-8"/>
          <w:sz w:val="24"/>
        </w:rPr>
        <w:t> </w:t>
      </w:r>
      <w:r>
        <w:rPr>
          <w:sz w:val="24"/>
        </w:rPr>
        <w:t>better</w:t>
      </w:r>
      <w:r>
        <w:rPr>
          <w:spacing w:val="-6"/>
          <w:sz w:val="24"/>
        </w:rPr>
        <w:t> </w:t>
      </w:r>
      <w:r>
        <w:rPr>
          <w:sz w:val="24"/>
        </w:rPr>
        <w:t>communication</w:t>
      </w:r>
      <w:r>
        <w:rPr>
          <w:spacing w:val="-8"/>
          <w:sz w:val="24"/>
        </w:rPr>
        <w:t> </w:t>
      </w:r>
      <w:r>
        <w:rPr>
          <w:sz w:val="24"/>
        </w:rPr>
        <w:t>quality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reliable</w:t>
      </w:r>
      <w:r>
        <w:rPr>
          <w:spacing w:val="-8"/>
          <w:sz w:val="24"/>
        </w:rPr>
        <w:t> </w:t>
      </w:r>
      <w:r>
        <w:rPr>
          <w:sz w:val="24"/>
        </w:rPr>
        <w:t>data </w:t>
      </w:r>
      <w:r>
        <w:rPr>
          <w:spacing w:val="-2"/>
          <w:sz w:val="24"/>
        </w:rPr>
        <w:t>transmission.</w:t>
      </w:r>
    </w:p>
    <w:sectPr>
      <w:pgSz w:w="12240" w:h="15840"/>
      <w:pgMar w:top="140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23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37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2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4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6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12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4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6" w:hanging="238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sabeer shaik</dc:creator>
  <dcterms:created xsi:type="dcterms:W3CDTF">2026-09-17T05:08:29Z</dcterms:created>
  <dcterms:modified xsi:type="dcterms:W3CDTF">2026-09-17T05:08:29Z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2026-09-17T00:00:00Z</vt:filetime>
  </property>
  <property fmtid="{D5CDD505-2E9C-101B-9397-08002B2CF9AE}" pid="6" name="Producer">
    <vt:lpwstr>Microsoft® Word 2021</vt:lpwstr>
  </property>
</Properties>
</file>