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0FCC" w14:textId="77777777" w:rsidR="00C37133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SmartCare Hospital – Patient Services Guide</w:t>
      </w:r>
    </w:p>
    <w:p w14:paraId="21AC5355" w14:textId="77777777" w:rsidR="00C37133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SmartCare Hospital is a multi-specialty healthcare facility offering a wide range of services including emergency care, outpatient consultations, diagnostics, and inpatient treatment. The hospital operates 24/7 and is designed to provide a seamless patient experience.</w:t>
      </w:r>
    </w:p>
    <w:p w14:paraId="4283135B" w14:textId="4A650CE4" w:rsidR="00E53D10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Operating Hours</w:t>
      </w:r>
    </w:p>
    <w:p w14:paraId="466857C3" w14:textId="77777777" w:rsidR="00D8570A" w:rsidRDefault="00E53D10" w:rsidP="00E53D10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D8570A">
        <w:rPr>
          <w:lang w:val="en-IN"/>
        </w:rPr>
        <w:t>Emergency services: Open 24/7</w:t>
      </w:r>
    </w:p>
    <w:p w14:paraId="5919144A" w14:textId="77777777" w:rsidR="00D8570A" w:rsidRDefault="00E53D10" w:rsidP="00E53D10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D8570A">
        <w:rPr>
          <w:lang w:val="en-IN"/>
        </w:rPr>
        <w:t>Outpatient consultations: 8:00 AM to 8:00 PM (Monday to Saturday)</w:t>
      </w:r>
    </w:p>
    <w:p w14:paraId="3FF5D050" w14:textId="06DFF726" w:rsidR="00E53D10" w:rsidRPr="00D8570A" w:rsidRDefault="00E53D10" w:rsidP="00E53D10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D8570A">
        <w:rPr>
          <w:lang w:val="en-IN"/>
        </w:rPr>
        <w:t>Diagnostic lab: 7:00 AM to 9:00 PM</w:t>
      </w:r>
    </w:p>
    <w:p w14:paraId="524622C5" w14:textId="77777777" w:rsidR="00D8570A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Parking Facilities</w:t>
      </w:r>
    </w:p>
    <w:p w14:paraId="0E3F7381" w14:textId="610D320E" w:rsidR="00E53D10" w:rsidRPr="00E53D10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SmartCare Hospital provides parking for patients and visitors at the North Entrance near the main lobby. Parking is free for the first 30 minutes. After that, a nominal fee is charged based on duration.</w:t>
      </w:r>
    </w:p>
    <w:p w14:paraId="5427517F" w14:textId="77777777" w:rsidR="00FD14F5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Appointment Booking</w:t>
      </w:r>
    </w:p>
    <w:p w14:paraId="0FE4DB0D" w14:textId="4DDA8B85" w:rsidR="00E53D10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Appointments can be booked:</w:t>
      </w:r>
    </w:p>
    <w:p w14:paraId="385CEC60" w14:textId="77777777" w:rsidR="00FD14F5" w:rsidRDefault="00E53D10" w:rsidP="00E53D10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FD14F5">
        <w:rPr>
          <w:lang w:val="en-IN"/>
        </w:rPr>
        <w:t>Online through the hospital website</w:t>
      </w:r>
    </w:p>
    <w:p w14:paraId="7CCBEDF2" w14:textId="77777777" w:rsidR="002F42D2" w:rsidRDefault="00E53D10" w:rsidP="00E53D10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FD14F5">
        <w:rPr>
          <w:lang w:val="en-IN"/>
        </w:rPr>
        <w:t>Via the mobile app</w:t>
      </w:r>
    </w:p>
    <w:p w14:paraId="14D1D59F" w14:textId="0160E208" w:rsidR="00E53D10" w:rsidRPr="002F42D2" w:rsidRDefault="00E53D10" w:rsidP="00E53D10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2F42D2">
        <w:rPr>
          <w:lang w:val="en-IN"/>
        </w:rPr>
        <w:t>By calling the reception</w:t>
      </w:r>
    </w:p>
    <w:p w14:paraId="10F06323" w14:textId="7C14CB17" w:rsidR="00E53D10" w:rsidRPr="00E53D10" w:rsidRDefault="002F42D2" w:rsidP="00E53D10">
      <w:pPr>
        <w:spacing w:before="240" w:after="240"/>
        <w:rPr>
          <w:lang w:val="en-IN"/>
        </w:rPr>
      </w:pPr>
      <w:r>
        <w:rPr>
          <w:lang w:val="en-IN"/>
        </w:rPr>
        <w:t>W</w:t>
      </w:r>
      <w:r w:rsidR="00E53D10" w:rsidRPr="00E53D10">
        <w:rPr>
          <w:lang w:val="en-IN"/>
        </w:rPr>
        <w:t>alk-in appointments are available but subject to doctor availability.</w:t>
      </w:r>
    </w:p>
    <w:p w14:paraId="3F9B947A" w14:textId="087F4B5D" w:rsidR="00E53D10" w:rsidRPr="00E53D10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Payment Options</w:t>
      </w:r>
    </w:p>
    <w:p w14:paraId="5023EA2F" w14:textId="77777777" w:rsidR="00E53D10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The hospital accepts:</w:t>
      </w:r>
    </w:p>
    <w:p w14:paraId="2D7CA8B7" w14:textId="77777777" w:rsidR="005C3DD0" w:rsidRDefault="00E53D10" w:rsidP="00E53D10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5C3DD0">
        <w:rPr>
          <w:lang w:val="en-IN"/>
        </w:rPr>
        <w:t>Cash</w:t>
      </w:r>
    </w:p>
    <w:p w14:paraId="4CB13166" w14:textId="77777777" w:rsidR="005C3DD0" w:rsidRDefault="00E53D10" w:rsidP="00E53D10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5C3DD0">
        <w:rPr>
          <w:lang w:val="en-IN"/>
        </w:rPr>
        <w:t>Credit and debit cards</w:t>
      </w:r>
    </w:p>
    <w:p w14:paraId="602D19D0" w14:textId="77777777" w:rsidR="005C3DD0" w:rsidRDefault="00E53D10" w:rsidP="00E53D10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5C3DD0">
        <w:rPr>
          <w:lang w:val="en-IN"/>
        </w:rPr>
        <w:t>UPI payments</w:t>
      </w:r>
    </w:p>
    <w:p w14:paraId="57E6D1A1" w14:textId="2BE3E0A0" w:rsidR="00E53D10" w:rsidRPr="005C3DD0" w:rsidRDefault="00E53D10" w:rsidP="00E53D10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5C3DD0">
        <w:rPr>
          <w:lang w:val="en-IN"/>
        </w:rPr>
        <w:t>Health insurance (cashless for partnered providers)</w:t>
      </w:r>
    </w:p>
    <w:p w14:paraId="4D04F779" w14:textId="3D44298A" w:rsidR="00E53D10" w:rsidRPr="00E53D10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Emergency Services</w:t>
      </w:r>
    </w:p>
    <w:p w14:paraId="7D6AC532" w14:textId="77777777" w:rsidR="00E53D10" w:rsidRPr="00E53D10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Emergency care is available 24/7 with a dedicated trauma team. Ambulance services can be requested by calling the emergency helpline.</w:t>
      </w:r>
    </w:p>
    <w:p w14:paraId="44F36A8C" w14:textId="0FC05AB3" w:rsidR="00E53D10" w:rsidRPr="00E53D10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Inpatient Services</w:t>
      </w:r>
    </w:p>
    <w:p w14:paraId="689D95F7" w14:textId="1D4C967A" w:rsidR="00E53D10" w:rsidRPr="00E53D10" w:rsidRDefault="00D16805" w:rsidP="00E53D10">
      <w:pPr>
        <w:spacing w:before="240" w:after="240"/>
        <w:rPr>
          <w:lang w:val="en-IN"/>
        </w:rPr>
      </w:pPr>
      <w:r>
        <w:rPr>
          <w:lang w:val="en-IN"/>
        </w:rPr>
        <w:t>T</w:t>
      </w:r>
      <w:r w:rsidR="00E53D10" w:rsidRPr="00E53D10">
        <w:rPr>
          <w:lang w:val="en-IN"/>
        </w:rPr>
        <w:t>he hospital offers private rooms, semi-private rooms, and general wards. Room allocation depends on availability and patient preference.</w:t>
      </w:r>
    </w:p>
    <w:p w14:paraId="6871C0FB" w14:textId="77777777" w:rsidR="00D16805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lastRenderedPageBreak/>
        <w:t>Diagnostic Services</w:t>
      </w:r>
    </w:p>
    <w:p w14:paraId="15D0D463" w14:textId="77777777" w:rsidR="00D16805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SmartCare provides:</w:t>
      </w:r>
    </w:p>
    <w:p w14:paraId="2CB6A1BE" w14:textId="77777777" w:rsidR="00D16805" w:rsidRDefault="00E53D10" w:rsidP="00E53D10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D16805">
        <w:rPr>
          <w:lang w:val="en-IN"/>
        </w:rPr>
        <w:t>Blood tests</w:t>
      </w:r>
    </w:p>
    <w:p w14:paraId="6167904A" w14:textId="77777777" w:rsidR="00D16805" w:rsidRDefault="00E53D10" w:rsidP="00E53D10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D16805">
        <w:rPr>
          <w:lang w:val="en-IN"/>
        </w:rPr>
        <w:t>MRI and CT scans</w:t>
      </w:r>
    </w:p>
    <w:p w14:paraId="54D07A81" w14:textId="77777777" w:rsidR="00D16805" w:rsidRDefault="00E53D10" w:rsidP="00E53D10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D16805">
        <w:rPr>
          <w:lang w:val="en-IN"/>
        </w:rPr>
        <w:t>X-rays</w:t>
      </w:r>
    </w:p>
    <w:p w14:paraId="7ADC7F29" w14:textId="7E81CE33" w:rsidR="00E53D10" w:rsidRPr="00D16805" w:rsidRDefault="00E53D10" w:rsidP="00E53D10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D16805">
        <w:rPr>
          <w:lang w:val="en-IN"/>
        </w:rPr>
        <w:t>Ultrasound</w:t>
      </w:r>
    </w:p>
    <w:p w14:paraId="4826D2B2" w14:textId="77777777" w:rsidR="00E53D10" w:rsidRPr="00E53D10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Reports are available online within 24–48 hours.</w:t>
      </w:r>
    </w:p>
    <w:p w14:paraId="51EACD4C" w14:textId="2DCFB40C" w:rsidR="00E53D10" w:rsidRPr="00E53D10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Cafeteria</w:t>
      </w:r>
    </w:p>
    <w:p w14:paraId="2912F26F" w14:textId="77777777" w:rsidR="00E53D10" w:rsidRPr="00E53D10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The hospital cafeteria is located on the ground floor and operates from 7:00 AM to 10:00 PM. It offers vegetarian and non-vegetarian meals.</w:t>
      </w:r>
    </w:p>
    <w:p w14:paraId="1E84B8E6" w14:textId="747A0D6C" w:rsidR="00E53D10" w:rsidRPr="00E53D10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Visiting Hours</w:t>
      </w:r>
    </w:p>
    <w:p w14:paraId="64B619A8" w14:textId="77777777" w:rsidR="00E53D10" w:rsidRPr="00E53D10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General wards: 4:00 PM to 6:00 PM</w:t>
      </w:r>
    </w:p>
    <w:p w14:paraId="00000023" w14:textId="7E974A5B" w:rsidR="00B90EBA" w:rsidRPr="00E53D10" w:rsidRDefault="00E53D10" w:rsidP="00E53D10">
      <w:pPr>
        <w:spacing w:before="240" w:after="240"/>
        <w:rPr>
          <w:lang w:val="en-IN"/>
        </w:rPr>
      </w:pPr>
      <w:r w:rsidRPr="00E53D10">
        <w:rPr>
          <w:lang w:val="en-IN"/>
        </w:rPr>
        <w:t>ICU: Restricted; only one visitor allowed at specific times</w:t>
      </w:r>
    </w:p>
    <w:sectPr w:rsidR="00B90EBA" w:rsidRPr="00E53D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054C81-EE30-4BC7-B305-58E005BB3B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F4CE4C-0636-477C-80C7-B2F6D06E53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2435A"/>
    <w:multiLevelType w:val="hybridMultilevel"/>
    <w:tmpl w:val="4A109C72"/>
    <w:lvl w:ilvl="0" w:tplc="8464575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24506"/>
    <w:multiLevelType w:val="hybridMultilevel"/>
    <w:tmpl w:val="7E4EFD66"/>
    <w:lvl w:ilvl="0" w:tplc="032048F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372974">
    <w:abstractNumId w:val="1"/>
  </w:num>
  <w:num w:numId="2" w16cid:durableId="22002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EBA"/>
    <w:rsid w:val="001E2624"/>
    <w:rsid w:val="002F42D2"/>
    <w:rsid w:val="005C3DD0"/>
    <w:rsid w:val="007E6068"/>
    <w:rsid w:val="00B90EBA"/>
    <w:rsid w:val="00C37133"/>
    <w:rsid w:val="00D16805"/>
    <w:rsid w:val="00D8570A"/>
    <w:rsid w:val="00E53D10"/>
    <w:rsid w:val="00FB575E"/>
    <w:rsid w:val="00FD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E451"/>
  <w15:docId w15:val="{AA97614F-0032-402E-B505-C2A53CD66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37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Karthikeyan A S</cp:lastModifiedBy>
  <cp:revision>10</cp:revision>
  <dcterms:created xsi:type="dcterms:W3CDTF">2026-04-01T13:37:00Z</dcterms:created>
  <dcterms:modified xsi:type="dcterms:W3CDTF">2026-04-01T13:43:00Z</dcterms:modified>
</cp:coreProperties>
</file>