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Answers to Pandas Exercises -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Exercise 1: Sales Over Years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Line chart of profit over years.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import pandas as pd</w:t>
        <w:br/>
        <w:t xml:space="preserve">import matplotlib.pyplot as plt</w:t>
        <w:br/>
        <w:br/>
        <w:t xml:space="preserve">data = {'Year': [2015, 2016, 2017, 2018, 2019], 'Profit': [100, 150, 200, 250, 300]}</w:t>
        <w:br/>
        <w:t xml:space="preserve">df = pd.DataFrame(data)</w:t>
        <w:br/>
        <w:t xml:space="preserve">df.plot(x='Year', y='Profit', kind='line', title='Yearly Profit')</w:t>
        <w:br/>
        <w:t xml:space="preserve">plt.show()</w:t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Exercise 2: Bar Chart of Students' Marks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Bar chart of student marks in Math.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import pandas as pd</w:t>
        <w:br/>
        <w:t xml:space="preserve">import matplotlib.pyplot as plt</w:t>
        <w:br/>
        <w:br/>
        <w:t xml:space="preserve">data = {'Student': ['Ravi', 'Priya', 'Arjun', 'Meera'], 'Marks': [80, 95, 78, 88]}</w:t>
        <w:br/>
        <w:t xml:space="preserve">df = pd.DataFrame(data)</w:t>
        <w:br/>
        <w:t xml:space="preserve">df.plot(x='Student', y='Marks', kind='bar', title='Student Marks')</w:t>
        <w:br/>
        <w:t xml:space="preserve">plt.show()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