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6803DD" w:rsidRDefault="004C7586" w:rsidP="00160A95">
      <w:pPr>
        <w:numPr>
          <w:ilvl w:val="0"/>
          <w:numId w:val="2"/>
        </w:numPr>
        <w:spacing w:after="0"/>
        <w:rPr>
          <w:rFonts w:cs="BookAntiqua"/>
        </w:rPr>
      </w:pPr>
      <w:r w:rsidRPr="00160A95">
        <w:rPr>
          <w:rFonts w:cs="BookAntiqua"/>
        </w:rPr>
        <w:t>Are nearly normal?</w:t>
      </w:r>
    </w:p>
    <w:p w:rsidR="004C7586" w:rsidRPr="006803DD" w:rsidRDefault="006803DD" w:rsidP="006803DD">
      <w:pPr>
        <w:spacing w:after="0"/>
        <w:ind w:left="1080"/>
        <w:rPr>
          <w:rFonts w:cs="BookAntiqua"/>
        </w:rPr>
      </w:pPr>
      <w:proofErr w:type="spellStart"/>
      <w:r>
        <w:rPr>
          <w:rFonts w:cs="BookAntiqua"/>
        </w:rPr>
        <w:t>Ans</w:t>
      </w:r>
      <w:proofErr w:type="spellEnd"/>
      <w:r>
        <w:rPr>
          <w:rFonts w:cs="BookAntiqua"/>
        </w:rPr>
        <w:t>:</w:t>
      </w:r>
      <w:r w:rsidRPr="006803DD">
        <w:rPr>
          <w:rFonts w:cs="BookAntiqua"/>
        </w:rPr>
        <w:t xml:space="preserve"> </w:t>
      </w:r>
      <w:r w:rsidRPr="006803DD">
        <w:rPr>
          <w:rFonts w:cs="BookAntiqua"/>
          <w:b/>
          <w:sz w:val="28"/>
          <w:szCs w:val="28"/>
        </w:rPr>
        <w:t>C</w:t>
      </w:r>
    </w:p>
    <w:p w:rsidR="006803DD"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6803DD" w:rsidRDefault="006803DD" w:rsidP="006803DD">
      <w:pPr>
        <w:spacing w:after="0"/>
        <w:ind w:left="1080"/>
        <w:rPr>
          <w:rFonts w:cs="BookAntiqua"/>
        </w:rPr>
      </w:pPr>
      <w:proofErr w:type="spellStart"/>
      <w:r>
        <w:rPr>
          <w:rFonts w:cs="BookAntiqua"/>
        </w:rPr>
        <w:t>Ans</w:t>
      </w:r>
      <w:proofErr w:type="spellEnd"/>
      <w:r>
        <w:rPr>
          <w:rFonts w:cs="BookAntiqua"/>
        </w:rPr>
        <w:t>:</w:t>
      </w:r>
      <w:r w:rsidRPr="006803DD">
        <w:rPr>
          <w:rFonts w:cs="BookAntiqua"/>
        </w:rPr>
        <w:t xml:space="preserve"> </w:t>
      </w:r>
      <w:r w:rsidRPr="006803DD">
        <w:rPr>
          <w:rFonts w:cs="BookAntiqua"/>
          <w:b/>
          <w:sz w:val="28"/>
          <w:szCs w:val="28"/>
        </w:rPr>
        <w:t>B</w:t>
      </w:r>
    </w:p>
    <w:p w:rsidR="006803DD"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6803DD">
        <w:rPr>
          <w:rFonts w:cs="BookAntiqua"/>
        </w:rPr>
        <w:t xml:space="preserve"> </w:t>
      </w:r>
    </w:p>
    <w:p w:rsidR="004C7586" w:rsidRPr="00160A95" w:rsidRDefault="006803DD" w:rsidP="006803DD">
      <w:pPr>
        <w:spacing w:after="0"/>
        <w:ind w:left="1080"/>
        <w:rPr>
          <w:rFonts w:cs="BookAntiqua"/>
        </w:rPr>
      </w:pPr>
      <w:proofErr w:type="spellStart"/>
      <w:r w:rsidRPr="006803DD">
        <w:rPr>
          <w:rFonts w:cs="BookAntiqua"/>
        </w:rPr>
        <w:t>Ans</w:t>
      </w:r>
      <w:proofErr w:type="spellEnd"/>
      <w:r>
        <w:rPr>
          <w:rFonts w:cs="BookAntiqua"/>
          <w:sz w:val="28"/>
          <w:szCs w:val="28"/>
        </w:rPr>
        <w:t>:</w:t>
      </w:r>
      <w:r>
        <w:rPr>
          <w:rFonts w:cs="BookAntiqua"/>
          <w:b/>
          <w:sz w:val="28"/>
          <w:szCs w:val="28"/>
        </w:rPr>
        <w:t xml:space="preserve"> </w:t>
      </w:r>
      <w:r w:rsidRPr="006803DD">
        <w:rPr>
          <w:rFonts w:cs="BookAntiqua"/>
          <w:b/>
          <w:sz w:val="28"/>
          <w:szCs w:val="28"/>
        </w:rPr>
        <w:t>A</w:t>
      </w:r>
    </w:p>
    <w:p w:rsidR="006803DD"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6803DD" w:rsidP="006803DD">
      <w:pPr>
        <w:spacing w:after="0"/>
        <w:ind w:left="1080"/>
        <w:rPr>
          <w:rFonts w:cs="BookAntiqua"/>
        </w:rPr>
      </w:pPr>
      <w:proofErr w:type="spellStart"/>
      <w:r>
        <w:rPr>
          <w:rFonts w:cs="BookAntiqua"/>
        </w:rPr>
        <w:t>Ans</w:t>
      </w:r>
      <w:proofErr w:type="spellEnd"/>
      <w:r>
        <w:rPr>
          <w:rFonts w:cs="BookAntiqua"/>
        </w:rPr>
        <w:t xml:space="preserve">:  </w:t>
      </w:r>
      <w:r w:rsidRPr="006803DD">
        <w:rPr>
          <w:rFonts w:cs="BookAntiqua"/>
          <w:b/>
          <w:sz w:val="28"/>
          <w:szCs w:val="28"/>
        </w:rPr>
        <w:t>D</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803DD" w:rsidRDefault="006803DD" w:rsidP="006803DD">
      <w:pPr>
        <w:pStyle w:val="ListParagraph"/>
        <w:autoSpaceDE w:val="0"/>
        <w:autoSpaceDN w:val="0"/>
        <w:adjustRightInd w:val="0"/>
        <w:spacing w:after="0"/>
        <w:ind w:left="900"/>
        <w:rPr>
          <w:rFonts w:cs="BookAntiqua"/>
        </w:rPr>
      </w:pPr>
    </w:p>
    <w:p w:rsidR="006803DD" w:rsidRDefault="006803DD" w:rsidP="006803DD">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xml:space="preserve">: True </w:t>
      </w:r>
      <w:r w:rsidRPr="006803DD">
        <w:rPr>
          <w:rFonts w:cs="BookAntiqua"/>
        </w:rPr>
        <w:t xml:space="preserve">based on the central limit theorem, the sampling distribution of the sample mean approach normal distribution as the sample size become </w:t>
      </w:r>
      <w:proofErr w:type="gramStart"/>
      <w:r w:rsidRPr="006803DD">
        <w:rPr>
          <w:rFonts w:cs="BookAntiqua"/>
        </w:rPr>
        <w:t>bigger .</w:t>
      </w:r>
      <w:proofErr w:type="gramEnd"/>
      <w:r w:rsidRPr="006803DD">
        <w:rPr>
          <w:rFonts w:cs="BookAntiqua"/>
        </w:rPr>
        <w:t xml:space="preserve"> </w:t>
      </w:r>
      <w:proofErr w:type="gramStart"/>
      <w:r w:rsidRPr="006803DD">
        <w:rPr>
          <w:rFonts w:cs="BookAntiqua"/>
        </w:rPr>
        <w:t>so</w:t>
      </w:r>
      <w:proofErr w:type="gramEnd"/>
      <w:r w:rsidRPr="006803DD">
        <w:rPr>
          <w:rFonts w:cs="BookAntiqua"/>
        </w:rPr>
        <w:t xml:space="preserve"> yes the </w:t>
      </w:r>
      <w:proofErr w:type="spellStart"/>
      <w:r w:rsidRPr="006803DD">
        <w:rPr>
          <w:rFonts w:cs="BookAntiqua"/>
        </w:rPr>
        <w:t>the</w:t>
      </w:r>
      <w:proofErr w:type="spellEnd"/>
      <w:r w:rsidRPr="006803DD">
        <w:rPr>
          <w:rFonts w:cs="BookAntiqua"/>
        </w:rPr>
        <w:t xml:space="preserve"> manager must confirm that weights of individual packages are normally distribute</w:t>
      </w:r>
    </w:p>
    <w:p w:rsidR="006803DD" w:rsidRDefault="006803DD" w:rsidP="006803DD">
      <w:pPr>
        <w:pStyle w:val="ListParagraph"/>
        <w:autoSpaceDE w:val="0"/>
        <w:autoSpaceDN w:val="0"/>
        <w:adjustRightInd w:val="0"/>
        <w:spacing w:after="0"/>
        <w:ind w:left="900"/>
        <w:rPr>
          <w:rFonts w:cs="BookAntiqua"/>
        </w:rPr>
      </w:pPr>
    </w:p>
    <w:p w:rsidR="006803DD" w:rsidRDefault="006803DD" w:rsidP="006803DD">
      <w:pPr>
        <w:pStyle w:val="ListParagraph"/>
        <w:autoSpaceDE w:val="0"/>
        <w:autoSpaceDN w:val="0"/>
        <w:adjustRightInd w:val="0"/>
        <w:spacing w:after="0"/>
        <w:ind w:left="900"/>
        <w:rPr>
          <w:rFonts w:cs="BookAntiqua"/>
        </w:rPr>
      </w:pPr>
    </w:p>
    <w:p w:rsidR="006803DD" w:rsidRDefault="006803DD" w:rsidP="006803DD">
      <w:pPr>
        <w:pStyle w:val="ListParagraph"/>
        <w:autoSpaceDE w:val="0"/>
        <w:autoSpaceDN w:val="0"/>
        <w:adjustRightInd w:val="0"/>
        <w:spacing w:after="0"/>
        <w:ind w:left="900"/>
        <w:rPr>
          <w:rFonts w:cs="BookAntiqua"/>
        </w:rPr>
      </w:pPr>
    </w:p>
    <w:p w:rsidR="006803DD" w:rsidRDefault="006803DD" w:rsidP="006803DD">
      <w:pPr>
        <w:pStyle w:val="ListParagraph"/>
        <w:autoSpaceDE w:val="0"/>
        <w:autoSpaceDN w:val="0"/>
        <w:adjustRightInd w:val="0"/>
        <w:spacing w:after="0"/>
        <w:ind w:left="900"/>
        <w:rPr>
          <w:rFonts w:cs="BookAntiqua"/>
        </w:rPr>
      </w:pPr>
    </w:p>
    <w:p w:rsidR="006803DD" w:rsidRPr="006803DD" w:rsidRDefault="006803DD" w:rsidP="006803DD">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6803DD" w:rsidRPr="006803DD" w:rsidRDefault="006803DD" w:rsidP="006803DD">
      <w:pPr>
        <w:autoSpaceDE w:val="0"/>
        <w:autoSpaceDN w:val="0"/>
        <w:adjustRightInd w:val="0"/>
        <w:spacing w:after="0"/>
        <w:rPr>
          <w:rFonts w:cs="BookAntiqua"/>
        </w:rPr>
      </w:pPr>
    </w:p>
    <w:p w:rsidR="006803DD" w:rsidRPr="006803DD" w:rsidRDefault="006803DD" w:rsidP="006803DD">
      <w:pPr>
        <w:autoSpaceDE w:val="0"/>
        <w:autoSpaceDN w:val="0"/>
        <w:adjustRightInd w:val="0"/>
        <w:spacing w:after="0"/>
        <w:ind w:left="900"/>
        <w:rPr>
          <w:rFonts w:cs="BookAntiqua"/>
        </w:rPr>
      </w:pPr>
      <w:proofErr w:type="spellStart"/>
      <w:r>
        <w:rPr>
          <w:rFonts w:cs="BookAntiqua"/>
        </w:rPr>
        <w:t>Ans</w:t>
      </w:r>
      <w:proofErr w:type="spellEnd"/>
      <w:r>
        <w:rPr>
          <w:rFonts w:cs="BookAntiqua"/>
        </w:rPr>
        <w:t>:</w:t>
      </w:r>
      <w:r w:rsidRPr="006803DD">
        <w:rPr>
          <w:rFonts w:cs="BookAntiqua"/>
        </w:rPr>
        <w:t xml:space="preserve"> TRUE</w:t>
      </w:r>
    </w:p>
    <w:p w:rsidR="006803DD" w:rsidRPr="006803DD" w:rsidRDefault="006803DD" w:rsidP="006803DD">
      <w:pPr>
        <w:autoSpaceDE w:val="0"/>
        <w:autoSpaceDN w:val="0"/>
        <w:adjustRightInd w:val="0"/>
        <w:spacing w:after="0"/>
        <w:ind w:left="720"/>
        <w:rPr>
          <w:rFonts w:cs="BookAntiqua"/>
        </w:rPr>
      </w:pPr>
      <w:r>
        <w:rPr>
          <w:rFonts w:cs="BookAntiqua"/>
        </w:rPr>
        <w:t xml:space="preserve">    </w:t>
      </w:r>
      <w:r w:rsidRPr="006803DD">
        <w:rPr>
          <w:rFonts w:cs="BookAntiqua"/>
        </w:rPr>
        <w:t>Standa</w:t>
      </w:r>
      <w:bookmarkStart w:id="0" w:name="_GoBack"/>
      <w:bookmarkEnd w:id="0"/>
      <w:r w:rsidRPr="006803DD">
        <w:rPr>
          <w:rFonts w:cs="BookAntiqua"/>
        </w:rPr>
        <w:t xml:space="preserve">rd error = sample standard </w:t>
      </w:r>
      <w:proofErr w:type="spellStart"/>
      <w:r w:rsidRPr="006803DD">
        <w:rPr>
          <w:rFonts w:cs="BookAntiqua"/>
        </w:rPr>
        <w:t>deivation</w:t>
      </w:r>
      <w:proofErr w:type="spellEnd"/>
      <w:r w:rsidRPr="006803DD">
        <w:rPr>
          <w:rFonts w:cs="BookAntiqua"/>
        </w:rPr>
        <w:t>/square root of sample size</w:t>
      </w:r>
    </w:p>
    <w:p w:rsidR="006803DD" w:rsidRPr="006803DD" w:rsidRDefault="006803DD" w:rsidP="006803DD">
      <w:pPr>
        <w:autoSpaceDE w:val="0"/>
        <w:autoSpaceDN w:val="0"/>
        <w:adjustRightInd w:val="0"/>
        <w:spacing w:after="0"/>
        <w:ind w:left="720"/>
        <w:rPr>
          <w:rFonts w:cs="BookAntiqua"/>
        </w:rPr>
      </w:pPr>
      <w:r w:rsidRPr="006803DD">
        <w:rPr>
          <w:rFonts w:cs="BookAntiqua"/>
        </w:rPr>
        <w:tab/>
        <w:t>= 5/</w:t>
      </w:r>
      <w:proofErr w:type="spellStart"/>
      <w:proofErr w:type="gramStart"/>
      <w:r w:rsidRPr="006803DD">
        <w:rPr>
          <w:rFonts w:cs="BookAntiqua"/>
        </w:rPr>
        <w:t>sqrt</w:t>
      </w:r>
      <w:proofErr w:type="spellEnd"/>
      <w:r w:rsidRPr="006803DD">
        <w:rPr>
          <w:rFonts w:cs="BookAntiqua"/>
        </w:rPr>
        <w:t>(</w:t>
      </w:r>
      <w:proofErr w:type="gramEnd"/>
      <w:r w:rsidRPr="006803DD">
        <w:rPr>
          <w:rFonts w:cs="BookAntiqua"/>
        </w:rPr>
        <w:t>25)</w:t>
      </w:r>
    </w:p>
    <w:p w:rsidR="006803DD" w:rsidRPr="006803DD" w:rsidRDefault="006803DD" w:rsidP="006803DD">
      <w:pPr>
        <w:autoSpaceDE w:val="0"/>
        <w:autoSpaceDN w:val="0"/>
        <w:adjustRightInd w:val="0"/>
        <w:spacing w:after="0"/>
        <w:ind w:left="720"/>
        <w:rPr>
          <w:rFonts w:cs="BookAntiqua"/>
        </w:rPr>
      </w:pPr>
      <w:r w:rsidRPr="006803DD">
        <w:rPr>
          <w:rFonts w:cs="BookAntiqua"/>
        </w:rPr>
        <w:tab/>
        <w:t>=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08501C" w:rsidRDefault="004C7586" w:rsidP="00160A95">
      <w:pPr>
        <w:numPr>
          <w:ilvl w:val="0"/>
          <w:numId w:val="4"/>
        </w:numPr>
        <w:autoSpaceDE w:val="0"/>
        <w:autoSpaceDN w:val="0"/>
        <w:adjustRightInd w:val="0"/>
        <w:spacing w:after="0"/>
        <w:rPr>
          <w:rFonts w:cs="BookAntiqua"/>
          <w:b/>
          <w:sz w:val="24"/>
          <w:szCs w:val="24"/>
        </w:rPr>
      </w:pPr>
      <w:r w:rsidRPr="0008501C">
        <w:rPr>
          <w:rFonts w:cs="BookAntiqua"/>
          <w:b/>
          <w:sz w:val="24"/>
          <w:szCs w:val="24"/>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08501C" w:rsidP="00160A95">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b/>
          <w:sz w:val="24"/>
          <w:szCs w:val="24"/>
        </w:rPr>
      </w:pPr>
      <w:r w:rsidRPr="0008501C">
        <w:rPr>
          <w:rFonts w:cs="BookAntiqua"/>
          <w:b/>
          <w:sz w:val="24"/>
          <w:szCs w:val="24"/>
        </w:rPr>
        <w:t>Not enough information</w:t>
      </w:r>
    </w:p>
    <w:p w:rsidR="0008501C" w:rsidRPr="0008501C" w:rsidRDefault="0008501C" w:rsidP="0008501C">
      <w:pPr>
        <w:autoSpaceDE w:val="0"/>
        <w:autoSpaceDN w:val="0"/>
        <w:adjustRightInd w:val="0"/>
        <w:spacing w:after="0"/>
        <w:rPr>
          <w:rFonts w:cs="BookAntiqua"/>
          <w:sz w:val="24"/>
          <w:szCs w:val="24"/>
        </w:rPr>
      </w:pPr>
      <w:r>
        <w:rPr>
          <w:rFonts w:cs="BookAntiqua"/>
          <w:sz w:val="24"/>
          <w:szCs w:val="24"/>
        </w:rPr>
        <w:lastRenderedPageBreak/>
        <w:t xml:space="preserve">             </w:t>
      </w:r>
      <w:proofErr w:type="spellStart"/>
      <w:r>
        <w:rPr>
          <w:rFonts w:cs="BookAntiqua"/>
          <w:sz w:val="24"/>
          <w:szCs w:val="24"/>
        </w:rPr>
        <w:t>Ans</w:t>
      </w:r>
      <w:proofErr w:type="spellEnd"/>
      <w:r>
        <w:rPr>
          <w:rFonts w:cs="BookAntiqua"/>
          <w:sz w:val="24"/>
          <w:szCs w:val="24"/>
        </w:rPr>
        <w:t>: E</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08501C" w:rsidRDefault="004C7586" w:rsidP="00160A95">
      <w:pPr>
        <w:numPr>
          <w:ilvl w:val="0"/>
          <w:numId w:val="6"/>
        </w:numPr>
        <w:autoSpaceDE w:val="0"/>
        <w:autoSpaceDN w:val="0"/>
        <w:adjustRightInd w:val="0"/>
        <w:spacing w:after="0"/>
        <w:rPr>
          <w:rFonts w:cs="BookAntiqua"/>
          <w:b/>
          <w:sz w:val="24"/>
          <w:szCs w:val="24"/>
        </w:rPr>
      </w:pPr>
      <w:r w:rsidRPr="0008501C">
        <w:rPr>
          <w:rFonts w:cs="BookAntiqua"/>
          <w:b/>
          <w:sz w:val="24"/>
          <w:szCs w:val="24"/>
        </w:rPr>
        <w:t xml:space="preserve">The average of the mean across several samples will be </w:t>
      </w:r>
      <w:r w:rsidR="00505D35" w:rsidRPr="0008501C">
        <w:rPr>
          <w:rFonts w:cs="BookAntiqua"/>
          <w:b/>
          <w:sz w:val="24"/>
          <w:szCs w:val="24"/>
        </w:rPr>
        <w:t>7</w:t>
      </w:r>
      <w:r w:rsidRPr="0008501C">
        <w:rPr>
          <w:rFonts w:cs="BookAntiqua"/>
          <w:b/>
          <w:sz w:val="24"/>
          <w:szCs w:val="24"/>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8501C" w:rsidRPr="00160A95" w:rsidRDefault="0008501C" w:rsidP="0008501C">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D</w:t>
      </w:r>
    </w:p>
    <w:sectPr w:rsidR="0008501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8501C"/>
    <w:rsid w:val="00160A95"/>
    <w:rsid w:val="002C3682"/>
    <w:rsid w:val="004C7586"/>
    <w:rsid w:val="00505D35"/>
    <w:rsid w:val="0068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D4FB"/>
  <w15:docId w15:val="{6268808A-E24D-4EF2-B05A-B4D588DE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lingas</cp:lastModifiedBy>
  <cp:revision>7</cp:revision>
  <dcterms:created xsi:type="dcterms:W3CDTF">2013-09-23T10:20:00Z</dcterms:created>
  <dcterms:modified xsi:type="dcterms:W3CDTF">2021-09-22T14:40:00Z</dcterms:modified>
</cp:coreProperties>
</file>