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54DE8" w14:textId="4DDA576D" w:rsidR="00A866E6" w:rsidRPr="00CD09E5" w:rsidRDefault="002D6A82" w:rsidP="00591D31">
      <w:pPr>
        <w:pBdr>
          <w:bottom w:val="single" w:sz="4" w:space="1" w:color="auto"/>
        </w:pBdr>
        <w:rPr>
          <w:b/>
          <w:bCs/>
          <w:color w:val="4472C4" w:themeColor="accent1"/>
          <w:sz w:val="56"/>
          <w:szCs w:val="56"/>
        </w:rPr>
      </w:pPr>
      <w:r w:rsidRPr="00CD09E5">
        <w:rPr>
          <w:b/>
          <w:bCs/>
          <w:color w:val="4472C4" w:themeColor="accent1"/>
          <w:sz w:val="56"/>
          <w:szCs w:val="56"/>
        </w:rPr>
        <w:t>MEDICAL INVENTORY OPTIMAZITION</w:t>
      </w:r>
    </w:p>
    <w:p w14:paraId="6663B377" w14:textId="143FCACD" w:rsidR="00063588" w:rsidRPr="00591D31" w:rsidRDefault="00063588" w:rsidP="00063588">
      <w:pPr>
        <w:rPr>
          <w:b/>
          <w:bCs/>
          <w:color w:val="4472C4" w:themeColor="accent1"/>
          <w:sz w:val="32"/>
          <w:szCs w:val="32"/>
          <w:u w:val="single"/>
        </w:rPr>
      </w:pPr>
      <w:r w:rsidRPr="00591D31">
        <w:rPr>
          <w:b/>
          <w:bCs/>
          <w:color w:val="4472C4" w:themeColor="accent1"/>
          <w:sz w:val="32"/>
          <w:szCs w:val="32"/>
          <w:u w:val="single"/>
        </w:rPr>
        <w:t>Dataset Overview</w:t>
      </w:r>
    </w:p>
    <w:p w14:paraId="56E4F18F" w14:textId="77777777" w:rsidR="00063588" w:rsidRPr="00591D31" w:rsidRDefault="00063588" w:rsidP="00063588">
      <w:pPr>
        <w:pStyle w:val="ListParagraph"/>
        <w:numPr>
          <w:ilvl w:val="0"/>
          <w:numId w:val="2"/>
        </w:numPr>
      </w:pPr>
      <w:proofErr w:type="gramStart"/>
      <w:r w:rsidRPr="00591D31">
        <w:rPr>
          <w:b/>
          <w:bCs/>
        </w:rPr>
        <w:t>Rows :</w:t>
      </w:r>
      <w:proofErr w:type="gramEnd"/>
      <w:r w:rsidRPr="00591D31">
        <w:t xml:space="preserve"> 14218</w:t>
      </w:r>
    </w:p>
    <w:p w14:paraId="0652232D" w14:textId="77777777" w:rsidR="00063588" w:rsidRPr="00591D31" w:rsidRDefault="00063588" w:rsidP="00063588">
      <w:pPr>
        <w:pStyle w:val="ListParagraph"/>
        <w:numPr>
          <w:ilvl w:val="0"/>
          <w:numId w:val="2"/>
        </w:numPr>
      </w:pPr>
      <w:proofErr w:type="gramStart"/>
      <w:r w:rsidRPr="00591D31">
        <w:rPr>
          <w:b/>
          <w:bCs/>
        </w:rPr>
        <w:t>Duplicates :</w:t>
      </w:r>
      <w:proofErr w:type="gramEnd"/>
      <w:r w:rsidRPr="00591D31">
        <w:t xml:space="preserve"> 26</w:t>
      </w:r>
    </w:p>
    <w:p w14:paraId="24C59CEE" w14:textId="77777777" w:rsidR="00063588" w:rsidRPr="00591D31" w:rsidRDefault="00063588" w:rsidP="00063588">
      <w:pPr>
        <w:pStyle w:val="ListParagraph"/>
        <w:numPr>
          <w:ilvl w:val="0"/>
          <w:numId w:val="2"/>
        </w:numPr>
      </w:pPr>
      <w:proofErr w:type="gramStart"/>
      <w:r w:rsidRPr="00591D31">
        <w:rPr>
          <w:b/>
          <w:bCs/>
        </w:rPr>
        <w:t>Features :</w:t>
      </w:r>
      <w:proofErr w:type="gramEnd"/>
      <w:r w:rsidRPr="00591D31">
        <w:t xml:space="preserve"> 14</w:t>
      </w:r>
    </w:p>
    <w:p w14:paraId="384F2639" w14:textId="77777777" w:rsidR="00063588" w:rsidRPr="00591D31" w:rsidRDefault="00063588" w:rsidP="00063588">
      <w:pPr>
        <w:pStyle w:val="ListParagraph"/>
        <w:numPr>
          <w:ilvl w:val="0"/>
          <w:numId w:val="2"/>
        </w:numPr>
      </w:pPr>
      <w:r w:rsidRPr="00591D31">
        <w:rPr>
          <w:b/>
          <w:bCs/>
        </w:rPr>
        <w:t xml:space="preserve">Categorical </w:t>
      </w:r>
      <w:proofErr w:type="gramStart"/>
      <w:r w:rsidRPr="00591D31">
        <w:rPr>
          <w:b/>
          <w:bCs/>
        </w:rPr>
        <w:t>Columns :</w:t>
      </w:r>
      <w:proofErr w:type="gramEnd"/>
      <w:r w:rsidRPr="00591D31">
        <w:t xml:space="preserve"> 8   ("Typeofsales","Specialisation","Dept","Dateofbill","Formulation","DrugName","SubCat","SubCat1")</w:t>
      </w:r>
    </w:p>
    <w:p w14:paraId="0F603B7B" w14:textId="77777777" w:rsidR="00063588" w:rsidRPr="00591D31" w:rsidRDefault="00063588" w:rsidP="00063588">
      <w:pPr>
        <w:pStyle w:val="ListParagraph"/>
        <w:numPr>
          <w:ilvl w:val="0"/>
          <w:numId w:val="2"/>
        </w:numPr>
      </w:pPr>
      <w:r w:rsidRPr="00591D31">
        <w:rPr>
          <w:b/>
          <w:bCs/>
        </w:rPr>
        <w:t>Continuous Columns :</w:t>
      </w:r>
      <w:proofErr w:type="gramStart"/>
      <w:r w:rsidRPr="00591D31">
        <w:t>6  (</w:t>
      </w:r>
      <w:proofErr w:type="gramEnd"/>
      <w:r w:rsidRPr="00591D31">
        <w:t>"Patient_ID","Quantity","ReturnQuantity","Final_Cost","Final_Sales","RtnMRP")</w:t>
      </w:r>
    </w:p>
    <w:p w14:paraId="14C4EF05" w14:textId="621251D4" w:rsidR="00A866E6" w:rsidRPr="00591D31" w:rsidRDefault="00063588" w:rsidP="00063588">
      <w:pPr>
        <w:rPr>
          <w:b/>
          <w:bCs/>
          <w:color w:val="4472C4" w:themeColor="accent1"/>
          <w:sz w:val="32"/>
          <w:szCs w:val="32"/>
          <w:u w:val="single"/>
        </w:rPr>
      </w:pPr>
      <w:r w:rsidRPr="00591D31">
        <w:rPr>
          <w:b/>
          <w:bCs/>
          <w:color w:val="4472C4" w:themeColor="accent1"/>
          <w:sz w:val="32"/>
          <w:szCs w:val="32"/>
          <w:u w:val="single"/>
        </w:rPr>
        <w:t xml:space="preserve">Correlation Chart      </w:t>
      </w:r>
    </w:p>
    <w:p w14:paraId="0C591EBF" w14:textId="4F4ACF66" w:rsidR="00A866E6" w:rsidRPr="00A866E6" w:rsidRDefault="00A866E6" w:rsidP="00063588">
      <w:pPr>
        <w:rPr>
          <w:b/>
          <w:bCs/>
          <w:color w:val="4472C4" w:themeColor="accent1"/>
          <w:sz w:val="32"/>
          <w:szCs w:val="32"/>
          <w:u w:val="single"/>
        </w:rPr>
      </w:pPr>
      <w:r w:rsidRPr="00591D31">
        <w:rPr>
          <w:noProof/>
        </w:rPr>
        <w:drawing>
          <wp:inline distT="0" distB="0" distL="0" distR="0" wp14:anchorId="04036E79" wp14:editId="5011A0B0">
            <wp:extent cx="5589270" cy="4647271"/>
            <wp:effectExtent l="19050" t="19050" r="11430" b="20320"/>
            <wp:docPr id="2" name="Picture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020" cy="4764300"/>
                    </a:xfrm>
                    <a:prstGeom prst="rect">
                      <a:avLst/>
                    </a:prstGeom>
                    <a:noFill/>
                    <a:ln w="9525">
                      <a:solidFill>
                        <a:schemeClr val="tx1"/>
                      </a:solidFill>
                    </a:ln>
                  </pic:spPr>
                </pic:pic>
              </a:graphicData>
            </a:graphic>
          </wp:inline>
        </w:drawing>
      </w:r>
    </w:p>
    <w:p w14:paraId="64A23082" w14:textId="77777777" w:rsidR="00CF142D" w:rsidRDefault="00CF142D" w:rsidP="00063588">
      <w:pPr>
        <w:rPr>
          <w:b/>
          <w:bCs/>
          <w:color w:val="4472C4" w:themeColor="accent1"/>
          <w:sz w:val="32"/>
          <w:szCs w:val="32"/>
          <w:u w:val="single"/>
        </w:rPr>
      </w:pPr>
    </w:p>
    <w:p w14:paraId="53566D4B" w14:textId="77777777" w:rsidR="00CF142D" w:rsidRDefault="00CF142D" w:rsidP="00063588">
      <w:pPr>
        <w:rPr>
          <w:b/>
          <w:bCs/>
          <w:color w:val="4472C4" w:themeColor="accent1"/>
          <w:sz w:val="32"/>
          <w:szCs w:val="32"/>
          <w:u w:val="single"/>
        </w:rPr>
      </w:pPr>
    </w:p>
    <w:p w14:paraId="1A941F5E" w14:textId="77777777" w:rsidR="00CF142D" w:rsidRDefault="00CF142D" w:rsidP="00063588">
      <w:pPr>
        <w:rPr>
          <w:b/>
          <w:bCs/>
          <w:color w:val="4472C4" w:themeColor="accent1"/>
          <w:sz w:val="32"/>
          <w:szCs w:val="32"/>
          <w:u w:val="single"/>
        </w:rPr>
      </w:pPr>
    </w:p>
    <w:p w14:paraId="3B0CAD9D" w14:textId="35ABCAE9" w:rsidR="00A866E6" w:rsidRPr="00063588" w:rsidRDefault="00063588" w:rsidP="00063588">
      <w:pPr>
        <w:rPr>
          <w:b/>
          <w:bCs/>
          <w:color w:val="4472C4" w:themeColor="accent1"/>
          <w:sz w:val="32"/>
          <w:szCs w:val="32"/>
          <w:u w:val="single"/>
        </w:rPr>
      </w:pPr>
      <w:r w:rsidRPr="00063588">
        <w:rPr>
          <w:b/>
          <w:bCs/>
          <w:color w:val="4472C4" w:themeColor="accent1"/>
          <w:sz w:val="32"/>
          <w:szCs w:val="32"/>
          <w:u w:val="single"/>
        </w:rPr>
        <w:t>Missing Values Distribution</w:t>
      </w:r>
    </w:p>
    <w:p w14:paraId="60155E44" w14:textId="77777777" w:rsidR="00591D31" w:rsidRDefault="00063588" w:rsidP="00063588">
      <w:r>
        <w:rPr>
          <w:noProof/>
        </w:rPr>
        <w:drawing>
          <wp:inline distT="0" distB="0" distL="0" distR="0" wp14:anchorId="2E9DE005" wp14:editId="69B970B8">
            <wp:extent cx="6652394" cy="3509010"/>
            <wp:effectExtent l="19050" t="19050" r="15240" b="15240"/>
            <wp:docPr id="4" name="Picture 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89573" cy="3634117"/>
                    </a:xfrm>
                    <a:prstGeom prst="rect">
                      <a:avLst/>
                    </a:prstGeom>
                    <a:noFill/>
                    <a:ln w="6350">
                      <a:solidFill>
                        <a:schemeClr val="tx1"/>
                      </a:solidFill>
                    </a:ln>
                  </pic:spPr>
                </pic:pic>
              </a:graphicData>
            </a:graphic>
          </wp:inline>
        </w:drawing>
      </w:r>
    </w:p>
    <w:p w14:paraId="7C65FD7D" w14:textId="77777777" w:rsidR="00CF142D" w:rsidRDefault="00CF142D" w:rsidP="00063588">
      <w:pPr>
        <w:rPr>
          <w:b/>
          <w:bCs/>
          <w:color w:val="4472C4" w:themeColor="accent1"/>
          <w:sz w:val="32"/>
          <w:szCs w:val="32"/>
          <w:u w:val="single"/>
        </w:rPr>
      </w:pPr>
    </w:p>
    <w:p w14:paraId="67ED99E6" w14:textId="77777777" w:rsidR="00CF142D" w:rsidRDefault="00CF142D" w:rsidP="00063588">
      <w:pPr>
        <w:rPr>
          <w:b/>
          <w:bCs/>
          <w:color w:val="4472C4" w:themeColor="accent1"/>
          <w:sz w:val="32"/>
          <w:szCs w:val="32"/>
          <w:u w:val="single"/>
        </w:rPr>
      </w:pPr>
    </w:p>
    <w:p w14:paraId="2EA32208" w14:textId="77777777" w:rsidR="00CF142D" w:rsidRDefault="00CF142D" w:rsidP="00063588">
      <w:pPr>
        <w:rPr>
          <w:b/>
          <w:bCs/>
          <w:color w:val="4472C4" w:themeColor="accent1"/>
          <w:sz w:val="32"/>
          <w:szCs w:val="32"/>
          <w:u w:val="single"/>
        </w:rPr>
      </w:pPr>
    </w:p>
    <w:p w14:paraId="71FEF643" w14:textId="77777777" w:rsidR="00CF142D" w:rsidRDefault="00CF142D" w:rsidP="00063588">
      <w:pPr>
        <w:rPr>
          <w:b/>
          <w:bCs/>
          <w:color w:val="4472C4" w:themeColor="accent1"/>
          <w:sz w:val="32"/>
          <w:szCs w:val="32"/>
          <w:u w:val="single"/>
        </w:rPr>
      </w:pPr>
    </w:p>
    <w:p w14:paraId="22F7C332" w14:textId="77777777" w:rsidR="00CF142D" w:rsidRDefault="00CF142D" w:rsidP="00063588">
      <w:pPr>
        <w:rPr>
          <w:b/>
          <w:bCs/>
          <w:color w:val="4472C4" w:themeColor="accent1"/>
          <w:sz w:val="32"/>
          <w:szCs w:val="32"/>
          <w:u w:val="single"/>
        </w:rPr>
      </w:pPr>
    </w:p>
    <w:p w14:paraId="508A875B" w14:textId="77777777" w:rsidR="00CF142D" w:rsidRDefault="00CF142D" w:rsidP="00063588">
      <w:pPr>
        <w:rPr>
          <w:b/>
          <w:bCs/>
          <w:color w:val="4472C4" w:themeColor="accent1"/>
          <w:sz w:val="32"/>
          <w:szCs w:val="32"/>
          <w:u w:val="single"/>
        </w:rPr>
      </w:pPr>
    </w:p>
    <w:p w14:paraId="516E64D1" w14:textId="16081E99" w:rsidR="00A866E6" w:rsidRPr="00591D31" w:rsidRDefault="00063588" w:rsidP="00063588">
      <w:r w:rsidRPr="00591D31">
        <w:rPr>
          <w:b/>
          <w:bCs/>
          <w:color w:val="4472C4" w:themeColor="accent1"/>
          <w:sz w:val="32"/>
          <w:szCs w:val="32"/>
          <w:u w:val="single"/>
        </w:rPr>
        <w:t>Understand Continuous Feature</w:t>
      </w:r>
      <w:r w:rsidRPr="00591D31">
        <w:rPr>
          <w:b/>
          <w:bCs/>
          <w:color w:val="4472C4" w:themeColor="accent1"/>
          <w:sz w:val="32"/>
          <w:szCs w:val="32"/>
          <w:u w:val="single"/>
        </w:rPr>
        <w:cr/>
      </w:r>
      <w:r w:rsidRPr="00063588">
        <w:rPr>
          <w:b/>
          <w:bCs/>
          <w:sz w:val="32"/>
          <w:szCs w:val="32"/>
        </w:rPr>
        <w:t>Quantity</w:t>
      </w:r>
      <w:r w:rsidRPr="00063588">
        <w:rPr>
          <w:sz w:val="32"/>
          <w:szCs w:val="32"/>
        </w:rPr>
        <w:cr/>
      </w:r>
      <w:proofErr w:type="gramStart"/>
      <w:r w:rsidRPr="00063588">
        <w:rPr>
          <w:b/>
          <w:bCs/>
          <w:sz w:val="24"/>
          <w:szCs w:val="24"/>
        </w:rPr>
        <w:t>Count :</w:t>
      </w:r>
      <w:proofErr w:type="gramEnd"/>
      <w:r w:rsidRPr="00063588">
        <w:rPr>
          <w:sz w:val="24"/>
          <w:szCs w:val="24"/>
        </w:rPr>
        <w:t xml:space="preserve"> 14218.0</w:t>
      </w:r>
      <w:r w:rsidRPr="00063588">
        <w:rPr>
          <w:sz w:val="24"/>
          <w:szCs w:val="24"/>
        </w:rPr>
        <w:cr/>
      </w:r>
      <w:proofErr w:type="gramStart"/>
      <w:r w:rsidRPr="00063588">
        <w:rPr>
          <w:b/>
          <w:bCs/>
          <w:sz w:val="24"/>
          <w:szCs w:val="24"/>
        </w:rPr>
        <w:t>Mean :</w:t>
      </w:r>
      <w:proofErr w:type="gramEnd"/>
      <w:r w:rsidRPr="00063588">
        <w:rPr>
          <w:sz w:val="24"/>
          <w:szCs w:val="24"/>
        </w:rPr>
        <w:t xml:space="preserve"> 2.23</w:t>
      </w:r>
      <w:r w:rsidRPr="00063588">
        <w:rPr>
          <w:sz w:val="24"/>
          <w:szCs w:val="24"/>
        </w:rPr>
        <w:cr/>
      </w:r>
      <w:r w:rsidRPr="00063588">
        <w:rPr>
          <w:b/>
          <w:bCs/>
          <w:sz w:val="24"/>
          <w:szCs w:val="24"/>
        </w:rPr>
        <w:t xml:space="preserve">Standard </w:t>
      </w:r>
      <w:proofErr w:type="gramStart"/>
      <w:r w:rsidRPr="00063588">
        <w:rPr>
          <w:b/>
          <w:bCs/>
          <w:sz w:val="24"/>
          <w:szCs w:val="24"/>
        </w:rPr>
        <w:t>Deviation :</w:t>
      </w:r>
      <w:proofErr w:type="gramEnd"/>
      <w:r w:rsidRPr="00063588">
        <w:rPr>
          <w:sz w:val="24"/>
          <w:szCs w:val="24"/>
        </w:rPr>
        <w:t xml:space="preserve"> 5.13</w:t>
      </w:r>
      <w:r w:rsidRPr="00063588">
        <w:rPr>
          <w:sz w:val="24"/>
          <w:szCs w:val="24"/>
        </w:rPr>
        <w:cr/>
      </w:r>
      <w:proofErr w:type="gramStart"/>
      <w:r w:rsidRPr="00063588">
        <w:rPr>
          <w:b/>
          <w:bCs/>
          <w:sz w:val="24"/>
          <w:szCs w:val="24"/>
        </w:rPr>
        <w:lastRenderedPageBreak/>
        <w:t>Maximum :</w:t>
      </w:r>
      <w:proofErr w:type="gramEnd"/>
      <w:r w:rsidRPr="00063588">
        <w:rPr>
          <w:sz w:val="24"/>
          <w:szCs w:val="24"/>
        </w:rPr>
        <w:t xml:space="preserve"> 150.0</w:t>
      </w:r>
      <w:r w:rsidRPr="00063588">
        <w:rPr>
          <w:sz w:val="24"/>
          <w:szCs w:val="24"/>
        </w:rPr>
        <w:cr/>
      </w:r>
    </w:p>
    <w:p w14:paraId="3CEE3540" w14:textId="4283B2C7" w:rsidR="00063588" w:rsidRDefault="00A866E6" w:rsidP="00063588">
      <w:pPr>
        <w:rPr>
          <w:sz w:val="24"/>
          <w:szCs w:val="24"/>
        </w:rPr>
      </w:pPr>
      <w:r w:rsidRPr="00A866E6">
        <w:rPr>
          <w:noProof/>
        </w:rPr>
        <w:drawing>
          <wp:inline distT="0" distB="0" distL="0" distR="0" wp14:anchorId="40909505" wp14:editId="00D1A271">
            <wp:extent cx="6605238" cy="3752850"/>
            <wp:effectExtent l="19050" t="19050" r="24765" b="19050"/>
            <wp:docPr id="100310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0122" name=""/>
                    <pic:cNvPicPr/>
                  </pic:nvPicPr>
                  <pic:blipFill>
                    <a:blip r:embed="rId7"/>
                    <a:stretch>
                      <a:fillRect/>
                    </a:stretch>
                  </pic:blipFill>
                  <pic:spPr>
                    <a:xfrm>
                      <a:off x="0" y="0"/>
                      <a:ext cx="6693222" cy="3802839"/>
                    </a:xfrm>
                    <a:prstGeom prst="rect">
                      <a:avLst/>
                    </a:prstGeom>
                    <a:ln w="3175">
                      <a:solidFill>
                        <a:schemeClr val="tx1"/>
                      </a:solidFill>
                    </a:ln>
                  </pic:spPr>
                </pic:pic>
              </a:graphicData>
            </a:graphic>
          </wp:inline>
        </w:drawing>
      </w:r>
    </w:p>
    <w:p w14:paraId="1BC803F8" w14:textId="77777777" w:rsidR="00A866E6" w:rsidRDefault="00A866E6" w:rsidP="00063588">
      <w:pPr>
        <w:rPr>
          <w:sz w:val="32"/>
          <w:szCs w:val="32"/>
        </w:rPr>
      </w:pPr>
    </w:p>
    <w:p w14:paraId="751DB3E4" w14:textId="77777777" w:rsidR="002D6A82" w:rsidRDefault="002D6A82" w:rsidP="00063588">
      <w:pPr>
        <w:rPr>
          <w:b/>
          <w:bCs/>
          <w:color w:val="4472C4" w:themeColor="accent1"/>
          <w:sz w:val="32"/>
          <w:szCs w:val="32"/>
          <w:u w:val="single"/>
        </w:rPr>
      </w:pPr>
    </w:p>
    <w:p w14:paraId="4D2FA445" w14:textId="77777777" w:rsidR="00CF142D" w:rsidRDefault="00CF142D" w:rsidP="00063588">
      <w:pPr>
        <w:rPr>
          <w:b/>
          <w:bCs/>
          <w:color w:val="4472C4" w:themeColor="accent1"/>
          <w:sz w:val="32"/>
          <w:szCs w:val="32"/>
          <w:u w:val="single"/>
        </w:rPr>
      </w:pPr>
    </w:p>
    <w:p w14:paraId="040FE2CA" w14:textId="77777777" w:rsidR="00CF142D" w:rsidRDefault="00CF142D" w:rsidP="00063588">
      <w:pPr>
        <w:rPr>
          <w:b/>
          <w:bCs/>
          <w:color w:val="4472C4" w:themeColor="accent1"/>
          <w:sz w:val="32"/>
          <w:szCs w:val="32"/>
          <w:u w:val="single"/>
        </w:rPr>
      </w:pPr>
    </w:p>
    <w:p w14:paraId="60B32D33" w14:textId="77777777" w:rsidR="00CF142D" w:rsidRDefault="00CF142D" w:rsidP="00063588">
      <w:pPr>
        <w:rPr>
          <w:b/>
          <w:bCs/>
          <w:color w:val="4472C4" w:themeColor="accent1"/>
          <w:sz w:val="32"/>
          <w:szCs w:val="32"/>
          <w:u w:val="single"/>
        </w:rPr>
      </w:pPr>
    </w:p>
    <w:p w14:paraId="45A371C0" w14:textId="77777777" w:rsidR="00CF142D" w:rsidRDefault="00CF142D" w:rsidP="00063588">
      <w:pPr>
        <w:rPr>
          <w:b/>
          <w:bCs/>
          <w:color w:val="4472C4" w:themeColor="accent1"/>
          <w:sz w:val="32"/>
          <w:szCs w:val="32"/>
          <w:u w:val="single"/>
        </w:rPr>
      </w:pPr>
    </w:p>
    <w:p w14:paraId="4C833B33" w14:textId="77777777" w:rsidR="00CF142D" w:rsidRDefault="00CF142D" w:rsidP="00063588">
      <w:pPr>
        <w:rPr>
          <w:b/>
          <w:bCs/>
          <w:color w:val="4472C4" w:themeColor="accent1"/>
          <w:sz w:val="32"/>
          <w:szCs w:val="32"/>
          <w:u w:val="single"/>
        </w:rPr>
      </w:pPr>
    </w:p>
    <w:p w14:paraId="79CFDEAD" w14:textId="77777777" w:rsidR="00CF142D" w:rsidRDefault="00CF142D" w:rsidP="00063588">
      <w:pPr>
        <w:rPr>
          <w:b/>
          <w:bCs/>
          <w:color w:val="4472C4" w:themeColor="accent1"/>
          <w:sz w:val="32"/>
          <w:szCs w:val="32"/>
          <w:u w:val="single"/>
        </w:rPr>
      </w:pPr>
    </w:p>
    <w:p w14:paraId="7A5A040A" w14:textId="77777777" w:rsidR="00CF142D" w:rsidRDefault="00CF142D" w:rsidP="00063588">
      <w:pPr>
        <w:rPr>
          <w:b/>
          <w:bCs/>
          <w:color w:val="4472C4" w:themeColor="accent1"/>
          <w:sz w:val="32"/>
          <w:szCs w:val="32"/>
          <w:u w:val="single"/>
        </w:rPr>
      </w:pPr>
    </w:p>
    <w:p w14:paraId="15822639" w14:textId="77777777" w:rsidR="00CF142D" w:rsidRDefault="00CF142D" w:rsidP="00063588">
      <w:pPr>
        <w:rPr>
          <w:b/>
          <w:bCs/>
          <w:color w:val="4472C4" w:themeColor="accent1"/>
          <w:sz w:val="32"/>
          <w:szCs w:val="32"/>
          <w:u w:val="single"/>
        </w:rPr>
      </w:pPr>
    </w:p>
    <w:p w14:paraId="6CB8D32F" w14:textId="77777777" w:rsidR="00CF142D" w:rsidRDefault="00CF142D" w:rsidP="00063588">
      <w:pPr>
        <w:rPr>
          <w:b/>
          <w:bCs/>
          <w:color w:val="4472C4" w:themeColor="accent1"/>
          <w:sz w:val="32"/>
          <w:szCs w:val="32"/>
          <w:u w:val="single"/>
        </w:rPr>
      </w:pPr>
    </w:p>
    <w:p w14:paraId="2545A93D" w14:textId="77777777" w:rsidR="00CF142D" w:rsidRDefault="00CF142D" w:rsidP="00063588">
      <w:pPr>
        <w:rPr>
          <w:b/>
          <w:bCs/>
          <w:color w:val="4472C4" w:themeColor="accent1"/>
          <w:sz w:val="32"/>
          <w:szCs w:val="32"/>
          <w:u w:val="single"/>
        </w:rPr>
      </w:pPr>
    </w:p>
    <w:p w14:paraId="4968642B" w14:textId="098A9A14" w:rsidR="00A866E6" w:rsidRDefault="00063588" w:rsidP="00063588">
      <w:pPr>
        <w:rPr>
          <w:b/>
          <w:bCs/>
          <w:color w:val="4472C4" w:themeColor="accent1"/>
          <w:sz w:val="32"/>
          <w:szCs w:val="32"/>
          <w:u w:val="single"/>
        </w:rPr>
      </w:pPr>
      <w:r w:rsidRPr="00063588">
        <w:rPr>
          <w:b/>
          <w:bCs/>
          <w:color w:val="4472C4" w:themeColor="accent1"/>
          <w:sz w:val="32"/>
          <w:szCs w:val="32"/>
          <w:u w:val="single"/>
        </w:rPr>
        <w:t>Understand Categorical Feature</w:t>
      </w:r>
    </w:p>
    <w:p w14:paraId="184EA732" w14:textId="77777777" w:rsidR="00591D31" w:rsidRDefault="00A866E6" w:rsidP="00063588">
      <w:pPr>
        <w:rPr>
          <w:b/>
          <w:bCs/>
          <w:color w:val="4472C4" w:themeColor="accent1"/>
          <w:sz w:val="32"/>
          <w:szCs w:val="32"/>
          <w:u w:val="single"/>
        </w:rPr>
      </w:pPr>
      <w:r w:rsidRPr="00A866E6">
        <w:rPr>
          <w:noProof/>
        </w:rPr>
        <w:drawing>
          <wp:inline distT="0" distB="0" distL="0" distR="0" wp14:anchorId="3BD3517A" wp14:editId="407DB8A6">
            <wp:extent cx="6699129" cy="3806190"/>
            <wp:effectExtent l="19050" t="19050" r="26035" b="22860"/>
            <wp:docPr id="25277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72757" name=""/>
                    <pic:cNvPicPr/>
                  </pic:nvPicPr>
                  <pic:blipFill>
                    <a:blip r:embed="rId8"/>
                    <a:stretch>
                      <a:fillRect/>
                    </a:stretch>
                  </pic:blipFill>
                  <pic:spPr>
                    <a:xfrm>
                      <a:off x="0" y="0"/>
                      <a:ext cx="6780094" cy="3852191"/>
                    </a:xfrm>
                    <a:prstGeom prst="rect">
                      <a:avLst/>
                    </a:prstGeom>
                    <a:ln w="9525">
                      <a:solidFill>
                        <a:schemeClr val="tx1"/>
                      </a:solidFill>
                    </a:ln>
                  </pic:spPr>
                </pic:pic>
              </a:graphicData>
            </a:graphic>
          </wp:inline>
        </w:drawing>
      </w:r>
    </w:p>
    <w:p w14:paraId="66F390E8" w14:textId="77777777" w:rsidR="00CF142D" w:rsidRDefault="00CF142D" w:rsidP="00063588">
      <w:pPr>
        <w:rPr>
          <w:b/>
          <w:bCs/>
          <w:color w:val="4472C4" w:themeColor="accent1"/>
          <w:sz w:val="32"/>
          <w:szCs w:val="32"/>
          <w:u w:val="single"/>
        </w:rPr>
      </w:pPr>
    </w:p>
    <w:p w14:paraId="263AEBF5" w14:textId="77777777" w:rsidR="00CF142D" w:rsidRDefault="00CF142D" w:rsidP="00063588">
      <w:pPr>
        <w:rPr>
          <w:b/>
          <w:bCs/>
          <w:color w:val="4472C4" w:themeColor="accent1"/>
          <w:sz w:val="32"/>
          <w:szCs w:val="32"/>
          <w:u w:val="single"/>
        </w:rPr>
      </w:pPr>
    </w:p>
    <w:p w14:paraId="2DFCFDEA" w14:textId="77777777" w:rsidR="00CF142D" w:rsidRDefault="00CF142D" w:rsidP="00063588">
      <w:pPr>
        <w:rPr>
          <w:b/>
          <w:bCs/>
          <w:color w:val="4472C4" w:themeColor="accent1"/>
          <w:sz w:val="32"/>
          <w:szCs w:val="32"/>
          <w:u w:val="single"/>
        </w:rPr>
      </w:pPr>
    </w:p>
    <w:p w14:paraId="3947D0D9" w14:textId="77777777" w:rsidR="00CF142D" w:rsidRDefault="00CF142D" w:rsidP="00063588">
      <w:pPr>
        <w:rPr>
          <w:b/>
          <w:bCs/>
          <w:color w:val="4472C4" w:themeColor="accent1"/>
          <w:sz w:val="32"/>
          <w:szCs w:val="32"/>
          <w:u w:val="single"/>
        </w:rPr>
      </w:pPr>
    </w:p>
    <w:p w14:paraId="626E8657" w14:textId="77777777" w:rsidR="00CF142D" w:rsidRDefault="00CF142D" w:rsidP="00063588">
      <w:pPr>
        <w:rPr>
          <w:b/>
          <w:bCs/>
          <w:color w:val="4472C4" w:themeColor="accent1"/>
          <w:sz w:val="32"/>
          <w:szCs w:val="32"/>
          <w:u w:val="single"/>
        </w:rPr>
      </w:pPr>
    </w:p>
    <w:p w14:paraId="275CAF0B" w14:textId="77777777" w:rsidR="00CF142D" w:rsidRDefault="00CF142D" w:rsidP="00063588">
      <w:pPr>
        <w:rPr>
          <w:b/>
          <w:bCs/>
          <w:color w:val="4472C4" w:themeColor="accent1"/>
          <w:sz w:val="32"/>
          <w:szCs w:val="32"/>
          <w:u w:val="single"/>
        </w:rPr>
      </w:pPr>
    </w:p>
    <w:p w14:paraId="7B1B5ABB" w14:textId="77777777" w:rsidR="00CF142D" w:rsidRDefault="00CF142D" w:rsidP="00063588">
      <w:pPr>
        <w:rPr>
          <w:b/>
          <w:bCs/>
          <w:color w:val="4472C4" w:themeColor="accent1"/>
          <w:sz w:val="32"/>
          <w:szCs w:val="32"/>
          <w:u w:val="single"/>
        </w:rPr>
      </w:pPr>
    </w:p>
    <w:p w14:paraId="1016850C" w14:textId="77777777" w:rsidR="00CF142D" w:rsidRDefault="00CF142D" w:rsidP="00063588">
      <w:pPr>
        <w:rPr>
          <w:b/>
          <w:bCs/>
          <w:color w:val="4472C4" w:themeColor="accent1"/>
          <w:sz w:val="32"/>
          <w:szCs w:val="32"/>
          <w:u w:val="single"/>
        </w:rPr>
      </w:pPr>
    </w:p>
    <w:p w14:paraId="15C2758B" w14:textId="77777777" w:rsidR="00CF142D" w:rsidRDefault="00CF142D" w:rsidP="00063588">
      <w:pPr>
        <w:rPr>
          <w:b/>
          <w:bCs/>
          <w:color w:val="4472C4" w:themeColor="accent1"/>
          <w:sz w:val="32"/>
          <w:szCs w:val="32"/>
          <w:u w:val="single"/>
        </w:rPr>
      </w:pPr>
    </w:p>
    <w:p w14:paraId="6278DE9E" w14:textId="77777777" w:rsidR="00CF142D" w:rsidRDefault="00CF142D" w:rsidP="00063588">
      <w:pPr>
        <w:rPr>
          <w:b/>
          <w:bCs/>
          <w:color w:val="4472C4" w:themeColor="accent1"/>
          <w:sz w:val="32"/>
          <w:szCs w:val="32"/>
          <w:u w:val="single"/>
        </w:rPr>
      </w:pPr>
    </w:p>
    <w:p w14:paraId="694E76AE" w14:textId="60240FA4" w:rsidR="00A866E6" w:rsidRPr="00591D31" w:rsidRDefault="00063588" w:rsidP="00063588">
      <w:pPr>
        <w:rPr>
          <w:b/>
          <w:bCs/>
          <w:color w:val="4472C4" w:themeColor="accent1"/>
          <w:sz w:val="32"/>
          <w:szCs w:val="32"/>
          <w:u w:val="single"/>
        </w:rPr>
      </w:pPr>
      <w:r w:rsidRPr="00063588">
        <w:rPr>
          <w:b/>
          <w:bCs/>
          <w:color w:val="4472C4" w:themeColor="accent1"/>
          <w:sz w:val="32"/>
          <w:szCs w:val="32"/>
          <w:u w:val="single"/>
        </w:rPr>
        <w:t>Explore Relationship Between Features of Dataset</w:t>
      </w:r>
      <w:r w:rsidRPr="00063588">
        <w:rPr>
          <w:b/>
          <w:bCs/>
          <w:color w:val="4472C4" w:themeColor="accent1"/>
          <w:sz w:val="32"/>
          <w:szCs w:val="32"/>
          <w:u w:val="single"/>
        </w:rPr>
        <w:cr/>
      </w:r>
      <w:r w:rsidRPr="00063588">
        <w:rPr>
          <w:b/>
          <w:bCs/>
          <w:color w:val="000000" w:themeColor="text1"/>
          <w:sz w:val="28"/>
          <w:szCs w:val="28"/>
        </w:rPr>
        <w:t xml:space="preserve">X-Axis: </w:t>
      </w:r>
      <w:r w:rsidRPr="00063588">
        <w:rPr>
          <w:color w:val="000000" w:themeColor="text1"/>
          <w:sz w:val="28"/>
          <w:szCs w:val="28"/>
        </w:rPr>
        <w:t xml:space="preserve"> Quantity</w:t>
      </w:r>
      <w:r w:rsidRPr="00063588">
        <w:rPr>
          <w:b/>
          <w:bCs/>
          <w:color w:val="000000" w:themeColor="text1"/>
          <w:sz w:val="28"/>
          <w:szCs w:val="28"/>
        </w:rPr>
        <w:cr/>
        <w:t xml:space="preserve">Y-Axis: </w:t>
      </w:r>
      <w:proofErr w:type="spellStart"/>
      <w:r w:rsidRPr="00063588">
        <w:rPr>
          <w:color w:val="000000" w:themeColor="text1"/>
          <w:sz w:val="28"/>
          <w:szCs w:val="28"/>
        </w:rPr>
        <w:t>Final_Sales</w:t>
      </w:r>
      <w:proofErr w:type="spellEnd"/>
      <w:r w:rsidRPr="00063588">
        <w:rPr>
          <w:color w:val="4472C4" w:themeColor="accent1"/>
          <w:sz w:val="32"/>
          <w:szCs w:val="32"/>
          <w:u w:val="single"/>
        </w:rPr>
        <w:cr/>
      </w:r>
    </w:p>
    <w:p w14:paraId="3F332393" w14:textId="4F32C222" w:rsidR="00063588" w:rsidRDefault="00A866E6" w:rsidP="00063588">
      <w:pPr>
        <w:rPr>
          <w:color w:val="4472C4" w:themeColor="accent1"/>
          <w:sz w:val="32"/>
          <w:szCs w:val="32"/>
          <w:u w:val="single"/>
        </w:rPr>
      </w:pPr>
      <w:r w:rsidRPr="00A866E6">
        <w:rPr>
          <w:noProof/>
        </w:rPr>
        <w:drawing>
          <wp:inline distT="0" distB="0" distL="0" distR="0" wp14:anchorId="1AAD20D1" wp14:editId="5FA0D724">
            <wp:extent cx="6183630" cy="3376063"/>
            <wp:effectExtent l="19050" t="19050" r="26670" b="15240"/>
            <wp:docPr id="31635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52024" name=""/>
                    <pic:cNvPicPr/>
                  </pic:nvPicPr>
                  <pic:blipFill>
                    <a:blip r:embed="rId9"/>
                    <a:stretch>
                      <a:fillRect/>
                    </a:stretch>
                  </pic:blipFill>
                  <pic:spPr>
                    <a:xfrm>
                      <a:off x="0" y="0"/>
                      <a:ext cx="6214740" cy="3393048"/>
                    </a:xfrm>
                    <a:prstGeom prst="rect">
                      <a:avLst/>
                    </a:prstGeom>
                    <a:ln w="9525">
                      <a:solidFill>
                        <a:schemeClr val="tx1"/>
                      </a:solidFill>
                    </a:ln>
                  </pic:spPr>
                </pic:pic>
              </a:graphicData>
            </a:graphic>
          </wp:inline>
        </w:drawing>
      </w:r>
    </w:p>
    <w:p w14:paraId="23069135" w14:textId="1BDAA2B6" w:rsidR="00063588" w:rsidRDefault="00063588" w:rsidP="00063588">
      <w:pPr>
        <w:rPr>
          <w:b/>
          <w:bCs/>
          <w:color w:val="4472C4" w:themeColor="accent1"/>
          <w:sz w:val="32"/>
          <w:szCs w:val="32"/>
          <w:u w:val="single"/>
        </w:rPr>
      </w:pPr>
    </w:p>
    <w:p w14:paraId="14A6D283" w14:textId="77777777" w:rsidR="00CF142D" w:rsidRDefault="00CF142D" w:rsidP="00063588">
      <w:pPr>
        <w:rPr>
          <w:b/>
          <w:bCs/>
          <w:color w:val="4472C4" w:themeColor="accent1"/>
          <w:sz w:val="32"/>
          <w:szCs w:val="32"/>
          <w:u w:val="single"/>
        </w:rPr>
      </w:pPr>
    </w:p>
    <w:p w14:paraId="531A6232" w14:textId="77777777" w:rsidR="00CF142D" w:rsidRDefault="00CF142D" w:rsidP="00063588">
      <w:pPr>
        <w:rPr>
          <w:b/>
          <w:bCs/>
          <w:color w:val="4472C4" w:themeColor="accent1"/>
          <w:sz w:val="32"/>
          <w:szCs w:val="32"/>
          <w:u w:val="single"/>
        </w:rPr>
      </w:pPr>
    </w:p>
    <w:p w14:paraId="519CDEFD" w14:textId="77777777" w:rsidR="00CF142D" w:rsidRDefault="00CF142D" w:rsidP="00063588">
      <w:pPr>
        <w:rPr>
          <w:b/>
          <w:bCs/>
          <w:color w:val="4472C4" w:themeColor="accent1"/>
          <w:sz w:val="32"/>
          <w:szCs w:val="32"/>
          <w:u w:val="single"/>
        </w:rPr>
      </w:pPr>
    </w:p>
    <w:p w14:paraId="0AE7A493" w14:textId="77777777" w:rsidR="00CF142D" w:rsidRDefault="00CF142D" w:rsidP="00063588">
      <w:pPr>
        <w:rPr>
          <w:b/>
          <w:bCs/>
          <w:color w:val="4472C4" w:themeColor="accent1"/>
          <w:sz w:val="32"/>
          <w:szCs w:val="32"/>
          <w:u w:val="single"/>
        </w:rPr>
      </w:pPr>
    </w:p>
    <w:p w14:paraId="0CF48F94" w14:textId="77777777" w:rsidR="00CF142D" w:rsidRDefault="00CF142D" w:rsidP="00063588">
      <w:pPr>
        <w:rPr>
          <w:b/>
          <w:bCs/>
          <w:color w:val="4472C4" w:themeColor="accent1"/>
          <w:sz w:val="32"/>
          <w:szCs w:val="32"/>
          <w:u w:val="single"/>
        </w:rPr>
      </w:pPr>
    </w:p>
    <w:p w14:paraId="11264486" w14:textId="77777777" w:rsidR="00CF142D" w:rsidRDefault="00CF142D" w:rsidP="00063588">
      <w:pPr>
        <w:rPr>
          <w:b/>
          <w:bCs/>
          <w:color w:val="4472C4" w:themeColor="accent1"/>
          <w:sz w:val="32"/>
          <w:szCs w:val="32"/>
          <w:u w:val="single"/>
        </w:rPr>
      </w:pPr>
    </w:p>
    <w:p w14:paraId="46EADC34" w14:textId="77777777" w:rsidR="00CF142D" w:rsidRDefault="00CF142D" w:rsidP="00063588">
      <w:pPr>
        <w:rPr>
          <w:b/>
          <w:bCs/>
          <w:color w:val="4472C4" w:themeColor="accent1"/>
          <w:sz w:val="32"/>
          <w:szCs w:val="32"/>
          <w:u w:val="single"/>
        </w:rPr>
      </w:pPr>
    </w:p>
    <w:p w14:paraId="38C1E862" w14:textId="77777777" w:rsidR="00CF142D" w:rsidRDefault="00CF142D" w:rsidP="00063588">
      <w:pPr>
        <w:rPr>
          <w:b/>
          <w:bCs/>
          <w:color w:val="4472C4" w:themeColor="accent1"/>
          <w:sz w:val="32"/>
          <w:szCs w:val="32"/>
          <w:u w:val="single"/>
        </w:rPr>
      </w:pPr>
    </w:p>
    <w:p w14:paraId="58DF4609" w14:textId="77777777" w:rsidR="00CF142D" w:rsidRDefault="00CF142D" w:rsidP="00063588">
      <w:pPr>
        <w:rPr>
          <w:b/>
          <w:bCs/>
          <w:color w:val="4472C4" w:themeColor="accent1"/>
          <w:sz w:val="32"/>
          <w:szCs w:val="32"/>
          <w:u w:val="single"/>
        </w:rPr>
      </w:pPr>
    </w:p>
    <w:p w14:paraId="788261F4" w14:textId="01FCC35C" w:rsidR="00607579" w:rsidRDefault="00607579" w:rsidP="00063588">
      <w:pPr>
        <w:rPr>
          <w:b/>
          <w:bCs/>
          <w:color w:val="4472C4" w:themeColor="accent1"/>
          <w:sz w:val="32"/>
          <w:szCs w:val="32"/>
          <w:u w:val="single"/>
        </w:rPr>
      </w:pPr>
      <w:r>
        <w:rPr>
          <w:b/>
          <w:bCs/>
          <w:color w:val="4472C4" w:themeColor="accent1"/>
          <w:sz w:val="32"/>
          <w:szCs w:val="32"/>
          <w:u w:val="single"/>
        </w:rPr>
        <w:t>OVERVIEW</w:t>
      </w:r>
    </w:p>
    <w:p w14:paraId="69EAC6CC" w14:textId="459EEBAA" w:rsidR="00607579" w:rsidRDefault="00607579" w:rsidP="00063588">
      <w:pPr>
        <w:rPr>
          <w:sz w:val="24"/>
          <w:szCs w:val="24"/>
        </w:rPr>
      </w:pPr>
      <w:r>
        <w:rPr>
          <w:sz w:val="24"/>
          <w:szCs w:val="24"/>
        </w:rPr>
        <w:t>M</w:t>
      </w:r>
      <w:r w:rsidRPr="00607579">
        <w:rPr>
          <w:sz w:val="24"/>
          <w:szCs w:val="24"/>
        </w:rPr>
        <w:t xml:space="preserve">edical </w:t>
      </w:r>
      <w:r>
        <w:rPr>
          <w:sz w:val="24"/>
          <w:szCs w:val="24"/>
        </w:rPr>
        <w:t>I</w:t>
      </w:r>
      <w:r w:rsidRPr="00607579">
        <w:rPr>
          <w:sz w:val="24"/>
          <w:szCs w:val="24"/>
        </w:rPr>
        <w:t xml:space="preserve">nventory </w:t>
      </w:r>
      <w:r>
        <w:rPr>
          <w:sz w:val="24"/>
          <w:szCs w:val="24"/>
        </w:rPr>
        <w:t>O</w:t>
      </w:r>
      <w:r w:rsidRPr="00607579">
        <w:rPr>
          <w:sz w:val="24"/>
          <w:szCs w:val="24"/>
        </w:rPr>
        <w:t xml:space="preserve">ptimization dataset comprises 14,218 rows and 14 features, encompassing both categorical and continuous variables. Notably, there are 26 duplicate rows in the dataset. Among the 14 features, 8 are categorical, providing information on aspects such as sales type, specialization, department, date of bill, formulation, drug name, and subcategories. Additionally, 6 features are continuous, including patient ID, quantity, return quantity, final cost, final sales, and return MRP. While you mentioned a correlation chart, specific correlation values, making it unclear which variables are strongly related. </w:t>
      </w:r>
      <w:r>
        <w:rPr>
          <w:sz w:val="24"/>
          <w:szCs w:val="24"/>
        </w:rPr>
        <w:t>I</w:t>
      </w:r>
      <w:r w:rsidRPr="00607579">
        <w:rPr>
          <w:sz w:val="24"/>
          <w:szCs w:val="24"/>
        </w:rPr>
        <w:t xml:space="preserve">'ve highlighted statistics for the continuous feature "Quantity," indicating a mean of 2.23, a standard deviation of 5.13, and a maximum value of 150.0. </w:t>
      </w:r>
      <w:r>
        <w:rPr>
          <w:sz w:val="24"/>
          <w:szCs w:val="24"/>
        </w:rPr>
        <w:t xml:space="preserve">I </w:t>
      </w:r>
      <w:r w:rsidRPr="00607579">
        <w:rPr>
          <w:sz w:val="24"/>
          <w:szCs w:val="24"/>
        </w:rPr>
        <w:t>focus seems to be on understanding the relationship between Quantity (X-axis) and Final Sales (Y-axis), likely to inform inventory optimization strategies. To achieve this, you should undertake data preprocessing, exploratory data analysis, potential feature engineering, model development, evaluation, and deployment to tailor your inventory management to your organization's goals and constraints effectively.</w:t>
      </w:r>
    </w:p>
    <w:p w14:paraId="6A26B523" w14:textId="77777777" w:rsidR="00607579" w:rsidRPr="00607579" w:rsidRDefault="00607579" w:rsidP="00063588">
      <w:pPr>
        <w:rPr>
          <w:b/>
          <w:bCs/>
          <w:sz w:val="24"/>
          <w:szCs w:val="24"/>
        </w:rPr>
      </w:pPr>
    </w:p>
    <w:p w14:paraId="1C4634D7" w14:textId="4CF65861" w:rsidR="00607579" w:rsidRPr="00CD09E5" w:rsidRDefault="00607579" w:rsidP="00607579">
      <w:pPr>
        <w:pBdr>
          <w:top w:val="single" w:sz="4" w:space="1" w:color="auto"/>
        </w:pBdr>
        <w:rPr>
          <w:b/>
          <w:bCs/>
          <w:color w:val="4472C4" w:themeColor="accent1"/>
          <w:sz w:val="36"/>
          <w:szCs w:val="36"/>
        </w:rPr>
      </w:pPr>
      <w:r w:rsidRPr="00CD09E5">
        <w:rPr>
          <w:b/>
          <w:bCs/>
          <w:color w:val="4472C4" w:themeColor="accent1"/>
          <w:sz w:val="36"/>
          <w:szCs w:val="36"/>
        </w:rPr>
        <w:t>THANK YOU…</w:t>
      </w:r>
    </w:p>
    <w:sectPr w:rsidR="00607579" w:rsidRPr="00CD0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93E"/>
    <w:multiLevelType w:val="hybridMultilevel"/>
    <w:tmpl w:val="37B6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A65C1"/>
    <w:multiLevelType w:val="hybridMultilevel"/>
    <w:tmpl w:val="C462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054591">
    <w:abstractNumId w:val="0"/>
  </w:num>
  <w:num w:numId="2" w16cid:durableId="2082680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88"/>
    <w:rsid w:val="00063588"/>
    <w:rsid w:val="00232100"/>
    <w:rsid w:val="002D6A82"/>
    <w:rsid w:val="00591D31"/>
    <w:rsid w:val="00607579"/>
    <w:rsid w:val="007344FE"/>
    <w:rsid w:val="00A473E3"/>
    <w:rsid w:val="00A866E6"/>
    <w:rsid w:val="00CD09E5"/>
    <w:rsid w:val="00CF142D"/>
    <w:rsid w:val="00DA61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1125"/>
  <w15:chartTrackingRefBased/>
  <w15:docId w15:val="{3C5A47F7-CA40-4E86-9EBD-265CFD5C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dhakate</dc:creator>
  <cp:keywords/>
  <dc:description/>
  <cp:lastModifiedBy>Karthikeyan R</cp:lastModifiedBy>
  <cp:revision>6</cp:revision>
  <dcterms:created xsi:type="dcterms:W3CDTF">2023-10-02T13:14:00Z</dcterms:created>
  <dcterms:modified xsi:type="dcterms:W3CDTF">2023-10-15T18:42:00Z</dcterms:modified>
</cp:coreProperties>
</file>