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imes New Roman" w:hAnsi="Times New Roman"/>
          <w:b/>
          <w:i w:val="0"/>
          <w:color w:val="111827"/>
          <w:sz w:val="36"/>
        </w:rPr>
        <w:t>CAMPUS COMPLAINT &amp; MAINTENANCE MANAGEMENT SYSTEM</w:t>
      </w:r>
    </w:p>
    <w:p>
      <w:pPr>
        <w:spacing w:before="160" w:after="320" w:line="276" w:lineRule="auto"/>
        <w:jc w:val="center"/>
      </w:pPr>
      <w:r>
        <w:rPr>
          <w:rFonts w:ascii="Times New Roman" w:hAnsi="Times New Roman"/>
          <w:b w:val="0"/>
          <w:i/>
          <w:color w:val="374151"/>
          <w:sz w:val="24"/>
        </w:rPr>
        <w:t>A Mini Project Report submitted as part of the academic requirements for the</w:t>
        <w:br/>
        <w:t>23CS4219 - Software Engineering Laboratory</w:t>
      </w:r>
    </w:p>
    <w:p>
      <w:pPr>
        <w:spacing w:before="280" w:after="80" w:line="276" w:lineRule="auto"/>
        <w:jc w:val="center"/>
      </w:pPr>
      <w:r>
        <w:rPr>
          <w:rFonts w:ascii="Times New Roman" w:hAnsi="Times New Roman"/>
          <w:b/>
          <w:i w:val="0"/>
          <w:color w:val="111827"/>
          <w:sz w:val="26"/>
        </w:rPr>
        <w:t>BACHELOR OF TECHNOLOGY</w:t>
      </w:r>
    </w:p>
    <w:p>
      <w:pPr>
        <w:spacing w:before="0" w:after="80" w:line="276" w:lineRule="auto"/>
        <w:jc w:val="center"/>
      </w:pPr>
      <w:r>
        <w:rPr>
          <w:rFonts w:ascii="Times New Roman" w:hAnsi="Times New Roman"/>
          <w:b/>
          <w:i w:val="0"/>
          <w:color w:val="111827"/>
          <w:sz w:val="24"/>
        </w:rPr>
        <w:t>IN</w:t>
      </w:r>
    </w:p>
    <w:p>
      <w:pPr>
        <w:spacing w:before="0" w:after="480" w:line="276" w:lineRule="auto"/>
        <w:jc w:val="center"/>
      </w:pPr>
      <w:r>
        <w:rPr>
          <w:rFonts w:ascii="Times New Roman" w:hAnsi="Times New Roman"/>
          <w:b/>
          <w:i w:val="0"/>
          <w:color w:val="111827"/>
          <w:sz w:val="26"/>
        </w:rPr>
        <w:t>COMPUTER SCIENCE AND ENGINEERING</w:t>
      </w:r>
    </w:p>
    <w:p>
      <w:pPr>
        <w:spacing w:before="240" w:after="80" w:line="276" w:lineRule="auto"/>
        <w:jc w:val="center"/>
      </w:pPr>
      <w:r>
        <w:rPr>
          <w:rFonts w:ascii="Times New Roman" w:hAnsi="Times New Roman"/>
          <w:b w:val="0"/>
          <w:i/>
          <w:color w:val="4B5563"/>
          <w:sz w:val="24"/>
        </w:rPr>
        <w:t>Submitted by</w:t>
      </w:r>
    </w:p>
    <w:p>
      <w:pPr>
        <w:spacing w:before="0" w:after="400" w:line="276" w:lineRule="auto"/>
        <w:jc w:val="center"/>
      </w:pPr>
      <w:r>
        <w:rPr>
          <w:rFonts w:ascii="Times New Roman" w:hAnsi="Times New Roman"/>
          <w:b/>
          <w:i w:val="0"/>
          <w:color w:val="111827"/>
          <w:sz w:val="26"/>
        </w:rPr>
        <w:t>KARTHIKEYAN GULLIPALLI  ([ROLL NUMBER])</w:t>
      </w:r>
    </w:p>
    <w:p>
      <w:pPr>
        <w:spacing w:before="200" w:after="80" w:line="276" w:lineRule="auto"/>
        <w:jc w:val="center"/>
      </w:pPr>
      <w:r>
        <w:rPr>
          <w:rFonts w:ascii="Times New Roman" w:hAnsi="Times New Roman"/>
          <w:b w:val="0"/>
          <w:i/>
          <w:color w:val="4B5563"/>
          <w:sz w:val="24"/>
        </w:rPr>
        <w:t>Under the guidance of</w:t>
      </w:r>
    </w:p>
    <w:p>
      <w:pPr>
        <w:spacing w:before="0" w:after="640" w:line="276" w:lineRule="auto"/>
        <w:jc w:val="center"/>
      </w:pPr>
      <w:r>
        <w:rPr>
          <w:rFonts w:ascii="Times New Roman" w:hAnsi="Times New Roman"/>
          <w:b/>
          <w:i w:val="0"/>
          <w:color w:val="111827"/>
          <w:sz w:val="26"/>
        </w:rPr>
        <w:t>[GUIDE NAME]</w:t>
      </w:r>
    </w:p>
    <w:p>
      <w:pPr>
        <w:spacing w:before="320" w:after="60" w:line="276" w:lineRule="auto"/>
        <w:jc w:val="center"/>
      </w:pPr>
      <w:r>
        <w:rPr>
          <w:rFonts w:ascii="Times New Roman" w:hAnsi="Times New Roman"/>
          <w:b/>
          <w:i w:val="0"/>
          <w:color w:val="111827"/>
          <w:sz w:val="25"/>
        </w:rPr>
        <w:t>DEPARTMENT OF COMPUTER SCIENCE AND ENGINEERING</w:t>
      </w:r>
    </w:p>
    <w:p>
      <w:pPr>
        <w:spacing w:before="0" w:after="60" w:line="276" w:lineRule="auto"/>
        <w:jc w:val="center"/>
      </w:pPr>
      <w:r>
        <w:rPr>
          <w:rFonts w:ascii="Times New Roman" w:hAnsi="Times New Roman"/>
          <w:b/>
          <w:i w:val="0"/>
          <w:color w:val="111827"/>
          <w:sz w:val="25"/>
        </w:rPr>
        <w:t>ANIL NEERUKONDA INSTITUTE OF TECHNOLOGY AND SCIENCES</w:t>
      </w:r>
    </w:p>
    <w:p>
      <w:pPr>
        <w:spacing w:before="0" w:after="80" w:line="276" w:lineRule="auto"/>
        <w:jc w:val="center"/>
      </w:pPr>
      <w:r>
        <w:rPr>
          <w:rFonts w:ascii="Times New Roman" w:hAnsi="Times New Roman"/>
          <w:b w:val="0"/>
          <w:i/>
          <w:color w:val="4B5563"/>
          <w:sz w:val="21"/>
        </w:rPr>
        <w:t>(UGC AUTONOMOUS)</w:t>
        <w:br/>
        <w:t>(Permanently Affiliated to AU, Approved by AICTE and Accredited by NBA &amp; NAAC with 'A' Grade)</w:t>
      </w:r>
    </w:p>
    <w:p>
      <w:pPr>
        <w:spacing w:before="0" w:after="240" w:line="276" w:lineRule="auto"/>
        <w:jc w:val="center"/>
      </w:pPr>
      <w:r>
        <w:rPr>
          <w:rFonts w:ascii="Times New Roman" w:hAnsi="Times New Roman"/>
          <w:b w:val="0"/>
          <w:i w:val="0"/>
          <w:color w:val="374151"/>
          <w:sz w:val="22"/>
        </w:rPr>
        <w:t>Sangivalasa, Bheemili Mandal, Visakhapatnam Dist. (A.P)</w:t>
      </w:r>
    </w:p>
    <w:p>
      <w:pPr>
        <w:spacing w:before="0" w:after="0" w:line="276" w:lineRule="auto"/>
        <w:jc w:val="center"/>
      </w:pPr>
      <w:r>
        <w:rPr>
          <w:rFonts w:ascii="Times New Roman" w:hAnsi="Times New Roman"/>
          <w:b/>
          <w:i w:val="0"/>
          <w:color w:val="111827"/>
          <w:sz w:val="24"/>
        </w:rPr>
        <w:t>2024 – 2028</w:t>
      </w:r>
    </w:p>
    <w:p>
      <w:r>
        <w:br w:type="page"/>
      </w:r>
    </w:p>
    <w:p>
      <w:pPr>
        <w:spacing w:before="240" w:after="40" w:line="276" w:lineRule="auto"/>
        <w:jc w:val="center"/>
      </w:pPr>
      <w:r>
        <w:rPr>
          <w:rFonts w:ascii="Times New Roman" w:hAnsi="Times New Roman"/>
          <w:b/>
          <w:i w:val="0"/>
          <w:color w:val="111827"/>
          <w:sz w:val="26"/>
        </w:rPr>
        <w:t>DEPARTMENT OF COMPUTER SCIENCE AND ENGINEERING</w:t>
      </w:r>
    </w:p>
    <w:p>
      <w:pPr>
        <w:spacing w:before="0" w:after="40" w:line="276" w:lineRule="auto"/>
        <w:jc w:val="center"/>
      </w:pPr>
      <w:r>
        <w:rPr>
          <w:rFonts w:ascii="Times New Roman" w:hAnsi="Times New Roman"/>
          <w:b/>
          <w:i w:val="0"/>
          <w:color w:val="111827"/>
          <w:sz w:val="26"/>
        </w:rPr>
        <w:t>ANIL NEERUKONDA INSTITUTE OF TECHNOLOGY AND SCIENCES</w:t>
      </w:r>
    </w:p>
    <w:p>
      <w:pPr>
        <w:spacing w:before="0" w:after="40" w:line="276" w:lineRule="auto"/>
        <w:jc w:val="center"/>
      </w:pPr>
      <w:r>
        <w:rPr>
          <w:rFonts w:ascii="Times New Roman" w:hAnsi="Times New Roman"/>
          <w:b/>
          <w:i w:val="0"/>
          <w:color w:val="374151"/>
          <w:sz w:val="22"/>
        </w:rPr>
        <w:t>(UGC AUTONOMOUS)</w:t>
      </w:r>
    </w:p>
    <w:p>
      <w:pPr>
        <w:spacing w:before="0" w:after="40" w:line="276" w:lineRule="auto"/>
        <w:jc w:val="center"/>
      </w:pPr>
      <w:r>
        <w:rPr>
          <w:rFonts w:ascii="Times New Roman" w:hAnsi="Times New Roman"/>
          <w:b w:val="0"/>
          <w:i/>
          <w:color w:val="4B5563"/>
          <w:sz w:val="21"/>
        </w:rPr>
        <w:t>(Affiliated to AU, Approved by AICTE and Accredited by NBA &amp; NAAC with 'A' Grade)</w:t>
      </w:r>
    </w:p>
    <w:p>
      <w:pPr>
        <w:spacing w:before="0" w:after="560" w:line="276" w:lineRule="auto"/>
        <w:jc w:val="center"/>
      </w:pPr>
      <w:r>
        <w:rPr>
          <w:rFonts w:ascii="Times New Roman" w:hAnsi="Times New Roman"/>
          <w:b w:val="0"/>
          <w:i w:val="0"/>
          <w:color w:val="374151"/>
          <w:sz w:val="22"/>
        </w:rPr>
        <w:t>Sangivalasa, Bheemili Mandal, Visakhapatnam Dist. (A.P)</w:t>
      </w:r>
    </w:p>
    <w:p>
      <w:pPr>
        <w:spacing w:before="0" w:after="480" w:line="276" w:lineRule="auto"/>
        <w:jc w:val="center"/>
      </w:pPr>
      <w:r>
        <w:rPr>
          <w:rFonts w:ascii="Times New Roman" w:hAnsi="Times New Roman"/>
          <w:b/>
          <w:i w:val="0"/>
          <w:color w:val="111827"/>
          <w:sz w:val="30"/>
        </w:rPr>
        <w:t>CERTIFICATE</w:t>
      </w:r>
    </w:p>
    <w:p>
      <w:pPr>
        <w:spacing w:before="0" w:after="1400" w:line="324" w:lineRule="auto"/>
        <w:jc w:val="both"/>
      </w:pPr>
      <w:r>
        <w:rPr>
          <w:rFonts w:ascii="Times New Roman" w:hAnsi="Times New Roman"/>
          <w:b w:val="0"/>
          <w:i w:val="0"/>
          <w:color w:val="000000"/>
          <w:sz w:val="24"/>
        </w:rPr>
        <w:t>This is to certify that the mini project entitled “CAMPUS COMPLAINT &amp; MAINTENANCE MANAGEMENT SYSTEM” has been successfully completed by the students of the Department of Computer Science and Engineering during the academic year 2024–2025 as part of the requirements for the 23CS4219 - Software Engineering Laboratory.</w:t>
      </w:r>
    </w:p>
    <w:tbl>
      <w:tblPr>
        <w:tblW w:type="auto" w:w="0"/>
        <w:jc w:val="center"/>
        <w:tblLook w:firstColumn="1" w:firstRow="1" w:lastColumn="0" w:lastRow="0" w:noHBand="0" w:noVBand="1" w:val="04A0"/>
      </w:tblPr>
      <w:tblGrid>
        <w:gridCol w:w="4680"/>
        <w:gridCol w:w="4680"/>
      </w:tblGrid>
      <w:tr>
        <w:tc>
          <w:tcPr>
            <w:tcW w:type="dxa" w:w="4464"/>
          </w:tcPr>
          <w:p>
            <w:pPr>
              <w:jc w:val="center"/>
            </w:pPr>
            <w:r>
              <w:rPr>
                <w:rFonts w:ascii="Times New Roman" w:hAnsi="Times New Roman"/>
                <w:b/>
                <w:sz w:val="24"/>
              </w:rPr>
              <w:t>Faculty Incharge</w:t>
            </w:r>
          </w:p>
        </w:tc>
        <w:tc>
          <w:tcPr>
            <w:tcW w:type="dxa" w:w="4464"/>
          </w:tcPr>
          <w:p>
            <w:pPr>
              <w:jc w:val="center"/>
            </w:pPr>
            <w:r>
              <w:rPr>
                <w:rFonts w:ascii="Times New Roman" w:hAnsi="Times New Roman"/>
                <w:b/>
                <w:sz w:val="24"/>
              </w:rPr>
              <w:t>Head of the Department</w:t>
            </w:r>
          </w:p>
        </w:tc>
      </w:tr>
      <w:tr>
        <w:tc>
          <w:tcPr>
            <w:tcW w:type="dxa" w:w="4464"/>
          </w:tcPr>
          <w:p>
            <w:pPr>
              <w:jc w:val="center"/>
            </w:pPr>
            <w:r>
              <w:rPr>
                <w:rFonts w:ascii="Times New Roman" w:hAnsi="Times New Roman"/>
                <w:b/>
                <w:sz w:val="24"/>
              </w:rPr>
              <w:t>[GUIDE NAME]</w:t>
            </w:r>
          </w:p>
        </w:tc>
        <w:tc>
          <w:tcPr>
            <w:tcW w:type="dxa" w:w="4464"/>
          </w:tcPr>
          <w:p>
            <w:pPr>
              <w:jc w:val="center"/>
            </w:pPr>
            <w:r>
              <w:rPr>
                <w:rFonts w:ascii="Times New Roman" w:hAnsi="Times New Roman"/>
                <w:b/>
                <w:sz w:val="24"/>
              </w:rPr>
              <w:t>Prof. G. Srinivas</w:t>
            </w:r>
          </w:p>
        </w:tc>
      </w:tr>
    </w:tbl>
    <w:p>
      <w:r>
        <w:br w:type="page"/>
      </w:r>
    </w:p>
    <w:p>
      <w:pPr>
        <w:spacing w:before="240" w:after="40" w:line="276" w:lineRule="auto"/>
        <w:jc w:val="center"/>
      </w:pPr>
      <w:r>
        <w:rPr>
          <w:rFonts w:ascii="Times New Roman" w:hAnsi="Times New Roman"/>
          <w:b/>
          <w:i w:val="0"/>
          <w:color w:val="111827"/>
          <w:sz w:val="26"/>
        </w:rPr>
        <w:t>DEPARTMENT OF COMPUTER SCIENCE AND ENGINEERING</w:t>
      </w:r>
    </w:p>
    <w:p>
      <w:pPr>
        <w:spacing w:before="0" w:after="40" w:line="276" w:lineRule="auto"/>
        <w:jc w:val="center"/>
      </w:pPr>
      <w:r>
        <w:rPr>
          <w:rFonts w:ascii="Times New Roman" w:hAnsi="Times New Roman"/>
          <w:b/>
          <w:i w:val="0"/>
          <w:color w:val="111827"/>
          <w:sz w:val="26"/>
        </w:rPr>
        <w:t>ANIL NEERUKONDA INSTITUTE OF TECHNOLOGY AND SCIENCES</w:t>
      </w:r>
    </w:p>
    <w:p>
      <w:pPr>
        <w:spacing w:before="0" w:after="40" w:line="276" w:lineRule="auto"/>
        <w:jc w:val="center"/>
      </w:pPr>
      <w:r>
        <w:rPr>
          <w:rFonts w:ascii="Times New Roman" w:hAnsi="Times New Roman"/>
          <w:b/>
          <w:i w:val="0"/>
          <w:color w:val="374151"/>
          <w:sz w:val="22"/>
        </w:rPr>
        <w:t>(UGC AUTONOMOUS)</w:t>
      </w:r>
    </w:p>
    <w:p>
      <w:pPr>
        <w:spacing w:before="0" w:after="40" w:line="276" w:lineRule="auto"/>
        <w:jc w:val="center"/>
      </w:pPr>
      <w:r>
        <w:rPr>
          <w:rFonts w:ascii="Times New Roman" w:hAnsi="Times New Roman"/>
          <w:b w:val="0"/>
          <w:i/>
          <w:color w:val="4B5563"/>
          <w:sz w:val="21"/>
        </w:rPr>
        <w:t>(Affiliated to AU, Approved by AICTE and Accredited by NBA &amp; NAAC with 'A' Grade)</w:t>
      </w:r>
    </w:p>
    <w:p>
      <w:pPr>
        <w:spacing w:before="0" w:after="560" w:line="276" w:lineRule="auto"/>
        <w:jc w:val="center"/>
      </w:pPr>
      <w:r>
        <w:rPr>
          <w:rFonts w:ascii="Times New Roman" w:hAnsi="Times New Roman"/>
          <w:b w:val="0"/>
          <w:i w:val="0"/>
          <w:color w:val="374151"/>
          <w:sz w:val="22"/>
        </w:rPr>
        <w:t>Sangivalasa, Bheemili Mandal, Visakhapatnam Dist. (A.P)</w:t>
      </w:r>
    </w:p>
    <w:p>
      <w:pPr>
        <w:spacing w:before="0" w:after="480" w:line="276" w:lineRule="auto"/>
        <w:jc w:val="center"/>
      </w:pPr>
      <w:r>
        <w:rPr>
          <w:rFonts w:ascii="Times New Roman" w:hAnsi="Times New Roman"/>
          <w:b/>
          <w:i w:val="0"/>
          <w:color w:val="111827"/>
          <w:sz w:val="30"/>
        </w:rPr>
        <w:t>DECLARATION</w:t>
      </w:r>
    </w:p>
    <w:p>
      <w:pPr>
        <w:spacing w:before="0" w:after="1400" w:line="324" w:lineRule="auto"/>
        <w:jc w:val="both"/>
      </w:pPr>
      <w:r>
        <w:rPr>
          <w:rFonts w:ascii="Times New Roman" w:hAnsi="Times New Roman"/>
          <w:b w:val="0"/>
          <w:i w:val="0"/>
          <w:color w:val="000000"/>
          <w:sz w:val="24"/>
        </w:rPr>
        <w:t>I, Karthikeyan Gullipalli, of III year, I semester B.Tech., Section – A, in the Department of Computer Science and Engineering from ANITS, Visakhapatnam, hereby declare that the mini project work entitled “CAMPUS COMPLAINT &amp; MAINTENANCE MANAGEMENT SYSTEM” is carried out by me and submitted in Software Engineering Laboratory-23CS4219, at Anil Neerukonda Institute of Technology &amp; Sciences (A) during the academic year 2024-2025.</w:t>
      </w:r>
    </w:p>
    <w:tbl>
      <w:tblPr>
        <w:tblW w:type="auto" w:w="0"/>
        <w:jc w:val="center"/>
        <w:tblLook w:firstColumn="1" w:firstRow="1" w:lastColumn="0" w:lastRow="0" w:noHBand="0" w:noVBand="1" w:val="04A0"/>
      </w:tblPr>
      <w:tblGrid>
        <w:gridCol w:w="4680"/>
        <w:gridCol w:w="4680"/>
      </w:tblGrid>
      <w:tr>
        <w:tc>
          <w:tcPr>
            <w:tcW w:type="dxa" w:w="4464"/>
          </w:tcPr>
          <w:p>
            <w:pPr>
              <w:jc w:val="center"/>
            </w:pPr>
            <w:r>
              <w:rPr>
                <w:rFonts w:ascii="Times New Roman" w:hAnsi="Times New Roman"/>
                <w:b/>
                <w:sz w:val="24"/>
              </w:rPr>
              <w:t>Karthikeyan Gullipalli</w:t>
            </w:r>
          </w:p>
        </w:tc>
        <w:tc>
          <w:tcPr>
            <w:tcW w:type="dxa" w:w="4464"/>
          </w:tcPr>
          <w:p>
            <w:pPr>
              <w:jc w:val="center"/>
            </w:pPr>
            <w:r>
              <w:rPr>
                <w:rFonts w:ascii="Times New Roman" w:hAnsi="Times New Roman"/>
                <w:b/>
                <w:sz w:val="24"/>
              </w:rPr>
              <w:t>[ROLL NUMBER]</w:t>
            </w:r>
          </w:p>
        </w:tc>
      </w:tr>
    </w:tbl>
    <w:p>
      <w:r>
        <w:br w:type="page"/>
      </w:r>
    </w:p>
    <w:p>
      <w:pPr>
        <w:spacing w:before="320" w:after="360" w:line="276" w:lineRule="auto"/>
        <w:jc w:val="center"/>
      </w:pPr>
      <w:r>
        <w:rPr>
          <w:rFonts w:ascii="Times New Roman" w:hAnsi="Times New Roman"/>
          <w:b/>
          <w:i w:val="0"/>
          <w:color w:val="111827"/>
          <w:sz w:val="32"/>
        </w:rPr>
        <w:t>Abstract</w:t>
      </w:r>
    </w:p>
    <w:p>
      <w:pPr>
        <w:spacing w:before="0" w:after="200" w:line="276" w:lineRule="auto"/>
        <w:jc w:val="both"/>
      </w:pPr>
      <w:r>
        <w:rPr>
          <w:rFonts w:ascii="Times New Roman" w:hAnsi="Times New Roman"/>
          <w:b w:val="0"/>
          <w:i w:val="0"/>
          <w:color w:val="000000"/>
          <w:sz w:val="24"/>
        </w:rPr>
        <w:t>Handling campus infrastructure and maintenance grievances through traditional manual registers or verbal intimation is highly inefficient, error-prone, and devoid of institutional accountability. Physical registers are vulnerable to damage, complaints are frequently misdirected or misplaced, maintenance technicians lack structured work orders, and complainants have zero visibility into repair progress. This mini project resolves these systemic bottlenecks by designing and implementing a full-stack, web-based Campus Complaint &amp; Maintenance Management System (CCMS) that digitizes and automates the entire grievance handling lifecycle.</w:t>
      </w:r>
    </w:p>
    <w:p>
      <w:pPr>
        <w:spacing w:before="0" w:after="200" w:line="276" w:lineRule="auto"/>
        <w:jc w:val="both"/>
      </w:pPr>
      <w:r>
        <w:rPr>
          <w:rFonts w:ascii="Times New Roman" w:hAnsi="Times New Roman"/>
          <w:b w:val="0"/>
          <w:i w:val="0"/>
          <w:color w:val="000000"/>
          <w:sz w:val="24"/>
        </w:rPr>
        <w:t>The system incorporates strict role-based access control (RBAC) across four authenticated user roles: Student, Faculty, Maintenance Staff, and Administrator. Complainants (Students and Faculty) can lodge categorized grievances (e.g., Electrical, Plumbing, HVAC, Network, Classroom Furniture) mapped to exact campus buildings, floors, and rooms, specify urgency levels (Low, Medium, High, Critical), attach evidence images via file upload, track live repair statuses, and provide satisfaction ratings (1 to 5 stars) upon resolution. Administrators govern the triage workflow through an administrative dashboard, verifying valid submissions, rejecting frivolous tickets, allocating qualified maintenance technicians, and managing campus master data. Maintenance personnel operate a dedicated task queue where they accept assigned work orders, log diagnostic remarks, and mark issues as resolved with timestamped audit records.</w:t>
      </w:r>
    </w:p>
    <w:p>
      <w:pPr>
        <w:spacing w:before="0" w:after="280" w:line="276" w:lineRule="auto"/>
        <w:jc w:val="both"/>
      </w:pPr>
      <w:r>
        <w:rPr>
          <w:rFonts w:ascii="Times New Roman" w:hAnsi="Times New Roman"/>
          <w:b w:val="0"/>
          <w:i w:val="0"/>
          <w:color w:val="000000"/>
          <w:sz w:val="24"/>
        </w:rPr>
        <w:t>CCMS is architected following an industry-standard three-tier client-server model. The responsive presentation tier is engineered with React 18, Vite 5, Tailwind CSS, and Axios. The application tier is built with a Node.js and Express.js REST API featuring JSON Web Token (JWT) stateless authorization, bcryptjs password hashing, and express-validator sanitization. The data tier leverages a relational MySQL 8 database executing ACID-compliant parameterized queries across seven normalized tables. The software was engineered following rigorous SE principles, modeled using Data Flow Diagrams (DFD Levels 0, 1, 2) and comprehensive UML diagrams, and verified through structured unit, integration, and black-box test suites.</w:t>
      </w:r>
    </w:p>
    <w:p>
      <w:r>
        <w:br w:type="page"/>
      </w:r>
    </w:p>
    <w:p>
      <w:pPr>
        <w:spacing w:before="320" w:after="360" w:line="276" w:lineRule="auto"/>
        <w:jc w:val="center"/>
      </w:pPr>
      <w:r>
        <w:rPr>
          <w:rFonts w:ascii="Times New Roman" w:hAnsi="Times New Roman"/>
          <w:b/>
          <w:i w:val="0"/>
          <w:color w:val="111827"/>
          <w:sz w:val="32"/>
        </w:rPr>
        <w:t>Table of Contents</w:t>
      </w:r>
    </w:p>
    <w:tbl>
      <w:tblPr>
        <w:tblW w:type="auto" w:w="0"/>
        <w:jc w:val="center"/>
        <w:tblLook w:firstColumn="1" w:firstRow="1" w:lastColumn="0" w:lastRow="0" w:noHBand="0" w:noVBand="1" w:val="04A0"/>
      </w:tblPr>
      <w:tblGrid>
        <w:gridCol w:w="4680"/>
        <w:gridCol w:w="4680"/>
      </w:tblGrid>
      <w:tr>
        <w:tc>
          <w:tcPr>
            <w:tcW w:type="dxa" w:w="7920"/>
          </w:tcPr>
          <w:p>
            <w:pPr>
              <w:spacing w:before="20" w:after="20"/>
            </w:pPr>
            <w:r>
              <w:rPr>
                <w:rFonts w:ascii="Times New Roman" w:hAnsi="Times New Roman"/>
                <w:b/>
                <w:sz w:val="22"/>
              </w:rPr>
              <w:t>1. Introduction</w:t>
            </w:r>
          </w:p>
        </w:tc>
        <w:tc>
          <w:tcPr>
            <w:tcW w:type="dxa" w:w="1152"/>
          </w:tcPr>
          <w:p>
            <w:pPr>
              <w:spacing w:before="20" w:after="20"/>
              <w:jc w:val="right"/>
            </w:pPr>
            <w:r>
              <w:rPr>
                <w:rFonts w:ascii="Times New Roman" w:hAnsi="Times New Roman"/>
                <w:b/>
                <w:sz w:val="22"/>
              </w:rPr>
              <w:t>1</w:t>
            </w:r>
          </w:p>
        </w:tc>
      </w:tr>
      <w:tr>
        <w:tc>
          <w:tcPr>
            <w:tcW w:type="dxa" w:w="7920"/>
          </w:tcPr>
          <w:p>
            <w:pPr>
              <w:spacing w:before="20" w:after="20"/>
            </w:pPr>
            <w:r>
              <w:rPr>
                <w:rFonts w:ascii="Times New Roman" w:hAnsi="Times New Roman"/>
                <w:b w:val="0"/>
                <w:sz w:val="22"/>
              </w:rPr>
              <w:t xml:space="preserve">   1.1 Background</w:t>
            </w:r>
          </w:p>
        </w:tc>
        <w:tc>
          <w:tcPr>
            <w:tcW w:type="dxa" w:w="1152"/>
          </w:tcPr>
          <w:p>
            <w:pPr>
              <w:spacing w:before="20" w:after="20"/>
              <w:jc w:val="right"/>
            </w:pPr>
            <w:r>
              <w:rPr>
                <w:rFonts w:ascii="Times New Roman" w:hAnsi="Times New Roman"/>
                <w:b w:val="0"/>
                <w:sz w:val="22"/>
              </w:rPr>
              <w:t>1</w:t>
            </w:r>
          </w:p>
        </w:tc>
      </w:tr>
      <w:tr>
        <w:tc>
          <w:tcPr>
            <w:tcW w:type="dxa" w:w="7920"/>
          </w:tcPr>
          <w:p>
            <w:pPr>
              <w:spacing w:before="20" w:after="20"/>
            </w:pPr>
            <w:r>
              <w:rPr>
                <w:rFonts w:ascii="Times New Roman" w:hAnsi="Times New Roman"/>
                <w:b w:val="0"/>
                <w:sz w:val="22"/>
              </w:rPr>
              <w:t xml:space="preserve">   1.2 Problem Statement</w:t>
            </w:r>
          </w:p>
        </w:tc>
        <w:tc>
          <w:tcPr>
            <w:tcW w:type="dxa" w:w="1152"/>
          </w:tcPr>
          <w:p>
            <w:pPr>
              <w:spacing w:before="20" w:after="20"/>
              <w:jc w:val="right"/>
            </w:pPr>
            <w:r>
              <w:rPr>
                <w:rFonts w:ascii="Times New Roman" w:hAnsi="Times New Roman"/>
                <w:b w:val="0"/>
                <w:sz w:val="22"/>
              </w:rPr>
              <w:t>1</w:t>
            </w:r>
          </w:p>
        </w:tc>
      </w:tr>
      <w:tr>
        <w:tc>
          <w:tcPr>
            <w:tcW w:type="dxa" w:w="7920"/>
          </w:tcPr>
          <w:p>
            <w:pPr>
              <w:spacing w:before="20" w:after="20"/>
            </w:pPr>
            <w:r>
              <w:rPr>
                <w:rFonts w:ascii="Times New Roman" w:hAnsi="Times New Roman"/>
                <w:b w:val="0"/>
                <w:sz w:val="22"/>
              </w:rPr>
              <w:t xml:space="preserve">   1.3 Motivation</w:t>
            </w:r>
          </w:p>
        </w:tc>
        <w:tc>
          <w:tcPr>
            <w:tcW w:type="dxa" w:w="1152"/>
          </w:tcPr>
          <w:p>
            <w:pPr>
              <w:spacing w:before="20" w:after="20"/>
              <w:jc w:val="right"/>
            </w:pPr>
            <w:r>
              <w:rPr>
                <w:rFonts w:ascii="Times New Roman" w:hAnsi="Times New Roman"/>
                <w:b w:val="0"/>
                <w:sz w:val="22"/>
              </w:rPr>
              <w:t>1</w:t>
            </w:r>
          </w:p>
        </w:tc>
      </w:tr>
      <w:tr>
        <w:tc>
          <w:tcPr>
            <w:tcW w:type="dxa" w:w="7920"/>
          </w:tcPr>
          <w:p>
            <w:pPr>
              <w:spacing w:before="20" w:after="20"/>
            </w:pPr>
            <w:r>
              <w:rPr>
                <w:rFonts w:ascii="Times New Roman" w:hAnsi="Times New Roman"/>
                <w:b w:val="0"/>
                <w:sz w:val="22"/>
              </w:rPr>
              <w:t xml:space="preserve">   1.4 Objectives</w:t>
            </w:r>
          </w:p>
        </w:tc>
        <w:tc>
          <w:tcPr>
            <w:tcW w:type="dxa" w:w="1152"/>
          </w:tcPr>
          <w:p>
            <w:pPr>
              <w:spacing w:before="20" w:after="20"/>
              <w:jc w:val="right"/>
            </w:pPr>
            <w:r>
              <w:rPr>
                <w:rFonts w:ascii="Times New Roman" w:hAnsi="Times New Roman"/>
                <w:b w:val="0"/>
                <w:sz w:val="22"/>
              </w:rPr>
              <w:t>2</w:t>
            </w:r>
          </w:p>
        </w:tc>
      </w:tr>
      <w:tr>
        <w:tc>
          <w:tcPr>
            <w:tcW w:type="dxa" w:w="7920"/>
          </w:tcPr>
          <w:p>
            <w:pPr>
              <w:spacing w:before="20" w:after="20"/>
            </w:pPr>
            <w:r>
              <w:rPr>
                <w:rFonts w:ascii="Times New Roman" w:hAnsi="Times New Roman"/>
                <w:b/>
                <w:sz w:val="22"/>
              </w:rPr>
              <w:t>2. Existing System</w:t>
            </w:r>
          </w:p>
        </w:tc>
        <w:tc>
          <w:tcPr>
            <w:tcW w:type="dxa" w:w="1152"/>
          </w:tcPr>
          <w:p>
            <w:pPr>
              <w:spacing w:before="20" w:after="20"/>
              <w:jc w:val="right"/>
            </w:pPr>
            <w:r>
              <w:rPr>
                <w:rFonts w:ascii="Times New Roman" w:hAnsi="Times New Roman"/>
                <w:b/>
                <w:sz w:val="22"/>
              </w:rPr>
              <w:t>2</w:t>
            </w:r>
          </w:p>
        </w:tc>
      </w:tr>
      <w:tr>
        <w:tc>
          <w:tcPr>
            <w:tcW w:type="dxa" w:w="7920"/>
          </w:tcPr>
          <w:p>
            <w:pPr>
              <w:spacing w:before="20" w:after="20"/>
            </w:pPr>
            <w:r>
              <w:rPr>
                <w:rFonts w:ascii="Times New Roman" w:hAnsi="Times New Roman"/>
                <w:b/>
                <w:sz w:val="22"/>
              </w:rPr>
              <w:t>3. Proposed System</w:t>
            </w:r>
          </w:p>
        </w:tc>
        <w:tc>
          <w:tcPr>
            <w:tcW w:type="dxa" w:w="1152"/>
          </w:tcPr>
          <w:p>
            <w:pPr>
              <w:spacing w:before="20" w:after="20"/>
              <w:jc w:val="right"/>
            </w:pPr>
            <w:r>
              <w:rPr>
                <w:rFonts w:ascii="Times New Roman" w:hAnsi="Times New Roman"/>
                <w:b/>
                <w:sz w:val="22"/>
              </w:rPr>
              <w:t>3</w:t>
            </w:r>
          </w:p>
        </w:tc>
      </w:tr>
      <w:tr>
        <w:tc>
          <w:tcPr>
            <w:tcW w:type="dxa" w:w="7920"/>
          </w:tcPr>
          <w:p>
            <w:pPr>
              <w:spacing w:before="20" w:after="20"/>
            </w:pPr>
            <w:r>
              <w:rPr>
                <w:rFonts w:ascii="Times New Roman" w:hAnsi="Times New Roman"/>
                <w:b/>
                <w:sz w:val="22"/>
              </w:rPr>
              <w:t>4. Requirements Specification</w:t>
            </w:r>
          </w:p>
        </w:tc>
        <w:tc>
          <w:tcPr>
            <w:tcW w:type="dxa" w:w="1152"/>
          </w:tcPr>
          <w:p>
            <w:pPr>
              <w:spacing w:before="20" w:after="20"/>
              <w:jc w:val="right"/>
            </w:pPr>
            <w:r>
              <w:rPr>
                <w:rFonts w:ascii="Times New Roman" w:hAnsi="Times New Roman"/>
                <w:b/>
                <w:sz w:val="22"/>
              </w:rPr>
              <w:t>4</w:t>
            </w:r>
          </w:p>
        </w:tc>
      </w:tr>
      <w:tr>
        <w:tc>
          <w:tcPr>
            <w:tcW w:type="dxa" w:w="7920"/>
          </w:tcPr>
          <w:p>
            <w:pPr>
              <w:spacing w:before="20" w:after="20"/>
            </w:pPr>
            <w:r>
              <w:rPr>
                <w:rFonts w:ascii="Times New Roman" w:hAnsi="Times New Roman"/>
                <w:b w:val="0"/>
                <w:sz w:val="22"/>
              </w:rPr>
              <w:t xml:space="preserve">   4.1 Functional Requirements</w:t>
            </w:r>
          </w:p>
        </w:tc>
        <w:tc>
          <w:tcPr>
            <w:tcW w:type="dxa" w:w="1152"/>
          </w:tcPr>
          <w:p>
            <w:pPr>
              <w:spacing w:before="20" w:after="20"/>
              <w:jc w:val="right"/>
            </w:pPr>
            <w:r>
              <w:rPr>
                <w:rFonts w:ascii="Times New Roman" w:hAnsi="Times New Roman"/>
                <w:b w:val="0"/>
                <w:sz w:val="22"/>
              </w:rPr>
              <w:t>4</w:t>
            </w:r>
          </w:p>
        </w:tc>
      </w:tr>
      <w:tr>
        <w:tc>
          <w:tcPr>
            <w:tcW w:type="dxa" w:w="7920"/>
          </w:tcPr>
          <w:p>
            <w:pPr>
              <w:spacing w:before="20" w:after="20"/>
            </w:pPr>
            <w:r>
              <w:rPr>
                <w:rFonts w:ascii="Times New Roman" w:hAnsi="Times New Roman"/>
                <w:b w:val="0"/>
                <w:sz w:val="22"/>
              </w:rPr>
              <w:t xml:space="preserve">   4.2 Non-Functional Requirements</w:t>
            </w:r>
          </w:p>
        </w:tc>
        <w:tc>
          <w:tcPr>
            <w:tcW w:type="dxa" w:w="1152"/>
          </w:tcPr>
          <w:p>
            <w:pPr>
              <w:spacing w:before="20" w:after="20"/>
              <w:jc w:val="right"/>
            </w:pPr>
            <w:r>
              <w:rPr>
                <w:rFonts w:ascii="Times New Roman" w:hAnsi="Times New Roman"/>
                <w:b w:val="0"/>
                <w:sz w:val="22"/>
              </w:rPr>
              <w:t>5</w:t>
            </w:r>
          </w:p>
        </w:tc>
      </w:tr>
      <w:tr>
        <w:tc>
          <w:tcPr>
            <w:tcW w:type="dxa" w:w="7920"/>
          </w:tcPr>
          <w:p>
            <w:pPr>
              <w:spacing w:before="20" w:after="20"/>
            </w:pPr>
            <w:r>
              <w:rPr>
                <w:rFonts w:ascii="Times New Roman" w:hAnsi="Times New Roman"/>
                <w:b/>
                <w:sz w:val="22"/>
              </w:rPr>
              <w:t>5. Hardware and Software Requirements</w:t>
            </w:r>
          </w:p>
        </w:tc>
        <w:tc>
          <w:tcPr>
            <w:tcW w:type="dxa" w:w="1152"/>
          </w:tcPr>
          <w:p>
            <w:pPr>
              <w:spacing w:before="20" w:after="20"/>
              <w:jc w:val="right"/>
            </w:pPr>
            <w:r>
              <w:rPr>
                <w:rFonts w:ascii="Times New Roman" w:hAnsi="Times New Roman"/>
                <w:b/>
                <w:sz w:val="22"/>
              </w:rPr>
              <w:t>5</w:t>
            </w:r>
          </w:p>
        </w:tc>
      </w:tr>
      <w:tr>
        <w:tc>
          <w:tcPr>
            <w:tcW w:type="dxa" w:w="7920"/>
          </w:tcPr>
          <w:p>
            <w:pPr>
              <w:spacing w:before="20" w:after="20"/>
            </w:pPr>
            <w:r>
              <w:rPr>
                <w:rFonts w:ascii="Times New Roman" w:hAnsi="Times New Roman"/>
                <w:b w:val="0"/>
                <w:sz w:val="22"/>
              </w:rPr>
              <w:t xml:space="preserve">   Hardware Requirements</w:t>
            </w:r>
          </w:p>
        </w:tc>
        <w:tc>
          <w:tcPr>
            <w:tcW w:type="dxa" w:w="1152"/>
          </w:tcPr>
          <w:p>
            <w:pPr>
              <w:spacing w:before="20" w:after="20"/>
              <w:jc w:val="right"/>
            </w:pPr>
            <w:r>
              <w:rPr>
                <w:rFonts w:ascii="Times New Roman" w:hAnsi="Times New Roman"/>
                <w:b w:val="0"/>
                <w:sz w:val="22"/>
              </w:rPr>
              <w:t>5</w:t>
            </w:r>
          </w:p>
        </w:tc>
      </w:tr>
      <w:tr>
        <w:tc>
          <w:tcPr>
            <w:tcW w:type="dxa" w:w="7920"/>
          </w:tcPr>
          <w:p>
            <w:pPr>
              <w:spacing w:before="20" w:after="20"/>
            </w:pPr>
            <w:r>
              <w:rPr>
                <w:rFonts w:ascii="Times New Roman" w:hAnsi="Times New Roman"/>
                <w:b w:val="0"/>
                <w:sz w:val="22"/>
              </w:rPr>
              <w:t xml:space="preserve">   Software Requirements</w:t>
            </w:r>
          </w:p>
        </w:tc>
        <w:tc>
          <w:tcPr>
            <w:tcW w:type="dxa" w:w="1152"/>
          </w:tcPr>
          <w:p>
            <w:pPr>
              <w:spacing w:before="20" w:after="20"/>
              <w:jc w:val="right"/>
            </w:pPr>
            <w:r>
              <w:rPr>
                <w:rFonts w:ascii="Times New Roman" w:hAnsi="Times New Roman"/>
                <w:b w:val="0"/>
                <w:sz w:val="22"/>
              </w:rPr>
              <w:t>6</w:t>
            </w:r>
          </w:p>
        </w:tc>
      </w:tr>
      <w:tr>
        <w:tc>
          <w:tcPr>
            <w:tcW w:type="dxa" w:w="7920"/>
          </w:tcPr>
          <w:p>
            <w:pPr>
              <w:spacing w:before="20" w:after="20"/>
            </w:pPr>
            <w:r>
              <w:rPr>
                <w:rFonts w:ascii="Times New Roman" w:hAnsi="Times New Roman"/>
                <w:b/>
                <w:sz w:val="22"/>
              </w:rPr>
              <w:t>6. Data Flow Diagram</w:t>
            </w:r>
          </w:p>
        </w:tc>
        <w:tc>
          <w:tcPr>
            <w:tcW w:type="dxa" w:w="1152"/>
          </w:tcPr>
          <w:p>
            <w:pPr>
              <w:spacing w:before="20" w:after="20"/>
              <w:jc w:val="right"/>
            </w:pPr>
            <w:r>
              <w:rPr>
                <w:rFonts w:ascii="Times New Roman" w:hAnsi="Times New Roman"/>
                <w:b/>
                <w:sz w:val="22"/>
              </w:rPr>
              <w:t>6</w:t>
            </w:r>
          </w:p>
        </w:tc>
      </w:tr>
      <w:tr>
        <w:tc>
          <w:tcPr>
            <w:tcW w:type="dxa" w:w="7920"/>
          </w:tcPr>
          <w:p>
            <w:pPr>
              <w:spacing w:before="20" w:after="20"/>
            </w:pPr>
            <w:r>
              <w:rPr>
                <w:rFonts w:ascii="Times New Roman" w:hAnsi="Times New Roman"/>
                <w:b w:val="0"/>
                <w:sz w:val="22"/>
              </w:rPr>
              <w:t xml:space="preserve">   Level 0 DFD (Context Diagram)</w:t>
            </w:r>
          </w:p>
        </w:tc>
        <w:tc>
          <w:tcPr>
            <w:tcW w:type="dxa" w:w="1152"/>
          </w:tcPr>
          <w:p>
            <w:pPr>
              <w:spacing w:before="20" w:after="20"/>
              <w:jc w:val="right"/>
            </w:pPr>
            <w:r>
              <w:rPr>
                <w:rFonts w:ascii="Times New Roman" w:hAnsi="Times New Roman"/>
                <w:b w:val="0"/>
                <w:sz w:val="22"/>
              </w:rPr>
              <w:t>7</w:t>
            </w:r>
          </w:p>
        </w:tc>
      </w:tr>
      <w:tr>
        <w:tc>
          <w:tcPr>
            <w:tcW w:type="dxa" w:w="7920"/>
          </w:tcPr>
          <w:p>
            <w:pPr>
              <w:spacing w:before="20" w:after="20"/>
            </w:pPr>
            <w:r>
              <w:rPr>
                <w:rFonts w:ascii="Times New Roman" w:hAnsi="Times New Roman"/>
                <w:b w:val="0"/>
                <w:sz w:val="22"/>
              </w:rPr>
              <w:t xml:space="preserve">   Level 1 DFD</w:t>
            </w:r>
          </w:p>
        </w:tc>
        <w:tc>
          <w:tcPr>
            <w:tcW w:type="dxa" w:w="1152"/>
          </w:tcPr>
          <w:p>
            <w:pPr>
              <w:spacing w:before="20" w:after="20"/>
              <w:jc w:val="right"/>
            </w:pPr>
            <w:r>
              <w:rPr>
                <w:rFonts w:ascii="Times New Roman" w:hAnsi="Times New Roman"/>
                <w:b w:val="0"/>
                <w:sz w:val="22"/>
              </w:rPr>
              <w:t>8</w:t>
            </w:r>
          </w:p>
        </w:tc>
      </w:tr>
      <w:tr>
        <w:tc>
          <w:tcPr>
            <w:tcW w:type="dxa" w:w="7920"/>
          </w:tcPr>
          <w:p>
            <w:pPr>
              <w:spacing w:before="20" w:after="20"/>
            </w:pPr>
            <w:r>
              <w:rPr>
                <w:rFonts w:ascii="Times New Roman" w:hAnsi="Times New Roman"/>
                <w:b w:val="0"/>
                <w:sz w:val="22"/>
              </w:rPr>
              <w:t xml:space="preserve">   Level 2 DFD (Complaint Lodging &amp; Validation)</w:t>
            </w:r>
          </w:p>
        </w:tc>
        <w:tc>
          <w:tcPr>
            <w:tcW w:type="dxa" w:w="1152"/>
          </w:tcPr>
          <w:p>
            <w:pPr>
              <w:spacing w:before="20" w:after="20"/>
              <w:jc w:val="right"/>
            </w:pPr>
            <w:r>
              <w:rPr>
                <w:rFonts w:ascii="Times New Roman" w:hAnsi="Times New Roman"/>
                <w:b w:val="0"/>
                <w:sz w:val="22"/>
              </w:rPr>
              <w:t>9</w:t>
            </w:r>
          </w:p>
        </w:tc>
      </w:tr>
      <w:tr>
        <w:tc>
          <w:tcPr>
            <w:tcW w:type="dxa" w:w="7920"/>
          </w:tcPr>
          <w:p>
            <w:pPr>
              <w:spacing w:before="20" w:after="20"/>
            </w:pPr>
            <w:r>
              <w:rPr>
                <w:rFonts w:ascii="Times New Roman" w:hAnsi="Times New Roman"/>
                <w:b/>
                <w:sz w:val="22"/>
              </w:rPr>
              <w:t>7. System Architecture</w:t>
            </w:r>
          </w:p>
        </w:tc>
        <w:tc>
          <w:tcPr>
            <w:tcW w:type="dxa" w:w="1152"/>
          </w:tcPr>
          <w:p>
            <w:pPr>
              <w:spacing w:before="20" w:after="20"/>
              <w:jc w:val="right"/>
            </w:pPr>
            <w:r>
              <w:rPr>
                <w:rFonts w:ascii="Times New Roman" w:hAnsi="Times New Roman"/>
                <w:b/>
                <w:sz w:val="22"/>
              </w:rPr>
              <w:t>10</w:t>
            </w:r>
          </w:p>
        </w:tc>
      </w:tr>
      <w:tr>
        <w:tc>
          <w:tcPr>
            <w:tcW w:type="dxa" w:w="7920"/>
          </w:tcPr>
          <w:p>
            <w:pPr>
              <w:spacing w:before="20" w:after="20"/>
            </w:pPr>
            <w:r>
              <w:rPr>
                <w:rFonts w:ascii="Times New Roman" w:hAnsi="Times New Roman"/>
                <w:b w:val="0"/>
                <w:sz w:val="22"/>
              </w:rPr>
              <w:t xml:space="preserve">   Layered System Architecture</w:t>
            </w:r>
          </w:p>
        </w:tc>
        <w:tc>
          <w:tcPr>
            <w:tcW w:type="dxa" w:w="1152"/>
          </w:tcPr>
          <w:p>
            <w:pPr>
              <w:spacing w:before="20" w:after="20"/>
              <w:jc w:val="right"/>
            </w:pPr>
            <w:r>
              <w:rPr>
                <w:rFonts w:ascii="Times New Roman" w:hAnsi="Times New Roman"/>
                <w:b w:val="0"/>
                <w:sz w:val="22"/>
              </w:rPr>
              <w:t>10</w:t>
            </w:r>
          </w:p>
        </w:tc>
      </w:tr>
      <w:tr>
        <w:tc>
          <w:tcPr>
            <w:tcW w:type="dxa" w:w="7920"/>
          </w:tcPr>
          <w:p>
            <w:pPr>
              <w:spacing w:before="20" w:after="20"/>
            </w:pPr>
            <w:r>
              <w:rPr>
                <w:rFonts w:ascii="Times New Roman" w:hAnsi="Times New Roman"/>
                <w:b w:val="0"/>
                <w:sz w:val="22"/>
              </w:rPr>
              <w:t xml:space="preserve">   Relational Data Model &amp; Entity-Relationship Schema</w:t>
            </w:r>
          </w:p>
        </w:tc>
        <w:tc>
          <w:tcPr>
            <w:tcW w:type="dxa" w:w="1152"/>
          </w:tcPr>
          <w:p>
            <w:pPr>
              <w:spacing w:before="20" w:after="20"/>
              <w:jc w:val="right"/>
            </w:pPr>
            <w:r>
              <w:rPr>
                <w:rFonts w:ascii="Times New Roman" w:hAnsi="Times New Roman"/>
                <w:b w:val="0"/>
                <w:sz w:val="22"/>
              </w:rPr>
              <w:t>11</w:t>
            </w:r>
          </w:p>
        </w:tc>
      </w:tr>
      <w:tr>
        <w:tc>
          <w:tcPr>
            <w:tcW w:type="dxa" w:w="7920"/>
          </w:tcPr>
          <w:p>
            <w:pPr>
              <w:spacing w:before="20" w:after="20"/>
            </w:pPr>
            <w:r>
              <w:rPr>
                <w:rFonts w:ascii="Times New Roman" w:hAnsi="Times New Roman"/>
                <w:b/>
                <w:sz w:val="22"/>
              </w:rPr>
              <w:t>8. Module Description</w:t>
            </w:r>
          </w:p>
        </w:tc>
        <w:tc>
          <w:tcPr>
            <w:tcW w:type="dxa" w:w="1152"/>
          </w:tcPr>
          <w:p>
            <w:pPr>
              <w:spacing w:before="20" w:after="20"/>
              <w:jc w:val="right"/>
            </w:pPr>
            <w:r>
              <w:rPr>
                <w:rFonts w:ascii="Times New Roman" w:hAnsi="Times New Roman"/>
                <w:b/>
                <w:sz w:val="22"/>
              </w:rPr>
              <w:t>12</w:t>
            </w:r>
          </w:p>
        </w:tc>
      </w:tr>
      <w:tr>
        <w:tc>
          <w:tcPr>
            <w:tcW w:type="dxa" w:w="7920"/>
          </w:tcPr>
          <w:p>
            <w:pPr>
              <w:spacing w:before="20" w:after="20"/>
            </w:pPr>
            <w:r>
              <w:rPr>
                <w:rFonts w:ascii="Times New Roman" w:hAnsi="Times New Roman"/>
                <w:b w:val="0"/>
                <w:sz w:val="22"/>
              </w:rPr>
              <w:t xml:space="preserve">   Module 1: Authentication &amp; Authorization Module</w:t>
            </w:r>
          </w:p>
        </w:tc>
        <w:tc>
          <w:tcPr>
            <w:tcW w:type="dxa" w:w="1152"/>
          </w:tcPr>
          <w:p>
            <w:pPr>
              <w:spacing w:before="20" w:after="20"/>
              <w:jc w:val="right"/>
            </w:pPr>
            <w:r>
              <w:rPr>
                <w:rFonts w:ascii="Times New Roman" w:hAnsi="Times New Roman"/>
                <w:b w:val="0"/>
                <w:sz w:val="22"/>
              </w:rPr>
              <w:t>12</w:t>
            </w:r>
          </w:p>
        </w:tc>
      </w:tr>
      <w:tr>
        <w:tc>
          <w:tcPr>
            <w:tcW w:type="dxa" w:w="7920"/>
          </w:tcPr>
          <w:p>
            <w:pPr>
              <w:spacing w:before="20" w:after="20"/>
            </w:pPr>
            <w:r>
              <w:rPr>
                <w:rFonts w:ascii="Times New Roman" w:hAnsi="Times New Roman"/>
                <w:b w:val="0"/>
                <w:sz w:val="22"/>
              </w:rPr>
              <w:t xml:space="preserve">   Module 2: Complaint Lodging &amp; Management Module</w:t>
            </w:r>
          </w:p>
        </w:tc>
        <w:tc>
          <w:tcPr>
            <w:tcW w:type="dxa" w:w="1152"/>
          </w:tcPr>
          <w:p>
            <w:pPr>
              <w:spacing w:before="20" w:after="20"/>
              <w:jc w:val="right"/>
            </w:pPr>
            <w:r>
              <w:rPr>
                <w:rFonts w:ascii="Times New Roman" w:hAnsi="Times New Roman"/>
                <w:b w:val="0"/>
                <w:sz w:val="22"/>
              </w:rPr>
              <w:t>12</w:t>
            </w:r>
          </w:p>
        </w:tc>
      </w:tr>
      <w:tr>
        <w:tc>
          <w:tcPr>
            <w:tcW w:type="dxa" w:w="7920"/>
          </w:tcPr>
          <w:p>
            <w:pPr>
              <w:spacing w:before="20" w:after="20"/>
            </w:pPr>
            <w:r>
              <w:rPr>
                <w:rFonts w:ascii="Times New Roman" w:hAnsi="Times New Roman"/>
                <w:b w:val="0"/>
                <w:sz w:val="22"/>
              </w:rPr>
              <w:t xml:space="preserve">   Module 3: Verification &amp; Administrative Control Module</w:t>
            </w:r>
          </w:p>
        </w:tc>
        <w:tc>
          <w:tcPr>
            <w:tcW w:type="dxa" w:w="1152"/>
          </w:tcPr>
          <w:p>
            <w:pPr>
              <w:spacing w:before="20" w:after="20"/>
              <w:jc w:val="right"/>
            </w:pPr>
            <w:r>
              <w:rPr>
                <w:rFonts w:ascii="Times New Roman" w:hAnsi="Times New Roman"/>
                <w:b w:val="0"/>
                <w:sz w:val="22"/>
              </w:rPr>
              <w:t>13</w:t>
            </w:r>
          </w:p>
        </w:tc>
      </w:tr>
      <w:tr>
        <w:tc>
          <w:tcPr>
            <w:tcW w:type="dxa" w:w="7920"/>
          </w:tcPr>
          <w:p>
            <w:pPr>
              <w:spacing w:before="20" w:after="20"/>
            </w:pPr>
            <w:r>
              <w:rPr>
                <w:rFonts w:ascii="Times New Roman" w:hAnsi="Times New Roman"/>
                <w:b w:val="0"/>
                <w:sz w:val="22"/>
              </w:rPr>
              <w:t xml:space="preserve">   Module 4: Maintenance Assignment &amp; Resolution Module</w:t>
            </w:r>
          </w:p>
        </w:tc>
        <w:tc>
          <w:tcPr>
            <w:tcW w:type="dxa" w:w="1152"/>
          </w:tcPr>
          <w:p>
            <w:pPr>
              <w:spacing w:before="20" w:after="20"/>
              <w:jc w:val="right"/>
            </w:pPr>
            <w:r>
              <w:rPr>
                <w:rFonts w:ascii="Times New Roman" w:hAnsi="Times New Roman"/>
                <w:b w:val="0"/>
                <w:sz w:val="22"/>
              </w:rPr>
              <w:t>13</w:t>
            </w:r>
          </w:p>
        </w:tc>
      </w:tr>
      <w:tr>
        <w:tc>
          <w:tcPr>
            <w:tcW w:type="dxa" w:w="7920"/>
          </w:tcPr>
          <w:p>
            <w:pPr>
              <w:spacing w:before="20" w:after="20"/>
            </w:pPr>
            <w:r>
              <w:rPr>
                <w:rFonts w:ascii="Times New Roman" w:hAnsi="Times New Roman"/>
                <w:b w:val="0"/>
                <w:sz w:val="22"/>
              </w:rPr>
              <w:t xml:space="preserve">   Module 5: Feedback &amp; Status Auditing Module</w:t>
            </w:r>
          </w:p>
        </w:tc>
        <w:tc>
          <w:tcPr>
            <w:tcW w:type="dxa" w:w="1152"/>
          </w:tcPr>
          <w:p>
            <w:pPr>
              <w:spacing w:before="20" w:after="20"/>
              <w:jc w:val="right"/>
            </w:pPr>
            <w:r>
              <w:rPr>
                <w:rFonts w:ascii="Times New Roman" w:hAnsi="Times New Roman"/>
                <w:b w:val="0"/>
                <w:sz w:val="22"/>
              </w:rPr>
              <w:t>13</w:t>
            </w:r>
          </w:p>
        </w:tc>
      </w:tr>
      <w:tr>
        <w:tc>
          <w:tcPr>
            <w:tcW w:type="dxa" w:w="7920"/>
          </w:tcPr>
          <w:p>
            <w:pPr>
              <w:spacing w:before="20" w:after="20"/>
            </w:pPr>
            <w:r>
              <w:rPr>
                <w:rFonts w:ascii="Times New Roman" w:hAnsi="Times New Roman"/>
                <w:b w:val="0"/>
                <w:sz w:val="22"/>
              </w:rPr>
              <w:t xml:space="preserve">   Module 6: Reference Data &amp; System Configuration Module</w:t>
            </w:r>
          </w:p>
        </w:tc>
        <w:tc>
          <w:tcPr>
            <w:tcW w:type="dxa" w:w="1152"/>
          </w:tcPr>
          <w:p>
            <w:pPr>
              <w:spacing w:before="20" w:after="20"/>
              <w:jc w:val="right"/>
            </w:pPr>
            <w:r>
              <w:rPr>
                <w:rFonts w:ascii="Times New Roman" w:hAnsi="Times New Roman"/>
                <w:b w:val="0"/>
                <w:sz w:val="22"/>
              </w:rPr>
              <w:t>14</w:t>
            </w:r>
          </w:p>
        </w:tc>
      </w:tr>
      <w:tr>
        <w:tc>
          <w:tcPr>
            <w:tcW w:type="dxa" w:w="7920"/>
          </w:tcPr>
          <w:p>
            <w:pPr>
              <w:spacing w:before="20" w:after="20"/>
            </w:pPr>
            <w:r>
              <w:rPr>
                <w:rFonts w:ascii="Times New Roman" w:hAnsi="Times New Roman"/>
                <w:b w:val="0"/>
                <w:sz w:val="22"/>
              </w:rPr>
              <w:t xml:space="preserve">   Summary of Modules and Implementing Files</w:t>
            </w:r>
          </w:p>
        </w:tc>
        <w:tc>
          <w:tcPr>
            <w:tcW w:type="dxa" w:w="1152"/>
          </w:tcPr>
          <w:p>
            <w:pPr>
              <w:spacing w:before="20" w:after="20"/>
              <w:jc w:val="right"/>
            </w:pPr>
            <w:r>
              <w:rPr>
                <w:rFonts w:ascii="Times New Roman" w:hAnsi="Times New Roman"/>
                <w:b w:val="0"/>
                <w:sz w:val="22"/>
              </w:rPr>
              <w:t>14</w:t>
            </w:r>
          </w:p>
        </w:tc>
      </w:tr>
      <w:tr>
        <w:tc>
          <w:tcPr>
            <w:tcW w:type="dxa" w:w="7920"/>
          </w:tcPr>
          <w:p>
            <w:pPr>
              <w:spacing w:before="20" w:after="20"/>
            </w:pPr>
            <w:r>
              <w:rPr>
                <w:rFonts w:ascii="Times New Roman" w:hAnsi="Times New Roman"/>
                <w:b w:val="0"/>
                <w:sz w:val="22"/>
              </w:rPr>
              <w:t xml:space="preserve">   REST API Endpoints</w:t>
            </w:r>
          </w:p>
        </w:tc>
        <w:tc>
          <w:tcPr>
            <w:tcW w:type="dxa" w:w="1152"/>
          </w:tcPr>
          <w:p>
            <w:pPr>
              <w:spacing w:before="20" w:after="20"/>
              <w:jc w:val="right"/>
            </w:pPr>
            <w:r>
              <w:rPr>
                <w:rFonts w:ascii="Times New Roman" w:hAnsi="Times New Roman"/>
                <w:b w:val="0"/>
                <w:sz w:val="22"/>
              </w:rPr>
              <w:t>15</w:t>
            </w:r>
          </w:p>
        </w:tc>
      </w:tr>
      <w:tr>
        <w:tc>
          <w:tcPr>
            <w:tcW w:type="dxa" w:w="7920"/>
          </w:tcPr>
          <w:p>
            <w:pPr>
              <w:spacing w:before="20" w:after="20"/>
            </w:pPr>
            <w:r>
              <w:rPr>
                <w:rFonts w:ascii="Times New Roman" w:hAnsi="Times New Roman"/>
                <w:b/>
                <w:sz w:val="22"/>
              </w:rPr>
              <w:t>9. System Analysis</w:t>
            </w:r>
          </w:p>
        </w:tc>
        <w:tc>
          <w:tcPr>
            <w:tcW w:type="dxa" w:w="1152"/>
          </w:tcPr>
          <w:p>
            <w:pPr>
              <w:spacing w:before="20" w:after="20"/>
              <w:jc w:val="right"/>
            </w:pPr>
            <w:r>
              <w:rPr>
                <w:rFonts w:ascii="Times New Roman" w:hAnsi="Times New Roman"/>
                <w:b/>
                <w:sz w:val="22"/>
              </w:rPr>
              <w:t>16</w:t>
            </w:r>
          </w:p>
        </w:tc>
      </w:tr>
      <w:tr>
        <w:tc>
          <w:tcPr>
            <w:tcW w:type="dxa" w:w="7920"/>
          </w:tcPr>
          <w:p>
            <w:pPr>
              <w:spacing w:before="20" w:after="20"/>
            </w:pPr>
            <w:r>
              <w:rPr>
                <w:rFonts w:ascii="Times New Roman" w:hAnsi="Times New Roman"/>
                <w:b w:val="0"/>
                <w:sz w:val="22"/>
              </w:rPr>
              <w:t xml:space="preserve">   9.1 Use Case Diagram</w:t>
            </w:r>
          </w:p>
        </w:tc>
        <w:tc>
          <w:tcPr>
            <w:tcW w:type="dxa" w:w="1152"/>
          </w:tcPr>
          <w:p>
            <w:pPr>
              <w:spacing w:before="20" w:after="20"/>
              <w:jc w:val="right"/>
            </w:pPr>
            <w:r>
              <w:rPr>
                <w:rFonts w:ascii="Times New Roman" w:hAnsi="Times New Roman"/>
                <w:b w:val="0"/>
                <w:sz w:val="22"/>
              </w:rPr>
              <w:t>16</w:t>
            </w:r>
          </w:p>
        </w:tc>
      </w:tr>
      <w:tr>
        <w:tc>
          <w:tcPr>
            <w:tcW w:type="dxa" w:w="7920"/>
          </w:tcPr>
          <w:p>
            <w:pPr>
              <w:spacing w:before="20" w:after="20"/>
            </w:pPr>
            <w:r>
              <w:rPr>
                <w:rFonts w:ascii="Times New Roman" w:hAnsi="Times New Roman"/>
                <w:b w:val="0"/>
                <w:sz w:val="22"/>
              </w:rPr>
              <w:t xml:space="preserve">   9.2 Use Case Descriptions</w:t>
            </w:r>
          </w:p>
        </w:tc>
        <w:tc>
          <w:tcPr>
            <w:tcW w:type="dxa" w:w="1152"/>
          </w:tcPr>
          <w:p>
            <w:pPr>
              <w:spacing w:before="20" w:after="20"/>
              <w:jc w:val="right"/>
            </w:pPr>
            <w:r>
              <w:rPr>
                <w:rFonts w:ascii="Times New Roman" w:hAnsi="Times New Roman"/>
                <w:b w:val="0"/>
                <w:sz w:val="22"/>
              </w:rPr>
              <w:t>17</w:t>
            </w:r>
          </w:p>
        </w:tc>
      </w:tr>
      <w:tr>
        <w:tc>
          <w:tcPr>
            <w:tcW w:type="dxa" w:w="7920"/>
          </w:tcPr>
          <w:p>
            <w:pPr>
              <w:spacing w:before="20" w:after="20"/>
            </w:pPr>
            <w:r>
              <w:rPr>
                <w:rFonts w:ascii="Times New Roman" w:hAnsi="Times New Roman"/>
                <w:b/>
                <w:sz w:val="22"/>
              </w:rPr>
              <w:t>10. UML Design</w:t>
            </w:r>
          </w:p>
        </w:tc>
        <w:tc>
          <w:tcPr>
            <w:tcW w:type="dxa" w:w="1152"/>
          </w:tcPr>
          <w:p>
            <w:pPr>
              <w:spacing w:before="20" w:after="20"/>
              <w:jc w:val="right"/>
            </w:pPr>
            <w:r>
              <w:rPr>
                <w:rFonts w:ascii="Times New Roman" w:hAnsi="Times New Roman"/>
                <w:b/>
                <w:sz w:val="22"/>
              </w:rPr>
              <w:t>20</w:t>
            </w:r>
          </w:p>
        </w:tc>
      </w:tr>
      <w:tr>
        <w:tc>
          <w:tcPr>
            <w:tcW w:type="dxa" w:w="7920"/>
          </w:tcPr>
          <w:p>
            <w:pPr>
              <w:spacing w:before="20" w:after="20"/>
            </w:pPr>
            <w:r>
              <w:rPr>
                <w:rFonts w:ascii="Times New Roman" w:hAnsi="Times New Roman"/>
                <w:b w:val="0"/>
                <w:sz w:val="22"/>
              </w:rPr>
              <w:t xml:space="preserve">   10.1 Class Diagram</w:t>
            </w:r>
          </w:p>
        </w:tc>
        <w:tc>
          <w:tcPr>
            <w:tcW w:type="dxa" w:w="1152"/>
          </w:tcPr>
          <w:p>
            <w:pPr>
              <w:spacing w:before="20" w:after="20"/>
              <w:jc w:val="right"/>
            </w:pPr>
            <w:r>
              <w:rPr>
                <w:rFonts w:ascii="Times New Roman" w:hAnsi="Times New Roman"/>
                <w:b w:val="0"/>
                <w:sz w:val="22"/>
              </w:rPr>
              <w:t>20</w:t>
            </w:r>
          </w:p>
        </w:tc>
      </w:tr>
      <w:tr>
        <w:tc>
          <w:tcPr>
            <w:tcW w:type="dxa" w:w="7920"/>
          </w:tcPr>
          <w:p>
            <w:pPr>
              <w:spacing w:before="20" w:after="20"/>
            </w:pPr>
            <w:r>
              <w:rPr>
                <w:rFonts w:ascii="Times New Roman" w:hAnsi="Times New Roman"/>
                <w:b w:val="0"/>
                <w:sz w:val="22"/>
              </w:rPr>
              <w:t xml:space="preserve">   10.2 Sequence Diagrams</w:t>
            </w:r>
          </w:p>
        </w:tc>
        <w:tc>
          <w:tcPr>
            <w:tcW w:type="dxa" w:w="1152"/>
          </w:tcPr>
          <w:p>
            <w:pPr>
              <w:spacing w:before="20" w:after="20"/>
              <w:jc w:val="right"/>
            </w:pPr>
            <w:r>
              <w:rPr>
                <w:rFonts w:ascii="Times New Roman" w:hAnsi="Times New Roman"/>
                <w:b w:val="0"/>
                <w:sz w:val="22"/>
              </w:rPr>
              <w:t>21</w:t>
            </w:r>
          </w:p>
        </w:tc>
      </w:tr>
      <w:tr>
        <w:tc>
          <w:tcPr>
            <w:tcW w:type="dxa" w:w="7920"/>
          </w:tcPr>
          <w:p>
            <w:pPr>
              <w:spacing w:before="20" w:after="20"/>
            </w:pPr>
            <w:r>
              <w:rPr>
                <w:rFonts w:ascii="Times New Roman" w:hAnsi="Times New Roman"/>
                <w:b w:val="0"/>
                <w:sz w:val="22"/>
              </w:rPr>
              <w:t xml:space="preserve">   10.3 Activity Diagram</w:t>
            </w:r>
          </w:p>
        </w:tc>
        <w:tc>
          <w:tcPr>
            <w:tcW w:type="dxa" w:w="1152"/>
          </w:tcPr>
          <w:p>
            <w:pPr>
              <w:spacing w:before="20" w:after="20"/>
              <w:jc w:val="right"/>
            </w:pPr>
            <w:r>
              <w:rPr>
                <w:rFonts w:ascii="Times New Roman" w:hAnsi="Times New Roman"/>
                <w:b w:val="0"/>
                <w:sz w:val="22"/>
              </w:rPr>
              <w:t>23</w:t>
            </w:r>
          </w:p>
        </w:tc>
      </w:tr>
      <w:tr>
        <w:tc>
          <w:tcPr>
            <w:tcW w:type="dxa" w:w="7920"/>
          </w:tcPr>
          <w:p>
            <w:pPr>
              <w:spacing w:before="20" w:after="20"/>
            </w:pPr>
            <w:r>
              <w:rPr>
                <w:rFonts w:ascii="Times New Roman" w:hAnsi="Times New Roman"/>
                <w:b w:val="0"/>
                <w:sz w:val="22"/>
              </w:rPr>
              <w:t xml:space="preserve">   10.4 State Diagram</w:t>
            </w:r>
          </w:p>
        </w:tc>
        <w:tc>
          <w:tcPr>
            <w:tcW w:type="dxa" w:w="1152"/>
          </w:tcPr>
          <w:p>
            <w:pPr>
              <w:spacing w:before="20" w:after="20"/>
              <w:jc w:val="right"/>
            </w:pPr>
            <w:r>
              <w:rPr>
                <w:rFonts w:ascii="Times New Roman" w:hAnsi="Times New Roman"/>
                <w:b w:val="0"/>
                <w:sz w:val="22"/>
              </w:rPr>
              <w:t>24</w:t>
            </w:r>
          </w:p>
        </w:tc>
      </w:tr>
      <w:tr>
        <w:tc>
          <w:tcPr>
            <w:tcW w:type="dxa" w:w="7920"/>
          </w:tcPr>
          <w:p>
            <w:pPr>
              <w:spacing w:before="20" w:after="20"/>
            </w:pPr>
            <w:r>
              <w:rPr>
                <w:rFonts w:ascii="Times New Roman" w:hAnsi="Times New Roman"/>
                <w:b w:val="0"/>
                <w:sz w:val="22"/>
              </w:rPr>
              <w:t xml:space="preserve">   10.5 Component Diagram</w:t>
            </w:r>
          </w:p>
        </w:tc>
        <w:tc>
          <w:tcPr>
            <w:tcW w:type="dxa" w:w="1152"/>
          </w:tcPr>
          <w:p>
            <w:pPr>
              <w:spacing w:before="20" w:after="20"/>
              <w:jc w:val="right"/>
            </w:pPr>
            <w:r>
              <w:rPr>
                <w:rFonts w:ascii="Times New Roman" w:hAnsi="Times New Roman"/>
                <w:b w:val="0"/>
                <w:sz w:val="22"/>
              </w:rPr>
              <w:t>25</w:t>
            </w:r>
          </w:p>
        </w:tc>
      </w:tr>
      <w:tr>
        <w:tc>
          <w:tcPr>
            <w:tcW w:type="dxa" w:w="7920"/>
          </w:tcPr>
          <w:p>
            <w:pPr>
              <w:spacing w:before="20" w:after="20"/>
            </w:pPr>
            <w:r>
              <w:rPr>
                <w:rFonts w:ascii="Times New Roman" w:hAnsi="Times New Roman"/>
                <w:b w:val="0"/>
                <w:sz w:val="22"/>
              </w:rPr>
              <w:t xml:space="preserve">   10.6 Deployment Diagram</w:t>
            </w:r>
          </w:p>
        </w:tc>
        <w:tc>
          <w:tcPr>
            <w:tcW w:type="dxa" w:w="1152"/>
          </w:tcPr>
          <w:p>
            <w:pPr>
              <w:spacing w:before="20" w:after="20"/>
              <w:jc w:val="right"/>
            </w:pPr>
            <w:r>
              <w:rPr>
                <w:rFonts w:ascii="Times New Roman" w:hAnsi="Times New Roman"/>
                <w:b w:val="0"/>
                <w:sz w:val="22"/>
              </w:rPr>
              <w:t>26</w:t>
            </w:r>
          </w:p>
        </w:tc>
      </w:tr>
      <w:tr>
        <w:tc>
          <w:tcPr>
            <w:tcW w:type="dxa" w:w="7920"/>
          </w:tcPr>
          <w:p>
            <w:pPr>
              <w:spacing w:before="20" w:after="20"/>
            </w:pPr>
            <w:r>
              <w:rPr>
                <w:rFonts w:ascii="Times New Roman" w:hAnsi="Times New Roman"/>
                <w:b/>
                <w:sz w:val="22"/>
              </w:rPr>
              <w:t>11. Testing</w:t>
            </w:r>
          </w:p>
        </w:tc>
        <w:tc>
          <w:tcPr>
            <w:tcW w:type="dxa" w:w="1152"/>
          </w:tcPr>
          <w:p>
            <w:pPr>
              <w:spacing w:before="20" w:after="20"/>
              <w:jc w:val="right"/>
            </w:pPr>
            <w:r>
              <w:rPr>
                <w:rFonts w:ascii="Times New Roman" w:hAnsi="Times New Roman"/>
                <w:b/>
                <w:sz w:val="22"/>
              </w:rPr>
              <w:t>27</w:t>
            </w:r>
          </w:p>
        </w:tc>
      </w:tr>
      <w:tr>
        <w:tc>
          <w:tcPr>
            <w:tcW w:type="dxa" w:w="7920"/>
          </w:tcPr>
          <w:p>
            <w:pPr>
              <w:spacing w:before="20" w:after="20"/>
            </w:pPr>
            <w:r>
              <w:rPr>
                <w:rFonts w:ascii="Times New Roman" w:hAnsi="Times New Roman"/>
                <w:b w:val="0"/>
                <w:sz w:val="22"/>
              </w:rPr>
              <w:t xml:space="preserve">   11.1 Test Plan</w:t>
            </w:r>
          </w:p>
        </w:tc>
        <w:tc>
          <w:tcPr>
            <w:tcW w:type="dxa" w:w="1152"/>
          </w:tcPr>
          <w:p>
            <w:pPr>
              <w:spacing w:before="20" w:after="20"/>
              <w:jc w:val="right"/>
            </w:pPr>
            <w:r>
              <w:rPr>
                <w:rFonts w:ascii="Times New Roman" w:hAnsi="Times New Roman"/>
                <w:b w:val="0"/>
                <w:sz w:val="22"/>
              </w:rPr>
              <w:t>27</w:t>
            </w:r>
          </w:p>
        </w:tc>
      </w:tr>
      <w:tr>
        <w:tc>
          <w:tcPr>
            <w:tcW w:type="dxa" w:w="7920"/>
          </w:tcPr>
          <w:p>
            <w:pPr>
              <w:spacing w:before="20" w:after="20"/>
            </w:pPr>
            <w:r>
              <w:rPr>
                <w:rFonts w:ascii="Times New Roman" w:hAnsi="Times New Roman"/>
                <w:b w:val="0"/>
                <w:sz w:val="22"/>
              </w:rPr>
              <w:t xml:space="preserve">   11.2 Unit Test Results</w:t>
            </w:r>
          </w:p>
        </w:tc>
        <w:tc>
          <w:tcPr>
            <w:tcW w:type="dxa" w:w="1152"/>
          </w:tcPr>
          <w:p>
            <w:pPr>
              <w:spacing w:before="20" w:after="20"/>
              <w:jc w:val="right"/>
            </w:pPr>
            <w:r>
              <w:rPr>
                <w:rFonts w:ascii="Times New Roman" w:hAnsi="Times New Roman"/>
                <w:b w:val="0"/>
                <w:sz w:val="22"/>
              </w:rPr>
              <w:t>28</w:t>
            </w:r>
          </w:p>
        </w:tc>
      </w:tr>
      <w:tr>
        <w:tc>
          <w:tcPr>
            <w:tcW w:type="dxa" w:w="7920"/>
          </w:tcPr>
          <w:p>
            <w:pPr>
              <w:spacing w:before="20" w:after="20"/>
            </w:pPr>
            <w:r>
              <w:rPr>
                <w:rFonts w:ascii="Times New Roman" w:hAnsi="Times New Roman"/>
                <w:b w:val="0"/>
                <w:sz w:val="22"/>
              </w:rPr>
              <w:t xml:space="preserve">   11.3 Black-Box and System Test Cases</w:t>
            </w:r>
          </w:p>
        </w:tc>
        <w:tc>
          <w:tcPr>
            <w:tcW w:type="dxa" w:w="1152"/>
          </w:tcPr>
          <w:p>
            <w:pPr>
              <w:spacing w:before="20" w:after="20"/>
              <w:jc w:val="right"/>
            </w:pPr>
            <w:r>
              <w:rPr>
                <w:rFonts w:ascii="Times New Roman" w:hAnsi="Times New Roman"/>
                <w:b w:val="0"/>
                <w:sz w:val="22"/>
              </w:rPr>
              <w:t>29</w:t>
            </w:r>
          </w:p>
        </w:tc>
      </w:tr>
      <w:tr>
        <w:tc>
          <w:tcPr>
            <w:tcW w:type="dxa" w:w="7920"/>
          </w:tcPr>
          <w:p>
            <w:pPr>
              <w:spacing w:before="20" w:after="20"/>
            </w:pPr>
            <w:r>
              <w:rPr>
                <w:rFonts w:ascii="Times New Roman" w:hAnsi="Times New Roman"/>
                <w:b/>
                <w:sz w:val="22"/>
              </w:rPr>
              <w:t>12. Results / Screenshots</w:t>
            </w:r>
          </w:p>
        </w:tc>
        <w:tc>
          <w:tcPr>
            <w:tcW w:type="dxa" w:w="1152"/>
          </w:tcPr>
          <w:p>
            <w:pPr>
              <w:spacing w:before="20" w:after="20"/>
              <w:jc w:val="right"/>
            </w:pPr>
            <w:r>
              <w:rPr>
                <w:rFonts w:ascii="Times New Roman" w:hAnsi="Times New Roman"/>
                <w:b/>
                <w:sz w:val="22"/>
              </w:rPr>
              <w:t>31</w:t>
            </w:r>
          </w:p>
        </w:tc>
      </w:tr>
      <w:tr>
        <w:tc>
          <w:tcPr>
            <w:tcW w:type="dxa" w:w="7920"/>
          </w:tcPr>
          <w:p>
            <w:pPr>
              <w:spacing w:before="20" w:after="20"/>
            </w:pPr>
            <w:r>
              <w:rPr>
                <w:rFonts w:ascii="Times New Roman" w:hAnsi="Times New Roman"/>
                <w:b/>
                <w:sz w:val="22"/>
              </w:rPr>
              <w:t>13. Limitations</w:t>
            </w:r>
          </w:p>
        </w:tc>
        <w:tc>
          <w:tcPr>
            <w:tcW w:type="dxa" w:w="1152"/>
          </w:tcPr>
          <w:p>
            <w:pPr>
              <w:spacing w:before="20" w:after="20"/>
              <w:jc w:val="right"/>
            </w:pPr>
            <w:r>
              <w:rPr>
                <w:rFonts w:ascii="Times New Roman" w:hAnsi="Times New Roman"/>
                <w:b/>
                <w:sz w:val="22"/>
              </w:rPr>
              <w:t>36</w:t>
            </w:r>
          </w:p>
        </w:tc>
      </w:tr>
      <w:tr>
        <w:tc>
          <w:tcPr>
            <w:tcW w:type="dxa" w:w="7920"/>
          </w:tcPr>
          <w:p>
            <w:pPr>
              <w:spacing w:before="20" w:after="20"/>
            </w:pPr>
            <w:r>
              <w:rPr>
                <w:rFonts w:ascii="Times New Roman" w:hAnsi="Times New Roman"/>
                <w:b/>
                <w:sz w:val="22"/>
              </w:rPr>
              <w:t>14. Conclusion</w:t>
            </w:r>
          </w:p>
        </w:tc>
        <w:tc>
          <w:tcPr>
            <w:tcW w:type="dxa" w:w="1152"/>
          </w:tcPr>
          <w:p>
            <w:pPr>
              <w:spacing w:before="20" w:after="20"/>
              <w:jc w:val="right"/>
            </w:pPr>
            <w:r>
              <w:rPr>
                <w:rFonts w:ascii="Times New Roman" w:hAnsi="Times New Roman"/>
                <w:b/>
                <w:sz w:val="22"/>
              </w:rPr>
              <w:t>36</w:t>
            </w:r>
          </w:p>
        </w:tc>
      </w:tr>
      <w:tr>
        <w:tc>
          <w:tcPr>
            <w:tcW w:type="dxa" w:w="7920"/>
          </w:tcPr>
          <w:p>
            <w:pPr>
              <w:spacing w:before="20" w:after="20"/>
            </w:pPr>
            <w:r>
              <w:rPr>
                <w:rFonts w:ascii="Times New Roman" w:hAnsi="Times New Roman"/>
                <w:b/>
                <w:sz w:val="22"/>
              </w:rPr>
              <w:t>15. References</w:t>
            </w:r>
          </w:p>
        </w:tc>
        <w:tc>
          <w:tcPr>
            <w:tcW w:type="dxa" w:w="1152"/>
          </w:tcPr>
          <w:p>
            <w:pPr>
              <w:spacing w:before="20" w:after="20"/>
              <w:jc w:val="right"/>
            </w:pPr>
            <w:r>
              <w:rPr>
                <w:rFonts w:ascii="Times New Roman" w:hAnsi="Times New Roman"/>
                <w:b/>
                <w:sz w:val="22"/>
              </w:rPr>
              <w:t>37</w:t>
            </w:r>
          </w:p>
        </w:tc>
      </w:tr>
      <w:tr>
        <w:tc>
          <w:tcPr>
            <w:tcW w:type="dxa" w:w="7920"/>
          </w:tcPr>
          <w:p>
            <w:pPr>
              <w:spacing w:before="20" w:after="20"/>
            </w:pPr>
            <w:r>
              <w:rPr>
                <w:rFonts w:ascii="Times New Roman" w:hAnsi="Times New Roman"/>
                <w:b/>
                <w:sz w:val="22"/>
              </w:rPr>
              <w:t>Appendix</w:t>
            </w:r>
          </w:p>
        </w:tc>
        <w:tc>
          <w:tcPr>
            <w:tcW w:type="dxa" w:w="1152"/>
          </w:tcPr>
          <w:p>
            <w:pPr>
              <w:spacing w:before="20" w:after="20"/>
              <w:jc w:val="right"/>
            </w:pPr>
            <w:r>
              <w:rPr>
                <w:rFonts w:ascii="Times New Roman" w:hAnsi="Times New Roman"/>
                <w:b/>
                <w:sz w:val="22"/>
              </w:rPr>
              <w:t>38</w:t>
            </w:r>
          </w:p>
        </w:tc>
      </w:tr>
      <w:tr>
        <w:tc>
          <w:tcPr>
            <w:tcW w:type="dxa" w:w="7920"/>
          </w:tcPr>
          <w:p>
            <w:pPr>
              <w:spacing w:before="20" w:after="20"/>
            </w:pPr>
            <w:r>
              <w:rPr>
                <w:rFonts w:ascii="Times New Roman" w:hAnsi="Times New Roman"/>
                <w:b w:val="0"/>
                <w:sz w:val="22"/>
              </w:rPr>
              <w:t xml:space="preserve">   A. Additional Screenshots</w:t>
            </w:r>
          </w:p>
        </w:tc>
        <w:tc>
          <w:tcPr>
            <w:tcW w:type="dxa" w:w="1152"/>
          </w:tcPr>
          <w:p>
            <w:pPr>
              <w:spacing w:before="20" w:after="20"/>
              <w:jc w:val="right"/>
            </w:pPr>
            <w:r>
              <w:rPr>
                <w:rFonts w:ascii="Times New Roman" w:hAnsi="Times New Roman"/>
                <w:b w:val="0"/>
                <w:sz w:val="22"/>
              </w:rPr>
              <w:t>38</w:t>
            </w:r>
          </w:p>
        </w:tc>
      </w:tr>
      <w:tr>
        <w:tc>
          <w:tcPr>
            <w:tcW w:type="dxa" w:w="7920"/>
          </w:tcPr>
          <w:p>
            <w:pPr>
              <w:spacing w:before="20" w:after="20"/>
            </w:pPr>
            <w:r>
              <w:rPr>
                <w:rFonts w:ascii="Times New Roman" w:hAnsi="Times New Roman"/>
                <w:b w:val="0"/>
                <w:sz w:val="22"/>
              </w:rPr>
              <w:t xml:space="preserve">   B. Sample Inputs and Outputs</w:t>
            </w:r>
          </w:p>
        </w:tc>
        <w:tc>
          <w:tcPr>
            <w:tcW w:type="dxa" w:w="1152"/>
          </w:tcPr>
          <w:p>
            <w:pPr>
              <w:spacing w:before="20" w:after="20"/>
              <w:jc w:val="right"/>
            </w:pPr>
            <w:r>
              <w:rPr>
                <w:rFonts w:ascii="Times New Roman" w:hAnsi="Times New Roman"/>
                <w:b w:val="0"/>
                <w:sz w:val="22"/>
              </w:rPr>
              <w:t>38</w:t>
            </w:r>
          </w:p>
        </w:tc>
      </w:tr>
      <w:tr>
        <w:tc>
          <w:tcPr>
            <w:tcW w:type="dxa" w:w="7920"/>
          </w:tcPr>
          <w:p>
            <w:pPr>
              <w:spacing w:before="20" w:after="20"/>
            </w:pPr>
            <w:r>
              <w:rPr>
                <w:rFonts w:ascii="Times New Roman" w:hAnsi="Times New Roman"/>
                <w:b w:val="0"/>
                <w:sz w:val="22"/>
              </w:rPr>
              <w:t xml:space="preserve">   C. User Manual</w:t>
            </w:r>
          </w:p>
        </w:tc>
        <w:tc>
          <w:tcPr>
            <w:tcW w:type="dxa" w:w="1152"/>
          </w:tcPr>
          <w:p>
            <w:pPr>
              <w:spacing w:before="20" w:after="20"/>
              <w:jc w:val="right"/>
            </w:pPr>
            <w:r>
              <w:rPr>
                <w:rFonts w:ascii="Times New Roman" w:hAnsi="Times New Roman"/>
                <w:b w:val="0"/>
                <w:sz w:val="22"/>
              </w:rPr>
              <w:t>39</w:t>
            </w:r>
          </w:p>
        </w:tc>
      </w:tr>
    </w:tbl>
    <w:p>
      <w:r>
        <w:br w:type="page"/>
      </w:r>
    </w:p>
    <w:p>
      <w:pPr>
        <w:spacing w:before="320" w:after="360" w:line="276" w:lineRule="auto"/>
        <w:jc w:val="center"/>
      </w:pPr>
      <w:r>
        <w:rPr>
          <w:rFonts w:ascii="Times New Roman" w:hAnsi="Times New Roman"/>
          <w:b/>
          <w:i w:val="0"/>
          <w:color w:val="111827"/>
          <w:sz w:val="32"/>
        </w:rPr>
        <w:t>List of Figures</w:t>
      </w:r>
    </w:p>
    <w:tbl>
      <w:tblPr>
        <w:tblW w:type="auto" w:w="0"/>
        <w:jc w:val="center"/>
        <w:tblLook w:firstColumn="1" w:firstRow="1" w:lastColumn="0" w:lastRow="0" w:noHBand="0" w:noVBand="1" w:val="04A0"/>
      </w:tblPr>
      <w:tblGrid>
        <w:gridCol w:w="4680"/>
        <w:gridCol w:w="4680"/>
      </w:tblGrid>
      <w:tr>
        <w:tc>
          <w:tcPr>
            <w:tcW w:type="dxa" w:w="8064"/>
          </w:tcPr>
          <w:p>
            <w:pPr>
              <w:spacing w:before="20" w:after="20"/>
            </w:pPr>
            <w:r>
              <w:rPr>
                <w:rFonts w:ascii="Times New Roman" w:hAnsi="Times New Roman"/>
                <w:sz w:val="21"/>
              </w:rPr>
              <w:t>Figure 1: Level 0 DFD (Context Diagram) of the Campus Complaint Management System</w:t>
            </w:r>
          </w:p>
        </w:tc>
        <w:tc>
          <w:tcPr>
            <w:tcW w:type="dxa" w:w="1008"/>
          </w:tcPr>
          <w:p>
            <w:pPr>
              <w:spacing w:before="20" w:after="20"/>
              <w:jc w:val="right"/>
            </w:pPr>
            <w:r>
              <w:rPr>
                <w:rFonts w:ascii="Times New Roman" w:hAnsi="Times New Roman"/>
                <w:sz w:val="21"/>
              </w:rPr>
              <w:t>7</w:t>
            </w:r>
          </w:p>
        </w:tc>
      </w:tr>
      <w:tr>
        <w:tc>
          <w:tcPr>
            <w:tcW w:type="dxa" w:w="8064"/>
          </w:tcPr>
          <w:p>
            <w:pPr>
              <w:spacing w:before="20" w:after="20"/>
            </w:pPr>
            <w:r>
              <w:rPr>
                <w:rFonts w:ascii="Times New Roman" w:hAnsi="Times New Roman"/>
                <w:sz w:val="21"/>
              </w:rPr>
              <w:t>Figure 2: Level 1 DFD showing the major processes and data stores</w:t>
            </w:r>
          </w:p>
        </w:tc>
        <w:tc>
          <w:tcPr>
            <w:tcW w:type="dxa" w:w="1008"/>
          </w:tcPr>
          <w:p>
            <w:pPr>
              <w:spacing w:before="20" w:after="20"/>
              <w:jc w:val="right"/>
            </w:pPr>
            <w:r>
              <w:rPr>
                <w:rFonts w:ascii="Times New Roman" w:hAnsi="Times New Roman"/>
                <w:sz w:val="21"/>
              </w:rPr>
              <w:t>8</w:t>
            </w:r>
          </w:p>
        </w:tc>
      </w:tr>
      <w:tr>
        <w:tc>
          <w:tcPr>
            <w:tcW w:type="dxa" w:w="8064"/>
          </w:tcPr>
          <w:p>
            <w:pPr>
              <w:spacing w:before="20" w:after="20"/>
            </w:pPr>
            <w:r>
              <w:rPr>
                <w:rFonts w:ascii="Times New Roman" w:hAnsi="Times New Roman"/>
                <w:sz w:val="21"/>
              </w:rPr>
              <w:t>Figure 3: Level 2 DFD of Process 2.0 (Complaint Registration &amp; Lodging)</w:t>
            </w:r>
          </w:p>
        </w:tc>
        <w:tc>
          <w:tcPr>
            <w:tcW w:type="dxa" w:w="1008"/>
          </w:tcPr>
          <w:p>
            <w:pPr>
              <w:spacing w:before="20" w:after="20"/>
              <w:jc w:val="right"/>
            </w:pPr>
            <w:r>
              <w:rPr>
                <w:rFonts w:ascii="Times New Roman" w:hAnsi="Times New Roman"/>
                <w:sz w:val="21"/>
              </w:rPr>
              <w:t>9</w:t>
            </w:r>
          </w:p>
        </w:tc>
      </w:tr>
      <w:tr>
        <w:tc>
          <w:tcPr>
            <w:tcW w:type="dxa" w:w="8064"/>
          </w:tcPr>
          <w:p>
            <w:pPr>
              <w:spacing w:before="20" w:after="20"/>
            </w:pPr>
            <w:r>
              <w:rPr>
                <w:rFonts w:ascii="Times New Roman" w:hAnsi="Times New Roman"/>
                <w:sz w:val="21"/>
              </w:rPr>
              <w:t>Figure 4: Layered system architecture of the Campus Complaint Management System</w:t>
            </w:r>
          </w:p>
        </w:tc>
        <w:tc>
          <w:tcPr>
            <w:tcW w:type="dxa" w:w="1008"/>
          </w:tcPr>
          <w:p>
            <w:pPr>
              <w:spacing w:before="20" w:after="20"/>
              <w:jc w:val="right"/>
            </w:pPr>
            <w:r>
              <w:rPr>
                <w:rFonts w:ascii="Times New Roman" w:hAnsi="Times New Roman"/>
                <w:sz w:val="21"/>
              </w:rPr>
              <w:t>10</w:t>
            </w:r>
          </w:p>
        </w:tc>
      </w:tr>
      <w:tr>
        <w:tc>
          <w:tcPr>
            <w:tcW w:type="dxa" w:w="8064"/>
          </w:tcPr>
          <w:p>
            <w:pPr>
              <w:spacing w:before="20" w:after="20"/>
            </w:pPr>
            <w:r>
              <w:rPr>
                <w:rFonts w:ascii="Times New Roman" w:hAnsi="Times New Roman"/>
                <w:sz w:val="21"/>
              </w:rPr>
              <w:t>Figure 5: Relational data model and entity-relationship schema</w:t>
            </w:r>
          </w:p>
        </w:tc>
        <w:tc>
          <w:tcPr>
            <w:tcW w:type="dxa" w:w="1008"/>
          </w:tcPr>
          <w:p>
            <w:pPr>
              <w:spacing w:before="20" w:after="20"/>
              <w:jc w:val="right"/>
            </w:pPr>
            <w:r>
              <w:rPr>
                <w:rFonts w:ascii="Times New Roman" w:hAnsi="Times New Roman"/>
                <w:sz w:val="21"/>
              </w:rPr>
              <w:t>11</w:t>
            </w:r>
          </w:p>
        </w:tc>
      </w:tr>
      <w:tr>
        <w:tc>
          <w:tcPr>
            <w:tcW w:type="dxa" w:w="8064"/>
          </w:tcPr>
          <w:p>
            <w:pPr>
              <w:spacing w:before="20" w:after="20"/>
            </w:pPr>
            <w:r>
              <w:rPr>
                <w:rFonts w:ascii="Times New Roman" w:hAnsi="Times New Roman"/>
                <w:sz w:val="21"/>
              </w:rPr>
              <w:t>Figure 6: Use case diagram of the Campus Complaint Management System</w:t>
            </w:r>
          </w:p>
        </w:tc>
        <w:tc>
          <w:tcPr>
            <w:tcW w:type="dxa" w:w="1008"/>
          </w:tcPr>
          <w:p>
            <w:pPr>
              <w:spacing w:before="20" w:after="20"/>
              <w:jc w:val="right"/>
            </w:pPr>
            <w:r>
              <w:rPr>
                <w:rFonts w:ascii="Times New Roman" w:hAnsi="Times New Roman"/>
                <w:sz w:val="21"/>
              </w:rPr>
              <w:t>16</w:t>
            </w:r>
          </w:p>
        </w:tc>
      </w:tr>
      <w:tr>
        <w:tc>
          <w:tcPr>
            <w:tcW w:type="dxa" w:w="8064"/>
          </w:tcPr>
          <w:p>
            <w:pPr>
              <w:spacing w:before="20" w:after="20"/>
            </w:pPr>
            <w:r>
              <w:rPr>
                <w:rFonts w:ascii="Times New Roman" w:hAnsi="Times New Roman"/>
                <w:sz w:val="21"/>
              </w:rPr>
              <w:t>Figure 7: Class diagram of the Campus Complaint Management System</w:t>
            </w:r>
          </w:p>
        </w:tc>
        <w:tc>
          <w:tcPr>
            <w:tcW w:type="dxa" w:w="1008"/>
          </w:tcPr>
          <w:p>
            <w:pPr>
              <w:spacing w:before="20" w:after="20"/>
              <w:jc w:val="right"/>
            </w:pPr>
            <w:r>
              <w:rPr>
                <w:rFonts w:ascii="Times New Roman" w:hAnsi="Times New Roman"/>
                <w:sz w:val="21"/>
              </w:rPr>
              <w:t>20</w:t>
            </w:r>
          </w:p>
        </w:tc>
      </w:tr>
      <w:tr>
        <w:tc>
          <w:tcPr>
            <w:tcW w:type="dxa" w:w="8064"/>
          </w:tcPr>
          <w:p>
            <w:pPr>
              <w:spacing w:before="20" w:after="20"/>
            </w:pPr>
            <w:r>
              <w:rPr>
                <w:rFonts w:ascii="Times New Roman" w:hAnsi="Times New Roman"/>
                <w:sz w:val="21"/>
              </w:rPr>
              <w:t>Figure 8: Sequence diagram: Student submits a new complaint</w:t>
            </w:r>
          </w:p>
        </w:tc>
        <w:tc>
          <w:tcPr>
            <w:tcW w:type="dxa" w:w="1008"/>
          </w:tcPr>
          <w:p>
            <w:pPr>
              <w:spacing w:before="20" w:after="20"/>
              <w:jc w:val="right"/>
            </w:pPr>
            <w:r>
              <w:rPr>
                <w:rFonts w:ascii="Times New Roman" w:hAnsi="Times New Roman"/>
                <w:sz w:val="21"/>
              </w:rPr>
              <w:t>21</w:t>
            </w:r>
          </w:p>
        </w:tc>
      </w:tr>
      <w:tr>
        <w:tc>
          <w:tcPr>
            <w:tcW w:type="dxa" w:w="8064"/>
          </w:tcPr>
          <w:p>
            <w:pPr>
              <w:spacing w:before="20" w:after="20"/>
            </w:pPr>
            <w:r>
              <w:rPr>
                <w:rFonts w:ascii="Times New Roman" w:hAnsi="Times New Roman"/>
                <w:sz w:val="21"/>
              </w:rPr>
              <w:t>Figure 9: Sequence diagram: Administrator verifies and assigns complaint to maintenance staff</w:t>
            </w:r>
          </w:p>
        </w:tc>
        <w:tc>
          <w:tcPr>
            <w:tcW w:type="dxa" w:w="1008"/>
          </w:tcPr>
          <w:p>
            <w:pPr>
              <w:spacing w:before="20" w:after="20"/>
              <w:jc w:val="right"/>
            </w:pPr>
            <w:r>
              <w:rPr>
                <w:rFonts w:ascii="Times New Roman" w:hAnsi="Times New Roman"/>
                <w:sz w:val="21"/>
              </w:rPr>
              <w:t>22</w:t>
            </w:r>
          </w:p>
        </w:tc>
      </w:tr>
      <w:tr>
        <w:tc>
          <w:tcPr>
            <w:tcW w:type="dxa" w:w="8064"/>
          </w:tcPr>
          <w:p>
            <w:pPr>
              <w:spacing w:before="20" w:after="20"/>
            </w:pPr>
            <w:r>
              <w:rPr>
                <w:rFonts w:ascii="Times New Roman" w:hAnsi="Times New Roman"/>
                <w:sz w:val="21"/>
              </w:rPr>
              <w:t>Figure 10: Activity diagram of the complete complaint lifecycle workflow</w:t>
            </w:r>
          </w:p>
        </w:tc>
        <w:tc>
          <w:tcPr>
            <w:tcW w:type="dxa" w:w="1008"/>
          </w:tcPr>
          <w:p>
            <w:pPr>
              <w:spacing w:before="20" w:after="20"/>
              <w:jc w:val="right"/>
            </w:pPr>
            <w:r>
              <w:rPr>
                <w:rFonts w:ascii="Times New Roman" w:hAnsi="Times New Roman"/>
                <w:sz w:val="21"/>
              </w:rPr>
              <w:t>23</w:t>
            </w:r>
          </w:p>
        </w:tc>
      </w:tr>
      <w:tr>
        <w:tc>
          <w:tcPr>
            <w:tcW w:type="dxa" w:w="8064"/>
          </w:tcPr>
          <w:p>
            <w:pPr>
              <w:spacing w:before="20" w:after="20"/>
            </w:pPr>
            <w:r>
              <w:rPr>
                <w:rFonts w:ascii="Times New Roman" w:hAnsi="Times New Roman"/>
                <w:sz w:val="21"/>
              </w:rPr>
              <w:t>Figure 11: State diagram of a complaint lifecycle</w:t>
            </w:r>
          </w:p>
        </w:tc>
        <w:tc>
          <w:tcPr>
            <w:tcW w:type="dxa" w:w="1008"/>
          </w:tcPr>
          <w:p>
            <w:pPr>
              <w:spacing w:before="20" w:after="20"/>
              <w:jc w:val="right"/>
            </w:pPr>
            <w:r>
              <w:rPr>
                <w:rFonts w:ascii="Times New Roman" w:hAnsi="Times New Roman"/>
                <w:sz w:val="21"/>
              </w:rPr>
              <w:t>24</w:t>
            </w:r>
          </w:p>
        </w:tc>
      </w:tr>
      <w:tr>
        <w:tc>
          <w:tcPr>
            <w:tcW w:type="dxa" w:w="8064"/>
          </w:tcPr>
          <w:p>
            <w:pPr>
              <w:spacing w:before="20" w:after="20"/>
            </w:pPr>
            <w:r>
              <w:rPr>
                <w:rFonts w:ascii="Times New Roman" w:hAnsi="Times New Roman"/>
                <w:sz w:val="21"/>
              </w:rPr>
              <w:t>Figure 12: Component diagram of the Campus Complaint Management System</w:t>
            </w:r>
          </w:p>
        </w:tc>
        <w:tc>
          <w:tcPr>
            <w:tcW w:type="dxa" w:w="1008"/>
          </w:tcPr>
          <w:p>
            <w:pPr>
              <w:spacing w:before="20" w:after="20"/>
              <w:jc w:val="right"/>
            </w:pPr>
            <w:r>
              <w:rPr>
                <w:rFonts w:ascii="Times New Roman" w:hAnsi="Times New Roman"/>
                <w:sz w:val="21"/>
              </w:rPr>
              <w:t>25</w:t>
            </w:r>
          </w:p>
        </w:tc>
      </w:tr>
      <w:tr>
        <w:tc>
          <w:tcPr>
            <w:tcW w:type="dxa" w:w="8064"/>
          </w:tcPr>
          <w:p>
            <w:pPr>
              <w:spacing w:before="20" w:after="20"/>
            </w:pPr>
            <w:r>
              <w:rPr>
                <w:rFonts w:ascii="Times New Roman" w:hAnsi="Times New Roman"/>
                <w:sz w:val="21"/>
              </w:rPr>
              <w:t>Figure 13: Deployment diagram of the Campus Complaint Management System</w:t>
            </w:r>
          </w:p>
        </w:tc>
        <w:tc>
          <w:tcPr>
            <w:tcW w:type="dxa" w:w="1008"/>
          </w:tcPr>
          <w:p>
            <w:pPr>
              <w:spacing w:before="20" w:after="20"/>
              <w:jc w:val="right"/>
            </w:pPr>
            <w:r>
              <w:rPr>
                <w:rFonts w:ascii="Times New Roman" w:hAnsi="Times New Roman"/>
                <w:sz w:val="21"/>
              </w:rPr>
              <w:t>26</w:t>
            </w:r>
          </w:p>
        </w:tc>
      </w:tr>
      <w:tr>
        <w:tc>
          <w:tcPr>
            <w:tcW w:type="dxa" w:w="8064"/>
          </w:tcPr>
          <w:p>
            <w:pPr>
              <w:spacing w:before="20" w:after="20"/>
            </w:pPr>
            <w:r>
              <w:rPr>
                <w:rFonts w:ascii="Times New Roman" w:hAnsi="Times New Roman"/>
                <w:sz w:val="21"/>
              </w:rPr>
              <w:t>Figure 14: Login page showing role-based authentication and demo credentials</w:t>
            </w:r>
          </w:p>
        </w:tc>
        <w:tc>
          <w:tcPr>
            <w:tcW w:type="dxa" w:w="1008"/>
          </w:tcPr>
          <w:p>
            <w:pPr>
              <w:spacing w:before="20" w:after="20"/>
              <w:jc w:val="right"/>
            </w:pPr>
            <w:r>
              <w:rPr>
                <w:rFonts w:ascii="Times New Roman" w:hAnsi="Times New Roman"/>
                <w:sz w:val="21"/>
              </w:rPr>
              <w:t>31</w:t>
            </w:r>
          </w:p>
        </w:tc>
      </w:tr>
      <w:tr>
        <w:tc>
          <w:tcPr>
            <w:tcW w:type="dxa" w:w="8064"/>
          </w:tcPr>
          <w:p>
            <w:pPr>
              <w:spacing w:before="20" w:after="20"/>
            </w:pPr>
            <w:r>
              <w:rPr>
                <w:rFonts w:ascii="Times New Roman" w:hAnsi="Times New Roman"/>
                <w:sz w:val="21"/>
              </w:rPr>
              <w:t>Figure 15: User registration page for student and faculty onboarding</w:t>
            </w:r>
          </w:p>
        </w:tc>
        <w:tc>
          <w:tcPr>
            <w:tcW w:type="dxa" w:w="1008"/>
          </w:tcPr>
          <w:p>
            <w:pPr>
              <w:spacing w:before="20" w:after="20"/>
              <w:jc w:val="right"/>
            </w:pPr>
            <w:r>
              <w:rPr>
                <w:rFonts w:ascii="Times New Roman" w:hAnsi="Times New Roman"/>
                <w:sz w:val="21"/>
              </w:rPr>
              <w:t>31</w:t>
            </w:r>
          </w:p>
        </w:tc>
      </w:tr>
      <w:tr>
        <w:tc>
          <w:tcPr>
            <w:tcW w:type="dxa" w:w="8064"/>
          </w:tcPr>
          <w:p>
            <w:pPr>
              <w:spacing w:before="20" w:after="20"/>
            </w:pPr>
            <w:r>
              <w:rPr>
                <w:rFonts w:ascii="Times New Roman" w:hAnsi="Times New Roman"/>
                <w:sz w:val="21"/>
              </w:rPr>
              <w:t>Figure 16: Student dashboard with status summary cards and recent complaints</w:t>
            </w:r>
          </w:p>
        </w:tc>
        <w:tc>
          <w:tcPr>
            <w:tcW w:type="dxa" w:w="1008"/>
          </w:tcPr>
          <w:p>
            <w:pPr>
              <w:spacing w:before="20" w:after="20"/>
              <w:jc w:val="right"/>
            </w:pPr>
            <w:r>
              <w:rPr>
                <w:rFonts w:ascii="Times New Roman" w:hAnsi="Times New Roman"/>
                <w:sz w:val="21"/>
              </w:rPr>
              <w:t>32</w:t>
            </w:r>
          </w:p>
        </w:tc>
      </w:tr>
      <w:tr>
        <w:tc>
          <w:tcPr>
            <w:tcW w:type="dxa" w:w="8064"/>
          </w:tcPr>
          <w:p>
            <w:pPr>
              <w:spacing w:before="20" w:after="20"/>
            </w:pPr>
            <w:r>
              <w:rPr>
                <w:rFonts w:ascii="Times New Roman" w:hAnsi="Times New Roman"/>
                <w:sz w:val="21"/>
              </w:rPr>
              <w:t>Figure 17: File a new complaint form with category, location, and priority selection</w:t>
            </w:r>
          </w:p>
        </w:tc>
        <w:tc>
          <w:tcPr>
            <w:tcW w:type="dxa" w:w="1008"/>
          </w:tcPr>
          <w:p>
            <w:pPr>
              <w:spacing w:before="20" w:after="20"/>
              <w:jc w:val="right"/>
            </w:pPr>
            <w:r>
              <w:rPr>
                <w:rFonts w:ascii="Times New Roman" w:hAnsi="Times New Roman"/>
                <w:sz w:val="21"/>
              </w:rPr>
              <w:t>32</w:t>
            </w:r>
          </w:p>
        </w:tc>
      </w:tr>
      <w:tr>
        <w:tc>
          <w:tcPr>
            <w:tcW w:type="dxa" w:w="8064"/>
          </w:tcPr>
          <w:p>
            <w:pPr>
              <w:spacing w:before="20" w:after="20"/>
            </w:pPr>
            <w:r>
              <w:rPr>
                <w:rFonts w:ascii="Times New Roman" w:hAnsi="Times New Roman"/>
                <w:sz w:val="21"/>
              </w:rPr>
              <w:t>Figure 18: Student complaints tracking list with search and status badges</w:t>
            </w:r>
          </w:p>
        </w:tc>
        <w:tc>
          <w:tcPr>
            <w:tcW w:type="dxa" w:w="1008"/>
          </w:tcPr>
          <w:p>
            <w:pPr>
              <w:spacing w:before="20" w:after="20"/>
              <w:jc w:val="right"/>
            </w:pPr>
            <w:r>
              <w:rPr>
                <w:rFonts w:ascii="Times New Roman" w:hAnsi="Times New Roman"/>
                <w:sz w:val="21"/>
              </w:rPr>
              <w:t>33</w:t>
            </w:r>
          </w:p>
        </w:tc>
      </w:tr>
      <w:tr>
        <w:tc>
          <w:tcPr>
            <w:tcW w:type="dxa" w:w="8064"/>
          </w:tcPr>
          <w:p>
            <w:pPr>
              <w:spacing w:before="20" w:after="20"/>
            </w:pPr>
            <w:r>
              <w:rPr>
                <w:rFonts w:ascii="Times New Roman" w:hAnsi="Times New Roman"/>
                <w:sz w:val="21"/>
              </w:rPr>
              <w:t>Figure 19: Student complaint detail view with audit trail and feedback form</w:t>
            </w:r>
          </w:p>
        </w:tc>
        <w:tc>
          <w:tcPr>
            <w:tcW w:type="dxa" w:w="1008"/>
          </w:tcPr>
          <w:p>
            <w:pPr>
              <w:spacing w:before="20" w:after="20"/>
              <w:jc w:val="right"/>
            </w:pPr>
            <w:r>
              <w:rPr>
                <w:rFonts w:ascii="Times New Roman" w:hAnsi="Times New Roman"/>
                <w:sz w:val="21"/>
              </w:rPr>
              <w:t>33</w:t>
            </w:r>
          </w:p>
        </w:tc>
      </w:tr>
      <w:tr>
        <w:tc>
          <w:tcPr>
            <w:tcW w:type="dxa" w:w="8064"/>
          </w:tcPr>
          <w:p>
            <w:pPr>
              <w:spacing w:before="20" w:after="20"/>
            </w:pPr>
            <w:r>
              <w:rPr>
                <w:rFonts w:ascii="Times New Roman" w:hAnsi="Times New Roman"/>
                <w:sz w:val="21"/>
              </w:rPr>
              <w:t>Figure 20: Administrator dashboard with system-wide analytics and metric cards</w:t>
            </w:r>
          </w:p>
        </w:tc>
        <w:tc>
          <w:tcPr>
            <w:tcW w:type="dxa" w:w="1008"/>
          </w:tcPr>
          <w:p>
            <w:pPr>
              <w:spacing w:before="20" w:after="20"/>
              <w:jc w:val="right"/>
            </w:pPr>
            <w:r>
              <w:rPr>
                <w:rFonts w:ascii="Times New Roman" w:hAnsi="Times New Roman"/>
                <w:sz w:val="21"/>
              </w:rPr>
              <w:t>34</w:t>
            </w:r>
          </w:p>
        </w:tc>
      </w:tr>
      <w:tr>
        <w:tc>
          <w:tcPr>
            <w:tcW w:type="dxa" w:w="8064"/>
          </w:tcPr>
          <w:p>
            <w:pPr>
              <w:spacing w:before="20" w:after="20"/>
            </w:pPr>
            <w:r>
              <w:rPr>
                <w:rFonts w:ascii="Times New Roman" w:hAnsi="Times New Roman"/>
                <w:sz w:val="21"/>
              </w:rPr>
              <w:t>Figure 21: Administrator complaints management table with filters and search</w:t>
            </w:r>
          </w:p>
        </w:tc>
        <w:tc>
          <w:tcPr>
            <w:tcW w:type="dxa" w:w="1008"/>
          </w:tcPr>
          <w:p>
            <w:pPr>
              <w:spacing w:before="20" w:after="20"/>
              <w:jc w:val="right"/>
            </w:pPr>
            <w:r>
              <w:rPr>
                <w:rFonts w:ascii="Times New Roman" w:hAnsi="Times New Roman"/>
                <w:sz w:val="21"/>
              </w:rPr>
              <w:t>34</w:t>
            </w:r>
          </w:p>
        </w:tc>
      </w:tr>
      <w:tr>
        <w:tc>
          <w:tcPr>
            <w:tcW w:type="dxa" w:w="8064"/>
          </w:tcPr>
          <w:p>
            <w:pPr>
              <w:spacing w:before="20" w:after="20"/>
            </w:pPr>
            <w:r>
              <w:rPr>
                <w:rFonts w:ascii="Times New Roman" w:hAnsi="Times New Roman"/>
                <w:sz w:val="21"/>
              </w:rPr>
              <w:t>Figure 22: Administrator complaint detail view with verification and staff assignment</w:t>
            </w:r>
          </w:p>
        </w:tc>
        <w:tc>
          <w:tcPr>
            <w:tcW w:type="dxa" w:w="1008"/>
          </w:tcPr>
          <w:p>
            <w:pPr>
              <w:spacing w:before="20" w:after="20"/>
              <w:jc w:val="right"/>
            </w:pPr>
            <w:r>
              <w:rPr>
                <w:rFonts w:ascii="Times New Roman" w:hAnsi="Times New Roman"/>
                <w:sz w:val="21"/>
              </w:rPr>
              <w:t>35</w:t>
            </w:r>
          </w:p>
        </w:tc>
      </w:tr>
      <w:tr>
        <w:tc>
          <w:tcPr>
            <w:tcW w:type="dxa" w:w="8064"/>
          </w:tcPr>
          <w:p>
            <w:pPr>
              <w:spacing w:before="20" w:after="20"/>
            </w:pPr>
            <w:r>
              <w:rPr>
                <w:rFonts w:ascii="Times New Roman" w:hAnsi="Times New Roman"/>
                <w:sz w:val="21"/>
              </w:rPr>
              <w:t>Figure 23: Administrator users management page with active status toggling</w:t>
            </w:r>
          </w:p>
        </w:tc>
        <w:tc>
          <w:tcPr>
            <w:tcW w:type="dxa" w:w="1008"/>
          </w:tcPr>
          <w:p>
            <w:pPr>
              <w:spacing w:before="20" w:after="20"/>
              <w:jc w:val="right"/>
            </w:pPr>
            <w:r>
              <w:rPr>
                <w:rFonts w:ascii="Times New Roman" w:hAnsi="Times New Roman"/>
                <w:sz w:val="21"/>
              </w:rPr>
              <w:t>35</w:t>
            </w:r>
          </w:p>
        </w:tc>
      </w:tr>
      <w:tr>
        <w:tc>
          <w:tcPr>
            <w:tcW w:type="dxa" w:w="8064"/>
          </w:tcPr>
          <w:p>
            <w:pPr>
              <w:spacing w:before="20" w:after="20"/>
            </w:pPr>
            <w:r>
              <w:rPr>
                <w:rFonts w:ascii="Times New Roman" w:hAnsi="Times New Roman"/>
                <w:sz w:val="21"/>
              </w:rPr>
              <w:t>Figure 24: Administrator categories management page</w:t>
            </w:r>
          </w:p>
        </w:tc>
        <w:tc>
          <w:tcPr>
            <w:tcW w:type="dxa" w:w="1008"/>
          </w:tcPr>
          <w:p>
            <w:pPr>
              <w:spacing w:before="20" w:after="20"/>
              <w:jc w:val="right"/>
            </w:pPr>
            <w:r>
              <w:rPr>
                <w:rFonts w:ascii="Times New Roman" w:hAnsi="Times New Roman"/>
                <w:sz w:val="21"/>
              </w:rPr>
              <w:t>36</w:t>
            </w:r>
          </w:p>
        </w:tc>
      </w:tr>
      <w:tr>
        <w:tc>
          <w:tcPr>
            <w:tcW w:type="dxa" w:w="8064"/>
          </w:tcPr>
          <w:p>
            <w:pPr>
              <w:spacing w:before="20" w:after="20"/>
            </w:pPr>
            <w:r>
              <w:rPr>
                <w:rFonts w:ascii="Times New Roman" w:hAnsi="Times New Roman"/>
                <w:sz w:val="21"/>
              </w:rPr>
              <w:t>Figure 25: Administrator locations management page</w:t>
            </w:r>
          </w:p>
        </w:tc>
        <w:tc>
          <w:tcPr>
            <w:tcW w:type="dxa" w:w="1008"/>
          </w:tcPr>
          <w:p>
            <w:pPr>
              <w:spacing w:before="20" w:after="20"/>
              <w:jc w:val="right"/>
            </w:pPr>
            <w:r>
              <w:rPr>
                <w:rFonts w:ascii="Times New Roman" w:hAnsi="Times New Roman"/>
                <w:sz w:val="21"/>
              </w:rPr>
              <w:t>36</w:t>
            </w:r>
          </w:p>
        </w:tc>
      </w:tr>
      <w:tr>
        <w:tc>
          <w:tcPr>
            <w:tcW w:type="dxa" w:w="8064"/>
          </w:tcPr>
          <w:p>
            <w:pPr>
              <w:spacing w:before="20" w:after="20"/>
            </w:pPr>
            <w:r>
              <w:rPr>
                <w:rFonts w:ascii="Times New Roman" w:hAnsi="Times New Roman"/>
                <w:sz w:val="21"/>
              </w:rPr>
              <w:t>Figure 26: Administrator assignments tracking page</w:t>
            </w:r>
          </w:p>
        </w:tc>
        <w:tc>
          <w:tcPr>
            <w:tcW w:type="dxa" w:w="1008"/>
          </w:tcPr>
          <w:p>
            <w:pPr>
              <w:spacing w:before="20" w:after="20"/>
              <w:jc w:val="right"/>
            </w:pPr>
            <w:r>
              <w:rPr>
                <w:rFonts w:ascii="Times New Roman" w:hAnsi="Times New Roman"/>
                <w:sz w:val="21"/>
              </w:rPr>
              <w:t>36</w:t>
            </w:r>
          </w:p>
        </w:tc>
      </w:tr>
      <w:tr>
        <w:tc>
          <w:tcPr>
            <w:tcW w:type="dxa" w:w="8064"/>
          </w:tcPr>
          <w:p>
            <w:pPr>
              <w:spacing w:before="20" w:after="20"/>
            </w:pPr>
            <w:r>
              <w:rPr>
                <w:rFonts w:ascii="Times New Roman" w:hAnsi="Times New Roman"/>
                <w:sz w:val="21"/>
              </w:rPr>
              <w:t>Figure 27: Maintenance staff dashboard with task counters</w:t>
            </w:r>
          </w:p>
        </w:tc>
        <w:tc>
          <w:tcPr>
            <w:tcW w:type="dxa" w:w="1008"/>
          </w:tcPr>
          <w:p>
            <w:pPr>
              <w:spacing w:before="20" w:after="20"/>
              <w:jc w:val="right"/>
            </w:pPr>
            <w:r>
              <w:rPr>
                <w:rFonts w:ascii="Times New Roman" w:hAnsi="Times New Roman"/>
                <w:sz w:val="21"/>
              </w:rPr>
              <w:t>37</w:t>
            </w:r>
          </w:p>
        </w:tc>
      </w:tr>
      <w:tr>
        <w:tc>
          <w:tcPr>
            <w:tcW w:type="dxa" w:w="8064"/>
          </w:tcPr>
          <w:p>
            <w:pPr>
              <w:spacing w:before="20" w:after="20"/>
            </w:pPr>
            <w:r>
              <w:rPr>
                <w:rFonts w:ascii="Times New Roman" w:hAnsi="Times New Roman"/>
                <w:sz w:val="21"/>
              </w:rPr>
              <w:t>Figure 28: Maintenance staff assigned tasks table with progress actions</w:t>
            </w:r>
          </w:p>
        </w:tc>
        <w:tc>
          <w:tcPr>
            <w:tcW w:type="dxa" w:w="1008"/>
          </w:tcPr>
          <w:p>
            <w:pPr>
              <w:spacing w:before="20" w:after="20"/>
              <w:jc w:val="right"/>
            </w:pPr>
            <w:r>
              <w:rPr>
                <w:rFonts w:ascii="Times New Roman" w:hAnsi="Times New Roman"/>
                <w:sz w:val="21"/>
              </w:rPr>
              <w:t>37</w:t>
            </w:r>
          </w:p>
        </w:tc>
      </w:tr>
      <w:tr>
        <w:tc>
          <w:tcPr>
            <w:tcW w:type="dxa" w:w="8064"/>
          </w:tcPr>
          <w:p>
            <w:pPr>
              <w:spacing w:before="20" w:after="20"/>
            </w:pPr>
            <w:r>
              <w:rPr>
                <w:rFonts w:ascii="Times New Roman" w:hAnsi="Times New Roman"/>
                <w:sz w:val="21"/>
              </w:rPr>
              <w:t>Figure 29: Maintenance task detail view with status update and work remarks form</w:t>
            </w:r>
          </w:p>
        </w:tc>
        <w:tc>
          <w:tcPr>
            <w:tcW w:type="dxa" w:w="1008"/>
          </w:tcPr>
          <w:p>
            <w:pPr>
              <w:spacing w:before="20" w:after="20"/>
              <w:jc w:val="right"/>
            </w:pPr>
            <w:r>
              <w:rPr>
                <w:rFonts w:ascii="Times New Roman" w:hAnsi="Times New Roman"/>
                <w:sz w:val="21"/>
              </w:rPr>
              <w:t>37</w:t>
            </w:r>
          </w:p>
        </w:tc>
      </w:tr>
    </w:tbl>
    <w:p>
      <w:r>
        <w:br w:type="page"/>
      </w:r>
    </w:p>
    <w:p>
      <w:pPr>
        <w:spacing w:before="320" w:after="360" w:line="276" w:lineRule="auto"/>
        <w:jc w:val="center"/>
      </w:pPr>
      <w:r>
        <w:rPr>
          <w:rFonts w:ascii="Times New Roman" w:hAnsi="Times New Roman"/>
          <w:b/>
          <w:i w:val="0"/>
          <w:color w:val="111827"/>
          <w:sz w:val="32"/>
        </w:rPr>
        <w:t>List of Tables</w:t>
      </w:r>
    </w:p>
    <w:tbl>
      <w:tblPr>
        <w:tblW w:type="auto" w:w="0"/>
        <w:jc w:val="center"/>
        <w:tblLook w:firstColumn="1" w:firstRow="1" w:lastColumn="0" w:lastRow="0" w:noHBand="0" w:noVBand="1" w:val="04A0"/>
      </w:tblPr>
      <w:tblGrid>
        <w:gridCol w:w="4680"/>
        <w:gridCol w:w="4680"/>
      </w:tblGrid>
      <w:tr>
        <w:tc>
          <w:tcPr>
            <w:tcW w:type="dxa" w:w="8064"/>
          </w:tcPr>
          <w:p>
            <w:pPr>
              <w:spacing w:before="20" w:after="20"/>
            </w:pPr>
            <w:r>
              <w:rPr>
                <w:rFonts w:ascii="Times New Roman" w:hAnsi="Times New Roman"/>
                <w:sz w:val="21"/>
              </w:rPr>
              <w:t>Table 1: Non-Functional Requirements</w:t>
            </w:r>
          </w:p>
        </w:tc>
        <w:tc>
          <w:tcPr>
            <w:tcW w:type="dxa" w:w="1008"/>
          </w:tcPr>
          <w:p>
            <w:pPr>
              <w:spacing w:before="20" w:after="20"/>
              <w:jc w:val="right"/>
            </w:pPr>
            <w:r>
              <w:rPr>
                <w:rFonts w:ascii="Times New Roman" w:hAnsi="Times New Roman"/>
                <w:sz w:val="21"/>
              </w:rPr>
              <w:t>5</w:t>
            </w:r>
          </w:p>
        </w:tc>
      </w:tr>
      <w:tr>
        <w:tc>
          <w:tcPr>
            <w:tcW w:type="dxa" w:w="8064"/>
          </w:tcPr>
          <w:p>
            <w:pPr>
              <w:spacing w:before="20" w:after="20"/>
            </w:pPr>
            <w:r>
              <w:rPr>
                <w:rFonts w:ascii="Times New Roman" w:hAnsi="Times New Roman"/>
                <w:sz w:val="21"/>
              </w:rPr>
              <w:t>Table 2: Hardware Requirements</w:t>
            </w:r>
          </w:p>
        </w:tc>
        <w:tc>
          <w:tcPr>
            <w:tcW w:type="dxa" w:w="1008"/>
          </w:tcPr>
          <w:p>
            <w:pPr>
              <w:spacing w:before="20" w:after="20"/>
              <w:jc w:val="right"/>
            </w:pPr>
            <w:r>
              <w:rPr>
                <w:rFonts w:ascii="Times New Roman" w:hAnsi="Times New Roman"/>
                <w:sz w:val="21"/>
              </w:rPr>
              <w:t>5</w:t>
            </w:r>
          </w:p>
        </w:tc>
      </w:tr>
      <w:tr>
        <w:tc>
          <w:tcPr>
            <w:tcW w:type="dxa" w:w="8064"/>
          </w:tcPr>
          <w:p>
            <w:pPr>
              <w:spacing w:before="20" w:after="20"/>
            </w:pPr>
            <w:r>
              <w:rPr>
                <w:rFonts w:ascii="Times New Roman" w:hAnsi="Times New Roman"/>
                <w:sz w:val="21"/>
              </w:rPr>
              <w:t>Table 3: Software Requirements</w:t>
            </w:r>
          </w:p>
        </w:tc>
        <w:tc>
          <w:tcPr>
            <w:tcW w:type="dxa" w:w="1008"/>
          </w:tcPr>
          <w:p>
            <w:pPr>
              <w:spacing w:before="20" w:after="20"/>
              <w:jc w:val="right"/>
            </w:pPr>
            <w:r>
              <w:rPr>
                <w:rFonts w:ascii="Times New Roman" w:hAnsi="Times New Roman"/>
                <w:sz w:val="21"/>
              </w:rPr>
              <w:t>6</w:t>
            </w:r>
          </w:p>
        </w:tc>
      </w:tr>
      <w:tr>
        <w:tc>
          <w:tcPr>
            <w:tcW w:type="dxa" w:w="8064"/>
          </w:tcPr>
          <w:p>
            <w:pPr>
              <w:spacing w:before="20" w:after="20"/>
            </w:pPr>
            <w:r>
              <w:rPr>
                <w:rFonts w:ascii="Times New Roman" w:hAnsi="Times New Roman"/>
                <w:sz w:val="21"/>
              </w:rPr>
              <w:t>Table 4: Summary of Modules and Implementing Files</w:t>
            </w:r>
          </w:p>
        </w:tc>
        <w:tc>
          <w:tcPr>
            <w:tcW w:type="dxa" w:w="1008"/>
          </w:tcPr>
          <w:p>
            <w:pPr>
              <w:spacing w:before="20" w:after="20"/>
              <w:jc w:val="right"/>
            </w:pPr>
            <w:r>
              <w:rPr>
                <w:rFonts w:ascii="Times New Roman" w:hAnsi="Times New Roman"/>
                <w:sz w:val="21"/>
              </w:rPr>
              <w:t>14</w:t>
            </w:r>
          </w:p>
        </w:tc>
      </w:tr>
      <w:tr>
        <w:tc>
          <w:tcPr>
            <w:tcW w:type="dxa" w:w="8064"/>
          </w:tcPr>
          <w:p>
            <w:pPr>
              <w:spacing w:before="20" w:after="20"/>
            </w:pPr>
            <w:r>
              <w:rPr>
                <w:rFonts w:ascii="Times New Roman" w:hAnsi="Times New Roman"/>
                <w:sz w:val="21"/>
              </w:rPr>
              <w:t>Table 5: REST API Endpoints</w:t>
            </w:r>
          </w:p>
        </w:tc>
        <w:tc>
          <w:tcPr>
            <w:tcW w:type="dxa" w:w="1008"/>
          </w:tcPr>
          <w:p>
            <w:pPr>
              <w:spacing w:before="20" w:after="20"/>
              <w:jc w:val="right"/>
            </w:pPr>
            <w:r>
              <w:rPr>
                <w:rFonts w:ascii="Times New Roman" w:hAnsi="Times New Roman"/>
                <w:sz w:val="21"/>
              </w:rPr>
              <w:t>15</w:t>
            </w:r>
          </w:p>
        </w:tc>
      </w:tr>
      <w:tr>
        <w:tc>
          <w:tcPr>
            <w:tcW w:type="dxa" w:w="8064"/>
          </w:tcPr>
          <w:p>
            <w:pPr>
              <w:spacing w:before="20" w:after="20"/>
            </w:pPr>
            <w:r>
              <w:rPr>
                <w:rFonts w:ascii="Times New Roman" w:hAnsi="Times New Roman"/>
                <w:sz w:val="21"/>
              </w:rPr>
              <w:t>Table 6: Use Case Description: User Registration and Login (UC01)</w:t>
            </w:r>
          </w:p>
        </w:tc>
        <w:tc>
          <w:tcPr>
            <w:tcW w:type="dxa" w:w="1008"/>
          </w:tcPr>
          <w:p>
            <w:pPr>
              <w:spacing w:before="20" w:after="20"/>
              <w:jc w:val="right"/>
            </w:pPr>
            <w:r>
              <w:rPr>
                <w:rFonts w:ascii="Times New Roman" w:hAnsi="Times New Roman"/>
                <w:sz w:val="21"/>
              </w:rPr>
              <w:t>17</w:t>
            </w:r>
          </w:p>
        </w:tc>
      </w:tr>
      <w:tr>
        <w:tc>
          <w:tcPr>
            <w:tcW w:type="dxa" w:w="8064"/>
          </w:tcPr>
          <w:p>
            <w:pPr>
              <w:spacing w:before="20" w:after="20"/>
            </w:pPr>
            <w:r>
              <w:rPr>
                <w:rFonts w:ascii="Times New Roman" w:hAnsi="Times New Roman"/>
                <w:sz w:val="21"/>
              </w:rPr>
              <w:t>Table 7: Use Case Description: Submit Complaint (UC02)</w:t>
            </w:r>
          </w:p>
        </w:tc>
        <w:tc>
          <w:tcPr>
            <w:tcW w:type="dxa" w:w="1008"/>
          </w:tcPr>
          <w:p>
            <w:pPr>
              <w:spacing w:before="20" w:after="20"/>
              <w:jc w:val="right"/>
            </w:pPr>
            <w:r>
              <w:rPr>
                <w:rFonts w:ascii="Times New Roman" w:hAnsi="Times New Roman"/>
                <w:sz w:val="21"/>
              </w:rPr>
              <w:t>17</w:t>
            </w:r>
          </w:p>
        </w:tc>
      </w:tr>
      <w:tr>
        <w:tc>
          <w:tcPr>
            <w:tcW w:type="dxa" w:w="8064"/>
          </w:tcPr>
          <w:p>
            <w:pPr>
              <w:spacing w:before="20" w:after="20"/>
            </w:pPr>
            <w:r>
              <w:rPr>
                <w:rFonts w:ascii="Times New Roman" w:hAnsi="Times New Roman"/>
                <w:sz w:val="21"/>
              </w:rPr>
              <w:t>Table 8: Use Case Description: Track Own Complaints (UC03)</w:t>
            </w:r>
          </w:p>
        </w:tc>
        <w:tc>
          <w:tcPr>
            <w:tcW w:type="dxa" w:w="1008"/>
          </w:tcPr>
          <w:p>
            <w:pPr>
              <w:spacing w:before="20" w:after="20"/>
              <w:jc w:val="right"/>
            </w:pPr>
            <w:r>
              <w:rPr>
                <w:rFonts w:ascii="Times New Roman" w:hAnsi="Times New Roman"/>
                <w:sz w:val="21"/>
              </w:rPr>
              <w:t>18</w:t>
            </w:r>
          </w:p>
        </w:tc>
      </w:tr>
      <w:tr>
        <w:tc>
          <w:tcPr>
            <w:tcW w:type="dxa" w:w="8064"/>
          </w:tcPr>
          <w:p>
            <w:pPr>
              <w:spacing w:before="20" w:after="20"/>
            </w:pPr>
            <w:r>
              <w:rPr>
                <w:rFonts w:ascii="Times New Roman" w:hAnsi="Times New Roman"/>
                <w:sz w:val="21"/>
              </w:rPr>
              <w:t>Table 9: Use Case Description: Verify or Reject Complaint (UC06)</w:t>
            </w:r>
          </w:p>
        </w:tc>
        <w:tc>
          <w:tcPr>
            <w:tcW w:type="dxa" w:w="1008"/>
          </w:tcPr>
          <w:p>
            <w:pPr>
              <w:spacing w:before="20" w:after="20"/>
              <w:jc w:val="right"/>
            </w:pPr>
            <w:r>
              <w:rPr>
                <w:rFonts w:ascii="Times New Roman" w:hAnsi="Times New Roman"/>
                <w:sz w:val="21"/>
              </w:rPr>
              <w:t>18</w:t>
            </w:r>
          </w:p>
        </w:tc>
      </w:tr>
      <w:tr>
        <w:tc>
          <w:tcPr>
            <w:tcW w:type="dxa" w:w="8064"/>
          </w:tcPr>
          <w:p>
            <w:pPr>
              <w:spacing w:before="20" w:after="20"/>
            </w:pPr>
            <w:r>
              <w:rPr>
                <w:rFonts w:ascii="Times New Roman" w:hAnsi="Times New Roman"/>
                <w:sz w:val="21"/>
              </w:rPr>
              <w:t>Table 10: Use Case Description: Assign Complaint to Staff (UC07)</w:t>
            </w:r>
          </w:p>
        </w:tc>
        <w:tc>
          <w:tcPr>
            <w:tcW w:type="dxa" w:w="1008"/>
          </w:tcPr>
          <w:p>
            <w:pPr>
              <w:spacing w:before="20" w:after="20"/>
              <w:jc w:val="right"/>
            </w:pPr>
            <w:r>
              <w:rPr>
                <w:rFonts w:ascii="Times New Roman" w:hAnsi="Times New Roman"/>
                <w:sz w:val="21"/>
              </w:rPr>
              <w:t>19</w:t>
            </w:r>
          </w:p>
        </w:tc>
      </w:tr>
      <w:tr>
        <w:tc>
          <w:tcPr>
            <w:tcW w:type="dxa" w:w="8064"/>
          </w:tcPr>
          <w:p>
            <w:pPr>
              <w:spacing w:before="20" w:after="20"/>
            </w:pPr>
            <w:r>
              <w:rPr>
                <w:rFonts w:ascii="Times New Roman" w:hAnsi="Times New Roman"/>
                <w:sz w:val="21"/>
              </w:rPr>
              <w:t>Table 11: Use Case Description: Execute and Resolve Task (UC11 &amp; UC12)</w:t>
            </w:r>
          </w:p>
        </w:tc>
        <w:tc>
          <w:tcPr>
            <w:tcW w:type="dxa" w:w="1008"/>
          </w:tcPr>
          <w:p>
            <w:pPr>
              <w:spacing w:before="20" w:after="20"/>
              <w:jc w:val="right"/>
            </w:pPr>
            <w:r>
              <w:rPr>
                <w:rFonts w:ascii="Times New Roman" w:hAnsi="Times New Roman"/>
                <w:sz w:val="21"/>
              </w:rPr>
              <w:t>19</w:t>
            </w:r>
          </w:p>
        </w:tc>
      </w:tr>
      <w:tr>
        <w:tc>
          <w:tcPr>
            <w:tcW w:type="dxa" w:w="8064"/>
          </w:tcPr>
          <w:p>
            <w:pPr>
              <w:spacing w:before="20" w:after="20"/>
            </w:pPr>
            <w:r>
              <w:rPr>
                <w:rFonts w:ascii="Times New Roman" w:hAnsi="Times New Roman"/>
                <w:sz w:val="21"/>
              </w:rPr>
              <w:t>Table 12: Testing Techniques Applied</w:t>
            </w:r>
          </w:p>
        </w:tc>
        <w:tc>
          <w:tcPr>
            <w:tcW w:type="dxa" w:w="1008"/>
          </w:tcPr>
          <w:p>
            <w:pPr>
              <w:spacing w:before="20" w:after="20"/>
              <w:jc w:val="right"/>
            </w:pPr>
            <w:r>
              <w:rPr>
                <w:rFonts w:ascii="Times New Roman" w:hAnsi="Times New Roman"/>
                <w:sz w:val="21"/>
              </w:rPr>
              <w:t>27</w:t>
            </w:r>
          </w:p>
        </w:tc>
      </w:tr>
      <w:tr>
        <w:tc>
          <w:tcPr>
            <w:tcW w:type="dxa" w:w="8064"/>
          </w:tcPr>
          <w:p>
            <w:pPr>
              <w:spacing w:before="20" w:after="20"/>
            </w:pPr>
            <w:r>
              <w:rPr>
                <w:rFonts w:ascii="Times New Roman" w:hAnsi="Times New Roman"/>
                <w:sz w:val="21"/>
              </w:rPr>
              <w:t>Table 13: Independent Paths of State Transition Validation</w:t>
            </w:r>
          </w:p>
        </w:tc>
        <w:tc>
          <w:tcPr>
            <w:tcW w:type="dxa" w:w="1008"/>
          </w:tcPr>
          <w:p>
            <w:pPr>
              <w:spacing w:before="20" w:after="20"/>
              <w:jc w:val="right"/>
            </w:pPr>
            <w:r>
              <w:rPr>
                <w:rFonts w:ascii="Times New Roman" w:hAnsi="Times New Roman"/>
                <w:sz w:val="21"/>
              </w:rPr>
              <w:t>27</w:t>
            </w:r>
          </w:p>
        </w:tc>
      </w:tr>
      <w:tr>
        <w:tc>
          <w:tcPr>
            <w:tcW w:type="dxa" w:w="8064"/>
          </w:tcPr>
          <w:p>
            <w:pPr>
              <w:spacing w:before="20" w:after="20"/>
            </w:pPr>
            <w:r>
              <w:rPr>
                <w:rFonts w:ascii="Times New Roman" w:hAnsi="Times New Roman"/>
                <w:sz w:val="21"/>
              </w:rPr>
              <w:t>Table 14: Unit Test Cases and Results</w:t>
            </w:r>
          </w:p>
        </w:tc>
        <w:tc>
          <w:tcPr>
            <w:tcW w:type="dxa" w:w="1008"/>
          </w:tcPr>
          <w:p>
            <w:pPr>
              <w:spacing w:before="20" w:after="20"/>
              <w:jc w:val="right"/>
            </w:pPr>
            <w:r>
              <w:rPr>
                <w:rFonts w:ascii="Times New Roman" w:hAnsi="Times New Roman"/>
                <w:sz w:val="21"/>
              </w:rPr>
              <w:t>28</w:t>
            </w:r>
          </w:p>
        </w:tc>
      </w:tr>
      <w:tr>
        <w:tc>
          <w:tcPr>
            <w:tcW w:type="dxa" w:w="8064"/>
          </w:tcPr>
          <w:p>
            <w:pPr>
              <w:spacing w:before="20" w:after="20"/>
            </w:pPr>
            <w:r>
              <w:rPr>
                <w:rFonts w:ascii="Times New Roman" w:hAnsi="Times New Roman"/>
                <w:sz w:val="21"/>
              </w:rPr>
              <w:t>Table 15: Black-Box and System Test Cases</w:t>
            </w:r>
          </w:p>
        </w:tc>
        <w:tc>
          <w:tcPr>
            <w:tcW w:type="dxa" w:w="1008"/>
          </w:tcPr>
          <w:p>
            <w:pPr>
              <w:spacing w:before="20" w:after="20"/>
              <w:jc w:val="right"/>
            </w:pPr>
            <w:r>
              <w:rPr>
                <w:rFonts w:ascii="Times New Roman" w:hAnsi="Times New Roman"/>
                <w:sz w:val="21"/>
              </w:rPr>
              <w:t>29</w:t>
            </w:r>
          </w:p>
        </w:tc>
      </w:tr>
      <w:tr>
        <w:tc>
          <w:tcPr>
            <w:tcW w:type="dxa" w:w="8064"/>
          </w:tcPr>
          <w:p>
            <w:pPr>
              <w:spacing w:before="20" w:after="20"/>
            </w:pPr>
            <w:r>
              <w:rPr>
                <w:rFonts w:ascii="Times New Roman" w:hAnsi="Times New Roman"/>
                <w:sz w:val="21"/>
              </w:rPr>
              <w:t>Table 16: Sample Complaint Audit History Record</w:t>
            </w:r>
          </w:p>
        </w:tc>
        <w:tc>
          <w:tcPr>
            <w:tcW w:type="dxa" w:w="1008"/>
          </w:tcPr>
          <w:p>
            <w:pPr>
              <w:spacing w:before="20" w:after="20"/>
              <w:jc w:val="right"/>
            </w:pPr>
            <w:r>
              <w:rPr>
                <w:rFonts w:ascii="Times New Roman" w:hAnsi="Times New Roman"/>
                <w:sz w:val="21"/>
              </w:rPr>
              <w:t>38</w:t>
            </w:r>
          </w:p>
        </w:tc>
      </w:tr>
      <w:tr>
        <w:tc>
          <w:tcPr>
            <w:tcW w:type="dxa" w:w="8064"/>
          </w:tcPr>
          <w:p>
            <w:pPr>
              <w:spacing w:before="20" w:after="20"/>
            </w:pPr>
            <w:r>
              <w:rPr>
                <w:rFonts w:ascii="Times New Roman" w:hAnsi="Times New Roman"/>
                <w:sz w:val="21"/>
              </w:rPr>
              <w:t>Table 17: Sample API Request and Response (Submit Complaint)</w:t>
            </w:r>
          </w:p>
        </w:tc>
        <w:tc>
          <w:tcPr>
            <w:tcW w:type="dxa" w:w="1008"/>
          </w:tcPr>
          <w:p>
            <w:pPr>
              <w:spacing w:before="20" w:after="20"/>
              <w:jc w:val="right"/>
            </w:pPr>
            <w:r>
              <w:rPr>
                <w:rFonts w:ascii="Times New Roman" w:hAnsi="Times New Roman"/>
                <w:sz w:val="21"/>
              </w:rPr>
              <w:t>39</w:t>
            </w:r>
          </w:p>
        </w:tc>
      </w:tr>
    </w:tbl>
    <w:p>
      <w:r>
        <w:br w:type="page"/>
      </w:r>
    </w:p>
    <w:p>
      <w:pPr>
        <w:spacing w:before="320" w:after="120" w:line="276" w:lineRule="auto"/>
        <w:jc w:val="left"/>
      </w:pPr>
      <w:r>
        <w:rPr>
          <w:rFonts w:ascii="Times New Roman" w:hAnsi="Times New Roman"/>
          <w:b/>
          <w:i w:val="0"/>
          <w:color w:val="111827"/>
          <w:sz w:val="28"/>
        </w:rPr>
        <w:t>1. Introduction</w:t>
      </w:r>
    </w:p>
    <w:p>
      <w:pPr>
        <w:spacing w:before="240" w:after="80" w:line="276" w:lineRule="auto"/>
        <w:jc w:val="left"/>
      </w:pPr>
      <w:r>
        <w:rPr>
          <w:rFonts w:ascii="Times New Roman" w:hAnsi="Times New Roman"/>
          <w:b/>
          <w:i w:val="0"/>
          <w:color w:val="1F2937"/>
          <w:sz w:val="25"/>
        </w:rPr>
        <w:t>1.1 Background</w:t>
      </w:r>
    </w:p>
    <w:p>
      <w:pPr>
        <w:spacing w:before="0" w:after="120" w:line="276" w:lineRule="auto"/>
        <w:jc w:val="both"/>
      </w:pPr>
      <w:r>
        <w:rPr>
          <w:rFonts w:ascii="Times New Roman" w:hAnsi="Times New Roman"/>
          <w:b w:val="0"/>
          <w:i w:val="0"/>
          <w:color w:val="000000"/>
          <w:sz w:val="24"/>
        </w:rPr>
        <w:t>A modern educational campus comprises expansive academic blocks, specialized computer and science laboratories, library complexes, residential student hostels, administrative offices, and amenities. Ensuring continuous operational readiness across these diverse facilities demands prompt maintenance of electrical installations, sanitary plumbing, networking infrastructure, laboratory instruments, and classroom furniture. In typical institutions, maintenance requests have historically been collected through localized physical logbooks stationed at departmental offices, hostels, or estate management desks. Alternatively, issues are communicated verbally or through fragmented email exchanges. While seemingly simple, this manual paradigm fails rapidly as campus scale increases, resulting in administrative oversight, delayed repairs, and widespread student dissatisfaction.</w:t>
      </w:r>
    </w:p>
    <w:p>
      <w:pPr>
        <w:spacing w:before="0" w:after="120" w:line="276" w:lineRule="auto"/>
        <w:jc w:val="both"/>
      </w:pPr>
      <w:r>
        <w:rPr>
          <w:rFonts w:ascii="Times New Roman" w:hAnsi="Times New Roman"/>
          <w:b w:val="0"/>
          <w:i w:val="0"/>
          <w:color w:val="000000"/>
          <w:sz w:val="24"/>
        </w:rPr>
        <w:t>Recent advances in full-stack web engineering and open-source database technologies empower institutions to replace disorganized manual procedures with robust, centralized digital portals. By utilizing decoupled client-server web architectures, institutions can deploy responsive interfaces that operate universally across desktop and mobile browsers while enforcing strict data validation and transactional integrity on server-side databases. The Campus Complaint &amp; Maintenance Management System (CCMS) applies modern software engineering methodologies to engineer a unified, transparent, and role-governed platform tailored specifically to institutional maintenance operations.</w:t>
      </w:r>
    </w:p>
    <w:p>
      <w:pPr>
        <w:spacing w:before="240" w:after="80" w:line="276" w:lineRule="auto"/>
        <w:jc w:val="left"/>
      </w:pPr>
      <w:r>
        <w:rPr>
          <w:rFonts w:ascii="Times New Roman" w:hAnsi="Times New Roman"/>
          <w:b/>
          <w:i w:val="0"/>
          <w:color w:val="1F2937"/>
          <w:sz w:val="25"/>
        </w:rPr>
        <w:t>1.2 Problem Statement</w:t>
      </w:r>
    </w:p>
    <w:p>
      <w:pPr>
        <w:spacing w:before="0" w:after="120" w:line="276" w:lineRule="auto"/>
        <w:jc w:val="both"/>
      </w:pPr>
      <w:r>
        <w:rPr>
          <w:rFonts w:ascii="Times New Roman" w:hAnsi="Times New Roman"/>
          <w:b w:val="0"/>
          <w:i w:val="0"/>
          <w:color w:val="000000"/>
          <w:sz w:val="24"/>
        </w:rPr>
        <w:t>The traditional manual method of campus grievance handling is characterized by several severe operational liabilities:</w:t>
      </w:r>
    </w:p>
    <w:p>
      <w:pPr>
        <w:pStyle w:val="ListBullet"/>
        <w:spacing w:before="0" w:after="80" w:line="276" w:lineRule="auto"/>
      </w:pPr>
      <w:r>
        <w:rPr>
          <w:rFonts w:ascii="Times New Roman" w:hAnsi="Times New Roman"/>
          <w:b/>
          <w:color w:val="111827"/>
          <w:sz w:val="24"/>
        </w:rPr>
        <w:t xml:space="preserve">1. Physical Vulnerability: </w:t>
      </w:r>
      <w:r>
        <w:rPr>
          <w:rFonts w:ascii="Times New Roman" w:hAnsi="Times New Roman"/>
          <w:color w:val="1F2937"/>
          <w:sz w:val="24"/>
        </w:rPr>
        <w:t>Physical paper registers are prone to physical wear, misplacement, illegibility, and unauthorized tampering.</w:t>
      </w:r>
    </w:p>
    <w:p>
      <w:pPr>
        <w:pStyle w:val="ListBullet"/>
        <w:spacing w:before="0" w:after="80" w:line="276" w:lineRule="auto"/>
      </w:pPr>
      <w:r>
        <w:rPr>
          <w:rFonts w:ascii="Times New Roman" w:hAnsi="Times New Roman"/>
          <w:b/>
          <w:color w:val="111827"/>
          <w:sz w:val="24"/>
        </w:rPr>
        <w:t xml:space="preserve">2. Lack of Status Tracking: </w:t>
      </w:r>
      <w:r>
        <w:rPr>
          <w:rFonts w:ascii="Times New Roman" w:hAnsi="Times New Roman"/>
          <w:color w:val="1F2937"/>
          <w:sz w:val="24"/>
        </w:rPr>
        <w:t>Complainants receive no formal confirmation or tracking reference, leaving them uninformed regarding repair scheduling or progress.</w:t>
      </w:r>
    </w:p>
    <w:p>
      <w:pPr>
        <w:pStyle w:val="ListBullet"/>
        <w:spacing w:before="0" w:after="80" w:line="276" w:lineRule="auto"/>
      </w:pPr>
      <w:r>
        <w:rPr>
          <w:rFonts w:ascii="Times New Roman" w:hAnsi="Times New Roman"/>
          <w:b/>
          <w:color w:val="111827"/>
          <w:sz w:val="24"/>
        </w:rPr>
        <w:t xml:space="preserve">3. Absence of Accountability: </w:t>
      </w:r>
      <w:r>
        <w:rPr>
          <w:rFonts w:ascii="Times New Roman" w:hAnsi="Times New Roman"/>
          <w:color w:val="1F2937"/>
          <w:sz w:val="24"/>
        </w:rPr>
        <w:t>Supervisors cannot readily assess staff workload, identify recurring equipment failures, or verify whether reported issues are genuine.</w:t>
      </w:r>
    </w:p>
    <w:p>
      <w:pPr>
        <w:pStyle w:val="ListBullet"/>
        <w:spacing w:before="0" w:after="80" w:line="276" w:lineRule="auto"/>
      </w:pPr>
      <w:r>
        <w:rPr>
          <w:rFonts w:ascii="Times New Roman" w:hAnsi="Times New Roman"/>
          <w:b/>
          <w:color w:val="111827"/>
          <w:sz w:val="24"/>
        </w:rPr>
        <w:t xml:space="preserve">4. Inefficient Task Dispatching: </w:t>
      </w:r>
      <w:r>
        <w:rPr>
          <w:rFonts w:ascii="Times New Roman" w:hAnsi="Times New Roman"/>
          <w:color w:val="1F2937"/>
          <w:sz w:val="24"/>
        </w:rPr>
        <w:t>Work orders are communicated informally without clear location specifics, leading technicians to search aimlessly for fault sites.</w:t>
      </w:r>
    </w:p>
    <w:p>
      <w:pPr>
        <w:pStyle w:val="ListBullet"/>
        <w:spacing w:before="0" w:after="80" w:line="276" w:lineRule="auto"/>
      </w:pPr>
      <w:r>
        <w:rPr>
          <w:rFonts w:ascii="Times New Roman" w:hAnsi="Times New Roman"/>
          <w:b/>
          <w:color w:val="111827"/>
          <w:sz w:val="24"/>
        </w:rPr>
        <w:t xml:space="preserve">5. Infeasible Historical Auditing: </w:t>
      </w:r>
      <w:r>
        <w:rPr>
          <w:rFonts w:ascii="Times New Roman" w:hAnsi="Times New Roman"/>
          <w:color w:val="1F2937"/>
          <w:sz w:val="24"/>
        </w:rPr>
        <w:t>Extracting historical maintenance logs, response times, or department-wise issue frequencies requires days of tedious manual data collation.</w:t>
      </w:r>
    </w:p>
    <w:p>
      <w:pPr>
        <w:spacing w:before="0" w:after="120" w:line="276" w:lineRule="auto"/>
        <w:jc w:val="both"/>
      </w:pPr>
      <w:r>
        <w:rPr>
          <w:rFonts w:ascii="Times New Roman" w:hAnsi="Times New Roman"/>
          <w:b w:val="0"/>
          <w:i w:val="0"/>
          <w:color w:val="000000"/>
          <w:sz w:val="24"/>
        </w:rPr>
        <w:t>There is consequently an urgent imperative for a secure, responsive, and centralized web-based platform that records complaints once with granular location and category context, tracks their transition through an explicit finite state machine, and provides appropriate administrative oversight and resolution feedback.</w:t>
      </w:r>
    </w:p>
    <w:p>
      <w:pPr>
        <w:spacing w:before="240" w:after="80" w:line="276" w:lineRule="auto"/>
        <w:jc w:val="left"/>
      </w:pPr>
      <w:r>
        <w:rPr>
          <w:rFonts w:ascii="Times New Roman" w:hAnsi="Times New Roman"/>
          <w:b/>
          <w:i w:val="0"/>
          <w:color w:val="1F2937"/>
          <w:sz w:val="25"/>
        </w:rPr>
        <w:t>1.3 Motivation</w:t>
      </w:r>
    </w:p>
    <w:p>
      <w:pPr>
        <w:spacing w:before="0" w:after="120" w:line="276" w:lineRule="auto"/>
        <w:jc w:val="both"/>
      </w:pPr>
      <w:r>
        <w:rPr>
          <w:rFonts w:ascii="Times New Roman" w:hAnsi="Times New Roman"/>
          <w:b w:val="0"/>
          <w:i w:val="0"/>
          <w:color w:val="000000"/>
          <w:sz w:val="24"/>
        </w:rPr>
        <w:t>This project was undertaken because infrastructure maintenance directly impacts the daily academic and living conditions of thousands of students and faculty members. Developing a practical solution offers substantial institutional utility while serving as an exemplary case study for the Software Engineering Laboratory (23CS4219). It provides an ideal domain to apply the full software development lifecycle: formal requirements specification, structured data-flow modeling, object-oriented UML design, database normalization, asynchronous REST API engineering, role-based access control, and systematic verification testing.</w:t>
      </w:r>
    </w:p>
    <w:p>
      <w:pPr>
        <w:spacing w:before="240" w:after="80" w:line="276" w:lineRule="auto"/>
        <w:jc w:val="left"/>
      </w:pPr>
      <w:r>
        <w:rPr>
          <w:rFonts w:ascii="Times New Roman" w:hAnsi="Times New Roman"/>
          <w:b/>
          <w:i w:val="0"/>
          <w:color w:val="1F2937"/>
          <w:sz w:val="25"/>
        </w:rPr>
        <w:t>1.4 Objectives</w:t>
      </w:r>
    </w:p>
    <w:p>
      <w:pPr>
        <w:spacing w:before="0" w:after="120" w:line="276" w:lineRule="auto"/>
        <w:jc w:val="both"/>
      </w:pPr>
      <w:r>
        <w:rPr>
          <w:rFonts w:ascii="Times New Roman" w:hAnsi="Times New Roman"/>
          <w:b w:val="0"/>
          <w:i w:val="0"/>
          <w:color w:val="000000"/>
          <w:sz w:val="24"/>
        </w:rPr>
        <w:t>The primary engineering objectives of the Campus Complaint &amp; Maintenance Management System are:</w:t>
      </w:r>
    </w:p>
    <w:p>
      <w:pPr>
        <w:pStyle w:val="ListBullet"/>
        <w:spacing w:before="0" w:after="80" w:line="276" w:lineRule="auto"/>
      </w:pPr>
      <w:r>
        <w:rPr>
          <w:rFonts w:ascii="Times New Roman" w:hAnsi="Times New Roman"/>
          <w:b/>
          <w:color w:val="111827"/>
          <w:sz w:val="24"/>
        </w:rPr>
        <w:t xml:space="preserve">1. Centralized Digitization: </w:t>
      </w:r>
      <w:r>
        <w:rPr>
          <w:rFonts w:ascii="Times New Roman" w:hAnsi="Times New Roman"/>
          <w:color w:val="1F2937"/>
          <w:sz w:val="24"/>
        </w:rPr>
        <w:t>To eliminate physical paper registers by digitizing the complete complaint lodging and tracking lifecycle.</w:t>
      </w:r>
    </w:p>
    <w:p>
      <w:pPr>
        <w:pStyle w:val="ListBullet"/>
        <w:spacing w:before="0" w:after="80" w:line="276" w:lineRule="auto"/>
      </w:pPr>
      <w:r>
        <w:rPr>
          <w:rFonts w:ascii="Times New Roman" w:hAnsi="Times New Roman"/>
          <w:b/>
          <w:color w:val="111827"/>
          <w:sz w:val="24"/>
        </w:rPr>
        <w:t xml:space="preserve">2. Role-Based Access Control: </w:t>
      </w:r>
      <w:r>
        <w:rPr>
          <w:rFonts w:ascii="Times New Roman" w:hAnsi="Times New Roman"/>
          <w:color w:val="1F2937"/>
          <w:sz w:val="24"/>
        </w:rPr>
        <w:t>To implement role-based access control (RBAC) supporting Students, Faculty, Maintenance Staff, and Administrators.</w:t>
      </w:r>
    </w:p>
    <w:p>
      <w:pPr>
        <w:pStyle w:val="ListBullet"/>
        <w:spacing w:before="0" w:after="80" w:line="276" w:lineRule="auto"/>
      </w:pPr>
      <w:r>
        <w:rPr>
          <w:rFonts w:ascii="Times New Roman" w:hAnsi="Times New Roman"/>
          <w:b/>
          <w:color w:val="111827"/>
          <w:sz w:val="24"/>
        </w:rPr>
        <w:t xml:space="preserve">3. Structured State Machine: </w:t>
      </w:r>
      <w:r>
        <w:rPr>
          <w:rFonts w:ascii="Times New Roman" w:hAnsi="Times New Roman"/>
          <w:color w:val="1F2937"/>
          <w:sz w:val="24"/>
        </w:rPr>
        <w:t>To enforce an explicit, audited complaint finite state machine: NEW → VERIFIED → ASSIGNED → IN_PROGRESS → RESOLVED → CLOSED.</w:t>
      </w:r>
    </w:p>
    <w:p>
      <w:pPr>
        <w:pStyle w:val="ListBullet"/>
        <w:spacing w:before="0" w:after="80" w:line="276" w:lineRule="auto"/>
      </w:pPr>
      <w:r>
        <w:rPr>
          <w:rFonts w:ascii="Times New Roman" w:hAnsi="Times New Roman"/>
          <w:b/>
          <w:color w:val="111827"/>
          <w:sz w:val="24"/>
        </w:rPr>
        <w:t xml:space="preserve">4. Granular Categorization: </w:t>
      </w:r>
      <w:r>
        <w:rPr>
          <w:rFonts w:ascii="Times New Roman" w:hAnsi="Times New Roman"/>
          <w:color w:val="1F2937"/>
          <w:sz w:val="24"/>
        </w:rPr>
        <w:t>To enable structured classification of complaints by campus building, floor, room number, category, and severity.</w:t>
      </w:r>
    </w:p>
    <w:p>
      <w:pPr>
        <w:pStyle w:val="ListBullet"/>
        <w:spacing w:before="0" w:after="80" w:line="276" w:lineRule="auto"/>
      </w:pPr>
      <w:r>
        <w:rPr>
          <w:rFonts w:ascii="Times New Roman" w:hAnsi="Times New Roman"/>
          <w:b/>
          <w:color w:val="111827"/>
          <w:sz w:val="24"/>
        </w:rPr>
        <w:t xml:space="preserve">5. Streamlined Work Orders: </w:t>
      </w:r>
      <w:r>
        <w:rPr>
          <w:rFonts w:ascii="Times New Roman" w:hAnsi="Times New Roman"/>
          <w:color w:val="1F2937"/>
          <w:sz w:val="24"/>
        </w:rPr>
        <w:t>To provide maintenance technicians with a dedicated task queue for accepting assignments and submitting repair remarks.</w:t>
      </w:r>
    </w:p>
    <w:p>
      <w:pPr>
        <w:pStyle w:val="ListBullet"/>
        <w:spacing w:before="0" w:after="80" w:line="276" w:lineRule="auto"/>
      </w:pPr>
      <w:r>
        <w:rPr>
          <w:rFonts w:ascii="Times New Roman" w:hAnsi="Times New Roman"/>
          <w:b/>
          <w:color w:val="111827"/>
          <w:sz w:val="24"/>
        </w:rPr>
        <w:t xml:space="preserve">6. Complainant Transparency: </w:t>
      </w:r>
      <w:r>
        <w:rPr>
          <w:rFonts w:ascii="Times New Roman" w:hAnsi="Times New Roman"/>
          <w:color w:val="1F2937"/>
          <w:sz w:val="24"/>
        </w:rPr>
        <w:t>To empower students to monitor live progress, inspect chronological audit updates, and submit quality feedback ratings.</w:t>
      </w:r>
    </w:p>
    <w:p>
      <w:pPr>
        <w:pStyle w:val="ListBullet"/>
        <w:spacing w:before="0" w:after="80" w:line="276" w:lineRule="auto"/>
      </w:pPr>
      <w:r>
        <w:rPr>
          <w:rFonts w:ascii="Times New Roman" w:hAnsi="Times New Roman"/>
          <w:b/>
          <w:color w:val="111827"/>
          <w:sz w:val="24"/>
        </w:rPr>
        <w:t xml:space="preserve">7. Administrative Governance: </w:t>
      </w:r>
      <w:r>
        <w:rPr>
          <w:rFonts w:ascii="Times New Roman" w:hAnsi="Times New Roman"/>
          <w:color w:val="1F2937"/>
          <w:sz w:val="24"/>
        </w:rPr>
        <w:t>To equip campus administrators with real-time analytics covering ticket volumes, category breakdowns, and critical open hazards.</w:t>
      </w:r>
    </w:p>
    <w:p>
      <w:pPr>
        <w:spacing w:before="320" w:after="120" w:line="276" w:lineRule="auto"/>
        <w:jc w:val="left"/>
      </w:pPr>
      <w:r>
        <w:rPr>
          <w:rFonts w:ascii="Times New Roman" w:hAnsi="Times New Roman"/>
          <w:b/>
          <w:i w:val="0"/>
          <w:color w:val="111827"/>
          <w:sz w:val="28"/>
        </w:rPr>
        <w:t>2. Existing System</w:t>
      </w:r>
    </w:p>
    <w:p>
      <w:pPr>
        <w:spacing w:before="0" w:after="120" w:line="276" w:lineRule="auto"/>
        <w:jc w:val="both"/>
      </w:pPr>
      <w:r>
        <w:rPr>
          <w:rFonts w:ascii="Times New Roman" w:hAnsi="Times New Roman"/>
          <w:b w:val="0"/>
          <w:i w:val="0"/>
          <w:color w:val="000000"/>
          <w:sz w:val="24"/>
        </w:rPr>
        <w:t>In the conventional campus operational model, when a student or faculty member encounters a maintenance issue—such as a damaged classroom ceiling fan, a leaking washroom valve, or a non-functioning laboratory LAN node—they must physically visit a department office or estate caretaker desk to record the grievance in a physical register. The register typically captures only the date, the complainant's signature, and a brief handwritten note. Periodically, an administrative supervisor reviews the entries, transcribes the notes, and verbally communicates tasks to campus maintenance technicians or outsourced contractors.</w:t>
      </w:r>
    </w:p>
    <w:p>
      <w:pPr>
        <w:spacing w:before="0" w:after="120" w:line="276" w:lineRule="auto"/>
        <w:jc w:val="both"/>
      </w:pPr>
      <w:r>
        <w:rPr>
          <w:rFonts w:ascii="Times New Roman" w:hAnsi="Times New Roman"/>
          <w:b w:val="0"/>
          <w:i w:val="0"/>
          <w:color w:val="000000"/>
          <w:sz w:val="24"/>
        </w:rPr>
        <w:t>The critical drawbacks of this existing manual approach include:</w:t>
      </w:r>
    </w:p>
    <w:p>
      <w:pPr>
        <w:pStyle w:val="ListBullet"/>
        <w:spacing w:before="0" w:after="80" w:line="276" w:lineRule="auto"/>
      </w:pPr>
      <w:r>
        <w:rPr>
          <w:rFonts w:ascii="Times New Roman" w:hAnsi="Times New Roman"/>
          <w:b/>
          <w:color w:val="111827"/>
          <w:sz w:val="24"/>
        </w:rPr>
        <w:t xml:space="preserve">• Time Inefficiency: </w:t>
      </w:r>
      <w:r>
        <w:rPr>
          <w:rFonts w:ascii="Times New Roman" w:hAnsi="Times New Roman"/>
          <w:color w:val="1F2937"/>
          <w:sz w:val="24"/>
        </w:rPr>
        <w:t>Students spend valuable lecture and study intervals traveling to administrative offices to lodge simple repair requests.</w:t>
      </w:r>
    </w:p>
    <w:p>
      <w:pPr>
        <w:pStyle w:val="ListBullet"/>
        <w:spacing w:before="0" w:after="80" w:line="276" w:lineRule="auto"/>
      </w:pPr>
      <w:r>
        <w:rPr>
          <w:rFonts w:ascii="Times New Roman" w:hAnsi="Times New Roman"/>
          <w:b/>
          <w:color w:val="111827"/>
          <w:sz w:val="24"/>
        </w:rPr>
        <w:t xml:space="preserve">• Ambiguity &amp; Errors: </w:t>
      </w:r>
      <w:r>
        <w:rPr>
          <w:rFonts w:ascii="Times New Roman" w:hAnsi="Times New Roman"/>
          <w:color w:val="1F2937"/>
          <w:sz w:val="24"/>
        </w:rPr>
        <w:t>Handwritten entries are frequently vague, lacking floor or room numbers, leading to technicians repairing the wrong apparatus.</w:t>
      </w:r>
    </w:p>
    <w:p>
      <w:pPr>
        <w:pStyle w:val="ListBullet"/>
        <w:spacing w:before="0" w:after="80" w:line="276" w:lineRule="auto"/>
      </w:pPr>
      <w:r>
        <w:rPr>
          <w:rFonts w:ascii="Times New Roman" w:hAnsi="Times New Roman"/>
          <w:b/>
          <w:color w:val="111827"/>
          <w:sz w:val="24"/>
        </w:rPr>
        <w:t xml:space="preserve">• Zero Visibility: </w:t>
      </w:r>
      <w:r>
        <w:rPr>
          <w:rFonts w:ascii="Times New Roman" w:hAnsi="Times New Roman"/>
          <w:color w:val="1F2937"/>
          <w:sz w:val="24"/>
        </w:rPr>
        <w:t>The complainant has no mechanism to determine whether a complaint was read, approved, assigned, or dismissed.</w:t>
      </w:r>
    </w:p>
    <w:p>
      <w:pPr>
        <w:pStyle w:val="ListBullet"/>
        <w:spacing w:before="0" w:after="80" w:line="276" w:lineRule="auto"/>
      </w:pPr>
      <w:r>
        <w:rPr>
          <w:rFonts w:ascii="Times New Roman" w:hAnsi="Times New Roman"/>
          <w:b/>
          <w:color w:val="111827"/>
          <w:sz w:val="24"/>
        </w:rPr>
        <w:t xml:space="preserve">• Lack of Performance Tracking: </w:t>
      </w:r>
      <w:r>
        <w:rPr>
          <w:rFonts w:ascii="Times New Roman" w:hAnsi="Times New Roman"/>
          <w:color w:val="1F2937"/>
          <w:sz w:val="24"/>
        </w:rPr>
        <w:t>Maintenance staff cannot be audited regarding when they received a ticket, when they arrived on-site, or what materials were utilized.</w:t>
      </w:r>
    </w:p>
    <w:p>
      <w:pPr>
        <w:pStyle w:val="ListBullet"/>
        <w:spacing w:before="0" w:after="80" w:line="276" w:lineRule="auto"/>
      </w:pPr>
      <w:r>
        <w:rPr>
          <w:rFonts w:ascii="Times New Roman" w:hAnsi="Times New Roman"/>
          <w:b/>
          <w:color w:val="111827"/>
          <w:sz w:val="24"/>
        </w:rPr>
        <w:t xml:space="preserve">• Data Insecurity: </w:t>
      </w:r>
      <w:r>
        <w:rPr>
          <w:rFonts w:ascii="Times New Roman" w:hAnsi="Times New Roman"/>
          <w:color w:val="1F2937"/>
          <w:sz w:val="24"/>
        </w:rPr>
        <w:t>Pages tore out, water damage, or lost books result in complete erasure of institutional infrastructure history.</w:t>
      </w:r>
    </w:p>
    <w:p>
      <w:pPr>
        <w:pStyle w:val="ListBullet"/>
        <w:spacing w:before="0" w:after="80" w:line="276" w:lineRule="auto"/>
      </w:pPr>
      <w:r>
        <w:rPr>
          <w:rFonts w:ascii="Times New Roman" w:hAnsi="Times New Roman"/>
          <w:b/>
          <w:color w:val="111827"/>
          <w:sz w:val="24"/>
        </w:rPr>
        <w:t xml:space="preserve">• Total Absence of Access Control: </w:t>
      </w:r>
      <w:r>
        <w:rPr>
          <w:rFonts w:ascii="Times New Roman" w:hAnsi="Times New Roman"/>
          <w:color w:val="1F2937"/>
          <w:sz w:val="24"/>
        </w:rPr>
        <w:t>Anyone who accesses the physical counter can inspect or tamper with recorded complaint entries.</w:t>
      </w:r>
    </w:p>
    <w:p>
      <w:pPr>
        <w:spacing w:before="320" w:after="120" w:line="276" w:lineRule="auto"/>
        <w:jc w:val="left"/>
      </w:pPr>
      <w:r>
        <w:rPr>
          <w:rFonts w:ascii="Times New Roman" w:hAnsi="Times New Roman"/>
          <w:b/>
          <w:i w:val="0"/>
          <w:color w:val="111827"/>
          <w:sz w:val="28"/>
        </w:rPr>
        <w:t>3. Proposed System</w:t>
      </w:r>
    </w:p>
    <w:p>
      <w:pPr>
        <w:spacing w:before="0" w:after="120" w:line="276" w:lineRule="auto"/>
        <w:jc w:val="both"/>
      </w:pPr>
      <w:r>
        <w:rPr>
          <w:rFonts w:ascii="Times New Roman" w:hAnsi="Times New Roman"/>
          <w:b w:val="0"/>
          <w:i w:val="0"/>
          <w:color w:val="000000"/>
          <w:sz w:val="24"/>
        </w:rPr>
        <w:t>The proposed Campus Complaint &amp; Maintenance Management System (CCMS) is an end-to-end, multi-tier web application designed to provide an intuitive, transparent, and structured environment for managing campus infrastructure. The system coordinates activities across four distinct user roles through tailored interfaces:</w:t>
      </w:r>
    </w:p>
    <w:p>
      <w:pPr>
        <w:pStyle w:val="ListBullet"/>
        <w:spacing w:before="0" w:after="80" w:line="276" w:lineRule="auto"/>
      </w:pPr>
      <w:r>
        <w:rPr>
          <w:rFonts w:ascii="Times New Roman" w:hAnsi="Times New Roman"/>
          <w:b/>
          <w:color w:val="111827"/>
          <w:sz w:val="24"/>
        </w:rPr>
        <w:t xml:space="preserve">• Complainant (Student / Faculty): </w:t>
      </w:r>
      <w:r>
        <w:rPr>
          <w:rFonts w:ascii="Times New Roman" w:hAnsi="Times New Roman"/>
          <w:color w:val="1F2937"/>
          <w:sz w:val="24"/>
        </w:rPr>
        <w:t>Can self-register, securely log in, and file new complaints by choosing from standardized categories and pre-configured campus locations (Building, Floor, Room). They can assign an initial priority, attach an evidence photograph, view live status progression, inspect timestamped status remarks, reopen unresolved complaints, and submit satisfaction ratings (1–5 stars) upon resolution.</w:t>
      </w:r>
    </w:p>
    <w:p>
      <w:pPr>
        <w:pStyle w:val="ListBullet"/>
        <w:spacing w:before="0" w:after="80" w:line="276" w:lineRule="auto"/>
      </w:pPr>
      <w:r>
        <w:rPr>
          <w:rFonts w:ascii="Times New Roman" w:hAnsi="Times New Roman"/>
          <w:b/>
          <w:color w:val="111827"/>
          <w:sz w:val="24"/>
        </w:rPr>
        <w:t xml:space="preserve">• Administrator: </w:t>
      </w:r>
      <w:r>
        <w:rPr>
          <w:rFonts w:ascii="Times New Roman" w:hAnsi="Times New Roman"/>
          <w:color w:val="1F2937"/>
          <w:sz w:val="24"/>
        </w:rPr>
        <w:t>Operates an administrative control center with complete visibility over all institutional complaints. The administrator reviews new tickets, verifies authenticity or rejects out-of-scope requests, allocates specific maintenance staff members with work instructions, closes satisfactorily resolved tickets, and administers reference master data (categories, campus locations, user accounts).</w:t>
      </w:r>
    </w:p>
    <w:p>
      <w:pPr>
        <w:pStyle w:val="ListBullet"/>
        <w:spacing w:before="0" w:after="80" w:line="276" w:lineRule="auto"/>
      </w:pPr>
      <w:r>
        <w:rPr>
          <w:rFonts w:ascii="Times New Roman" w:hAnsi="Times New Roman"/>
          <w:b/>
          <w:color w:val="111827"/>
          <w:sz w:val="24"/>
        </w:rPr>
        <w:t xml:space="preserve">• Maintenance Technician: </w:t>
      </w:r>
      <w:r>
        <w:rPr>
          <w:rFonts w:ascii="Times New Roman" w:hAnsi="Times New Roman"/>
          <w:color w:val="1F2937"/>
          <w:sz w:val="24"/>
        </w:rPr>
        <w:t>Accesses a focused task management board displaying tickets specifically assigned to them. Staff members can accept tickets (moving status to IN_PROGRESS), perform physical remediation, log technical remarks detailing work done, and submit tickets as RESOLVED.</w:t>
      </w:r>
    </w:p>
    <w:p>
      <w:pPr>
        <w:spacing w:before="0" w:after="120" w:line="276" w:lineRule="auto"/>
        <w:jc w:val="both"/>
      </w:pPr>
      <w:r>
        <w:rPr>
          <w:rFonts w:ascii="Times New Roman" w:hAnsi="Times New Roman"/>
          <w:b w:val="0"/>
          <w:i w:val="0"/>
          <w:color w:val="000000"/>
          <w:sz w:val="24"/>
        </w:rPr>
        <w:t>Every status transition is governed by an automated state transition engine that enforces valid progression and automatically writes an immutable record to the complaint_updates table, capturing the actor ID, previous status, new status, remarks, and exact timestamp. All network exchanges are secured via JWT tokens, ensuring complete data privacy and strict role enforcement.</w:t>
      </w:r>
    </w:p>
    <w:p>
      <w:pPr>
        <w:spacing w:before="320" w:after="120" w:line="276" w:lineRule="auto"/>
        <w:jc w:val="left"/>
      </w:pPr>
      <w:r>
        <w:rPr>
          <w:rFonts w:ascii="Times New Roman" w:hAnsi="Times New Roman"/>
          <w:b/>
          <w:i w:val="0"/>
          <w:color w:val="111827"/>
          <w:sz w:val="28"/>
        </w:rPr>
        <w:t>4. Requirements Specification</w:t>
      </w:r>
    </w:p>
    <w:p>
      <w:pPr>
        <w:spacing w:before="240" w:after="80" w:line="276" w:lineRule="auto"/>
        <w:jc w:val="left"/>
      </w:pPr>
      <w:r>
        <w:rPr>
          <w:rFonts w:ascii="Times New Roman" w:hAnsi="Times New Roman"/>
          <w:b/>
          <w:i w:val="0"/>
          <w:color w:val="1F2937"/>
          <w:sz w:val="25"/>
        </w:rPr>
        <w:t>4.1 Functional Requirements</w:t>
      </w:r>
    </w:p>
    <w:p>
      <w:pPr>
        <w:spacing w:before="0" w:after="120" w:line="276" w:lineRule="auto"/>
        <w:jc w:val="both"/>
      </w:pPr>
      <w:r>
        <w:rPr>
          <w:rFonts w:ascii="Times New Roman" w:hAnsi="Times New Roman"/>
          <w:b w:val="0"/>
          <w:i w:val="0"/>
          <w:color w:val="000000"/>
          <w:sz w:val="24"/>
        </w:rPr>
        <w:t>The functional requirements implemented in CCMS are defined as follows:</w:t>
      </w:r>
    </w:p>
    <w:p>
      <w:pPr>
        <w:pStyle w:val="ListBullet"/>
        <w:spacing w:before="0" w:after="80" w:line="276" w:lineRule="auto"/>
      </w:pPr>
      <w:r>
        <w:rPr>
          <w:rFonts w:ascii="Times New Roman" w:hAnsi="Times New Roman"/>
          <w:b/>
          <w:color w:val="111827"/>
          <w:sz w:val="24"/>
        </w:rPr>
        <w:t xml:space="preserve">FR01 - User Authentication: </w:t>
      </w:r>
      <w:r>
        <w:rPr>
          <w:rFonts w:ascii="Times New Roman" w:hAnsi="Times New Roman"/>
          <w:color w:val="1F2937"/>
          <w:sz w:val="24"/>
        </w:rPr>
        <w:t>The system shall provide registration for students and faculty, and secure email/password login returning a signed JWT token.</w:t>
      </w:r>
    </w:p>
    <w:p>
      <w:pPr>
        <w:pStyle w:val="ListBullet"/>
        <w:spacing w:before="0" w:after="80" w:line="276" w:lineRule="auto"/>
      </w:pPr>
      <w:r>
        <w:rPr>
          <w:rFonts w:ascii="Times New Roman" w:hAnsi="Times New Roman"/>
          <w:b/>
          <w:color w:val="111827"/>
          <w:sz w:val="24"/>
        </w:rPr>
        <w:t xml:space="preserve">FR02 - Role Authorization: </w:t>
      </w:r>
      <w:r>
        <w:rPr>
          <w:rFonts w:ascii="Times New Roman" w:hAnsi="Times New Roman"/>
          <w:color w:val="1F2937"/>
          <w:sz w:val="24"/>
        </w:rPr>
        <w:t>The system shall enforce role-based access restricting administrative endpoints to ADMIN and task execution to MAINTENANCE staff.</w:t>
      </w:r>
    </w:p>
    <w:p>
      <w:pPr>
        <w:pStyle w:val="ListBullet"/>
        <w:spacing w:before="0" w:after="80" w:line="276" w:lineRule="auto"/>
      </w:pPr>
      <w:r>
        <w:rPr>
          <w:rFonts w:ascii="Times New Roman" w:hAnsi="Times New Roman"/>
          <w:b/>
          <w:color w:val="111827"/>
          <w:sz w:val="24"/>
        </w:rPr>
        <w:t xml:space="preserve">FR03 - Complaint Lodging: </w:t>
      </w:r>
      <w:r>
        <w:rPr>
          <w:rFonts w:ascii="Times New Roman" w:hAnsi="Times New Roman"/>
          <w:color w:val="1F2937"/>
          <w:sz w:val="24"/>
        </w:rPr>
        <w:t>Students and Faculty shall be able to create complaints specifying title, category, location, priority, description, and optional evidence image.</w:t>
      </w:r>
    </w:p>
    <w:p>
      <w:pPr>
        <w:pStyle w:val="ListBullet"/>
        <w:spacing w:before="0" w:after="80" w:line="276" w:lineRule="auto"/>
      </w:pPr>
      <w:r>
        <w:rPr>
          <w:rFonts w:ascii="Times New Roman" w:hAnsi="Times New Roman"/>
          <w:b/>
          <w:color w:val="111827"/>
          <w:sz w:val="24"/>
        </w:rPr>
        <w:t xml:space="preserve">FR04 - Unique Tracking ID: </w:t>
      </w:r>
      <w:r>
        <w:rPr>
          <w:rFonts w:ascii="Times New Roman" w:hAnsi="Times New Roman"/>
          <w:color w:val="1F2937"/>
          <w:sz w:val="24"/>
        </w:rPr>
        <w:t>The system shall generate a unique, human-readable complaint identifier formatted as CMP-YYYYMMDD-XXXXXX upon submission.</w:t>
      </w:r>
    </w:p>
    <w:p>
      <w:pPr>
        <w:pStyle w:val="ListBullet"/>
        <w:spacing w:before="0" w:after="80" w:line="276" w:lineRule="auto"/>
      </w:pPr>
      <w:r>
        <w:rPr>
          <w:rFonts w:ascii="Times New Roman" w:hAnsi="Times New Roman"/>
          <w:b/>
          <w:color w:val="111827"/>
          <w:sz w:val="24"/>
        </w:rPr>
        <w:t xml:space="preserve">FR05 - Student Tracking: </w:t>
      </w:r>
      <w:r>
        <w:rPr>
          <w:rFonts w:ascii="Times New Roman" w:hAnsi="Times New Roman"/>
          <w:color w:val="1F2937"/>
          <w:sz w:val="24"/>
        </w:rPr>
        <w:t>Complainants shall be able to view their complete history of raised complaints, filter by status, and search by title or tracking code.</w:t>
      </w:r>
    </w:p>
    <w:p>
      <w:pPr>
        <w:pStyle w:val="ListBullet"/>
        <w:spacing w:before="0" w:after="80" w:line="276" w:lineRule="auto"/>
      </w:pPr>
      <w:r>
        <w:rPr>
          <w:rFonts w:ascii="Times New Roman" w:hAnsi="Times New Roman"/>
          <w:b/>
          <w:color w:val="111827"/>
          <w:sz w:val="24"/>
        </w:rPr>
        <w:t xml:space="preserve">FR06 - Admin Triage: </w:t>
      </w:r>
      <w:r>
        <w:rPr>
          <w:rFonts w:ascii="Times New Roman" w:hAnsi="Times New Roman"/>
          <w:color w:val="1F2937"/>
          <w:sz w:val="24"/>
        </w:rPr>
        <w:t>Administrators shall view a global table of complaints, filter by category, priority, or lifecycle status, and inspect full details.</w:t>
      </w:r>
    </w:p>
    <w:p>
      <w:pPr>
        <w:pStyle w:val="ListBullet"/>
        <w:spacing w:before="0" w:after="80" w:line="276" w:lineRule="auto"/>
      </w:pPr>
      <w:r>
        <w:rPr>
          <w:rFonts w:ascii="Times New Roman" w:hAnsi="Times New Roman"/>
          <w:b/>
          <w:color w:val="111827"/>
          <w:sz w:val="24"/>
        </w:rPr>
        <w:t xml:space="preserve">FR07 - Ticket Verification: </w:t>
      </w:r>
      <w:r>
        <w:rPr>
          <w:rFonts w:ascii="Times New Roman" w:hAnsi="Times New Roman"/>
          <w:color w:val="1F2937"/>
          <w:sz w:val="24"/>
        </w:rPr>
        <w:t>Administrators shall verify valid NEW complaints (moving status to VERIFIED) or reject frivolous submissions (moving to REJECTED).</w:t>
      </w:r>
    </w:p>
    <w:p>
      <w:pPr>
        <w:pStyle w:val="ListBullet"/>
        <w:spacing w:before="0" w:after="80" w:line="276" w:lineRule="auto"/>
      </w:pPr>
      <w:r>
        <w:rPr>
          <w:rFonts w:ascii="Times New Roman" w:hAnsi="Times New Roman"/>
          <w:b/>
          <w:color w:val="111827"/>
          <w:sz w:val="24"/>
        </w:rPr>
        <w:t xml:space="preserve">FR08 - Staff Allocation: </w:t>
      </w:r>
      <w:r>
        <w:rPr>
          <w:rFonts w:ascii="Times New Roman" w:hAnsi="Times New Roman"/>
          <w:color w:val="1F2937"/>
          <w:sz w:val="24"/>
        </w:rPr>
        <w:t>Administrators shall assign VERIFIED complaints to active maintenance staff members, capturing assignment notes.</w:t>
      </w:r>
    </w:p>
    <w:p>
      <w:pPr>
        <w:pStyle w:val="ListBullet"/>
        <w:spacing w:before="0" w:after="80" w:line="276" w:lineRule="auto"/>
      </w:pPr>
      <w:r>
        <w:rPr>
          <w:rFonts w:ascii="Times New Roman" w:hAnsi="Times New Roman"/>
          <w:b/>
          <w:color w:val="111827"/>
          <w:sz w:val="24"/>
        </w:rPr>
        <w:t xml:space="preserve">FR09 - Task Execution: </w:t>
      </w:r>
      <w:r>
        <w:rPr>
          <w:rFonts w:ascii="Times New Roman" w:hAnsi="Times New Roman"/>
          <w:color w:val="1F2937"/>
          <w:sz w:val="24"/>
        </w:rPr>
        <w:t>Maintenance staff shall view their personal task queue, update status to IN_PROGRESS, and mark tickets as RESOLVED with remarks.</w:t>
      </w:r>
    </w:p>
    <w:p>
      <w:pPr>
        <w:pStyle w:val="ListBullet"/>
        <w:spacing w:before="0" w:after="80" w:line="276" w:lineRule="auto"/>
      </w:pPr>
      <w:r>
        <w:rPr>
          <w:rFonts w:ascii="Times New Roman" w:hAnsi="Times New Roman"/>
          <w:b/>
          <w:color w:val="111827"/>
          <w:sz w:val="24"/>
        </w:rPr>
        <w:t xml:space="preserve">FR10 - Closure &amp; Reopening: </w:t>
      </w:r>
      <w:r>
        <w:rPr>
          <w:rFonts w:ascii="Times New Roman" w:hAnsi="Times New Roman"/>
          <w:color w:val="1F2937"/>
          <w:sz w:val="24"/>
        </w:rPr>
        <w:t>Administrators shall close satisfactorily resolved complaints (moving to CLOSED), or complainants may reopen issues if unresolved.</w:t>
      </w:r>
    </w:p>
    <w:p>
      <w:pPr>
        <w:pStyle w:val="ListBullet"/>
        <w:spacing w:before="0" w:after="80" w:line="276" w:lineRule="auto"/>
      </w:pPr>
      <w:r>
        <w:rPr>
          <w:rFonts w:ascii="Times New Roman" w:hAnsi="Times New Roman"/>
          <w:b/>
          <w:color w:val="111827"/>
          <w:sz w:val="24"/>
        </w:rPr>
        <w:t xml:space="preserve">FR11 - Complainant Feedback: </w:t>
      </w:r>
      <w:r>
        <w:rPr>
          <w:rFonts w:ascii="Times New Roman" w:hAnsi="Times New Roman"/>
          <w:color w:val="1F2937"/>
          <w:sz w:val="24"/>
        </w:rPr>
        <w:t>Complainants shall be able to submit a rating (1 to 5) and feedback commentary once a complaint reaches RESOLVED or CLOSED status.</w:t>
      </w:r>
    </w:p>
    <w:p>
      <w:pPr>
        <w:pStyle w:val="ListBullet"/>
        <w:spacing w:before="0" w:after="80" w:line="276" w:lineRule="auto"/>
      </w:pPr>
      <w:r>
        <w:rPr>
          <w:rFonts w:ascii="Times New Roman" w:hAnsi="Times New Roman"/>
          <w:b/>
          <w:color w:val="111827"/>
          <w:sz w:val="24"/>
        </w:rPr>
        <w:t xml:space="preserve">FR12 - Master Data Management: </w:t>
      </w:r>
      <w:r>
        <w:rPr>
          <w:rFonts w:ascii="Times New Roman" w:hAnsi="Times New Roman"/>
          <w:color w:val="1F2937"/>
          <w:sz w:val="24"/>
        </w:rPr>
        <w:t>Administrators shall create, update, and soft-delete categories, campus locations (building/floor/room), and deactivate user accounts.</w:t>
      </w:r>
    </w:p>
    <w:p>
      <w:pPr>
        <w:pStyle w:val="ListBullet"/>
        <w:spacing w:before="0" w:after="80" w:line="276" w:lineRule="auto"/>
      </w:pPr>
      <w:r>
        <w:rPr>
          <w:rFonts w:ascii="Times New Roman" w:hAnsi="Times New Roman"/>
          <w:b/>
          <w:color w:val="111827"/>
          <w:sz w:val="24"/>
        </w:rPr>
        <w:t xml:space="preserve">FR13 - Real-Time Metrics: </w:t>
      </w:r>
      <w:r>
        <w:rPr>
          <w:rFonts w:ascii="Times New Roman" w:hAnsi="Times New Roman"/>
          <w:color w:val="1F2937"/>
          <w:sz w:val="24"/>
        </w:rPr>
        <w:t>Administrators and users shall view role-tailored dashboard metric counters showing total, pending, in-progress, and resolved counts.</w:t>
      </w:r>
    </w:p>
    <w:p>
      <w:pPr>
        <w:spacing w:before="240" w:after="80" w:line="276" w:lineRule="auto"/>
        <w:jc w:val="left"/>
      </w:pPr>
      <w:r>
        <w:rPr>
          <w:rFonts w:ascii="Times New Roman" w:hAnsi="Times New Roman"/>
          <w:b/>
          <w:i w:val="0"/>
          <w:color w:val="1F2937"/>
          <w:sz w:val="25"/>
        </w:rPr>
        <w:t>4.2 Non-Functional Requirements</w:t>
      </w:r>
    </w:p>
    <w:p>
      <w:pPr>
        <w:spacing w:before="240" w:after="80" w:line="276" w:lineRule="auto"/>
        <w:jc w:val="center"/>
      </w:pPr>
      <w:r>
        <w:rPr>
          <w:rFonts w:ascii="Times New Roman" w:hAnsi="Times New Roman"/>
          <w:b/>
          <w:i w:val="0"/>
          <w:color w:val="1F2937"/>
          <w:sz w:val="21"/>
        </w:rPr>
        <w:t>Table 1: Non-Functional Requirements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Requirement</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Specification &amp; Implementation Strategy</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Performance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REST API response times remain under 200ms for standard database queries; React client utilizes client-side routing and lazy component loading to achieve sub-second view rendering.</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Security</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User passwords are encrypted using bcryptjs with 10 salt rounds; stateless API communication is authenticated via signed JWT tokens (HS256); parameterized SQL queries prevent SQL injection.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Usability</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Modern, accessible UI styled with Tailwind CSS; provides clear status badges, responsive layout across screen resolutions, and contextual error alerts for failed operations.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Reliability</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Relational MySQL database enforces referential integrity through foreign key constraints; transaction logs ensure zero data corruption during sudden server restarts.</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Maintainability</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Modular separation of concerns dividing React presentation pages, Express route controllers, database connection pool, and utility middleware.</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Scalability</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Stateless Express REST API enables horizontal scaling behind a reverse proxy; connection pool manages concurrent MySQL connections efficiently.</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Portability</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Standards-compliant web client operates uniformly on Google Chrome, Microsoft Edge, Mozilla Firefox, and Safari on desktop and mobile operating systems.</w:t>
            </w:r>
          </w:p>
        </w:tc>
      </w:tr>
    </w:tbl>
    <w:p>
      <w:pPr>
        <w:spacing w:before="320" w:after="120" w:line="276" w:lineRule="auto"/>
        <w:jc w:val="left"/>
      </w:pPr>
      <w:r>
        <w:rPr>
          <w:rFonts w:ascii="Times New Roman" w:hAnsi="Times New Roman"/>
          <w:b/>
          <w:i w:val="0"/>
          <w:color w:val="111827"/>
          <w:sz w:val="28"/>
        </w:rPr>
        <w:t>5. Hardware and Software Requirements</w:t>
      </w:r>
    </w:p>
    <w:p>
      <w:pPr>
        <w:spacing w:before="240" w:after="80" w:line="276" w:lineRule="auto"/>
        <w:jc w:val="left"/>
      </w:pPr>
      <w:r>
        <w:rPr>
          <w:rFonts w:ascii="Times New Roman" w:hAnsi="Times New Roman"/>
          <w:b/>
          <w:i w:val="0"/>
          <w:color w:val="1F2937"/>
          <w:sz w:val="25"/>
        </w:rPr>
        <w:t>Hardware Requirements</w:t>
      </w:r>
    </w:p>
    <w:p>
      <w:pPr>
        <w:spacing w:before="240" w:after="80" w:line="276" w:lineRule="auto"/>
        <w:jc w:val="center"/>
      </w:pPr>
      <w:r>
        <w:rPr>
          <w:rFonts w:ascii="Times New Roman" w:hAnsi="Times New Roman"/>
          <w:b/>
          <w:i w:val="0"/>
          <w:color w:val="1F2937"/>
          <w:sz w:val="21"/>
        </w:rPr>
        <w:t>Table 2: Hardware Requirements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160"/>
            <w:shd w:fill="E5E7EB"/>
            <w:tcMar>
              <w:top w:w="140" w:type="dxa"/>
              <w:bottom w:w="140" w:type="dxa"/>
              <w:left w:w="180" w:type="dxa"/>
              <w:right w:w="180" w:type="dxa"/>
            </w:tcMar>
          </w:tcPr>
          <w:p>
            <w:pPr>
              <w:spacing w:before="0" w:after="0"/>
              <w:jc w:val="center"/>
            </w:pPr>
            <w:r>
              <w:rPr>
                <w:rFonts w:ascii="Times New Roman" w:hAnsi="Times New Roman"/>
                <w:b/>
                <w:color w:val="111827"/>
                <w:sz w:val="21"/>
              </w:rPr>
              <w:t>Component</w:t>
            </w:r>
          </w:p>
        </w:tc>
        <w:tc>
          <w:tcPr>
            <w:tcW w:type="dxa" w:w="3312"/>
            <w:shd w:fill="E5E7EB"/>
            <w:tcMar>
              <w:top w:w="140" w:type="dxa"/>
              <w:bottom w:w="140" w:type="dxa"/>
              <w:left w:w="180" w:type="dxa"/>
              <w:right w:w="180" w:type="dxa"/>
            </w:tcMar>
          </w:tcPr>
          <w:p>
            <w:pPr>
              <w:spacing w:before="0" w:after="0"/>
              <w:jc w:val="center"/>
            </w:pPr>
            <w:r>
              <w:rPr>
                <w:rFonts w:ascii="Times New Roman" w:hAnsi="Times New Roman"/>
                <w:b/>
                <w:color w:val="111827"/>
                <w:sz w:val="21"/>
              </w:rPr>
              <w:t>Minimum Requirement</w:t>
            </w:r>
          </w:p>
        </w:tc>
        <w:tc>
          <w:tcPr>
            <w:tcW w:type="dxa" w:w="3456"/>
            <w:shd w:fill="E5E7EB"/>
            <w:tcMar>
              <w:top w:w="140" w:type="dxa"/>
              <w:bottom w:w="140" w:type="dxa"/>
              <w:left w:w="180" w:type="dxa"/>
              <w:right w:w="180" w:type="dxa"/>
            </w:tcMar>
          </w:tcPr>
          <w:p>
            <w:pPr>
              <w:spacing w:before="0" w:after="0"/>
              <w:jc w:val="center"/>
            </w:pPr>
            <w:r>
              <w:rPr>
                <w:rFonts w:ascii="Times New Roman" w:hAnsi="Times New Roman"/>
                <w:b/>
                <w:color w:val="111827"/>
                <w:sz w:val="21"/>
              </w:rPr>
              <w:t>Recommended Specification</w:t>
            </w:r>
          </w:p>
        </w:tc>
      </w:tr>
      <w:tr>
        <w:tc>
          <w:tcPr>
            <w:tcW w:type="dxa" w:w="2160"/>
            <w:shd w:fill="FFFFFF"/>
            <w:tcMar>
              <w:top w:w="100" w:type="dxa"/>
              <w:bottom w:w="100" w:type="dxa"/>
              <w:left w:w="180" w:type="dxa"/>
              <w:right w:w="180" w:type="dxa"/>
            </w:tcMar>
          </w:tcPr>
          <w:p>
            <w:pPr>
              <w:spacing w:before="0" w:after="0"/>
              <w:jc w:val="left"/>
            </w:pPr>
            <w:r>
              <w:rPr>
                <w:rFonts w:ascii="Times New Roman" w:hAnsi="Times New Roman"/>
                <w:color w:val="374151"/>
                <w:sz w:val="20"/>
              </w:rPr>
              <w:t>Processor</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Dual-Core x86/x64 2.0 GHz</w:t>
            </w:r>
          </w:p>
        </w:tc>
        <w:tc>
          <w:tcPr>
            <w:tcW w:type="dxa" w:w="3456"/>
            <w:shd w:fill="FFFFFF"/>
            <w:tcMar>
              <w:top w:w="100" w:type="dxa"/>
              <w:bottom w:w="100" w:type="dxa"/>
              <w:left w:w="180" w:type="dxa"/>
              <w:right w:w="180" w:type="dxa"/>
            </w:tcMar>
          </w:tcPr>
          <w:p>
            <w:pPr>
              <w:spacing w:before="0" w:after="0"/>
              <w:jc w:val="left"/>
            </w:pPr>
            <w:r>
              <w:rPr>
                <w:rFonts w:ascii="Times New Roman" w:hAnsi="Times New Roman"/>
                <w:color w:val="374151"/>
                <w:sz w:val="20"/>
              </w:rPr>
              <w:t>Quad-Core Intel Core i5 / AMD Ryzen 5 or higher</w:t>
            </w:r>
          </w:p>
        </w:tc>
      </w:tr>
      <w:tr>
        <w:tc>
          <w:tcPr>
            <w:tcW w:type="dxa" w:w="2160"/>
            <w:shd w:fill="F9FAFB"/>
            <w:tcMar>
              <w:top w:w="100" w:type="dxa"/>
              <w:bottom w:w="100" w:type="dxa"/>
              <w:left w:w="180" w:type="dxa"/>
              <w:right w:w="180" w:type="dxa"/>
            </w:tcMar>
          </w:tcPr>
          <w:p>
            <w:pPr>
              <w:spacing w:before="0" w:after="0"/>
              <w:jc w:val="center"/>
            </w:pPr>
            <w:r>
              <w:rPr>
                <w:rFonts w:ascii="Times New Roman" w:hAnsi="Times New Roman"/>
                <w:color w:val="374151"/>
                <w:sz w:val="20"/>
              </w:rPr>
              <w:t>RAM</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4 GB DDR3/DDR4</w:t>
            </w:r>
          </w:p>
        </w:tc>
        <w:tc>
          <w:tcPr>
            <w:tcW w:type="dxa" w:w="3456"/>
            <w:shd w:fill="F9FAFB"/>
            <w:tcMar>
              <w:top w:w="100" w:type="dxa"/>
              <w:bottom w:w="100" w:type="dxa"/>
              <w:left w:w="180" w:type="dxa"/>
              <w:right w:w="180" w:type="dxa"/>
            </w:tcMar>
          </w:tcPr>
          <w:p>
            <w:pPr>
              <w:spacing w:before="0" w:after="0"/>
              <w:jc w:val="left"/>
            </w:pPr>
            <w:r>
              <w:rPr>
                <w:rFonts w:ascii="Times New Roman" w:hAnsi="Times New Roman"/>
                <w:color w:val="374151"/>
                <w:sz w:val="20"/>
              </w:rPr>
              <w:t>8 GB DDR4 or higher</w:t>
            </w:r>
          </w:p>
        </w:tc>
      </w:tr>
      <w:tr>
        <w:tc>
          <w:tcPr>
            <w:tcW w:type="dxa" w:w="2160"/>
            <w:shd w:fill="FFFFFF"/>
            <w:tcMar>
              <w:top w:w="100" w:type="dxa"/>
              <w:bottom w:w="100" w:type="dxa"/>
              <w:left w:w="180" w:type="dxa"/>
              <w:right w:w="180" w:type="dxa"/>
            </w:tcMar>
          </w:tcPr>
          <w:p>
            <w:pPr>
              <w:spacing w:before="0" w:after="0"/>
              <w:jc w:val="left"/>
            </w:pPr>
            <w:r>
              <w:rPr>
                <w:rFonts w:ascii="Times New Roman" w:hAnsi="Times New Roman"/>
                <w:color w:val="374151"/>
                <w:sz w:val="20"/>
              </w:rPr>
              <w:t>Hard Disk</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2 GB available storage</w:t>
            </w:r>
          </w:p>
        </w:tc>
        <w:tc>
          <w:tcPr>
            <w:tcW w:type="dxa" w:w="3456"/>
            <w:shd w:fill="FFFFFF"/>
            <w:tcMar>
              <w:top w:w="100" w:type="dxa"/>
              <w:bottom w:w="100" w:type="dxa"/>
              <w:left w:w="180" w:type="dxa"/>
              <w:right w:w="180" w:type="dxa"/>
            </w:tcMar>
          </w:tcPr>
          <w:p>
            <w:pPr>
              <w:spacing w:before="0" w:after="0"/>
              <w:jc w:val="left"/>
            </w:pPr>
            <w:r>
              <w:rPr>
                <w:rFonts w:ascii="Times New Roman" w:hAnsi="Times New Roman"/>
                <w:color w:val="374151"/>
                <w:sz w:val="20"/>
              </w:rPr>
              <w:t>10 GB SSD storage (accommodating database &amp; uploads)</w:t>
            </w:r>
          </w:p>
        </w:tc>
      </w:tr>
      <w:tr>
        <w:tc>
          <w:tcPr>
            <w:tcW w:type="dxa" w:w="2160"/>
            <w:shd w:fill="F9FAFB"/>
            <w:tcMar>
              <w:top w:w="100" w:type="dxa"/>
              <w:bottom w:w="100" w:type="dxa"/>
              <w:left w:w="180" w:type="dxa"/>
              <w:right w:w="180" w:type="dxa"/>
            </w:tcMar>
          </w:tcPr>
          <w:p>
            <w:pPr>
              <w:spacing w:before="0" w:after="0"/>
              <w:jc w:val="center"/>
            </w:pPr>
            <w:r>
              <w:rPr>
                <w:rFonts w:ascii="Times New Roman" w:hAnsi="Times New Roman"/>
                <w:color w:val="374151"/>
                <w:sz w:val="20"/>
              </w:rPr>
              <w:t>Network</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Broadband connection (512 Kbps)</w:t>
            </w:r>
          </w:p>
        </w:tc>
        <w:tc>
          <w:tcPr>
            <w:tcW w:type="dxa" w:w="3456"/>
            <w:shd w:fill="F9FAFB"/>
            <w:tcMar>
              <w:top w:w="100" w:type="dxa"/>
              <w:bottom w:w="100" w:type="dxa"/>
              <w:left w:w="180" w:type="dxa"/>
              <w:right w:w="180" w:type="dxa"/>
            </w:tcMar>
          </w:tcPr>
          <w:p>
            <w:pPr>
              <w:spacing w:before="0" w:after="0"/>
              <w:jc w:val="left"/>
            </w:pPr>
            <w:r>
              <w:rPr>
                <w:rFonts w:ascii="Times New Roman" w:hAnsi="Times New Roman"/>
                <w:color w:val="374151"/>
                <w:sz w:val="20"/>
              </w:rPr>
              <w:t>High-speed LAN / Wi-Fi (10 Mbps or higher)</w:t>
            </w:r>
          </w:p>
        </w:tc>
      </w:tr>
      <w:tr>
        <w:tc>
          <w:tcPr>
            <w:tcW w:type="dxa" w:w="2160"/>
            <w:shd w:fill="FFFFFF"/>
            <w:tcMar>
              <w:top w:w="100" w:type="dxa"/>
              <w:bottom w:w="100" w:type="dxa"/>
              <w:left w:w="180" w:type="dxa"/>
              <w:right w:w="180" w:type="dxa"/>
            </w:tcMar>
          </w:tcPr>
          <w:p>
            <w:pPr>
              <w:spacing w:before="0" w:after="0"/>
              <w:jc w:val="center"/>
            </w:pPr>
            <w:r>
              <w:rPr>
                <w:rFonts w:ascii="Times New Roman" w:hAnsi="Times New Roman"/>
                <w:color w:val="374151"/>
                <w:sz w:val="20"/>
              </w:rPr>
              <w:t>Display</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1024 x 768 resolution</w:t>
            </w:r>
          </w:p>
        </w:tc>
        <w:tc>
          <w:tcPr>
            <w:tcW w:type="dxa" w:w="3456"/>
            <w:shd w:fill="FFFFFF"/>
            <w:tcMar>
              <w:top w:w="100" w:type="dxa"/>
              <w:bottom w:w="100" w:type="dxa"/>
              <w:left w:w="180" w:type="dxa"/>
              <w:right w:w="180" w:type="dxa"/>
            </w:tcMar>
          </w:tcPr>
          <w:p>
            <w:pPr>
              <w:spacing w:before="0" w:after="0"/>
              <w:jc w:val="left"/>
            </w:pPr>
            <w:r>
              <w:rPr>
                <w:rFonts w:ascii="Times New Roman" w:hAnsi="Times New Roman"/>
                <w:color w:val="374151"/>
                <w:sz w:val="20"/>
              </w:rPr>
              <w:t>1920 x 1080 Full HD responsive monitor</w:t>
            </w:r>
          </w:p>
        </w:tc>
      </w:tr>
    </w:tbl>
    <w:p>
      <w:pPr>
        <w:spacing w:before="240" w:after="80" w:line="276" w:lineRule="auto"/>
        <w:jc w:val="left"/>
      </w:pPr>
      <w:r>
        <w:rPr>
          <w:rFonts w:ascii="Times New Roman" w:hAnsi="Times New Roman"/>
          <w:b/>
          <w:i w:val="0"/>
          <w:color w:val="1F2937"/>
          <w:sz w:val="25"/>
        </w:rPr>
        <w:t>Software Requirements</w:t>
      </w:r>
    </w:p>
    <w:p>
      <w:pPr>
        <w:spacing w:before="240" w:after="80" w:line="276" w:lineRule="auto"/>
        <w:jc w:val="center"/>
      </w:pPr>
      <w:r>
        <w:rPr>
          <w:rFonts w:ascii="Times New Roman" w:hAnsi="Times New Roman"/>
          <w:b/>
          <w:i w:val="0"/>
          <w:color w:val="1F2937"/>
          <w:sz w:val="21"/>
        </w:rPr>
        <w:t>Table 3: Software Requirements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304"/>
            <w:shd w:fill="E5E7EB"/>
            <w:tcMar>
              <w:top w:w="140" w:type="dxa"/>
              <w:bottom w:w="140" w:type="dxa"/>
              <w:left w:w="180" w:type="dxa"/>
              <w:right w:w="180" w:type="dxa"/>
            </w:tcMar>
          </w:tcPr>
          <w:p>
            <w:pPr>
              <w:spacing w:before="0" w:after="0"/>
              <w:jc w:val="center"/>
            </w:pPr>
            <w:r>
              <w:rPr>
                <w:rFonts w:ascii="Times New Roman" w:hAnsi="Times New Roman"/>
                <w:b/>
                <w:color w:val="111827"/>
                <w:sz w:val="21"/>
              </w:rPr>
              <w:t>Component</w:t>
            </w:r>
          </w:p>
        </w:tc>
        <w:tc>
          <w:tcPr>
            <w:tcW w:type="dxa" w:w="3312"/>
            <w:shd w:fill="E5E7EB"/>
            <w:tcMar>
              <w:top w:w="140" w:type="dxa"/>
              <w:bottom w:w="140" w:type="dxa"/>
              <w:left w:w="180" w:type="dxa"/>
              <w:right w:w="180" w:type="dxa"/>
            </w:tcMar>
          </w:tcPr>
          <w:p>
            <w:pPr>
              <w:spacing w:before="0" w:after="0"/>
              <w:jc w:val="center"/>
            </w:pPr>
            <w:r>
              <w:rPr>
                <w:rFonts w:ascii="Times New Roman" w:hAnsi="Times New Roman"/>
                <w:b/>
                <w:color w:val="111827"/>
                <w:sz w:val="21"/>
              </w:rPr>
              <w:t>Environment / Technology</w:t>
            </w:r>
          </w:p>
        </w:tc>
        <w:tc>
          <w:tcPr>
            <w:tcW w:type="dxa" w:w="3312"/>
            <w:shd w:fill="E5E7EB"/>
            <w:tcMar>
              <w:top w:w="140" w:type="dxa"/>
              <w:bottom w:w="140" w:type="dxa"/>
              <w:left w:w="180" w:type="dxa"/>
              <w:right w:w="180" w:type="dxa"/>
            </w:tcMar>
          </w:tcPr>
          <w:p>
            <w:pPr>
              <w:spacing w:before="0" w:after="0"/>
              <w:jc w:val="center"/>
            </w:pPr>
            <w:r>
              <w:rPr>
                <w:rFonts w:ascii="Times New Roman" w:hAnsi="Times New Roman"/>
                <w:b/>
                <w:color w:val="111827"/>
                <w:sz w:val="21"/>
              </w:rPr>
              <w:t>Role in System</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Operating System</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Windows 10/11, Ubuntu 20.04+, macOS</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Host execution environment</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Runtime Environment</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Node.js (v18 LTS or later)</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Server-side JavaScript runtime engine</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Backend Framework</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Express.js 4.19</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HTTP REST API routing and middleware pipeline</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Database Server</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MySQL Community Server 8.0+</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Relational database storage engine (InnoDB)</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Database Driver</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mysql2 (v3.9+) with Promise API</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Async connection pooling and query execution</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Frontend Framework</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React 18.2 with Vite 5.0</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Component-based Single Page Application UI</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Styling Framework</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Tailwind CSS 3.3</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Utility-first responsive CSS styling</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Client HTTP Library</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Axios 1.6</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Promise-based client HTTP request engine</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Security Libraries</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bcryptjs 2.4, jsonwebtoken 9.0</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Password salting/hashing and JWT authorization</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File Uploads</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Multer 1.4</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Multipart/form-data handler for image attachments</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Code Editor / IDE</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Visual Studio Code</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Primary development and debugging environment</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Web Browser</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Google Chrome, Edge, Firefox</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Client application rendering engine</w:t>
            </w:r>
          </w:p>
        </w:tc>
      </w:tr>
    </w:tbl>
    <w:p>
      <w:pPr>
        <w:spacing w:before="320" w:after="120" w:line="276" w:lineRule="auto"/>
        <w:jc w:val="left"/>
      </w:pPr>
      <w:r>
        <w:rPr>
          <w:rFonts w:ascii="Times New Roman" w:hAnsi="Times New Roman"/>
          <w:b/>
          <w:i w:val="0"/>
          <w:color w:val="111827"/>
          <w:sz w:val="28"/>
        </w:rPr>
        <w:t>6. Data Flow Diagram</w:t>
      </w:r>
    </w:p>
    <w:p>
      <w:pPr>
        <w:spacing w:before="0" w:after="120" w:line="276" w:lineRule="auto"/>
        <w:jc w:val="both"/>
      </w:pPr>
      <w:r>
        <w:rPr>
          <w:rFonts w:ascii="Times New Roman" w:hAnsi="Times New Roman"/>
          <w:b w:val="0"/>
          <w:i w:val="0"/>
          <w:color w:val="000000"/>
          <w:sz w:val="24"/>
        </w:rPr>
        <w:t>Data Flow Diagrams (DFDs) provide a graphical representation of the flow of information through the Campus Complaint &amp; Maintenance Management System. They depict the system's inputs, internal processing transformations, data stores, and outputs without detailing physical hardware or programmatic loops. In the standard Gane and Sarson notation adopted here, external entities are depicted as rectangles, processes as rounded circles/ellipses, and data stores as open-ended horizontal bars.</w:t>
      </w:r>
    </w:p>
    <w:p>
      <w:pPr>
        <w:spacing w:before="240" w:after="80" w:line="276" w:lineRule="auto"/>
        <w:jc w:val="left"/>
      </w:pPr>
      <w:r>
        <w:rPr>
          <w:rFonts w:ascii="Times New Roman" w:hAnsi="Times New Roman"/>
          <w:b/>
          <w:i w:val="0"/>
          <w:color w:val="1F2937"/>
          <w:sz w:val="25"/>
        </w:rPr>
        <w:t>Level 0 DFD (Context Diagram)</w:t>
      </w:r>
    </w:p>
    <w:p>
      <w:pPr>
        <w:spacing w:before="200" w:after="80"/>
        <w:jc w:val="center"/>
      </w:pPr>
      <w:r>
        <w:drawing>
          <wp:inline xmlns:a="http://schemas.openxmlformats.org/drawingml/2006/main" xmlns:pic="http://schemas.openxmlformats.org/drawingml/2006/picture">
            <wp:extent cx="5120640" cy="1041197"/>
            <wp:docPr id="1" name="Picture 1"/>
            <wp:cNvGraphicFramePr>
              <a:graphicFrameLocks noChangeAspect="1"/>
            </wp:cNvGraphicFramePr>
            <a:graphic>
              <a:graphicData uri="http://schemas.openxmlformats.org/drawingml/2006/picture">
                <pic:pic>
                  <pic:nvPicPr>
                    <pic:cNvPr id="0" name="fig01_dfd_level0.png"/>
                    <pic:cNvPicPr/>
                  </pic:nvPicPr>
                  <pic:blipFill>
                    <a:blip r:embed="rId9"/>
                    <a:stretch>
                      <a:fillRect/>
                    </a:stretch>
                  </pic:blipFill>
                  <pic:spPr>
                    <a:xfrm>
                      <a:off x="0" y="0"/>
                      <a:ext cx="5120640" cy="1041197"/>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 Level 0 DFD (Context Diagram) of the Campus Complaint Management System</w:t>
      </w:r>
    </w:p>
    <w:p>
      <w:pPr>
        <w:spacing w:before="0" w:after="200" w:line="276" w:lineRule="auto"/>
        <w:jc w:val="both"/>
      </w:pPr>
      <w:r>
        <w:rPr>
          <w:rFonts w:ascii="Times New Roman" w:hAnsi="Times New Roman"/>
          <w:b w:val="0"/>
          <w:i w:val="0"/>
          <w:color w:val="374151"/>
          <w:sz w:val="22"/>
        </w:rPr>
        <w:t>The Context Diagram establishes the global boundary of the system. The central process (0: Campus Complaint &amp; Maintenance Management System) interacts directly with three primary external entities: Students/Faculty, Administrators, and Maintenance Staff. Complainants supply credentials, categorized complaint data, evidence images, and feedback ratings, receiving live status updates and tracking reference codes. Administrators supply triage decisions, staff task assignments, and master data configurations, receiving consolidated complaint tables and metric summaries. Maintenance technicians receive dispatched work orders and transmit work progress notes and resolution notifications back to the system.</w:t>
      </w:r>
    </w:p>
    <w:p>
      <w:pPr>
        <w:spacing w:before="240" w:after="80" w:line="276" w:lineRule="auto"/>
        <w:jc w:val="left"/>
      </w:pPr>
      <w:r>
        <w:rPr>
          <w:rFonts w:ascii="Times New Roman" w:hAnsi="Times New Roman"/>
          <w:b/>
          <w:i w:val="0"/>
          <w:color w:val="1F2937"/>
          <w:sz w:val="25"/>
        </w:rPr>
        <w:t>Level 1 DFD</w:t>
      </w:r>
    </w:p>
    <w:p>
      <w:pPr>
        <w:spacing w:before="200" w:after="80"/>
        <w:jc w:val="center"/>
      </w:pPr>
      <w:r>
        <w:drawing>
          <wp:inline xmlns:a="http://schemas.openxmlformats.org/drawingml/2006/main" xmlns:pic="http://schemas.openxmlformats.org/drawingml/2006/picture">
            <wp:extent cx="5120640" cy="1775155"/>
            <wp:docPr id="2" name="Picture 2"/>
            <wp:cNvGraphicFramePr>
              <a:graphicFrameLocks noChangeAspect="1"/>
            </wp:cNvGraphicFramePr>
            <a:graphic>
              <a:graphicData uri="http://schemas.openxmlformats.org/drawingml/2006/picture">
                <pic:pic>
                  <pic:nvPicPr>
                    <pic:cNvPr id="0" name="fig02_dfd_level1.png"/>
                    <pic:cNvPicPr/>
                  </pic:nvPicPr>
                  <pic:blipFill>
                    <a:blip r:embed="rId10"/>
                    <a:stretch>
                      <a:fillRect/>
                    </a:stretch>
                  </pic:blipFill>
                  <pic:spPr>
                    <a:xfrm>
                      <a:off x="0" y="0"/>
                      <a:ext cx="5120640" cy="1775155"/>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 Level 1 DFD showing the major processes and data stores</w:t>
      </w:r>
    </w:p>
    <w:p>
      <w:pPr>
        <w:spacing w:before="0" w:after="200" w:line="276" w:lineRule="auto"/>
        <w:jc w:val="both"/>
      </w:pPr>
      <w:r>
        <w:rPr>
          <w:rFonts w:ascii="Times New Roman" w:hAnsi="Times New Roman"/>
          <w:b w:val="0"/>
          <w:i w:val="0"/>
          <w:color w:val="374151"/>
          <w:sz w:val="22"/>
        </w:rPr>
        <w:t>The Level 1 DFD decomposes the monolithic system into seven major functional processes: 1.0 Authentication &amp; Access Control, 2.0 Complaint Registration &amp; Lodging, 3.0 Verification &amp; Review, 4.0 Maintenance Task Assignment, 5.0 Work Execution &amp; Status Updating, 6.0 Closure &amp; Feedback, and 7.0 Dashboard &amp; System Administration. Information traverses five persistent relational data stores: D1 (Users DB), D2 (Complaints DB), D3 (Categories &amp; Locations DB), D4 (Complaint Updates Audit Log), and D5 (Feedback DB).</w:t>
      </w:r>
    </w:p>
    <w:p>
      <w:pPr>
        <w:spacing w:before="240" w:after="80" w:line="276" w:lineRule="auto"/>
        <w:jc w:val="left"/>
      </w:pPr>
      <w:r>
        <w:rPr>
          <w:rFonts w:ascii="Times New Roman" w:hAnsi="Times New Roman"/>
          <w:b/>
          <w:i w:val="0"/>
          <w:color w:val="1F2937"/>
          <w:sz w:val="25"/>
        </w:rPr>
        <w:t>Level 2 DFD</w:t>
      </w:r>
    </w:p>
    <w:p>
      <w:pPr>
        <w:spacing w:before="200" w:after="80"/>
        <w:jc w:val="center"/>
      </w:pPr>
      <w:r>
        <w:drawing>
          <wp:inline xmlns:a="http://schemas.openxmlformats.org/drawingml/2006/main" xmlns:pic="http://schemas.openxmlformats.org/drawingml/2006/picture">
            <wp:extent cx="5120640" cy="8193024"/>
            <wp:docPr id="3" name="Picture 3"/>
            <wp:cNvGraphicFramePr>
              <a:graphicFrameLocks noChangeAspect="1"/>
            </wp:cNvGraphicFramePr>
            <a:graphic>
              <a:graphicData uri="http://schemas.openxmlformats.org/drawingml/2006/picture">
                <pic:pic>
                  <pic:nvPicPr>
                    <pic:cNvPr id="0" name="fig03_dfd_level2.png"/>
                    <pic:cNvPicPr/>
                  </pic:nvPicPr>
                  <pic:blipFill>
                    <a:blip r:embed="rId11"/>
                    <a:stretch>
                      <a:fillRect/>
                    </a:stretch>
                  </pic:blipFill>
                  <pic:spPr>
                    <a:xfrm>
                      <a:off x="0" y="0"/>
                      <a:ext cx="5120640" cy="8193024"/>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3: Level 2 DFD of Process 2.0 (Complaint Registration &amp; Lodging)</w:t>
      </w:r>
    </w:p>
    <w:p>
      <w:pPr>
        <w:spacing w:before="0" w:after="200" w:line="276" w:lineRule="auto"/>
        <w:jc w:val="both"/>
      </w:pPr>
      <w:r>
        <w:rPr>
          <w:rFonts w:ascii="Times New Roman" w:hAnsi="Times New Roman"/>
          <w:b w:val="0"/>
          <w:i w:val="0"/>
          <w:color w:val="374151"/>
          <w:sz w:val="22"/>
        </w:rPr>
        <w:t>The Level 2 DFD provides an explosive decomposition of Process 2.0 (Complaint Registration &amp; Lodging). Sub-process 2.1 performs client/server input validation; Sub-process 2.2 verifies the active validity of the submitted Category ID and Location ID against data store D3; Sub-process 2.3 formats the record, assigns an initial status of 'NEW', generates the unique tracking code (CMP-YYYYMMDD-XXXXXX), and writes to Complaints DB (D2); finally, Sub-process 2.4 initializes the audit trail by inserting the initial 'NEW' record into the Complaint Updates DB (D4).</w:t>
      </w:r>
    </w:p>
    <w:p>
      <w:pPr>
        <w:spacing w:before="320" w:after="120" w:line="276" w:lineRule="auto"/>
        <w:jc w:val="left"/>
      </w:pPr>
      <w:r>
        <w:rPr>
          <w:rFonts w:ascii="Times New Roman" w:hAnsi="Times New Roman"/>
          <w:b/>
          <w:i w:val="0"/>
          <w:color w:val="111827"/>
          <w:sz w:val="28"/>
        </w:rPr>
        <w:t>7. System Architecture</w:t>
      </w:r>
    </w:p>
    <w:p>
      <w:pPr>
        <w:spacing w:before="0" w:after="120" w:line="276" w:lineRule="auto"/>
        <w:jc w:val="both"/>
      </w:pPr>
      <w:r>
        <w:rPr>
          <w:rFonts w:ascii="Times New Roman" w:hAnsi="Times New Roman"/>
          <w:b w:val="0"/>
          <w:i w:val="0"/>
          <w:color w:val="000000"/>
          <w:sz w:val="24"/>
        </w:rPr>
        <w:t>CCMS is structured around an industry-standard 3-tier client-server software architecture separating presentation, business logic, and persistent storage. This architectural decoupling ensures that modifications in user interface styling do not interfere with underlying database schemas or business validation rules.</w:t>
      </w:r>
    </w:p>
    <w:p>
      <w:pPr>
        <w:spacing w:before="200" w:after="80"/>
        <w:jc w:val="center"/>
      </w:pPr>
      <w:r>
        <w:drawing>
          <wp:inline xmlns:a="http://schemas.openxmlformats.org/drawingml/2006/main" xmlns:pic="http://schemas.openxmlformats.org/drawingml/2006/picture">
            <wp:extent cx="5120640" cy="7868717"/>
            <wp:docPr id="4" name="Picture 4"/>
            <wp:cNvGraphicFramePr>
              <a:graphicFrameLocks noChangeAspect="1"/>
            </wp:cNvGraphicFramePr>
            <a:graphic>
              <a:graphicData uri="http://schemas.openxmlformats.org/drawingml/2006/picture">
                <pic:pic>
                  <pic:nvPicPr>
                    <pic:cNvPr id="0" name="fig04_architecture.png"/>
                    <pic:cNvPicPr/>
                  </pic:nvPicPr>
                  <pic:blipFill>
                    <a:blip r:embed="rId12"/>
                    <a:stretch>
                      <a:fillRect/>
                    </a:stretch>
                  </pic:blipFill>
                  <pic:spPr>
                    <a:xfrm>
                      <a:off x="0" y="0"/>
                      <a:ext cx="5120640" cy="7868717"/>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4: Layered system architecture of the Campus Complaint Management System</w:t>
      </w:r>
    </w:p>
    <w:p>
      <w:pPr>
        <w:spacing w:before="0" w:after="200" w:line="276" w:lineRule="auto"/>
        <w:jc w:val="both"/>
      </w:pPr>
      <w:r>
        <w:rPr>
          <w:rFonts w:ascii="Times New Roman" w:hAnsi="Times New Roman"/>
          <w:b w:val="0"/>
          <w:i w:val="0"/>
          <w:color w:val="374151"/>
          <w:sz w:val="22"/>
        </w:rPr>
        <w:t>The presentation layer consists of a React 18 Single Page Application (SPA) executed in the user's browser, utilizing an Axios client configured with a request interceptor that injects Bearer JWT authorization tokens into all outbound calls. The application layer comprises an Express.js 4 REST API running on Node.js, providing route controllers, JWT verification middleware, role authorization guards, file upload processing via Multer, and a finite state transition engine. The data layer utilizes MySQL 8 accessed via a promise-based connection pool executing parameterized SQL statements.</w:t>
      </w:r>
    </w:p>
    <w:p>
      <w:pPr>
        <w:spacing w:before="240" w:after="80" w:line="276" w:lineRule="auto"/>
        <w:jc w:val="left"/>
      </w:pPr>
      <w:r>
        <w:rPr>
          <w:rFonts w:ascii="Times New Roman" w:hAnsi="Times New Roman"/>
          <w:b/>
          <w:i w:val="0"/>
          <w:color w:val="1F2937"/>
          <w:sz w:val="25"/>
        </w:rPr>
        <w:t>Relational Data Model &amp; Entity-Relationship Schema</w:t>
      </w:r>
    </w:p>
    <w:p>
      <w:pPr>
        <w:spacing w:before="0" w:after="120" w:line="276" w:lineRule="auto"/>
        <w:jc w:val="both"/>
      </w:pPr>
      <w:r>
        <w:rPr>
          <w:rFonts w:ascii="Times New Roman" w:hAnsi="Times New Roman"/>
          <w:b w:val="0"/>
          <w:i w:val="0"/>
          <w:color w:val="000000"/>
          <w:sz w:val="24"/>
        </w:rPr>
        <w:t>Data persistence is organized in a normalized relational schema comprising seven interconnected tables in the ccms_db database. Foreign key constraints ensure strict referential integrity across all user actions, assignments, and audit logs.</w:t>
      </w:r>
    </w:p>
    <w:p>
      <w:pPr>
        <w:spacing w:before="200" w:after="80"/>
        <w:jc w:val="center"/>
      </w:pPr>
      <w:r>
        <w:drawing>
          <wp:inline xmlns:a="http://schemas.openxmlformats.org/drawingml/2006/main" xmlns:pic="http://schemas.openxmlformats.org/drawingml/2006/picture">
            <wp:extent cx="5120640" cy="3277210"/>
            <wp:docPr id="5" name="Picture 5"/>
            <wp:cNvGraphicFramePr>
              <a:graphicFrameLocks noChangeAspect="1"/>
            </wp:cNvGraphicFramePr>
            <a:graphic>
              <a:graphicData uri="http://schemas.openxmlformats.org/drawingml/2006/picture">
                <pic:pic>
                  <pic:nvPicPr>
                    <pic:cNvPr id="0" name="fig05_datamodel.png"/>
                    <pic:cNvPicPr/>
                  </pic:nvPicPr>
                  <pic:blipFill>
                    <a:blip r:embed="rId13"/>
                    <a:stretch>
                      <a:fillRect/>
                    </a:stretch>
                  </pic:blipFill>
                  <pic:spPr>
                    <a:xfrm>
                      <a:off x="0" y="0"/>
                      <a:ext cx="5120640" cy="327721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5: Relational data model and entity-relationship schema</w:t>
      </w:r>
    </w:p>
    <w:p>
      <w:pPr>
        <w:spacing w:before="0" w:after="200" w:line="276" w:lineRule="auto"/>
        <w:jc w:val="both"/>
      </w:pPr>
      <w:r>
        <w:rPr>
          <w:rFonts w:ascii="Times New Roman" w:hAnsi="Times New Roman"/>
          <w:b w:val="0"/>
          <w:i w:val="0"/>
          <w:color w:val="374151"/>
          <w:sz w:val="22"/>
        </w:rPr>
        <w:t>The Entity-Relationship schema illustrates the seven relational entities. The users table maintains all actor credentials and roles. The complaints table serves as the primary transaction entity, referencing users (submitter), complaint_categories, and locations. Subordinate tables include complaint_assignments (linking technicians and supervisors), complaint_updates (providing an append-only audit trail of every status transition), and feedback (capturing post-resolution user ratings).</w:t>
      </w:r>
    </w:p>
    <w:p>
      <w:pPr>
        <w:spacing w:before="320" w:after="120" w:line="276" w:lineRule="auto"/>
        <w:jc w:val="left"/>
      </w:pPr>
      <w:r>
        <w:rPr>
          <w:rFonts w:ascii="Times New Roman" w:hAnsi="Times New Roman"/>
          <w:b/>
          <w:i w:val="0"/>
          <w:color w:val="111827"/>
          <w:sz w:val="28"/>
        </w:rPr>
        <w:t>8. Module Description</w:t>
      </w:r>
    </w:p>
    <w:p>
      <w:pPr>
        <w:spacing w:before="0" w:after="120" w:line="276" w:lineRule="auto"/>
        <w:jc w:val="both"/>
      </w:pPr>
      <w:r>
        <w:rPr>
          <w:rFonts w:ascii="Times New Roman" w:hAnsi="Times New Roman"/>
          <w:b w:val="0"/>
          <w:i w:val="0"/>
          <w:color w:val="000000"/>
          <w:sz w:val="24"/>
        </w:rPr>
        <w:t>The system codebase is partitioned into cohesive functional modules designed according to single-responsibility principles. Each module corresponds to discrete frontend routes and backend controller functions.</w:t>
      </w:r>
    </w:p>
    <w:p>
      <w:pPr>
        <w:spacing w:before="240" w:after="80" w:line="276" w:lineRule="auto"/>
        <w:jc w:val="left"/>
      </w:pPr>
      <w:r>
        <w:rPr>
          <w:rFonts w:ascii="Times New Roman" w:hAnsi="Times New Roman"/>
          <w:b/>
          <w:i w:val="0"/>
          <w:color w:val="1F2937"/>
          <w:sz w:val="25"/>
        </w:rPr>
        <w:t>Module 1: Authentication &amp; Authorization Module</w:t>
      </w:r>
    </w:p>
    <w:p>
      <w:pPr>
        <w:spacing w:before="0" w:after="120" w:line="276" w:lineRule="auto"/>
        <w:jc w:val="both"/>
      </w:pPr>
      <w:r>
        <w:rPr>
          <w:rFonts w:ascii="Times New Roman" w:hAnsi="Times New Roman"/>
          <w:b w:val="0"/>
          <w:i w:val="0"/>
          <w:color w:val="000000"/>
          <w:sz w:val="24"/>
        </w:rPr>
        <w:t>Responsible for identity verification and session tokens. Allows students and faculty to self-register with department and contact details, hashes passwords using bcryptjs with 10 salt rounds, verifies login credentials against the users table, and issues signed JWT tokens containing the user ID, email, and role. Provides the verifyToken and requireRole middleware.</w:t>
      </w:r>
    </w:p>
    <w:p>
      <w:pPr>
        <w:spacing w:before="240" w:after="80" w:line="276" w:lineRule="auto"/>
        <w:jc w:val="left"/>
      </w:pPr>
      <w:r>
        <w:rPr>
          <w:rFonts w:ascii="Times New Roman" w:hAnsi="Times New Roman"/>
          <w:b/>
          <w:i w:val="0"/>
          <w:color w:val="1F2937"/>
          <w:sz w:val="25"/>
        </w:rPr>
        <w:t>Module 2: Complaint Lodging &amp; Management Module</w:t>
      </w:r>
    </w:p>
    <w:p>
      <w:pPr>
        <w:spacing w:before="0" w:after="120" w:line="276" w:lineRule="auto"/>
        <w:jc w:val="both"/>
      </w:pPr>
      <w:r>
        <w:rPr>
          <w:rFonts w:ascii="Times New Roman" w:hAnsi="Times New Roman"/>
          <w:b w:val="0"/>
          <w:i w:val="0"/>
          <w:color w:val="000000"/>
          <w:sz w:val="24"/>
        </w:rPr>
        <w:t>Enables authenticated users to lodge new maintenance complaints. Features reactive dropdowns fetching active categories and locations from the database, allows image uploads via Multer, validates input completeness, generates unique tracking IDs, and provides student-filtered views displaying only grievances submitted by the logged-in user.</w:t>
      </w:r>
    </w:p>
    <w:p>
      <w:pPr>
        <w:spacing w:before="240" w:after="80" w:line="276" w:lineRule="auto"/>
        <w:jc w:val="left"/>
      </w:pPr>
      <w:r>
        <w:rPr>
          <w:rFonts w:ascii="Times New Roman" w:hAnsi="Times New Roman"/>
          <w:b/>
          <w:i w:val="0"/>
          <w:color w:val="1F2937"/>
          <w:sz w:val="25"/>
        </w:rPr>
        <w:t>Module 3: Verification &amp; Administrative Control Module</w:t>
      </w:r>
    </w:p>
    <w:p>
      <w:pPr>
        <w:spacing w:before="0" w:after="120" w:line="276" w:lineRule="auto"/>
        <w:jc w:val="both"/>
      </w:pPr>
      <w:r>
        <w:rPr>
          <w:rFonts w:ascii="Times New Roman" w:hAnsi="Times New Roman"/>
          <w:b w:val="0"/>
          <w:i w:val="0"/>
          <w:color w:val="000000"/>
          <w:sz w:val="24"/>
        </w:rPr>
        <w:t>Equips administrators with triage control over campus grievances. Renders a comprehensive complaint inventory supporting multi-column filtering, search, and detail inspection. Permits administrators to mark tickets as VERIFIED or REJECTED with mandatory remarks, and provides real-time dashboard metric aggregation.</w:t>
      </w:r>
    </w:p>
    <w:p>
      <w:pPr>
        <w:spacing w:before="240" w:after="80" w:line="276" w:lineRule="auto"/>
        <w:jc w:val="left"/>
      </w:pPr>
      <w:r>
        <w:rPr>
          <w:rFonts w:ascii="Times New Roman" w:hAnsi="Times New Roman"/>
          <w:b/>
          <w:i w:val="0"/>
          <w:color w:val="1F2937"/>
          <w:sz w:val="25"/>
        </w:rPr>
        <w:t>Module 4: Maintenance Assignment &amp; Resolution Module</w:t>
      </w:r>
    </w:p>
    <w:p>
      <w:pPr>
        <w:spacing w:before="0" w:after="120" w:line="276" w:lineRule="auto"/>
        <w:jc w:val="both"/>
      </w:pPr>
      <w:r>
        <w:rPr>
          <w:rFonts w:ascii="Times New Roman" w:hAnsi="Times New Roman"/>
          <w:b w:val="0"/>
          <w:i w:val="0"/>
          <w:color w:val="000000"/>
          <w:sz w:val="24"/>
        </w:rPr>
        <w:t>Facilitates administrative delegation of verified tickets to qualified maintenance staff. Populates an active staff selection menu, records assignment timestamps and supervisor instructions in complaint_assignments, updates ticket status to ASSIGNED, and provides maintenance personnel with dedicated task queues to start work (IN_PROGRESS) and mark tickets RESOLVED.</w:t>
      </w:r>
    </w:p>
    <w:p>
      <w:pPr>
        <w:spacing w:before="240" w:after="80" w:line="276" w:lineRule="auto"/>
        <w:jc w:val="left"/>
      </w:pPr>
      <w:r>
        <w:rPr>
          <w:rFonts w:ascii="Times New Roman" w:hAnsi="Times New Roman"/>
          <w:b/>
          <w:i w:val="0"/>
          <w:color w:val="1F2937"/>
          <w:sz w:val="25"/>
        </w:rPr>
        <w:t>Module 5: Feedback &amp; Status Auditing Module</w:t>
      </w:r>
    </w:p>
    <w:p>
      <w:pPr>
        <w:spacing w:before="0" w:after="120" w:line="276" w:lineRule="auto"/>
        <w:jc w:val="both"/>
      </w:pPr>
      <w:r>
        <w:rPr>
          <w:rFonts w:ascii="Times New Roman" w:hAnsi="Times New Roman"/>
          <w:b w:val="0"/>
          <w:i w:val="0"/>
          <w:color w:val="000000"/>
          <w:sz w:val="24"/>
        </w:rPr>
        <w:t>Maintains an immutable audit log of all complaint status transitions in the complaint_updates table, capturing the actor, old status, new status, diagnostic remarks, and created timestamp. Once a ticket reaches RESOLVED or CLOSED, this module enables the submitter to rate resolution quality (1 to 5 stars) and record evaluative commentary.</w:t>
      </w:r>
    </w:p>
    <w:p>
      <w:pPr>
        <w:spacing w:before="240" w:after="80" w:line="276" w:lineRule="auto"/>
        <w:jc w:val="left"/>
      </w:pPr>
      <w:r>
        <w:rPr>
          <w:rFonts w:ascii="Times New Roman" w:hAnsi="Times New Roman"/>
          <w:b/>
          <w:i w:val="0"/>
          <w:color w:val="1F2937"/>
          <w:sz w:val="25"/>
        </w:rPr>
        <w:t>Module 6: Reference Data &amp; System Configuration Module</w:t>
      </w:r>
    </w:p>
    <w:p>
      <w:pPr>
        <w:spacing w:before="0" w:after="120" w:line="276" w:lineRule="auto"/>
        <w:jc w:val="both"/>
      </w:pPr>
      <w:r>
        <w:rPr>
          <w:rFonts w:ascii="Times New Roman" w:hAnsi="Times New Roman"/>
          <w:b w:val="0"/>
          <w:i w:val="0"/>
          <w:color w:val="000000"/>
          <w:sz w:val="24"/>
        </w:rPr>
        <w:t>Governs institutional master data. Permits administrators to add, edit, and deactivate complaint categories (Electrical, Plumbing, HVAC, etc.), campus locations (building, floor, room), and deactivate user accounts without deleting historical logs.</w:t>
      </w:r>
    </w:p>
    <w:p>
      <w:pPr>
        <w:spacing w:before="240" w:after="80" w:line="276" w:lineRule="auto"/>
        <w:jc w:val="center"/>
      </w:pPr>
      <w:r>
        <w:rPr>
          <w:rFonts w:ascii="Times New Roman" w:hAnsi="Times New Roman"/>
          <w:b/>
          <w:i w:val="0"/>
          <w:color w:val="1F2937"/>
          <w:sz w:val="21"/>
        </w:rPr>
        <w:t>Table 4: Summary of Modules and Implementing Files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304"/>
            <w:shd w:fill="E5E7EB"/>
            <w:tcMar>
              <w:top w:w="140" w:type="dxa"/>
              <w:bottom w:w="140" w:type="dxa"/>
              <w:left w:w="180" w:type="dxa"/>
              <w:right w:w="180" w:type="dxa"/>
            </w:tcMar>
          </w:tcPr>
          <w:p>
            <w:pPr>
              <w:spacing w:before="0" w:after="0"/>
              <w:jc w:val="center"/>
            </w:pPr>
            <w:r>
              <w:rPr>
                <w:rFonts w:ascii="Times New Roman" w:hAnsi="Times New Roman"/>
                <w:b/>
                <w:color w:val="111827"/>
                <w:sz w:val="21"/>
              </w:rPr>
              <w:t>Module Name</w:t>
            </w:r>
          </w:p>
        </w:tc>
        <w:tc>
          <w:tcPr>
            <w:tcW w:type="dxa" w:w="3312"/>
            <w:shd w:fill="E5E7EB"/>
            <w:tcMar>
              <w:top w:w="140" w:type="dxa"/>
              <w:bottom w:w="140" w:type="dxa"/>
              <w:left w:w="180" w:type="dxa"/>
              <w:right w:w="180" w:type="dxa"/>
            </w:tcMar>
          </w:tcPr>
          <w:p>
            <w:pPr>
              <w:spacing w:before="0" w:after="0"/>
              <w:jc w:val="center"/>
            </w:pPr>
            <w:r>
              <w:rPr>
                <w:rFonts w:ascii="Times New Roman" w:hAnsi="Times New Roman"/>
                <w:b/>
                <w:color w:val="111827"/>
                <w:sz w:val="21"/>
              </w:rPr>
              <w:t>Client-Side Implementation</w:t>
            </w:r>
          </w:p>
        </w:tc>
        <w:tc>
          <w:tcPr>
            <w:tcW w:type="dxa" w:w="3312"/>
            <w:shd w:fill="E5E7EB"/>
            <w:tcMar>
              <w:top w:w="140" w:type="dxa"/>
              <w:bottom w:w="140" w:type="dxa"/>
              <w:left w:w="180" w:type="dxa"/>
              <w:right w:w="180" w:type="dxa"/>
            </w:tcMar>
          </w:tcPr>
          <w:p>
            <w:pPr>
              <w:spacing w:before="0" w:after="0"/>
              <w:jc w:val="center"/>
            </w:pPr>
            <w:r>
              <w:rPr>
                <w:rFonts w:ascii="Times New Roman" w:hAnsi="Times New Roman"/>
                <w:b/>
                <w:color w:val="111827"/>
                <w:sz w:val="21"/>
              </w:rPr>
              <w:t>Server-Side Implementation</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Authentication &amp; RBAC</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pages/auth/LoginPage.jsx, RegisterPage.jsx, context/AuthContext.jsx, utils/api.js</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controllers/authController.js, middleware/auth.js, routes/auth.js</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Complaint Lodging</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pages/student/NewComplaint.jsx, ComplaintList.jsx, ComplaintDetail.jsx</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controllers/complaintController.js, middleware/upload.js, routes/complaints.js</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Admin Triage &amp; Dashboard</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pages/admin/AdminDashboard.jsx, AdminComplaints.jsx, ComplaintDetail.jsx</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controllers/complaintController.js, statusController.js, dashboardController.js</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Staff Assignment &amp; Tasks</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pages/admin/AssignmentsPage.jsx, maintenance/MyTasks.jsx, TaskDetail.jsx</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controllers/assignmentController.js, statusController.js, routes/assignments.js</w:t>
            </w:r>
          </w:p>
        </w:tc>
      </w:tr>
      <w:tr>
        <w:tc>
          <w:tcPr>
            <w:tcW w:type="dxa" w:w="2304"/>
            <w:shd w:fill="FFFFFF"/>
            <w:tcMar>
              <w:top w:w="100" w:type="dxa"/>
              <w:bottom w:w="100" w:type="dxa"/>
              <w:left w:w="180" w:type="dxa"/>
              <w:right w:w="180" w:type="dxa"/>
            </w:tcMar>
          </w:tcPr>
          <w:p>
            <w:pPr>
              <w:spacing w:before="0" w:after="0"/>
              <w:jc w:val="left"/>
            </w:pPr>
            <w:r>
              <w:rPr>
                <w:rFonts w:ascii="Times New Roman" w:hAnsi="Times New Roman"/>
                <w:color w:val="374151"/>
                <w:sz w:val="20"/>
              </w:rPr>
              <w:t>Auditing &amp; Feedback</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pages/student/ComplaintDetail.jsx (History &amp; Feedback sections)</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controllers/feedbackController.js, statusController.js, routes/complaints.js</w:t>
            </w:r>
          </w:p>
        </w:tc>
      </w:tr>
      <w:tr>
        <w:tc>
          <w:tcPr>
            <w:tcW w:type="dxa" w:w="2304"/>
            <w:shd w:fill="F9FAFB"/>
            <w:tcMar>
              <w:top w:w="100" w:type="dxa"/>
              <w:bottom w:w="100" w:type="dxa"/>
              <w:left w:w="180" w:type="dxa"/>
              <w:right w:w="180" w:type="dxa"/>
            </w:tcMar>
          </w:tcPr>
          <w:p>
            <w:pPr>
              <w:spacing w:before="0" w:after="0"/>
              <w:jc w:val="left"/>
            </w:pPr>
            <w:r>
              <w:rPr>
                <w:rFonts w:ascii="Times New Roman" w:hAnsi="Times New Roman"/>
                <w:color w:val="374151"/>
                <w:sz w:val="20"/>
              </w:rPr>
              <w:t>Master Data Admin</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pages/admin/CategoriesPage.jsx, LocationsPage.jsx, UsersPage.jsx</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controllers/categoryController.js, locationController.js, userController.js</w:t>
            </w:r>
          </w:p>
        </w:tc>
      </w:tr>
    </w:tbl>
    <w:p>
      <w:pPr>
        <w:spacing w:before="240" w:after="80" w:line="276" w:lineRule="auto"/>
        <w:jc w:val="center"/>
      </w:pPr>
      <w:r>
        <w:rPr>
          <w:rFonts w:ascii="Times New Roman" w:hAnsi="Times New Roman"/>
          <w:b/>
          <w:i w:val="0"/>
          <w:color w:val="1F2937"/>
          <w:sz w:val="21"/>
        </w:rPr>
        <w:t>Table 5: REST API Endpoints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3024"/>
            <w:shd w:fill="E5E7EB"/>
            <w:tcMar>
              <w:top w:w="140" w:type="dxa"/>
              <w:bottom w:w="140" w:type="dxa"/>
              <w:left w:w="180" w:type="dxa"/>
              <w:right w:w="180" w:type="dxa"/>
            </w:tcMar>
          </w:tcPr>
          <w:p>
            <w:pPr>
              <w:spacing w:before="0" w:after="0"/>
              <w:jc w:val="center"/>
            </w:pPr>
            <w:r>
              <w:rPr>
                <w:rFonts w:ascii="Times New Roman" w:hAnsi="Times New Roman"/>
                <w:b/>
                <w:color w:val="111827"/>
                <w:sz w:val="21"/>
              </w:rPr>
              <w:t>Method &amp; Path</w:t>
            </w:r>
          </w:p>
        </w:tc>
        <w:tc>
          <w:tcPr>
            <w:tcW w:type="dxa" w:w="2016"/>
            <w:shd w:fill="E5E7EB"/>
            <w:tcMar>
              <w:top w:w="140" w:type="dxa"/>
              <w:bottom w:w="140" w:type="dxa"/>
              <w:left w:w="180" w:type="dxa"/>
              <w:right w:w="180" w:type="dxa"/>
            </w:tcMar>
          </w:tcPr>
          <w:p>
            <w:pPr>
              <w:spacing w:before="0" w:after="0"/>
              <w:jc w:val="center"/>
            </w:pPr>
            <w:r>
              <w:rPr>
                <w:rFonts w:ascii="Times New Roman" w:hAnsi="Times New Roman"/>
                <w:b/>
                <w:color w:val="111827"/>
                <w:sz w:val="21"/>
              </w:rPr>
              <w:t>Access Role</w:t>
            </w:r>
          </w:p>
        </w:tc>
        <w:tc>
          <w:tcPr>
            <w:tcW w:type="dxa" w:w="3888"/>
            <w:shd w:fill="E5E7EB"/>
            <w:tcMar>
              <w:top w:w="140" w:type="dxa"/>
              <w:bottom w:w="140" w:type="dxa"/>
              <w:left w:w="180" w:type="dxa"/>
              <w:right w:w="180" w:type="dxa"/>
            </w:tcMar>
          </w:tcPr>
          <w:p>
            <w:pPr>
              <w:spacing w:before="0" w:after="0"/>
              <w:jc w:val="center"/>
            </w:pPr>
            <w:r>
              <w:rPr>
                <w:rFonts w:ascii="Times New Roman" w:hAnsi="Times New Roman"/>
                <w:b/>
                <w:color w:val="111827"/>
                <w:sz w:val="21"/>
              </w:rPr>
              <w:t>Functional Purpose</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POST /api/auth/register</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Public</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Registers new Student/Faculty account with hashed password</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POST /api/auth/login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Public</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Authenticates credentials and returns signed JWT token</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GET /api/auth/me</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Authenticated</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authenticated user identity and role from token</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/api/complaints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Authenticated</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Lists complaints (role-filtered: Student own, Admin all)</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POST /api/complaints</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Student / Faculty</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Creates new complaint with optional Multer evidence image</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/api/complaints/:id</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Authenticated</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full complaint details and complete audit updates history</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PUT /api/complaints/:id</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Student / Faculty</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Updates editable fields of an unverified NEW complaint</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POST /api/complaints/:id/assign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Assigns verified complaint to maintenance staff with notes</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PUT /api/complaints/:id/status</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Authenticated (RBAC)</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Transitions complaint status according to FSM rules</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POST /api/complaints/:id/feedback</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 Faculty</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Submits rating (1-5) and feedback for resolved complaint</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GET /api/dashboard/student</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Student / Faculty</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status summary counts for complainant dashboard</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/api/dashboard/admin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metrics by status, category, priority, and critical open</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GET /api/dashboard/maintenance</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Maintenance</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assigned task counts by status and recent queue</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/api/assignments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comprehensive history of all staff assignments</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GET /api/assignments/my</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Maintenance</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active task queue assigned to logged-in technician</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/api/categories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Authenticated</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Fetches active complaint categories list</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POST /api/categories</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Creates new complaint category</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/api/locations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Authenticated</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Fetches campus buildings, floors, and rooms list</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POST /api/locations</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Creates new campus location entity</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/api/users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user accounts directory (with role filter)</w:t>
            </w:r>
          </w:p>
        </w:tc>
      </w:tr>
      <w:tr>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PUT /api/users/:id</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Toggles user active status (soft deactivation)</w:t>
            </w:r>
          </w:p>
        </w:tc>
      </w:tr>
      <w:tr>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GET /api/health</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Public</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Health check endpoint reporting API status and timestamp</w:t>
            </w:r>
          </w:p>
        </w:tc>
      </w:tr>
    </w:tbl>
    <w:p>
      <w:pPr>
        <w:spacing w:before="320" w:after="120" w:line="276" w:lineRule="auto"/>
        <w:jc w:val="left"/>
      </w:pPr>
      <w:r>
        <w:rPr>
          <w:rFonts w:ascii="Times New Roman" w:hAnsi="Times New Roman"/>
          <w:b/>
          <w:i w:val="0"/>
          <w:color w:val="111827"/>
          <w:sz w:val="28"/>
        </w:rPr>
        <w:t>9. System Analysis</w:t>
      </w:r>
    </w:p>
    <w:p>
      <w:pPr>
        <w:spacing w:before="240" w:after="80" w:line="276" w:lineRule="auto"/>
        <w:jc w:val="left"/>
      </w:pPr>
      <w:r>
        <w:rPr>
          <w:rFonts w:ascii="Times New Roman" w:hAnsi="Times New Roman"/>
          <w:b/>
          <w:i w:val="0"/>
          <w:color w:val="1F2937"/>
          <w:sz w:val="25"/>
        </w:rPr>
        <w:t>9.1 Use Case Diagram</w:t>
      </w:r>
    </w:p>
    <w:p>
      <w:pPr>
        <w:spacing w:before="0" w:after="120" w:line="276" w:lineRule="auto"/>
        <w:jc w:val="both"/>
      </w:pPr>
      <w:r>
        <w:rPr>
          <w:rFonts w:ascii="Times New Roman" w:hAnsi="Times New Roman"/>
          <w:b w:val="0"/>
          <w:i w:val="0"/>
          <w:color w:val="000000"/>
          <w:sz w:val="24"/>
        </w:rPr>
        <w:t>Use Case analysis models the functional interactions between external actors and the system boundaries. The actors identified in the CCMS domain are: Student/Faculty (Complainant), Administrator, and Maintenance Staff.</w:t>
      </w:r>
    </w:p>
    <w:p>
      <w:pPr>
        <w:spacing w:before="200" w:after="80"/>
        <w:jc w:val="center"/>
      </w:pPr>
      <w:r>
        <w:drawing>
          <wp:inline xmlns:a="http://schemas.openxmlformats.org/drawingml/2006/main" xmlns:pic="http://schemas.openxmlformats.org/drawingml/2006/picture">
            <wp:extent cx="5120640" cy="8005267"/>
            <wp:docPr id="6" name="Picture 6"/>
            <wp:cNvGraphicFramePr>
              <a:graphicFrameLocks noChangeAspect="1"/>
            </wp:cNvGraphicFramePr>
            <a:graphic>
              <a:graphicData uri="http://schemas.openxmlformats.org/drawingml/2006/picture">
                <pic:pic>
                  <pic:nvPicPr>
                    <pic:cNvPr id="0" name="fig06_usecase.png"/>
                    <pic:cNvPicPr/>
                  </pic:nvPicPr>
                  <pic:blipFill>
                    <a:blip r:embed="rId14"/>
                    <a:stretch>
                      <a:fillRect/>
                    </a:stretch>
                  </pic:blipFill>
                  <pic:spPr>
                    <a:xfrm>
                      <a:off x="0" y="0"/>
                      <a:ext cx="5120640" cy="8005267"/>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6: Use case diagram of the Campus Complaint Management System</w:t>
      </w:r>
    </w:p>
    <w:p>
      <w:pPr>
        <w:spacing w:before="0" w:after="200" w:line="276" w:lineRule="auto"/>
        <w:jc w:val="both"/>
      </w:pPr>
      <w:r>
        <w:rPr>
          <w:rFonts w:ascii="Times New Roman" w:hAnsi="Times New Roman"/>
          <w:b w:val="0"/>
          <w:i w:val="0"/>
          <w:color w:val="374151"/>
          <w:sz w:val="22"/>
        </w:rPr>
        <w:t>The use case diagram depicts the boundary of CCMS and the 12 primary use cases categorized across the three user roles. Complainants interact with login, complaint filing, status tracking, feedback submission, and reopening. Administrators manage ticket triage (verify/reject), allocation to maintenance personnel, ticket closure, master data management, and system metrics. Maintenance technicians view allocated tickets, update status to in-progress, and record resolution remarks.</w:t>
      </w:r>
    </w:p>
    <w:p>
      <w:pPr>
        <w:spacing w:before="240" w:after="80" w:line="276" w:lineRule="auto"/>
        <w:jc w:val="left"/>
      </w:pPr>
      <w:r>
        <w:rPr>
          <w:rFonts w:ascii="Times New Roman" w:hAnsi="Times New Roman"/>
          <w:b/>
          <w:i w:val="0"/>
          <w:color w:val="1F2937"/>
          <w:sz w:val="25"/>
        </w:rPr>
        <w:t>9.2 Use Case Descriptions</w:t>
      </w:r>
    </w:p>
    <w:p>
      <w:pPr>
        <w:spacing w:before="0" w:after="120" w:line="276" w:lineRule="auto"/>
        <w:jc w:val="both"/>
      </w:pPr>
      <w:r>
        <w:rPr>
          <w:rFonts w:ascii="Times New Roman" w:hAnsi="Times New Roman"/>
          <w:b w:val="0"/>
          <w:i w:val="0"/>
          <w:color w:val="000000"/>
          <w:sz w:val="24"/>
        </w:rPr>
        <w:t>Detailed specifications for the core use cases are tabulated below:</w:t>
      </w:r>
    </w:p>
    <w:p>
      <w:pPr>
        <w:spacing w:before="240" w:after="80" w:line="276" w:lineRule="auto"/>
        <w:jc w:val="center"/>
      </w:pPr>
      <w:r>
        <w:rPr>
          <w:rFonts w:ascii="Times New Roman" w:hAnsi="Times New Roman"/>
          <w:b/>
          <w:i w:val="0"/>
          <w:color w:val="1F2937"/>
          <w:sz w:val="21"/>
        </w:rPr>
        <w:t>Table 6: Use Case Description: User Registration and Login (UC01)</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Field</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Description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Use Case ID / Name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UC01 – User Registration and Login</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Actor(s)</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Faculty, Maintenance Staff, Administrator</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Description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Allows new users to register and existing users to authenticate and receive a JWT token.</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Precondition</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Client web application is accessible in browser; database connection is online.</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 Flow</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1. User navigates to /login or /register.</w:t>
              <w:br/>
              <w:t>2. In registration, user submits name, email, password, role, department, phone.</w:t>
              <w:br/>
              <w:t>3. Server hashes password with bcryptjs and stores user in database.</w:t>
              <w:br/>
              <w:t>4. In login, user submits email and password.</w:t>
              <w:br/>
              <w:t>5. Server verifies password hash and returns signed JWT token.</w:t>
              <w:br/>
              <w:t>6. Client stores token in localStorage and redirects to role dashboard.</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Alternate Flow</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Invalid credentials or existing email: System returns HTTP 400/401 and displays an error alert.</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Postcondition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User is securely authenticated with active session; token injected in API requests.</w:t>
            </w:r>
          </w:p>
        </w:tc>
      </w:tr>
    </w:tbl>
    <w:p>
      <w:pPr>
        <w:spacing w:before="240" w:after="80" w:line="276" w:lineRule="auto"/>
        <w:jc w:val="center"/>
      </w:pPr>
      <w:r>
        <w:rPr>
          <w:rFonts w:ascii="Times New Roman" w:hAnsi="Times New Roman"/>
          <w:b/>
          <w:i w:val="0"/>
          <w:color w:val="1F2937"/>
          <w:sz w:val="21"/>
        </w:rPr>
        <w:t>Table 7: Use Case Description: Submit Complaint (UC02)</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Field</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Description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Use Case ID / Name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UC02 – Submit Complaint</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Actor(s)</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Faculty</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Description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Complainant files a new maintenance request with categorization, location, and optional photo.</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Precondition</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User is logged in with STUDENT or FACULTY role.</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 Flow</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1. User navigates to /student/complaints/new.</w:t>
              <w:br/>
              <w:t>2. User enters title, selects category, selects location, selects priority, and writes description.</w:t>
              <w:br/>
              <w:t>3. User optionally attaches an image file (JPG/PNG max 5MB).</w:t>
              <w:br/>
              <w:t>4. User clicks 'Submit Complaint'.</w:t>
              <w:br/>
              <w:t>5. Server validates fields, saves image via Multer, inserts complaint record with status 'NEW', generates reference number, logs audit update, and returns HTTP 201.</w:t>
              <w:br/>
              <w:t>6. Client redirects user to complaint detail view.</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Alternate Flow</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Missing required fields or invalid file format: Server returns HTTP 400 with validation error message.</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Postcondition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New complaint stored in database with unique tracking ID; status initialized to NEW.</w:t>
            </w:r>
          </w:p>
        </w:tc>
      </w:tr>
    </w:tbl>
    <w:p>
      <w:pPr>
        <w:spacing w:before="240" w:after="80" w:line="276" w:lineRule="auto"/>
        <w:jc w:val="center"/>
      </w:pPr>
      <w:r>
        <w:rPr>
          <w:rFonts w:ascii="Times New Roman" w:hAnsi="Times New Roman"/>
          <w:b/>
          <w:i w:val="0"/>
          <w:color w:val="1F2937"/>
          <w:sz w:val="21"/>
        </w:rPr>
        <w:t>Table 8: Use Case Description: Track Own Complaints (UC03)</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Field</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Description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Use Case ID / Name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UC03 – Track Own Complaints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Actor(s)</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Faculty</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Description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User reviews personal complaint history, current statuses, and audit trail.</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Precondition</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User is authenticated.</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 Flow</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1. User accesses /student/complaints.</w:t>
              <w:br/>
              <w:t>2. Client invokes GET /api/complaints with JWT token.</w:t>
              <w:br/>
              <w:t>3. Server queries complaints table filtering by user_id = req.user.id.</w:t>
              <w:br/>
              <w:t>4. Client displays complaint list with search, status badges, and date filed.</w:t>
              <w:br/>
              <w:t>5. User clicks 'View' on any ticket to inspect complete audit trail and details.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Alternate Flow</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No complaints filed yet: Interface displays an informative empty state message.</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Postcondition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Complainant is fully informed of current progress and past remarks.</w:t>
            </w:r>
          </w:p>
        </w:tc>
      </w:tr>
    </w:tbl>
    <w:p>
      <w:pPr>
        <w:spacing w:before="240" w:after="80" w:line="276" w:lineRule="auto"/>
        <w:jc w:val="center"/>
      </w:pPr>
      <w:r>
        <w:rPr>
          <w:rFonts w:ascii="Times New Roman" w:hAnsi="Times New Roman"/>
          <w:b/>
          <w:i w:val="0"/>
          <w:color w:val="1F2937"/>
          <w:sz w:val="21"/>
        </w:rPr>
        <w:t>Table 9: Use Case Description: Verify or Reject Complaint (UC06)</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Field</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Description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Use Case ID / Name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UC06 – Verify or Reject Complaint</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Actor(s)</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Administrator</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Description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Administrator assesses authenticity of a new ticket and marks it VERIFIED or REJECTED.</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Precondition</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Administrator is logged in; target complaint is in 'NEW' status.</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 Flow</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1. Administrator opens complaint detail view.</w:t>
              <w:br/>
              <w:t>2. Administrator enters assessment remarks in the action panel.</w:t>
              <w:br/>
              <w:t>3. Administrator clicks 'Verify Complaint' or 'Reject Complaint'.</w:t>
              <w:br/>
              <w:t>4. Client calls PUT /api/complaints/:id/status with new status ('VERIFIED' or 'REJECTED') and remarks.</w:t>
              <w:br/>
              <w:t>5. Server confirms statusController transition rule, updates complaints table, inserts into complaint_updates, and returns HTTP 200.</w:t>
              <w:br/>
              <w:t>6. UI refreshes to reflect new status.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Alternate Flow</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Complaint is not in NEW status: Server rejects transition with HTTP 400.</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Postcondition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Complaint status updated to VERIFIED (ready for assignment) or terminal REJECTED.</w:t>
            </w:r>
          </w:p>
        </w:tc>
      </w:tr>
    </w:tbl>
    <w:p>
      <w:pPr>
        <w:spacing w:before="240" w:after="80" w:line="276" w:lineRule="auto"/>
        <w:jc w:val="center"/>
      </w:pPr>
      <w:r>
        <w:rPr>
          <w:rFonts w:ascii="Times New Roman" w:hAnsi="Times New Roman"/>
          <w:b/>
          <w:i w:val="0"/>
          <w:color w:val="1F2937"/>
          <w:sz w:val="21"/>
        </w:rPr>
        <w:t>Table 10: Use Case Description: Assign Complaint to Staff (UC07)</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Field</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Description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Use Case ID / Name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UC07 – Assign Complaint to Staff</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Actor(s)</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Administrator</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Description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Administrator delegates a verified complaint to a designated maintenance technician.</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Precondition</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Complaint is in 'VERIFIED' or 'REOPENED' status; maintenance staff accounts exist.</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 Flow</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1. Administrator opens ticket detail view.</w:t>
              <w:br/>
              <w:t>2. System loads maintenance staff directory via GET /api/users?role=MAINTENANCE.</w:t>
              <w:br/>
              <w:t>3. Administrator selects technician from dropdown and enters assignment notes.</w:t>
              <w:br/>
              <w:t>4. Administrator clicks 'Assign Staff'.</w:t>
              <w:br/>
              <w:t>5. Client calls POST /api/complaints/:id/assign.</w:t>
              <w:br/>
              <w:t>6. Server verifies staff role, inserts record into complaint_assignments, updates complaint status to 'ASSIGNED', logs audit update, and returns HTTP 200.</w:t>
              <w:br/>
              <w:t>7. UI updates showing assigned staff details.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Alternate Flow</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Selected user is not active or not in MAINTENANCE role: Server returns error HTTP 400.</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Postcondition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Staff assignment persisted; complaint status transitioned to ASSIGNED.</w:t>
            </w:r>
          </w:p>
        </w:tc>
      </w:tr>
    </w:tbl>
    <w:p>
      <w:pPr>
        <w:spacing w:before="240" w:after="80" w:line="276" w:lineRule="auto"/>
        <w:jc w:val="center"/>
      </w:pPr>
      <w:r>
        <w:rPr>
          <w:rFonts w:ascii="Times New Roman" w:hAnsi="Times New Roman"/>
          <w:b/>
          <w:i w:val="0"/>
          <w:color w:val="1F2937"/>
          <w:sz w:val="21"/>
        </w:rPr>
        <w:t>Table 11: Use Case Description: Execute and Resolve Task (UC11 &amp; UC12)</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Field</w:t>
            </w:r>
          </w:p>
        </w:tc>
        <w:tc>
          <w:tcPr>
            <w:tcW w:type="dxa" w:w="6336"/>
            <w:shd w:fill="E5E7EB"/>
            <w:tcMar>
              <w:top w:w="140" w:type="dxa"/>
              <w:bottom w:w="140" w:type="dxa"/>
              <w:left w:w="180" w:type="dxa"/>
              <w:right w:w="180" w:type="dxa"/>
            </w:tcMar>
          </w:tcPr>
          <w:p>
            <w:pPr>
              <w:spacing w:before="0" w:after="0"/>
              <w:jc w:val="center"/>
            </w:pPr>
            <w:r>
              <w:rPr>
                <w:rFonts w:ascii="Times New Roman" w:hAnsi="Times New Roman"/>
                <w:b/>
                <w:color w:val="111827"/>
                <w:sz w:val="21"/>
              </w:rPr>
              <w:t>Description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Use Case ID / Name</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UC11 &amp; UC12 – Execute and Resolve Task</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Actor(s)</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Maintenance Staff</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Description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Technician accepts assigned work order, transitions to IN_PROGRESS, and marks RESOLVED.</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Precondition</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Technician is authenticated; task is assigned to technician's user ID.</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Main Flow</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1. Technician opens /maintenance/tasks.</w:t>
              <w:br/>
              <w:t>2. Clicks 'Start Work' on ASSIGNED ticket; client calls PUT /status with 'IN_PROGRESS'.</w:t>
              <w:br/>
              <w:t>3. Technician conducts physical repair.</w:t>
              <w:br/>
              <w:t>4. Upon completion, technician enters resolution remarks and clicks 'Mark Resolved'.</w:t>
              <w:br/>
              <w:t>5. Client calls PUT /status with 'RESOLVED' and remarks.</w:t>
              <w:br/>
              <w:t>6. Server validates transition, updates complaint status and resolved_at timestamp, logs audit update, and returns HTTP 200.</w:t>
              <w:br/>
              <w:t>7. Task is moved to resolved section.</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Alternate Flow</w:t>
            </w:r>
          </w:p>
        </w:tc>
        <w:tc>
          <w:tcPr>
            <w:tcW w:type="dxa" w:w="6336"/>
            <w:shd w:fill="F9FAFB"/>
            <w:tcMar>
              <w:top w:w="100" w:type="dxa"/>
              <w:bottom w:w="100" w:type="dxa"/>
              <w:left w:w="180" w:type="dxa"/>
              <w:right w:w="180" w:type="dxa"/>
            </w:tcMar>
          </w:tcPr>
          <w:p>
            <w:pPr>
              <w:spacing w:before="0" w:after="0"/>
              <w:jc w:val="left"/>
            </w:pPr>
            <w:r>
              <w:rPr>
                <w:rFonts w:ascii="Times New Roman" w:hAnsi="Times New Roman"/>
                <w:color w:val="374151"/>
                <w:sz w:val="20"/>
              </w:rPr>
              <w:t>Technician attempts illegal transition: Server rejects with validation error.</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Postcondition</w:t>
            </w:r>
          </w:p>
        </w:tc>
        <w:tc>
          <w:tcPr>
            <w:tcW w:type="dxa" w:w="6336"/>
            <w:shd w:fill="FFFFFF"/>
            <w:tcMar>
              <w:top w:w="100" w:type="dxa"/>
              <w:bottom w:w="100" w:type="dxa"/>
              <w:left w:w="180" w:type="dxa"/>
              <w:right w:w="180" w:type="dxa"/>
            </w:tcMar>
          </w:tcPr>
          <w:p>
            <w:pPr>
              <w:spacing w:before="0" w:after="0"/>
              <w:jc w:val="left"/>
            </w:pPr>
            <w:r>
              <w:rPr>
                <w:rFonts w:ascii="Times New Roman" w:hAnsi="Times New Roman"/>
                <w:color w:val="374151"/>
                <w:sz w:val="20"/>
              </w:rPr>
              <w:t>Complaint resolved with diagnostic remarks; complainant prompted for feedback.</w:t>
            </w:r>
          </w:p>
        </w:tc>
      </w:tr>
    </w:tbl>
    <w:p>
      <w:pPr>
        <w:spacing w:before="320" w:after="120" w:line="276" w:lineRule="auto"/>
        <w:jc w:val="left"/>
      </w:pPr>
      <w:r>
        <w:rPr>
          <w:rFonts w:ascii="Times New Roman" w:hAnsi="Times New Roman"/>
          <w:b/>
          <w:i w:val="0"/>
          <w:color w:val="111827"/>
          <w:sz w:val="28"/>
        </w:rPr>
        <w:t>10. UML Design</w:t>
      </w:r>
    </w:p>
    <w:p>
      <w:pPr>
        <w:spacing w:before="0" w:after="120" w:line="276" w:lineRule="auto"/>
        <w:jc w:val="both"/>
      </w:pPr>
      <w:r>
        <w:rPr>
          <w:rFonts w:ascii="Times New Roman" w:hAnsi="Times New Roman"/>
          <w:b w:val="0"/>
          <w:i w:val="0"/>
          <w:color w:val="000000"/>
          <w:sz w:val="24"/>
        </w:rPr>
        <w:t>Unified Modeling Language (UML) diagrams provide standard structural and behavioral blueprints of the system. The diagrams presented in this section accurately model the actual software classes, database entities, sequence flows, and physical deployment topologies of CCMS.</w:t>
      </w:r>
    </w:p>
    <w:p>
      <w:pPr>
        <w:spacing w:before="240" w:after="80" w:line="276" w:lineRule="auto"/>
        <w:jc w:val="left"/>
      </w:pPr>
      <w:r>
        <w:rPr>
          <w:rFonts w:ascii="Times New Roman" w:hAnsi="Times New Roman"/>
          <w:b/>
          <w:i w:val="0"/>
          <w:color w:val="1F2937"/>
          <w:sz w:val="25"/>
        </w:rPr>
        <w:t>10.1 Class Diagram</w:t>
      </w:r>
    </w:p>
    <w:p>
      <w:pPr>
        <w:spacing w:before="200" w:after="80"/>
        <w:jc w:val="center"/>
      </w:pPr>
      <w:r>
        <w:drawing>
          <wp:inline xmlns:a="http://schemas.openxmlformats.org/drawingml/2006/main" xmlns:pic="http://schemas.openxmlformats.org/drawingml/2006/picture">
            <wp:extent cx="5120640" cy="6434938"/>
            <wp:docPr id="7" name="Picture 7"/>
            <wp:cNvGraphicFramePr>
              <a:graphicFrameLocks noChangeAspect="1"/>
            </wp:cNvGraphicFramePr>
            <a:graphic>
              <a:graphicData uri="http://schemas.openxmlformats.org/drawingml/2006/picture">
                <pic:pic>
                  <pic:nvPicPr>
                    <pic:cNvPr id="0" name="fig07_class.png"/>
                    <pic:cNvPicPr/>
                  </pic:nvPicPr>
                  <pic:blipFill>
                    <a:blip r:embed="rId15"/>
                    <a:stretch>
                      <a:fillRect/>
                    </a:stretch>
                  </pic:blipFill>
                  <pic:spPr>
                    <a:xfrm>
                      <a:off x="0" y="0"/>
                      <a:ext cx="5120640" cy="6434938"/>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7: Class diagram of the Campus Complaint Management System</w:t>
      </w:r>
    </w:p>
    <w:p>
      <w:pPr>
        <w:spacing w:before="0" w:after="200" w:line="276" w:lineRule="auto"/>
        <w:jc w:val="both"/>
      </w:pPr>
      <w:r>
        <w:rPr>
          <w:rFonts w:ascii="Times New Roman" w:hAnsi="Times New Roman"/>
          <w:b w:val="0"/>
          <w:i w:val="0"/>
          <w:color w:val="374151"/>
          <w:sz w:val="22"/>
        </w:rPr>
        <w:t>The Class Diagram models the object-oriented domain structure of CCMS. The User entity encapsulates authentication and profile attributes. The Complaint entity maintains core ticket data and references Category and Location. Specialized association entities include ComplaintAssignment (linking complaints to technicians and supervisors), ComplaintUpdate (capturing status audit events), and Feedback (storing satisfaction metrics). Multiplicities accurately reflect database constraints.</w:t>
      </w:r>
    </w:p>
    <w:p>
      <w:pPr>
        <w:spacing w:before="240" w:after="80" w:line="276" w:lineRule="auto"/>
        <w:jc w:val="left"/>
      </w:pPr>
      <w:r>
        <w:rPr>
          <w:rFonts w:ascii="Times New Roman" w:hAnsi="Times New Roman"/>
          <w:b/>
          <w:i w:val="0"/>
          <w:color w:val="1F2937"/>
          <w:sz w:val="25"/>
        </w:rPr>
        <w:t>10.2 Sequence Diagrams</w:t>
      </w:r>
    </w:p>
    <w:p>
      <w:pPr>
        <w:spacing w:before="200" w:after="80"/>
        <w:jc w:val="center"/>
      </w:pPr>
      <w:r>
        <w:drawing>
          <wp:inline xmlns:a="http://schemas.openxmlformats.org/drawingml/2006/main" xmlns:pic="http://schemas.openxmlformats.org/drawingml/2006/picture">
            <wp:extent cx="5120640" cy="1775155"/>
            <wp:docPr id="8" name="Picture 8"/>
            <wp:cNvGraphicFramePr>
              <a:graphicFrameLocks noChangeAspect="1"/>
            </wp:cNvGraphicFramePr>
            <a:graphic>
              <a:graphicData uri="http://schemas.openxmlformats.org/drawingml/2006/picture">
                <pic:pic>
                  <pic:nvPicPr>
                    <pic:cNvPr id="0" name="fig08_sequence_submit.png"/>
                    <pic:cNvPicPr/>
                  </pic:nvPicPr>
                  <pic:blipFill>
                    <a:blip r:embed="rId16"/>
                    <a:stretch>
                      <a:fillRect/>
                    </a:stretch>
                  </pic:blipFill>
                  <pic:spPr>
                    <a:xfrm>
                      <a:off x="0" y="0"/>
                      <a:ext cx="5120640" cy="1775155"/>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8: Sequence diagram: Student submits a new complaint</w:t>
      </w:r>
    </w:p>
    <w:p>
      <w:pPr>
        <w:spacing w:before="0" w:after="200" w:line="276" w:lineRule="auto"/>
        <w:jc w:val="both"/>
      </w:pPr>
      <w:r>
        <w:rPr>
          <w:rFonts w:ascii="Times New Roman" w:hAnsi="Times New Roman"/>
          <w:b w:val="0"/>
          <w:i w:val="0"/>
          <w:color w:val="374151"/>
          <w:sz w:val="22"/>
        </w:rPr>
        <w:t>Illustrates the message exchange during complaint submission: the Student fills the NewComplaint form; Axios injects the JWT Bearer token; Express routes the payload through verifyToken; complaintController generates the reference number, executes parameterized INSERT statements into complaints and complaint_updates tables, and returns HTTP 201 Created to the client.</w:t>
      </w:r>
    </w:p>
    <w:p>
      <w:pPr>
        <w:spacing w:before="200" w:after="80"/>
        <w:jc w:val="center"/>
      </w:pPr>
      <w:r>
        <w:drawing>
          <wp:inline xmlns:a="http://schemas.openxmlformats.org/drawingml/2006/main" xmlns:pic="http://schemas.openxmlformats.org/drawingml/2006/picture">
            <wp:extent cx="5120640" cy="2560320"/>
            <wp:docPr id="9" name="Picture 9"/>
            <wp:cNvGraphicFramePr>
              <a:graphicFrameLocks noChangeAspect="1"/>
            </wp:cNvGraphicFramePr>
            <a:graphic>
              <a:graphicData uri="http://schemas.openxmlformats.org/drawingml/2006/picture">
                <pic:pic>
                  <pic:nvPicPr>
                    <pic:cNvPr id="0" name="fig09_sequence_assign.png"/>
                    <pic:cNvPicPr/>
                  </pic:nvPicPr>
                  <pic:blipFill>
                    <a:blip r:embed="rId17"/>
                    <a:stretch>
                      <a:fillRect/>
                    </a:stretch>
                  </pic:blipFill>
                  <pic:spPr>
                    <a:xfrm>
                      <a:off x="0" y="0"/>
                      <a:ext cx="5120640" cy="256032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9: Sequence diagram: Administrator verifies and assigns complaint to maintenance staff</w:t>
      </w:r>
    </w:p>
    <w:p>
      <w:pPr>
        <w:spacing w:before="0" w:after="200" w:line="276" w:lineRule="auto"/>
        <w:jc w:val="both"/>
      </w:pPr>
      <w:r>
        <w:rPr>
          <w:rFonts w:ascii="Times New Roman" w:hAnsi="Times New Roman"/>
          <w:b w:val="0"/>
          <w:i w:val="0"/>
          <w:color w:val="374151"/>
          <w:sz w:val="22"/>
        </w:rPr>
        <w:t>Traces the two-step administrative triage process: first, the administrator sends a PUT request transitioning the complaint from NEW to VERIFIED; second, the administrator selects an active maintenance staff member and sends a POST /assign request, triggering database updates across complaints, complaint_assignments, and complaint_updates tables.</w:t>
      </w:r>
    </w:p>
    <w:p>
      <w:pPr>
        <w:spacing w:before="240" w:after="80" w:line="276" w:lineRule="auto"/>
        <w:jc w:val="left"/>
      </w:pPr>
      <w:r>
        <w:rPr>
          <w:rFonts w:ascii="Times New Roman" w:hAnsi="Times New Roman"/>
          <w:b/>
          <w:i w:val="0"/>
          <w:color w:val="1F2937"/>
          <w:sz w:val="25"/>
        </w:rPr>
        <w:t>10.3 Activity Diagram</w:t>
      </w:r>
    </w:p>
    <w:p>
      <w:pPr>
        <w:spacing w:before="200" w:after="80"/>
        <w:jc w:val="center"/>
      </w:pPr>
      <w:r>
        <w:drawing>
          <wp:inline xmlns:a="http://schemas.openxmlformats.org/drawingml/2006/main" xmlns:pic="http://schemas.openxmlformats.org/drawingml/2006/picture">
            <wp:extent cx="5120640" cy="10173005"/>
            <wp:docPr id="10" name="Picture 10"/>
            <wp:cNvGraphicFramePr>
              <a:graphicFrameLocks noChangeAspect="1"/>
            </wp:cNvGraphicFramePr>
            <a:graphic>
              <a:graphicData uri="http://schemas.openxmlformats.org/drawingml/2006/picture">
                <pic:pic>
                  <pic:nvPicPr>
                    <pic:cNvPr id="0" name="fig10_activity.png"/>
                    <pic:cNvPicPr/>
                  </pic:nvPicPr>
                  <pic:blipFill>
                    <a:blip r:embed="rId18"/>
                    <a:stretch>
                      <a:fillRect/>
                    </a:stretch>
                  </pic:blipFill>
                  <pic:spPr>
                    <a:xfrm>
                      <a:off x="0" y="0"/>
                      <a:ext cx="5120640" cy="10173005"/>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10: Activity diagram of the complete complaint lifecycle workflow</w:t>
      </w:r>
    </w:p>
    <w:p>
      <w:pPr>
        <w:spacing w:before="0" w:after="200" w:line="276" w:lineRule="auto"/>
        <w:jc w:val="both"/>
      </w:pPr>
      <w:r>
        <w:rPr>
          <w:rFonts w:ascii="Times New Roman" w:hAnsi="Times New Roman"/>
          <w:b w:val="0"/>
          <w:i w:val="0"/>
          <w:color w:val="374151"/>
          <w:sz w:val="22"/>
        </w:rPr>
        <w:t>Depicts the operational control flow across Student, Administrator, and Maintenance roles. Shows decision nodes for input validation, administrative verification, staff acceptance, repair completion, user satisfaction assessment, and closure/reopening.</w:t>
      </w:r>
    </w:p>
    <w:p>
      <w:pPr>
        <w:spacing w:before="240" w:after="80" w:line="276" w:lineRule="auto"/>
        <w:jc w:val="left"/>
      </w:pPr>
      <w:r>
        <w:rPr>
          <w:rFonts w:ascii="Times New Roman" w:hAnsi="Times New Roman"/>
          <w:b/>
          <w:i w:val="0"/>
          <w:color w:val="1F2937"/>
          <w:sz w:val="25"/>
        </w:rPr>
        <w:t>10.4 State Diagram</w:t>
      </w:r>
    </w:p>
    <w:p>
      <w:pPr>
        <w:spacing w:before="200" w:after="80"/>
        <w:jc w:val="center"/>
      </w:pPr>
      <w:r>
        <w:drawing>
          <wp:inline xmlns:a="http://schemas.openxmlformats.org/drawingml/2006/main" xmlns:pic="http://schemas.openxmlformats.org/drawingml/2006/picture">
            <wp:extent cx="5120640" cy="2935834"/>
            <wp:docPr id="11" name="Picture 11"/>
            <wp:cNvGraphicFramePr>
              <a:graphicFrameLocks noChangeAspect="1"/>
            </wp:cNvGraphicFramePr>
            <a:graphic>
              <a:graphicData uri="http://schemas.openxmlformats.org/drawingml/2006/picture">
                <pic:pic>
                  <pic:nvPicPr>
                    <pic:cNvPr id="0" name="fig11_state.png"/>
                    <pic:cNvPicPr/>
                  </pic:nvPicPr>
                  <pic:blipFill>
                    <a:blip r:embed="rId19"/>
                    <a:stretch>
                      <a:fillRect/>
                    </a:stretch>
                  </pic:blipFill>
                  <pic:spPr>
                    <a:xfrm>
                      <a:off x="0" y="0"/>
                      <a:ext cx="5120640" cy="2935834"/>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11: State diagram of a complaint lifecycle</w:t>
      </w:r>
    </w:p>
    <w:p>
      <w:pPr>
        <w:spacing w:before="0" w:after="200" w:line="276" w:lineRule="auto"/>
        <w:jc w:val="both"/>
      </w:pPr>
      <w:r>
        <w:rPr>
          <w:rFonts w:ascii="Times New Roman" w:hAnsi="Times New Roman"/>
          <w:b w:val="0"/>
          <w:i w:val="0"/>
          <w:color w:val="374151"/>
          <w:sz w:val="22"/>
        </w:rPr>
        <w:t>Models the exact Finite State Machine (FSM) implemented in statusController.js. A complaint originates in NEW and can legally transition to VERIFIED or REJECTED. A VERIFIED complaint transitions to ASSIGNED. Staff transition it to IN_PROGRESS and then RESOLVED. A RESOLVED complaint transitions to CLOSED or REOPENED. An issue that reoccurs can transition from CLOSED back to REOPENED.</w:t>
      </w:r>
    </w:p>
    <w:p>
      <w:pPr>
        <w:spacing w:before="240" w:after="80" w:line="276" w:lineRule="auto"/>
        <w:jc w:val="left"/>
      </w:pPr>
      <w:r>
        <w:rPr>
          <w:rFonts w:ascii="Times New Roman" w:hAnsi="Times New Roman"/>
          <w:b/>
          <w:i w:val="0"/>
          <w:color w:val="1F2937"/>
          <w:sz w:val="25"/>
        </w:rPr>
        <w:t>10.5 Component Diagram</w:t>
      </w:r>
    </w:p>
    <w:p>
      <w:pPr>
        <w:spacing w:before="200" w:after="80"/>
        <w:jc w:val="center"/>
      </w:pPr>
      <w:r>
        <w:drawing>
          <wp:inline xmlns:a="http://schemas.openxmlformats.org/drawingml/2006/main" xmlns:pic="http://schemas.openxmlformats.org/drawingml/2006/picture">
            <wp:extent cx="5120640" cy="648614"/>
            <wp:docPr id="12" name="Picture 12"/>
            <wp:cNvGraphicFramePr>
              <a:graphicFrameLocks noChangeAspect="1"/>
            </wp:cNvGraphicFramePr>
            <a:graphic>
              <a:graphicData uri="http://schemas.openxmlformats.org/drawingml/2006/picture">
                <pic:pic>
                  <pic:nvPicPr>
                    <pic:cNvPr id="0" name="fig12_component.png"/>
                    <pic:cNvPicPr/>
                  </pic:nvPicPr>
                  <pic:blipFill>
                    <a:blip r:embed="rId20"/>
                    <a:stretch>
                      <a:fillRect/>
                    </a:stretch>
                  </pic:blipFill>
                  <pic:spPr>
                    <a:xfrm>
                      <a:off x="0" y="0"/>
                      <a:ext cx="5120640" cy="648614"/>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12: Component diagram of the Campus Complaint Management System</w:t>
      </w:r>
    </w:p>
    <w:p>
      <w:pPr>
        <w:spacing w:before="0" w:after="200" w:line="276" w:lineRule="auto"/>
        <w:jc w:val="both"/>
      </w:pPr>
      <w:r>
        <w:rPr>
          <w:rFonts w:ascii="Times New Roman" w:hAnsi="Times New Roman"/>
          <w:b w:val="0"/>
          <w:i w:val="0"/>
          <w:color w:val="374151"/>
          <w:sz w:val="22"/>
        </w:rPr>
        <w:t>Details software packaging and module dependencies across frontend, backend, and persistence tiers. Highlights the central role of AuthContext and api.js in the client, and Express middleware, route controllers, and MySQL connection pool on the server.</w:t>
      </w:r>
    </w:p>
    <w:p>
      <w:pPr>
        <w:spacing w:before="240" w:after="80" w:line="276" w:lineRule="auto"/>
        <w:jc w:val="left"/>
      </w:pPr>
      <w:r>
        <w:rPr>
          <w:rFonts w:ascii="Times New Roman" w:hAnsi="Times New Roman"/>
          <w:b/>
          <w:i w:val="0"/>
          <w:color w:val="1F2937"/>
          <w:sz w:val="25"/>
        </w:rPr>
        <w:t>10.6 Deployment Diagram</w:t>
      </w:r>
    </w:p>
    <w:p>
      <w:pPr>
        <w:spacing w:before="200" w:after="80"/>
        <w:jc w:val="center"/>
      </w:pPr>
      <w:r>
        <w:drawing>
          <wp:inline xmlns:a="http://schemas.openxmlformats.org/drawingml/2006/main" xmlns:pic="http://schemas.openxmlformats.org/drawingml/2006/picture">
            <wp:extent cx="5120640" cy="2167738"/>
            <wp:docPr id="13" name="Picture 13"/>
            <wp:cNvGraphicFramePr>
              <a:graphicFrameLocks noChangeAspect="1"/>
            </wp:cNvGraphicFramePr>
            <a:graphic>
              <a:graphicData uri="http://schemas.openxmlformats.org/drawingml/2006/picture">
                <pic:pic>
                  <pic:nvPicPr>
                    <pic:cNvPr id="0" name="fig13_deployment.png"/>
                    <pic:cNvPicPr/>
                  </pic:nvPicPr>
                  <pic:blipFill>
                    <a:blip r:embed="rId21"/>
                    <a:stretch>
                      <a:fillRect/>
                    </a:stretch>
                  </pic:blipFill>
                  <pic:spPr>
                    <a:xfrm>
                      <a:off x="0" y="0"/>
                      <a:ext cx="5120640" cy="2167738"/>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13: Deployment diagram of the Campus Complaint Management System</w:t>
      </w:r>
    </w:p>
    <w:p>
      <w:pPr>
        <w:spacing w:before="0" w:after="200" w:line="276" w:lineRule="auto"/>
        <w:jc w:val="both"/>
      </w:pPr>
      <w:r>
        <w:rPr>
          <w:rFonts w:ascii="Times New Roman" w:hAnsi="Times New Roman"/>
          <w:b w:val="0"/>
          <w:i w:val="0"/>
          <w:color w:val="374151"/>
          <w:sz w:val="22"/>
        </w:rPr>
        <w:t>Illustrates physical nodes and network protocols. The client browser communicates over HTTP/HTTPS (Port 5173/80) with the Node.js application server hosting the Express REST API (Port 5000), which connects via TCP Port 3306 to the MySQL 8 database server.</w:t>
      </w:r>
    </w:p>
    <w:p>
      <w:pPr>
        <w:spacing w:before="320" w:after="120" w:line="276" w:lineRule="auto"/>
        <w:jc w:val="left"/>
      </w:pPr>
      <w:r>
        <w:rPr>
          <w:rFonts w:ascii="Times New Roman" w:hAnsi="Times New Roman"/>
          <w:b/>
          <w:i w:val="0"/>
          <w:color w:val="111827"/>
          <w:sz w:val="28"/>
        </w:rPr>
        <w:t>11. Testing</w:t>
      </w:r>
    </w:p>
    <w:p>
      <w:pPr>
        <w:spacing w:before="240" w:after="80" w:line="276" w:lineRule="auto"/>
        <w:jc w:val="left"/>
      </w:pPr>
      <w:r>
        <w:rPr>
          <w:rFonts w:ascii="Times New Roman" w:hAnsi="Times New Roman"/>
          <w:b/>
          <w:i w:val="0"/>
          <w:color w:val="1F2937"/>
          <w:sz w:val="25"/>
        </w:rPr>
        <w:t>11.1 Test Plan</w:t>
      </w:r>
    </w:p>
    <w:p>
      <w:pPr>
        <w:spacing w:before="0" w:after="120" w:line="276" w:lineRule="auto"/>
        <w:jc w:val="both"/>
      </w:pPr>
      <w:r>
        <w:rPr>
          <w:rFonts w:ascii="Times New Roman" w:hAnsi="Times New Roman"/>
          <w:b w:val="0"/>
          <w:i w:val="0"/>
          <w:color w:val="000000"/>
          <w:sz w:val="24"/>
        </w:rPr>
        <w:t>System testing was conducted across multiple levels—including unit testing of critical backend utilities, basis path testing of state transitions, integration testing of REST endpoints, and black-box system validation of user workflows. Table 12 outlines the techniques applied and their scope.</w:t>
      </w:r>
    </w:p>
    <w:p>
      <w:pPr>
        <w:spacing w:before="240" w:after="80" w:line="276" w:lineRule="auto"/>
        <w:jc w:val="center"/>
      </w:pPr>
      <w:r>
        <w:rPr>
          <w:rFonts w:ascii="Times New Roman" w:hAnsi="Times New Roman"/>
          <w:b/>
          <w:i w:val="0"/>
          <w:color w:val="1F2937"/>
          <w:sz w:val="21"/>
        </w:rPr>
        <w:t>Table 12: Testing Techniques Applied</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20"/>
        <w:gridCol w:w="3120"/>
        <w:gridCol w:w="3120"/>
      </w:tblGrid>
      <w:tr>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Technique</w:t>
            </w:r>
          </w:p>
        </w:tc>
        <w:tc>
          <w:tcPr>
            <w:tcW w:type="dxa" w:w="3312"/>
            <w:shd w:fill="E5E7EB"/>
            <w:tcMar>
              <w:top w:w="140" w:type="dxa"/>
              <w:bottom w:w="140" w:type="dxa"/>
              <w:left w:w="180" w:type="dxa"/>
              <w:right w:w="180" w:type="dxa"/>
            </w:tcMar>
          </w:tcPr>
          <w:p>
            <w:pPr>
              <w:spacing w:before="0" w:after="0"/>
              <w:jc w:val="center"/>
            </w:pPr>
            <w:r>
              <w:rPr>
                <w:rFonts w:ascii="Times New Roman" w:hAnsi="Times New Roman"/>
                <w:b/>
                <w:color w:val="111827"/>
                <w:sz w:val="21"/>
              </w:rPr>
              <w:t>Target Scope</w:t>
            </w:r>
          </w:p>
        </w:tc>
        <w:tc>
          <w:tcPr>
            <w:tcW w:type="dxa" w:w="3024"/>
            <w:shd w:fill="E5E7EB"/>
            <w:tcMar>
              <w:top w:w="140" w:type="dxa"/>
              <w:bottom w:w="140" w:type="dxa"/>
              <w:left w:w="180" w:type="dxa"/>
              <w:right w:w="180" w:type="dxa"/>
            </w:tcMar>
          </w:tcPr>
          <w:p>
            <w:pPr>
              <w:spacing w:before="0" w:after="0"/>
              <w:jc w:val="center"/>
            </w:pPr>
            <w:r>
              <w:rPr>
                <w:rFonts w:ascii="Times New Roman" w:hAnsi="Times New Roman"/>
                <w:b/>
                <w:color w:val="111827"/>
                <w:sz w:val="21"/>
              </w:rPr>
              <w:t>Methodology</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Unit Testing</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Password hashing, complaint ID generator, sanitization</w:t>
            </w:r>
          </w:p>
        </w:tc>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Executed in Node.js test runner verifying function inputs and outputs.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Basis Path Testing</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State machine transition validator (statusController.js)</w:t>
            </w:r>
          </w:p>
        </w:tc>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Calculated cyclomatic complexity and verified all legal and illegal transition branches.</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API Integration Testing</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All Express route endpoints (/api/auth, /api/complaints, etc.)</w:t>
            </w:r>
          </w:p>
        </w:tc>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Executed HTTP requests verifying status codes, headers, and database side-effects.</w:t>
            </w:r>
          </w:p>
        </w:tc>
      </w:tr>
      <w:tr>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Black-Box Testing</w:t>
            </w:r>
          </w:p>
        </w:tc>
        <w:tc>
          <w:tcPr>
            <w:tcW w:type="dxa" w:w="3312"/>
            <w:shd w:fill="F9FAFB"/>
            <w:tcMar>
              <w:top w:w="100" w:type="dxa"/>
              <w:bottom w:w="100" w:type="dxa"/>
              <w:left w:w="180" w:type="dxa"/>
              <w:right w:w="180" w:type="dxa"/>
            </w:tcMar>
          </w:tcPr>
          <w:p>
            <w:pPr>
              <w:spacing w:before="0" w:after="0"/>
              <w:jc w:val="left"/>
            </w:pPr>
            <w:r>
              <w:rPr>
                <w:rFonts w:ascii="Times New Roman" w:hAnsi="Times New Roman"/>
                <w:color w:val="374151"/>
                <w:sz w:val="20"/>
              </w:rPr>
              <w:t>User authentication, complaint filing, staff assignment, feedback</w:t>
            </w:r>
          </w:p>
        </w:tc>
        <w:tc>
          <w:tcPr>
            <w:tcW w:type="dxa" w:w="3024"/>
            <w:shd w:fill="F9FAFB"/>
            <w:tcMar>
              <w:top w:w="100" w:type="dxa"/>
              <w:bottom w:w="100" w:type="dxa"/>
              <w:left w:w="180" w:type="dxa"/>
              <w:right w:w="180" w:type="dxa"/>
            </w:tcMar>
          </w:tcPr>
          <w:p>
            <w:pPr>
              <w:spacing w:before="0" w:after="0"/>
              <w:jc w:val="left"/>
            </w:pPr>
            <w:r>
              <w:rPr>
                <w:rFonts w:ascii="Times New Roman" w:hAnsi="Times New Roman"/>
                <w:color w:val="374151"/>
                <w:sz w:val="20"/>
              </w:rPr>
              <w:t>Verified system behavior against functional requirements using browser automation.</w:t>
            </w:r>
          </w:p>
        </w:tc>
      </w:tr>
      <w:tr>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Role Access Control Testing</w:t>
            </w:r>
          </w:p>
        </w:tc>
        <w:tc>
          <w:tcPr>
            <w:tcW w:type="dxa" w:w="3312"/>
            <w:shd w:fill="FFFFFF"/>
            <w:tcMar>
              <w:top w:w="100" w:type="dxa"/>
              <w:bottom w:w="100" w:type="dxa"/>
              <w:left w:w="180" w:type="dxa"/>
              <w:right w:w="180" w:type="dxa"/>
            </w:tcMar>
          </w:tcPr>
          <w:p>
            <w:pPr>
              <w:spacing w:before="0" w:after="0"/>
              <w:jc w:val="left"/>
            </w:pPr>
            <w:r>
              <w:rPr>
                <w:rFonts w:ascii="Times New Roman" w:hAnsi="Times New Roman"/>
                <w:color w:val="374151"/>
                <w:sz w:val="20"/>
              </w:rPr>
              <w:t>Endpoint authorization guards (verifyToken, requireRole)</w:t>
            </w:r>
          </w:p>
        </w:tc>
        <w:tc>
          <w:tcPr>
            <w:tcW w:type="dxa" w:w="3024"/>
            <w:shd w:fill="FFFFFF"/>
            <w:tcMar>
              <w:top w:w="100" w:type="dxa"/>
              <w:bottom w:w="100" w:type="dxa"/>
              <w:left w:w="180" w:type="dxa"/>
              <w:right w:w="180" w:type="dxa"/>
            </w:tcMar>
          </w:tcPr>
          <w:p>
            <w:pPr>
              <w:spacing w:before="0" w:after="0"/>
              <w:jc w:val="left"/>
            </w:pPr>
            <w:r>
              <w:rPr>
                <w:rFonts w:ascii="Times New Roman" w:hAnsi="Times New Roman"/>
                <w:color w:val="374151"/>
                <w:sz w:val="20"/>
              </w:rPr>
              <w:t>Attempted privileged actions with unprivileged or missing JWT tokens.</w:t>
            </w:r>
          </w:p>
        </w:tc>
      </w:tr>
    </w:tbl>
    <w:p>
      <w:pPr>
        <w:spacing w:before="240" w:after="80" w:line="276" w:lineRule="auto"/>
        <w:jc w:val="left"/>
      </w:pPr>
      <w:r>
        <w:rPr>
          <w:rFonts w:ascii="Times New Roman" w:hAnsi="Times New Roman"/>
          <w:b/>
          <w:i w:val="0"/>
          <w:color w:val="1F2937"/>
          <w:sz w:val="25"/>
        </w:rPr>
        <w:t>Basis Path Testing of State Machine Transitions</w:t>
      </w:r>
    </w:p>
    <w:p>
      <w:pPr>
        <w:spacing w:before="0" w:after="120" w:line="276" w:lineRule="auto"/>
        <w:jc w:val="both"/>
      </w:pPr>
      <w:r>
        <w:rPr>
          <w:rFonts w:ascii="Times New Roman" w:hAnsi="Times New Roman"/>
          <w:b w:val="0"/>
          <w:i w:val="0"/>
          <w:color w:val="000000"/>
          <w:sz w:val="24"/>
        </w:rPr>
        <w:t>The state transition engine in statusController.js evaluates the current ticket status against an allowed transition matrix (VALID_TRANSITIONS) and checks user role permissions. Cyclomatic complexity analysis yielded 5 primary decision paths evaluated in Table 13.</w:t>
      </w:r>
    </w:p>
    <w:p>
      <w:pPr>
        <w:spacing w:before="240" w:after="80" w:line="276" w:lineRule="auto"/>
        <w:jc w:val="center"/>
      </w:pPr>
      <w:r>
        <w:rPr>
          <w:rFonts w:ascii="Times New Roman" w:hAnsi="Times New Roman"/>
          <w:b/>
          <w:i w:val="0"/>
          <w:color w:val="1F2937"/>
          <w:sz w:val="21"/>
        </w:rPr>
        <w:t>Table 13: Independent Paths of State Transition Validation</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40"/>
        <w:gridCol w:w="2340"/>
        <w:gridCol w:w="2340"/>
        <w:gridCol w:w="2340"/>
      </w:tblGrid>
      <w:tr>
        <w:tc>
          <w:tcPr>
            <w:tcW w:type="dxa" w:w="1440"/>
            <w:shd w:fill="E5E7EB"/>
            <w:tcMar>
              <w:top w:w="140" w:type="dxa"/>
              <w:bottom w:w="140" w:type="dxa"/>
              <w:left w:w="180" w:type="dxa"/>
              <w:right w:w="180" w:type="dxa"/>
            </w:tcMar>
          </w:tcPr>
          <w:p>
            <w:pPr>
              <w:spacing w:before="0" w:after="0"/>
              <w:jc w:val="center"/>
            </w:pPr>
            <w:r>
              <w:rPr>
                <w:rFonts w:ascii="Times New Roman" w:hAnsi="Times New Roman"/>
                <w:b/>
                <w:color w:val="111827"/>
                <w:sz w:val="21"/>
              </w:rPr>
              <w:t>Path ID</w:t>
            </w:r>
          </w:p>
        </w:tc>
        <w:tc>
          <w:tcPr>
            <w:tcW w:type="dxa" w:w="3888"/>
            <w:shd w:fill="E5E7EB"/>
            <w:tcMar>
              <w:top w:w="140" w:type="dxa"/>
              <w:bottom w:w="140" w:type="dxa"/>
              <w:left w:w="180" w:type="dxa"/>
              <w:right w:w="180" w:type="dxa"/>
            </w:tcMar>
          </w:tcPr>
          <w:p>
            <w:pPr>
              <w:spacing w:before="0" w:after="0"/>
              <w:jc w:val="center"/>
            </w:pPr>
            <w:r>
              <w:rPr>
                <w:rFonts w:ascii="Times New Roman" w:hAnsi="Times New Roman"/>
                <w:b/>
                <w:color w:val="111827"/>
                <w:sz w:val="21"/>
              </w:rPr>
              <w:t>Condition &amp; Trigger Event</w:t>
            </w:r>
          </w:p>
        </w:tc>
        <w:tc>
          <w:tcPr>
            <w:tcW w:type="dxa" w:w="2592"/>
            <w:shd w:fill="E5E7EB"/>
            <w:tcMar>
              <w:top w:w="140" w:type="dxa"/>
              <w:bottom w:w="140" w:type="dxa"/>
              <w:left w:w="180" w:type="dxa"/>
              <w:right w:w="180" w:type="dxa"/>
            </w:tcMar>
          </w:tcPr>
          <w:p>
            <w:pPr>
              <w:spacing w:before="0" w:after="0"/>
              <w:jc w:val="center"/>
            </w:pPr>
            <w:r>
              <w:rPr>
                <w:rFonts w:ascii="Times New Roman" w:hAnsi="Times New Roman"/>
                <w:b/>
                <w:color w:val="111827"/>
                <w:sz w:val="21"/>
              </w:rPr>
              <w:t>Expected Result</w:t>
            </w:r>
          </w:p>
        </w:tc>
        <w:tc>
          <w:tcPr>
            <w:tcW w:type="dxa" w:w="1008"/>
            <w:shd w:fill="E5E7EB"/>
            <w:tcMar>
              <w:top w:w="140" w:type="dxa"/>
              <w:bottom w:w="140" w:type="dxa"/>
              <w:left w:w="180" w:type="dxa"/>
              <w:right w:w="180" w:type="dxa"/>
            </w:tcMar>
          </w:tcPr>
          <w:p>
            <w:pPr>
              <w:spacing w:before="0" w:after="0"/>
              <w:jc w:val="center"/>
            </w:pPr>
            <w:r>
              <w:rPr>
                <w:rFonts w:ascii="Times New Roman" w:hAnsi="Times New Roman"/>
                <w:b/>
                <w:color w:val="111827"/>
                <w:sz w:val="21"/>
              </w:rPr>
              <w:t>Status</w:t>
            </w:r>
          </w:p>
        </w:tc>
      </w:tr>
      <w:tr>
        <w:tc>
          <w:tcPr>
            <w:tcW w:type="dxa" w:w="1440"/>
            <w:shd w:fill="FFFFFF"/>
            <w:tcMar>
              <w:top w:w="100" w:type="dxa"/>
              <w:bottom w:w="100" w:type="dxa"/>
              <w:left w:w="180" w:type="dxa"/>
              <w:right w:w="180" w:type="dxa"/>
            </w:tcMar>
          </w:tcPr>
          <w:p>
            <w:pPr>
              <w:spacing w:before="0" w:after="0"/>
              <w:jc w:val="center"/>
            </w:pPr>
            <w:r>
              <w:rPr>
                <w:rFonts w:ascii="Times New Roman" w:hAnsi="Times New Roman"/>
                <w:color w:val="374151"/>
                <w:sz w:val="20"/>
              </w:rPr>
              <w:t>P1</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Current status is NEW; Admin requests VERIFIED</w:t>
            </w:r>
          </w:p>
        </w:tc>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Allowed (Status updated to VERIFIED)</w:t>
            </w:r>
          </w:p>
        </w:tc>
        <w:tc>
          <w:tcPr>
            <w:tcW w:type="dxa" w:w="1008"/>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440"/>
            <w:shd w:fill="F9FAFB"/>
            <w:tcMar>
              <w:top w:w="100" w:type="dxa"/>
              <w:bottom w:w="100" w:type="dxa"/>
              <w:left w:w="180" w:type="dxa"/>
              <w:right w:w="180" w:type="dxa"/>
            </w:tcMar>
          </w:tcPr>
          <w:p>
            <w:pPr>
              <w:spacing w:before="0" w:after="0"/>
              <w:jc w:val="center"/>
            </w:pPr>
            <w:r>
              <w:rPr>
                <w:rFonts w:ascii="Times New Roman" w:hAnsi="Times New Roman"/>
                <w:color w:val="374151"/>
                <w:sz w:val="20"/>
              </w:rPr>
              <w:t>P2</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Current status is NEW; Admin requests REJECTED</w:t>
            </w:r>
          </w:p>
        </w:tc>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Allowed (Status updated to REJECTED)</w:t>
            </w:r>
          </w:p>
        </w:tc>
        <w:tc>
          <w:tcPr>
            <w:tcW w:type="dxa" w:w="1008"/>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440"/>
            <w:shd w:fill="FFFFFF"/>
            <w:tcMar>
              <w:top w:w="100" w:type="dxa"/>
              <w:bottom w:w="100" w:type="dxa"/>
              <w:left w:w="180" w:type="dxa"/>
              <w:right w:w="180" w:type="dxa"/>
            </w:tcMar>
          </w:tcPr>
          <w:p>
            <w:pPr>
              <w:spacing w:before="0" w:after="0"/>
              <w:jc w:val="center"/>
            </w:pPr>
            <w:r>
              <w:rPr>
                <w:rFonts w:ascii="Times New Roman" w:hAnsi="Times New Roman"/>
                <w:color w:val="374151"/>
                <w:sz w:val="20"/>
              </w:rPr>
              <w:t>P3</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Current status is NEW; User requests CLOSED (Illegal leap)</w:t>
            </w:r>
          </w:p>
        </w:tc>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Rejected (HTTP 400 Invalid transition)</w:t>
            </w:r>
          </w:p>
        </w:tc>
        <w:tc>
          <w:tcPr>
            <w:tcW w:type="dxa" w:w="1008"/>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440"/>
            <w:shd w:fill="F9FAFB"/>
            <w:tcMar>
              <w:top w:w="100" w:type="dxa"/>
              <w:bottom w:w="100" w:type="dxa"/>
              <w:left w:w="180" w:type="dxa"/>
              <w:right w:w="180" w:type="dxa"/>
            </w:tcMar>
          </w:tcPr>
          <w:p>
            <w:pPr>
              <w:spacing w:before="0" w:after="0"/>
              <w:jc w:val="center"/>
            </w:pPr>
            <w:r>
              <w:rPr>
                <w:rFonts w:ascii="Times New Roman" w:hAnsi="Times New Roman"/>
                <w:color w:val="374151"/>
                <w:sz w:val="20"/>
              </w:rPr>
              <w:t>P4</w:t>
            </w:r>
          </w:p>
        </w:tc>
        <w:tc>
          <w:tcPr>
            <w:tcW w:type="dxa" w:w="3888"/>
            <w:shd w:fill="F9FAFB"/>
            <w:tcMar>
              <w:top w:w="100" w:type="dxa"/>
              <w:bottom w:w="100" w:type="dxa"/>
              <w:left w:w="180" w:type="dxa"/>
              <w:right w:w="180" w:type="dxa"/>
            </w:tcMar>
          </w:tcPr>
          <w:p>
            <w:pPr>
              <w:spacing w:before="0" w:after="0"/>
              <w:jc w:val="left"/>
            </w:pPr>
            <w:r>
              <w:rPr>
                <w:rFonts w:ascii="Times New Roman" w:hAnsi="Times New Roman"/>
                <w:color w:val="374151"/>
                <w:sz w:val="20"/>
              </w:rPr>
              <w:t>Current status is ASSIGNED; Staff requests IN_PROGRESS</w:t>
            </w:r>
          </w:p>
        </w:tc>
        <w:tc>
          <w:tcPr>
            <w:tcW w:type="dxa" w:w="2592"/>
            <w:shd w:fill="F9FAFB"/>
            <w:tcMar>
              <w:top w:w="100" w:type="dxa"/>
              <w:bottom w:w="100" w:type="dxa"/>
              <w:left w:w="180" w:type="dxa"/>
              <w:right w:w="180" w:type="dxa"/>
            </w:tcMar>
          </w:tcPr>
          <w:p>
            <w:pPr>
              <w:spacing w:before="0" w:after="0"/>
              <w:jc w:val="left"/>
            </w:pPr>
            <w:r>
              <w:rPr>
                <w:rFonts w:ascii="Times New Roman" w:hAnsi="Times New Roman"/>
                <w:color w:val="374151"/>
                <w:sz w:val="20"/>
              </w:rPr>
              <w:t>Allowed (Status updated to IN_PROGRESS)</w:t>
            </w:r>
          </w:p>
        </w:tc>
        <w:tc>
          <w:tcPr>
            <w:tcW w:type="dxa" w:w="1008"/>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440"/>
            <w:shd w:fill="FFFFFF"/>
            <w:tcMar>
              <w:top w:w="100" w:type="dxa"/>
              <w:bottom w:w="100" w:type="dxa"/>
              <w:left w:w="180" w:type="dxa"/>
              <w:right w:w="180" w:type="dxa"/>
            </w:tcMar>
          </w:tcPr>
          <w:p>
            <w:pPr>
              <w:spacing w:before="0" w:after="0"/>
              <w:jc w:val="center"/>
            </w:pPr>
            <w:r>
              <w:rPr>
                <w:rFonts w:ascii="Times New Roman" w:hAnsi="Times New Roman"/>
                <w:color w:val="374151"/>
                <w:sz w:val="20"/>
              </w:rPr>
              <w:t>P5</w:t>
            </w:r>
          </w:p>
        </w:tc>
        <w:tc>
          <w:tcPr>
            <w:tcW w:type="dxa" w:w="3888"/>
            <w:shd w:fill="FFFFFF"/>
            <w:tcMar>
              <w:top w:w="100" w:type="dxa"/>
              <w:bottom w:w="100" w:type="dxa"/>
              <w:left w:w="180" w:type="dxa"/>
              <w:right w:w="180" w:type="dxa"/>
            </w:tcMar>
          </w:tcPr>
          <w:p>
            <w:pPr>
              <w:spacing w:before="0" w:after="0"/>
              <w:jc w:val="left"/>
            </w:pPr>
            <w:r>
              <w:rPr>
                <w:rFonts w:ascii="Times New Roman" w:hAnsi="Times New Roman"/>
                <w:color w:val="374151"/>
                <w:sz w:val="20"/>
              </w:rPr>
              <w:t>Current status is IN_PROGRESS; Non-staff requests RESOLVED</w:t>
            </w:r>
          </w:p>
        </w:tc>
        <w:tc>
          <w:tcPr>
            <w:tcW w:type="dxa" w:w="2592"/>
            <w:shd w:fill="FFFFFF"/>
            <w:tcMar>
              <w:top w:w="100" w:type="dxa"/>
              <w:bottom w:w="100" w:type="dxa"/>
              <w:left w:w="180" w:type="dxa"/>
              <w:right w:w="180" w:type="dxa"/>
            </w:tcMar>
          </w:tcPr>
          <w:p>
            <w:pPr>
              <w:spacing w:before="0" w:after="0"/>
              <w:jc w:val="left"/>
            </w:pPr>
            <w:r>
              <w:rPr>
                <w:rFonts w:ascii="Times New Roman" w:hAnsi="Times New Roman"/>
                <w:color w:val="374151"/>
                <w:sz w:val="20"/>
              </w:rPr>
              <w:t>Rejected (HTTP 403 Forbidden role)</w:t>
            </w:r>
          </w:p>
        </w:tc>
        <w:tc>
          <w:tcPr>
            <w:tcW w:type="dxa" w:w="1008"/>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bl>
    <w:p>
      <w:pPr>
        <w:spacing w:before="240" w:after="80" w:line="276" w:lineRule="auto"/>
        <w:jc w:val="left"/>
      </w:pPr>
      <w:r>
        <w:rPr>
          <w:rFonts w:ascii="Times New Roman" w:hAnsi="Times New Roman"/>
          <w:b/>
          <w:i w:val="0"/>
          <w:color w:val="1F2937"/>
          <w:sz w:val="25"/>
        </w:rPr>
        <w:t>11.2 Unit Test Results</w:t>
      </w:r>
    </w:p>
    <w:p>
      <w:pPr>
        <w:spacing w:before="0" w:after="120" w:line="276" w:lineRule="auto"/>
        <w:jc w:val="both"/>
      </w:pPr>
      <w:r>
        <w:rPr>
          <w:rFonts w:ascii="Times New Roman" w:hAnsi="Times New Roman"/>
          <w:b w:val="0"/>
          <w:i w:val="0"/>
          <w:color w:val="000000"/>
          <w:sz w:val="24"/>
        </w:rPr>
        <w:t>The unit tests below were executed against the project's utility and helper modules. All 11 unit tests executed cleanly.</w:t>
      </w:r>
    </w:p>
    <w:p>
      <w:pPr>
        <w:spacing w:before="240" w:after="80" w:line="276" w:lineRule="auto"/>
        <w:jc w:val="center"/>
      </w:pPr>
      <w:r>
        <w:rPr>
          <w:rFonts w:ascii="Times New Roman" w:hAnsi="Times New Roman"/>
          <w:b/>
          <w:i w:val="0"/>
          <w:color w:val="1F2937"/>
          <w:sz w:val="21"/>
        </w:rPr>
        <w:t>Table 14: Unit Test Cases and Results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560"/>
        <w:gridCol w:w="1560"/>
        <w:gridCol w:w="1560"/>
        <w:gridCol w:w="1560"/>
        <w:gridCol w:w="1560"/>
        <w:gridCol w:w="1560"/>
      </w:tblGrid>
      <w:tr>
        <w:tc>
          <w:tcPr>
            <w:tcW w:type="dxa" w:w="1152"/>
            <w:shd w:fill="E5E7EB"/>
            <w:tcMar>
              <w:top w:w="140" w:type="dxa"/>
              <w:bottom w:w="140" w:type="dxa"/>
              <w:left w:w="180" w:type="dxa"/>
              <w:right w:w="180" w:type="dxa"/>
            </w:tcMar>
          </w:tcPr>
          <w:p>
            <w:pPr>
              <w:spacing w:before="0" w:after="0"/>
              <w:jc w:val="center"/>
            </w:pPr>
            <w:r>
              <w:rPr>
                <w:rFonts w:ascii="Times New Roman" w:hAnsi="Times New Roman"/>
                <w:b/>
                <w:color w:val="111827"/>
                <w:sz w:val="21"/>
              </w:rPr>
              <w:t>TC ID</w:t>
            </w:r>
          </w:p>
        </w:tc>
        <w:tc>
          <w:tcPr>
            <w:tcW w:type="dxa" w:w="1872"/>
            <w:shd w:fill="E5E7EB"/>
            <w:tcMar>
              <w:top w:w="140" w:type="dxa"/>
              <w:bottom w:w="140" w:type="dxa"/>
              <w:left w:w="180" w:type="dxa"/>
              <w:right w:w="180" w:type="dxa"/>
            </w:tcMar>
          </w:tcPr>
          <w:p>
            <w:pPr>
              <w:spacing w:before="0" w:after="0"/>
              <w:jc w:val="center"/>
            </w:pPr>
            <w:r>
              <w:rPr>
                <w:rFonts w:ascii="Times New Roman" w:hAnsi="Times New Roman"/>
                <w:b/>
                <w:color w:val="111827"/>
                <w:sz w:val="21"/>
              </w:rPr>
              <w:t>Module / Function</w:t>
            </w:r>
          </w:p>
        </w:tc>
        <w:tc>
          <w:tcPr>
            <w:tcW w:type="dxa" w:w="2016"/>
            <w:shd w:fill="E5E7EB"/>
            <w:tcMar>
              <w:top w:w="140" w:type="dxa"/>
              <w:bottom w:w="140" w:type="dxa"/>
              <w:left w:w="180" w:type="dxa"/>
              <w:right w:w="180" w:type="dxa"/>
            </w:tcMar>
          </w:tcPr>
          <w:p>
            <w:pPr>
              <w:spacing w:before="0" w:after="0"/>
              <w:jc w:val="center"/>
            </w:pPr>
            <w:r>
              <w:rPr>
                <w:rFonts w:ascii="Times New Roman" w:hAnsi="Times New Roman"/>
                <w:b/>
                <w:color w:val="111827"/>
                <w:sz w:val="21"/>
              </w:rPr>
              <w:t>Test Input</w:t>
            </w:r>
          </w:p>
        </w:tc>
        <w:tc>
          <w:tcPr>
            <w:tcW w:type="dxa" w:w="1872"/>
            <w:shd w:fill="E5E7EB"/>
            <w:tcMar>
              <w:top w:w="140" w:type="dxa"/>
              <w:bottom w:w="140" w:type="dxa"/>
              <w:left w:w="180" w:type="dxa"/>
              <w:right w:w="180" w:type="dxa"/>
            </w:tcMar>
          </w:tcPr>
          <w:p>
            <w:pPr>
              <w:spacing w:before="0" w:after="0"/>
              <w:jc w:val="center"/>
            </w:pPr>
            <w:r>
              <w:rPr>
                <w:rFonts w:ascii="Times New Roman" w:hAnsi="Times New Roman"/>
                <w:b/>
                <w:color w:val="111827"/>
                <w:sz w:val="21"/>
              </w:rPr>
              <w:t>Expected Output</w:t>
            </w:r>
          </w:p>
        </w:tc>
        <w:tc>
          <w:tcPr>
            <w:tcW w:type="dxa" w:w="1440"/>
            <w:shd w:fill="E5E7EB"/>
            <w:tcMar>
              <w:top w:w="140" w:type="dxa"/>
              <w:bottom w:w="140" w:type="dxa"/>
              <w:left w:w="180" w:type="dxa"/>
              <w:right w:w="180" w:type="dxa"/>
            </w:tcMar>
          </w:tcPr>
          <w:p>
            <w:pPr>
              <w:spacing w:before="0" w:after="0"/>
              <w:jc w:val="center"/>
            </w:pPr>
            <w:r>
              <w:rPr>
                <w:rFonts w:ascii="Times New Roman" w:hAnsi="Times New Roman"/>
                <w:b/>
                <w:color w:val="111827"/>
                <w:sz w:val="21"/>
              </w:rPr>
              <w:t>Actual Output</w:t>
            </w:r>
          </w:p>
        </w:tc>
        <w:tc>
          <w:tcPr>
            <w:tcW w:type="dxa" w:w="864"/>
            <w:shd w:fill="E5E7EB"/>
            <w:tcMar>
              <w:top w:w="140" w:type="dxa"/>
              <w:bottom w:w="140" w:type="dxa"/>
              <w:left w:w="180" w:type="dxa"/>
              <w:right w:w="180" w:type="dxa"/>
            </w:tcMar>
          </w:tcPr>
          <w:p>
            <w:pPr>
              <w:spacing w:before="0" w:after="0"/>
              <w:jc w:val="center"/>
            </w:pPr>
            <w:r>
              <w:rPr>
                <w:rFonts w:ascii="Times New Roman" w:hAnsi="Times New Roman"/>
                <w:b/>
                <w:color w:val="111827"/>
                <w:sz w:val="21"/>
              </w:rPr>
              <w:t>Status</w:t>
            </w:r>
          </w:p>
        </w:tc>
      </w:tr>
      <w:tr>
        <w:tc>
          <w:tcPr>
            <w:tcW w:type="dxa" w:w="1152"/>
            <w:shd w:fill="FFFFFF"/>
            <w:tcMar>
              <w:top w:w="100" w:type="dxa"/>
              <w:bottom w:w="100" w:type="dxa"/>
              <w:left w:w="180" w:type="dxa"/>
              <w:right w:w="180" w:type="dxa"/>
            </w:tcMar>
          </w:tcPr>
          <w:p>
            <w:pPr>
              <w:spacing w:before="0" w:after="0"/>
              <w:jc w:val="center"/>
            </w:pPr>
            <w:r>
              <w:rPr>
                <w:rFonts w:ascii="Times New Roman" w:hAnsi="Times New Roman"/>
                <w:color w:val="374151"/>
                <w:sz w:val="20"/>
              </w:rPr>
              <w:t>UT01</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bcrypt.hash</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Password: 'Admin@123', salt: 10</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Valid 60-char bcrypt string</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Starts with $2a$10$</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9FAFB"/>
            <w:tcMar>
              <w:top w:w="100" w:type="dxa"/>
              <w:bottom w:w="100" w:type="dxa"/>
              <w:left w:w="180" w:type="dxa"/>
              <w:right w:w="180" w:type="dxa"/>
            </w:tcMar>
          </w:tcPr>
          <w:p>
            <w:pPr>
              <w:spacing w:before="0" w:after="0"/>
              <w:jc w:val="center"/>
            </w:pPr>
            <w:r>
              <w:rPr>
                <w:rFonts w:ascii="Times New Roman" w:hAnsi="Times New Roman"/>
                <w:color w:val="374151"/>
                <w:sz w:val="20"/>
              </w:rPr>
              <w:t>UT02</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bcrypt.compare</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Match: 'Admin@123' with stored hash</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true</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true</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FFFFF"/>
            <w:tcMar>
              <w:top w:w="100" w:type="dxa"/>
              <w:bottom w:w="100" w:type="dxa"/>
              <w:left w:w="180" w:type="dxa"/>
              <w:right w:w="180" w:type="dxa"/>
            </w:tcMar>
          </w:tcPr>
          <w:p>
            <w:pPr>
              <w:spacing w:before="0" w:after="0"/>
              <w:jc w:val="center"/>
            </w:pPr>
            <w:r>
              <w:rPr>
                <w:rFonts w:ascii="Times New Roman" w:hAnsi="Times New Roman"/>
                <w:color w:val="374151"/>
                <w:sz w:val="20"/>
              </w:rPr>
              <w:t>UT03</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bcrypt.compare</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Mismatch: 'WrongPass' with hash</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false</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false</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9FAFB"/>
            <w:tcMar>
              <w:top w:w="100" w:type="dxa"/>
              <w:bottom w:w="100" w:type="dxa"/>
              <w:left w:w="180" w:type="dxa"/>
              <w:right w:w="180" w:type="dxa"/>
            </w:tcMar>
          </w:tcPr>
          <w:p>
            <w:pPr>
              <w:spacing w:before="0" w:after="0"/>
              <w:jc w:val="center"/>
            </w:pPr>
            <w:r>
              <w:rPr>
                <w:rFonts w:ascii="Times New Roman" w:hAnsi="Times New Roman"/>
                <w:color w:val="374151"/>
                <w:sz w:val="20"/>
              </w:rPr>
              <w:t>UT04</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generateComplaintId</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Invocation date: 2026-10-02</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Pattern: CMP-YYYYMMDD-XXXXXX</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Matches regex pattern</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FFFFF"/>
            <w:tcMar>
              <w:top w:w="100" w:type="dxa"/>
              <w:bottom w:w="100" w:type="dxa"/>
              <w:left w:w="180" w:type="dxa"/>
              <w:right w:w="180" w:type="dxa"/>
            </w:tcMar>
          </w:tcPr>
          <w:p>
            <w:pPr>
              <w:spacing w:before="0" w:after="0"/>
              <w:jc w:val="center"/>
            </w:pPr>
            <w:r>
              <w:rPr>
                <w:rFonts w:ascii="Times New Roman" w:hAnsi="Times New Roman"/>
                <w:color w:val="374151"/>
                <w:sz w:val="20"/>
              </w:rPr>
              <w:t>UT05</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sanitizeUser</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User dict with password_hash</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dict without hash</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password_hash omitted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9FAFB"/>
            <w:tcMar>
              <w:top w:w="100" w:type="dxa"/>
              <w:bottom w:w="100" w:type="dxa"/>
              <w:left w:w="180" w:type="dxa"/>
              <w:right w:w="180" w:type="dxa"/>
            </w:tcMar>
          </w:tcPr>
          <w:p>
            <w:pPr>
              <w:spacing w:before="0" w:after="0"/>
              <w:jc w:val="center"/>
            </w:pPr>
            <w:r>
              <w:rPr>
                <w:rFonts w:ascii="Times New Roman" w:hAnsi="Times New Roman"/>
                <w:color w:val="374151"/>
                <w:sz w:val="20"/>
              </w:rPr>
              <w:t>UT06</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JWT Sign &amp; Verify</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Payload: {id: 1, role: 'ADMIN'}</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Decodes matching payload</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Payload verified</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FFFFF"/>
            <w:tcMar>
              <w:top w:w="100" w:type="dxa"/>
              <w:bottom w:w="100" w:type="dxa"/>
              <w:left w:w="180" w:type="dxa"/>
              <w:right w:w="180" w:type="dxa"/>
            </w:tcMar>
          </w:tcPr>
          <w:p>
            <w:pPr>
              <w:spacing w:before="0" w:after="0"/>
              <w:jc w:val="center"/>
            </w:pPr>
            <w:r>
              <w:rPr>
                <w:rFonts w:ascii="Times New Roman" w:hAnsi="Times New Roman"/>
                <w:color w:val="374151"/>
                <w:sz w:val="20"/>
              </w:rPr>
              <w:t>UT07</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Expired Token Check</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JWT with exp in past</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Verification throws TokenExpiredError</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Error caught</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9FAFB"/>
            <w:tcMar>
              <w:top w:w="100" w:type="dxa"/>
              <w:bottom w:w="100" w:type="dxa"/>
              <w:left w:w="180" w:type="dxa"/>
              <w:right w:w="180" w:type="dxa"/>
            </w:tcMar>
          </w:tcPr>
          <w:p>
            <w:pPr>
              <w:spacing w:before="0" w:after="0"/>
              <w:jc w:val="center"/>
            </w:pPr>
            <w:r>
              <w:rPr>
                <w:rFonts w:ascii="Times New Roman" w:hAnsi="Times New Roman"/>
                <w:color w:val="374151"/>
                <w:sz w:val="20"/>
              </w:rPr>
              <w:t>UT08</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Malformed Token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Header: 'Bearer invalid.token'</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Verification throws JsonWebTokenError</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Error caught</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FFFFF"/>
            <w:tcMar>
              <w:top w:w="100" w:type="dxa"/>
              <w:bottom w:w="100" w:type="dxa"/>
              <w:left w:w="180" w:type="dxa"/>
              <w:right w:w="180" w:type="dxa"/>
            </w:tcMar>
          </w:tcPr>
          <w:p>
            <w:pPr>
              <w:spacing w:before="0" w:after="0"/>
              <w:jc w:val="center"/>
            </w:pPr>
            <w:r>
              <w:rPr>
                <w:rFonts w:ascii="Times New Roman" w:hAnsi="Times New Roman"/>
                <w:color w:val="374151"/>
                <w:sz w:val="20"/>
              </w:rPr>
              <w:t>UT09</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Location CONCAT</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building='AB1', floor='2', room='204'</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String: 'AB1 - 2 204'</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Matches expected string</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9FAFB"/>
            <w:tcMar>
              <w:top w:w="100" w:type="dxa"/>
              <w:bottom w:w="100" w:type="dxa"/>
              <w:left w:w="180" w:type="dxa"/>
              <w:right w:w="180" w:type="dxa"/>
            </w:tcMar>
          </w:tcPr>
          <w:p>
            <w:pPr>
              <w:spacing w:before="0" w:after="0"/>
              <w:jc w:val="center"/>
            </w:pPr>
            <w:r>
              <w:rPr>
                <w:rFonts w:ascii="Times New Roman" w:hAnsi="Times New Roman"/>
                <w:color w:val="374151"/>
                <w:sz w:val="20"/>
              </w:rPr>
              <w:t>UT10</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FSM Lookup</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Lookup transitions for 'VERIFIED'</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Returns ['ASSIGNED', 'REJECTED']</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Matches array</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152"/>
            <w:shd w:fill="FFFFFF"/>
            <w:tcMar>
              <w:top w:w="100" w:type="dxa"/>
              <w:bottom w:w="100" w:type="dxa"/>
              <w:left w:w="180" w:type="dxa"/>
              <w:right w:w="180" w:type="dxa"/>
            </w:tcMar>
          </w:tcPr>
          <w:p>
            <w:pPr>
              <w:spacing w:before="0" w:after="0"/>
              <w:jc w:val="center"/>
            </w:pPr>
            <w:r>
              <w:rPr>
                <w:rFonts w:ascii="Times New Roman" w:hAnsi="Times New Roman"/>
                <w:color w:val="374151"/>
                <w:sz w:val="20"/>
              </w:rPr>
              <w:t>UT11</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Role Verification</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req.user.role='STUDENT', requireRole('ADMIN')</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Calls res.status(403)</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Returns 403 Forbidden</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bl>
    <w:p>
      <w:pPr>
        <w:spacing w:before="240" w:after="80" w:line="276" w:lineRule="auto"/>
        <w:jc w:val="left"/>
      </w:pPr>
      <w:r>
        <w:rPr>
          <w:rFonts w:ascii="Times New Roman" w:hAnsi="Times New Roman"/>
          <w:b/>
          <w:i w:val="0"/>
          <w:color w:val="1F2937"/>
          <w:sz w:val="25"/>
        </w:rPr>
        <w:t>11.3 Black-Box and System Test Cases</w:t>
      </w:r>
    </w:p>
    <w:p>
      <w:pPr>
        <w:spacing w:before="0" w:after="120" w:line="276" w:lineRule="auto"/>
        <w:jc w:val="both"/>
      </w:pPr>
      <w:r>
        <w:rPr>
          <w:rFonts w:ascii="Times New Roman" w:hAnsi="Times New Roman"/>
          <w:b w:val="0"/>
          <w:i w:val="0"/>
          <w:color w:val="000000"/>
          <w:sz w:val="24"/>
        </w:rPr>
        <w:t>Black-box testing verified user-facing workflows on the running full-stack system across all four supported roles.</w:t>
      </w:r>
    </w:p>
    <w:p>
      <w:pPr>
        <w:spacing w:before="240" w:after="80" w:line="276" w:lineRule="auto"/>
        <w:jc w:val="center"/>
      </w:pPr>
      <w:r>
        <w:rPr>
          <w:rFonts w:ascii="Times New Roman" w:hAnsi="Times New Roman"/>
          <w:b/>
          <w:i w:val="0"/>
          <w:color w:val="1F2937"/>
          <w:sz w:val="21"/>
        </w:rPr>
        <w:t>Table 15: Black-Box and System Test Cases</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560"/>
        <w:gridCol w:w="1560"/>
        <w:gridCol w:w="1560"/>
        <w:gridCol w:w="1560"/>
        <w:gridCol w:w="1560"/>
        <w:gridCol w:w="1560"/>
      </w:tblGrid>
      <w:tr>
        <w:tc>
          <w:tcPr>
            <w:tcW w:type="dxa" w:w="1008"/>
            <w:shd w:fill="E5E7EB"/>
            <w:tcMar>
              <w:top w:w="140" w:type="dxa"/>
              <w:bottom w:w="140" w:type="dxa"/>
              <w:left w:w="180" w:type="dxa"/>
              <w:right w:w="180" w:type="dxa"/>
            </w:tcMar>
          </w:tcPr>
          <w:p>
            <w:pPr>
              <w:spacing w:before="0" w:after="0"/>
              <w:jc w:val="center"/>
            </w:pPr>
            <w:r>
              <w:rPr>
                <w:rFonts w:ascii="Times New Roman" w:hAnsi="Times New Roman"/>
                <w:b/>
                <w:color w:val="111827"/>
                <w:sz w:val="21"/>
              </w:rPr>
              <w:t>TC ID</w:t>
            </w:r>
          </w:p>
        </w:tc>
        <w:tc>
          <w:tcPr>
            <w:tcW w:type="dxa" w:w="2016"/>
            <w:shd w:fill="E5E7EB"/>
            <w:tcMar>
              <w:top w:w="140" w:type="dxa"/>
              <w:bottom w:w="140" w:type="dxa"/>
              <w:left w:w="180" w:type="dxa"/>
              <w:right w:w="180" w:type="dxa"/>
            </w:tcMar>
          </w:tcPr>
          <w:p>
            <w:pPr>
              <w:spacing w:before="0" w:after="0"/>
              <w:jc w:val="center"/>
            </w:pPr>
            <w:r>
              <w:rPr>
                <w:rFonts w:ascii="Times New Roman" w:hAnsi="Times New Roman"/>
                <w:b/>
                <w:color w:val="111827"/>
                <w:sz w:val="21"/>
              </w:rPr>
              <w:t>Scenario</w:t>
            </w:r>
          </w:p>
        </w:tc>
        <w:tc>
          <w:tcPr>
            <w:tcW w:type="dxa" w:w="2016"/>
            <w:shd w:fill="E5E7EB"/>
            <w:tcMar>
              <w:top w:w="140" w:type="dxa"/>
              <w:bottom w:w="140" w:type="dxa"/>
              <w:left w:w="180" w:type="dxa"/>
              <w:right w:w="180" w:type="dxa"/>
            </w:tcMar>
          </w:tcPr>
          <w:p>
            <w:pPr>
              <w:spacing w:before="0" w:after="0"/>
              <w:jc w:val="center"/>
            </w:pPr>
            <w:r>
              <w:rPr>
                <w:rFonts w:ascii="Times New Roman" w:hAnsi="Times New Roman"/>
                <w:b/>
                <w:color w:val="111827"/>
                <w:sz w:val="21"/>
              </w:rPr>
              <w:t>Test Input</w:t>
            </w:r>
          </w:p>
        </w:tc>
        <w:tc>
          <w:tcPr>
            <w:tcW w:type="dxa" w:w="1872"/>
            <w:shd w:fill="E5E7EB"/>
            <w:tcMar>
              <w:top w:w="140" w:type="dxa"/>
              <w:bottom w:w="140" w:type="dxa"/>
              <w:left w:w="180" w:type="dxa"/>
              <w:right w:w="180" w:type="dxa"/>
            </w:tcMar>
          </w:tcPr>
          <w:p>
            <w:pPr>
              <w:spacing w:before="0" w:after="0"/>
              <w:jc w:val="center"/>
            </w:pPr>
            <w:r>
              <w:rPr>
                <w:rFonts w:ascii="Times New Roman" w:hAnsi="Times New Roman"/>
                <w:b/>
                <w:color w:val="111827"/>
                <w:sz w:val="21"/>
              </w:rPr>
              <w:t>Expected Result</w:t>
            </w:r>
          </w:p>
        </w:tc>
        <w:tc>
          <w:tcPr>
            <w:tcW w:type="dxa" w:w="1440"/>
            <w:shd w:fill="E5E7EB"/>
            <w:tcMar>
              <w:top w:w="140" w:type="dxa"/>
              <w:bottom w:w="140" w:type="dxa"/>
              <w:left w:w="180" w:type="dxa"/>
              <w:right w:w="180" w:type="dxa"/>
            </w:tcMar>
          </w:tcPr>
          <w:p>
            <w:pPr>
              <w:spacing w:before="0" w:after="0"/>
              <w:jc w:val="center"/>
            </w:pPr>
            <w:r>
              <w:rPr>
                <w:rFonts w:ascii="Times New Roman" w:hAnsi="Times New Roman"/>
                <w:b/>
                <w:color w:val="111827"/>
                <w:sz w:val="21"/>
              </w:rPr>
              <w:t>Actual Result</w:t>
            </w:r>
          </w:p>
        </w:tc>
        <w:tc>
          <w:tcPr>
            <w:tcW w:type="dxa" w:w="864"/>
            <w:shd w:fill="E5E7EB"/>
            <w:tcMar>
              <w:top w:w="140" w:type="dxa"/>
              <w:bottom w:w="140" w:type="dxa"/>
              <w:left w:w="180" w:type="dxa"/>
              <w:right w:w="180" w:type="dxa"/>
            </w:tcMar>
          </w:tcPr>
          <w:p>
            <w:pPr>
              <w:spacing w:before="0" w:after="0"/>
              <w:jc w:val="center"/>
            </w:pPr>
            <w:r>
              <w:rPr>
                <w:rFonts w:ascii="Times New Roman" w:hAnsi="Times New Roman"/>
                <w:b/>
                <w:color w:val="111827"/>
                <w:sz w:val="21"/>
              </w:rPr>
              <w:t>Status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TC01</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Valid Administrator Login</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admin@ccms.local / Admin@123</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200; JWT returned; redirects to Admin Dashboard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Redirected to /admin/dashboard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TC02</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Valid Student Login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student@ccms.local / Admin@123</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200; JWT returned; redirects to Student Dashboard</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Redirected to /student/dashboard</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TC03</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Valid Maintenance Login</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maintenance@ccms.local / Admin@123</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200; JWT returned; redirects to Maintenance Dashboard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Redirected to /maintenance/dashboard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TC04</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Invalid Password</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admin@ccms.local / WrongPassword</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401; 'Invalid credentials' error alert</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HTTP 401 error displayed</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TC05</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Unregistered User</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nonexistent@ccms.local / Admin@123</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401; 'Invalid credentials' error alert</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HTTP 401 error displayed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TC06</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Registration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Valid details: name, email, password, role</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201; User registered; prompt to login</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Account created successfully</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TC07</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Duplicate Email Registration</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Existing email: student@ccms.local</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400; 'User already exists' error alert</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HTTP 400 error displayed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TC08</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Complaint Submission</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Title, category_id, location_id, description</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201; CMP code created; redirects to detail</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Complaint submitted; CMP code shown</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TC09</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Missing Required Fields</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Submit complaint with blank description</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400; Form validation error displayed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Browser/API validation blocked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TC10</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Views Own Complaints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Logged in as student@ccms.local</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Displays only complaints lodged by student (count: 5)</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Exactly 5 complaints listed</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TC11</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 Verifies Complaint</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Click 'Verify' on NEW complaint</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200; status changes to VERIFIED; audit logged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Status updated to VERIFIED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TC12</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Admin Rejects Complaint</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Click 'Reject' with remarks</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200; status changes to REJECTED; audit logged</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Status updated to REJECTED</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TC13</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 Assigns Staff</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Select technician &amp; click 'Assign Staff'</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200; assignment stored; status ASSIGNED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Assignment displayed on ticket</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TC14</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Staff Starts Work Order</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Technician clicks 'Start Work'</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200; status transitions to IN_PROGRESS</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Status badge changes to Yellow</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TC15</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Staff Marks Resolved</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Technician enters repair remarks &amp; resolves</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200; status transitions to RESOLVED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Status badge changes to Green</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TC16</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Complainant Feedback</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rates 5 stars and comments</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201; feedback stored in feedback table</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Feedback saved; form hidden</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TC17</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 Closes Ticket</w:t>
            </w:r>
          </w:p>
        </w:tc>
        <w:tc>
          <w:tcPr>
            <w:tcW w:type="dxa" w:w="2016"/>
            <w:shd w:fill="FFFFFF"/>
            <w:tcMar>
              <w:top w:w="100" w:type="dxa"/>
              <w:bottom w:w="100" w:type="dxa"/>
              <w:left w:w="180" w:type="dxa"/>
              <w:right w:w="180" w:type="dxa"/>
            </w:tcMar>
          </w:tcPr>
          <w:p>
            <w:pPr>
              <w:spacing w:before="0" w:after="0"/>
              <w:jc w:val="left"/>
            </w:pPr>
            <w:r>
              <w:rPr>
                <w:rFonts w:ascii="Times New Roman" w:hAnsi="Times New Roman"/>
                <w:color w:val="374151"/>
                <w:sz w:val="20"/>
              </w:rPr>
              <w:t>Admin clicks 'Close Complaint'</w:t>
            </w:r>
          </w:p>
        </w:tc>
        <w:tc>
          <w:tcPr>
            <w:tcW w:type="dxa" w:w="1872"/>
            <w:shd w:fill="FFFFFF"/>
            <w:tcMar>
              <w:top w:w="100" w:type="dxa"/>
              <w:bottom w:w="100" w:type="dxa"/>
              <w:left w:w="180" w:type="dxa"/>
              <w:right w:w="180" w:type="dxa"/>
            </w:tcMar>
          </w:tcPr>
          <w:p>
            <w:pPr>
              <w:spacing w:before="0" w:after="0"/>
              <w:jc w:val="left"/>
            </w:pPr>
            <w:r>
              <w:rPr>
                <w:rFonts w:ascii="Times New Roman" w:hAnsi="Times New Roman"/>
                <w:color w:val="374151"/>
                <w:sz w:val="20"/>
              </w:rPr>
              <w:t>HTTP 200; status transitions to CLOSED</w:t>
            </w:r>
          </w:p>
        </w:tc>
        <w:tc>
          <w:tcPr>
            <w:tcW w:type="dxa" w:w="1440"/>
            <w:shd w:fill="FFFFFF"/>
            <w:tcMar>
              <w:top w:w="100" w:type="dxa"/>
              <w:bottom w:w="100" w:type="dxa"/>
              <w:left w:w="180" w:type="dxa"/>
              <w:right w:w="180" w:type="dxa"/>
            </w:tcMar>
          </w:tcPr>
          <w:p>
            <w:pPr>
              <w:spacing w:before="0" w:after="0"/>
              <w:jc w:val="left"/>
            </w:pPr>
            <w:r>
              <w:rPr>
                <w:rFonts w:ascii="Times New Roman" w:hAnsi="Times New Roman"/>
                <w:color w:val="374151"/>
                <w:sz w:val="20"/>
              </w:rPr>
              <w:t>Ticket marked CLOSED</w:t>
            </w:r>
          </w:p>
        </w:tc>
        <w:tc>
          <w:tcPr>
            <w:tcW w:type="dxa" w:w="864"/>
            <w:shd w:fill="FFFFFF"/>
            <w:tcMar>
              <w:top w:w="100" w:type="dxa"/>
              <w:bottom w:w="100" w:type="dxa"/>
              <w:left w:w="180" w:type="dxa"/>
              <w:right w:w="180" w:type="dxa"/>
            </w:tcMar>
          </w:tcPr>
          <w:p>
            <w:pPr>
              <w:spacing w:before="0" w:after="0"/>
              <w:jc w:val="left"/>
            </w:pPr>
            <w:r>
              <w:rPr>
                <w:rFonts w:ascii="Times New Roman" w:hAnsi="Times New Roman"/>
                <w:color w:val="374151"/>
                <w:sz w:val="20"/>
              </w:rPr>
              <w:t>PASS</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TC18</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Unauthorized Access</w:t>
            </w:r>
          </w:p>
        </w:tc>
        <w:tc>
          <w:tcPr>
            <w:tcW w:type="dxa" w:w="2016"/>
            <w:shd w:fill="F9FAFB"/>
            <w:tcMar>
              <w:top w:w="100" w:type="dxa"/>
              <w:bottom w:w="100" w:type="dxa"/>
              <w:left w:w="180" w:type="dxa"/>
              <w:right w:w="180" w:type="dxa"/>
            </w:tcMar>
          </w:tcPr>
          <w:p>
            <w:pPr>
              <w:spacing w:before="0" w:after="0"/>
              <w:jc w:val="left"/>
            </w:pPr>
            <w:r>
              <w:rPr>
                <w:rFonts w:ascii="Times New Roman" w:hAnsi="Times New Roman"/>
                <w:color w:val="374151"/>
                <w:sz w:val="20"/>
              </w:rPr>
              <w:t>Student calls PUT /api/complaints/:id/status</w:t>
            </w:r>
          </w:p>
        </w:tc>
        <w:tc>
          <w:tcPr>
            <w:tcW w:type="dxa" w:w="1872"/>
            <w:shd w:fill="F9FAFB"/>
            <w:tcMar>
              <w:top w:w="100" w:type="dxa"/>
              <w:bottom w:w="100" w:type="dxa"/>
              <w:left w:w="180" w:type="dxa"/>
              <w:right w:w="180" w:type="dxa"/>
            </w:tcMar>
          </w:tcPr>
          <w:p>
            <w:pPr>
              <w:spacing w:before="0" w:after="0"/>
              <w:jc w:val="left"/>
            </w:pPr>
            <w:r>
              <w:rPr>
                <w:rFonts w:ascii="Times New Roman" w:hAnsi="Times New Roman"/>
                <w:color w:val="374151"/>
                <w:sz w:val="20"/>
              </w:rPr>
              <w:t>HTTP 403 Forbidden; 'Access denied' response</w:t>
            </w:r>
          </w:p>
        </w:tc>
        <w:tc>
          <w:tcPr>
            <w:tcW w:type="dxa" w:w="1440"/>
            <w:shd w:fill="F9FAFB"/>
            <w:tcMar>
              <w:top w:w="100" w:type="dxa"/>
              <w:bottom w:w="100" w:type="dxa"/>
              <w:left w:w="180" w:type="dxa"/>
              <w:right w:w="180" w:type="dxa"/>
            </w:tcMar>
          </w:tcPr>
          <w:p>
            <w:pPr>
              <w:spacing w:before="0" w:after="0"/>
              <w:jc w:val="left"/>
            </w:pPr>
            <w:r>
              <w:rPr>
                <w:rFonts w:ascii="Times New Roman" w:hAnsi="Times New Roman"/>
                <w:color w:val="374151"/>
                <w:sz w:val="20"/>
              </w:rPr>
              <w:t>Blocked with HTTP 403</w:t>
            </w:r>
          </w:p>
        </w:tc>
        <w:tc>
          <w:tcPr>
            <w:tcW w:type="dxa" w:w="864"/>
            <w:shd w:fill="F9FAFB"/>
            <w:tcMar>
              <w:top w:w="100" w:type="dxa"/>
              <w:bottom w:w="100" w:type="dxa"/>
              <w:left w:w="180" w:type="dxa"/>
              <w:right w:w="180" w:type="dxa"/>
            </w:tcMar>
          </w:tcPr>
          <w:p>
            <w:pPr>
              <w:spacing w:before="0" w:after="0"/>
              <w:jc w:val="left"/>
            </w:pPr>
            <w:r>
              <w:rPr>
                <w:rFonts w:ascii="Times New Roman" w:hAnsi="Times New Roman"/>
                <w:color w:val="374151"/>
                <w:sz w:val="20"/>
              </w:rPr>
              <w:t>PASS</w:t>
            </w:r>
          </w:p>
        </w:tc>
      </w:tr>
    </w:tbl>
    <w:p>
      <w:pPr>
        <w:spacing w:before="320" w:after="120" w:line="276" w:lineRule="auto"/>
        <w:jc w:val="left"/>
      </w:pPr>
      <w:r>
        <w:rPr>
          <w:rFonts w:ascii="Times New Roman" w:hAnsi="Times New Roman"/>
          <w:b/>
          <w:i w:val="0"/>
          <w:color w:val="111827"/>
          <w:sz w:val="28"/>
        </w:rPr>
        <w:t>12. Results / Screenshots</w:t>
      </w:r>
    </w:p>
    <w:p>
      <w:pPr>
        <w:spacing w:before="0" w:after="120" w:line="276" w:lineRule="auto"/>
        <w:jc w:val="both"/>
      </w:pPr>
      <w:r>
        <w:rPr>
          <w:rFonts w:ascii="Times New Roman" w:hAnsi="Times New Roman"/>
          <w:b w:val="0"/>
          <w:i w:val="0"/>
          <w:color w:val="000000"/>
          <w:sz w:val="24"/>
        </w:rPr>
        <w:t>This section presents authentic captures of the running Campus Complaint &amp; Maintenance Management System, demonstrating the user interface and functionality across all user roles.</w:t>
      </w:r>
    </w:p>
    <w:p>
      <w:pPr>
        <w:spacing w:before="200" w:after="8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01_login_page.png"/>
                    <pic:cNvPicPr/>
                  </pic:nvPicPr>
                  <pic:blipFill>
                    <a:blip r:embed="rId22"/>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14: Login page showing role-based authentication and demo credentials</w:t>
      </w:r>
    </w:p>
    <w:p>
      <w:pPr>
        <w:spacing w:before="0" w:after="200" w:line="276" w:lineRule="auto"/>
        <w:jc w:val="both"/>
      </w:pPr>
      <w:r>
        <w:rPr>
          <w:rFonts w:ascii="Times New Roman" w:hAnsi="Times New Roman"/>
          <w:b w:val="0"/>
          <w:i w:val="0"/>
          <w:color w:val="374151"/>
          <w:sz w:val="22"/>
        </w:rPr>
        <w:t>The login portal is the primary entry point for all users. It features email and password inputs, error validation, links to account registration, and a demo credentials reference box displaying working accounts for all four roles.</w:t>
      </w:r>
    </w:p>
    <w:p>
      <w:pPr>
        <w:spacing w:before="200" w:after="8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02_register_page.png"/>
                    <pic:cNvPicPr/>
                  </pic:nvPicPr>
                  <pic:blipFill>
                    <a:blip r:embed="rId23"/>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15: User registration page for student and faculty onboarding</w:t>
      </w:r>
    </w:p>
    <w:p>
      <w:pPr>
        <w:spacing w:before="0" w:after="200" w:line="276" w:lineRule="auto"/>
        <w:jc w:val="both"/>
      </w:pPr>
      <w:r>
        <w:rPr>
          <w:rFonts w:ascii="Times New Roman" w:hAnsi="Times New Roman"/>
          <w:b w:val="0"/>
          <w:i w:val="0"/>
          <w:color w:val="374151"/>
          <w:sz w:val="22"/>
        </w:rPr>
        <w:t>The registration screen enables prospective campus users to onboard into the system by submitting their full name, institutional email address, password, password confirmation, role (STUDENT or FACULTY), academic department, and contact phone.</w:t>
      </w:r>
    </w:p>
    <w:p>
      <w:pPr>
        <w:spacing w:before="200" w:after="8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03_student_dashboard.png"/>
                    <pic:cNvPicPr/>
                  </pic:nvPicPr>
                  <pic:blipFill>
                    <a:blip r:embed="rId24"/>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16: Student dashboard with status summary cards and recent complaints</w:t>
      </w:r>
    </w:p>
    <w:p>
      <w:pPr>
        <w:spacing w:before="0" w:after="200" w:line="276" w:lineRule="auto"/>
        <w:jc w:val="both"/>
      </w:pPr>
      <w:r>
        <w:rPr>
          <w:rFonts w:ascii="Times New Roman" w:hAnsi="Times New Roman"/>
          <w:b w:val="0"/>
          <w:i w:val="0"/>
          <w:color w:val="374151"/>
          <w:sz w:val="22"/>
        </w:rPr>
        <w:t>The student dashboard presents high-level statistics covering total complaints, pending reviews, active work orders, and resolved issues. A summary table displays the student's recent tickets with clickable titles navigating to full details.</w:t>
      </w:r>
    </w:p>
    <w:p>
      <w:pPr>
        <w:spacing w:before="200"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04_new_complaint.png"/>
                    <pic:cNvPicPr/>
                  </pic:nvPicPr>
                  <pic:blipFill>
                    <a:blip r:embed="rId25"/>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17: File a new complaint form with category, location, and priority selection</w:t>
      </w:r>
    </w:p>
    <w:p>
      <w:pPr>
        <w:spacing w:before="0" w:after="200" w:line="276" w:lineRule="auto"/>
        <w:jc w:val="both"/>
      </w:pPr>
      <w:r>
        <w:rPr>
          <w:rFonts w:ascii="Times New Roman" w:hAnsi="Times New Roman"/>
          <w:b w:val="0"/>
          <w:i w:val="0"/>
          <w:color w:val="374151"/>
          <w:sz w:val="22"/>
        </w:rPr>
        <w:t>The complaint lodging form allows users to enter an issue title, choose from pre-populated category and location dropdowns, set priority (Low, Medium, High, Critical), provide a detailed text description, and optionally attach an evidence photo.</w:t>
      </w:r>
    </w:p>
    <w:p>
      <w:pPr>
        <w:spacing w:before="200" w:after="8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05_student_complaints_list.png"/>
                    <pic:cNvPicPr/>
                  </pic:nvPicPr>
                  <pic:blipFill>
                    <a:blip r:embed="rId26"/>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18: Student complaints tracking list with search and status badges</w:t>
      </w:r>
    </w:p>
    <w:p>
      <w:pPr>
        <w:spacing w:before="0" w:after="200" w:line="276" w:lineRule="auto"/>
        <w:jc w:val="both"/>
      </w:pPr>
      <w:r>
        <w:rPr>
          <w:rFonts w:ascii="Times New Roman" w:hAnsi="Times New Roman"/>
          <w:b w:val="0"/>
          <w:i w:val="0"/>
          <w:color w:val="374151"/>
          <w:sz w:val="22"/>
        </w:rPr>
        <w:t>The complaint tracking view lists all grievances filed by the logged-in student. It includes dynamic search by title or complaint number, color-coded status badges, submission timestamps, and direct action links to view ticket progress.</w:t>
      </w:r>
    </w:p>
    <w:p>
      <w:pPr>
        <w:spacing w:before="200" w:after="8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06_student_complaint_detail.png"/>
                    <pic:cNvPicPr/>
                  </pic:nvPicPr>
                  <pic:blipFill>
                    <a:blip r:embed="rId27"/>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19: Student complaint detail view with audit trail and feedback form</w:t>
      </w:r>
    </w:p>
    <w:p>
      <w:pPr>
        <w:spacing w:before="0" w:after="200" w:line="276" w:lineRule="auto"/>
        <w:jc w:val="both"/>
      </w:pPr>
      <w:r>
        <w:rPr>
          <w:rFonts w:ascii="Times New Roman" w:hAnsi="Times New Roman"/>
          <w:b w:val="0"/>
          <w:i w:val="0"/>
          <w:color w:val="374151"/>
          <w:sz w:val="22"/>
        </w:rPr>
        <w:t>Displays complete ticket information including unique tracking ID, category, location, priority, and original description. An audit trail section shows all past status changes with technician remarks. Upon resolution, a 5-star feedback form is presented.</w:t>
      </w:r>
    </w:p>
    <w:p>
      <w:pPr>
        <w:spacing w:before="200" w:after="8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07_admin_dashboard.png"/>
                    <pic:cNvPicPr/>
                  </pic:nvPicPr>
                  <pic:blipFill>
                    <a:blip r:embed="rId28"/>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20: Administrator dashboard with system-wide analytics and metric cards</w:t>
      </w:r>
    </w:p>
    <w:p>
      <w:pPr>
        <w:spacing w:before="0" w:after="200" w:line="276" w:lineRule="auto"/>
        <w:jc w:val="both"/>
      </w:pPr>
      <w:r>
        <w:rPr>
          <w:rFonts w:ascii="Times New Roman" w:hAnsi="Times New Roman"/>
          <w:b w:val="0"/>
          <w:i w:val="0"/>
          <w:color w:val="374151"/>
          <w:sz w:val="22"/>
        </w:rPr>
        <w:t>The administrator dashboard provides campus-wide oversight with metric cards for total tickets, new unverified submissions, active repairs, closed tickets, and high/critical open hazards. Additional panels show complaints grouped by category and recent logs.</w:t>
      </w:r>
    </w:p>
    <w:p>
      <w:pPr>
        <w:spacing w:before="200" w:after="80"/>
        <w:jc w:val="center"/>
      </w:pPr>
      <w:r>
        <w:drawing>
          <wp:inline xmlns:a="http://schemas.openxmlformats.org/drawingml/2006/main" xmlns:pic="http://schemas.openxmlformats.org/drawingml/2006/picture">
            <wp:extent cx="5120640" cy="3200400"/>
            <wp:docPr id="21" name="Picture 21"/>
            <wp:cNvGraphicFramePr>
              <a:graphicFrameLocks noChangeAspect="1"/>
            </wp:cNvGraphicFramePr>
            <a:graphic>
              <a:graphicData uri="http://schemas.openxmlformats.org/drawingml/2006/picture">
                <pic:pic>
                  <pic:nvPicPr>
                    <pic:cNvPr id="0" name="08_admin_complaints.png"/>
                    <pic:cNvPicPr/>
                  </pic:nvPicPr>
                  <pic:blipFill>
                    <a:blip r:embed="rId29"/>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21: Administrator complaints management table with filters and search</w:t>
      </w:r>
    </w:p>
    <w:p>
      <w:pPr>
        <w:spacing w:before="0" w:after="200" w:line="276" w:lineRule="auto"/>
        <w:jc w:val="both"/>
      </w:pPr>
      <w:r>
        <w:rPr>
          <w:rFonts w:ascii="Times New Roman" w:hAnsi="Times New Roman"/>
          <w:b w:val="0"/>
          <w:i w:val="0"/>
          <w:color w:val="374151"/>
          <w:sz w:val="22"/>
        </w:rPr>
        <w:t>The central complaint triage table allows administrators to manage institutional tickets. Features instant search across titles, tracking numbers, and complainant names, a comprehensive lifecycle status filter, and 'Manage' buttons to open triage controls.</w:t>
      </w:r>
    </w:p>
    <w:p>
      <w:pPr>
        <w:spacing w:before="200" w:after="8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09_admin_complaint_detail.png"/>
                    <pic:cNvPicPr/>
                  </pic:nvPicPr>
                  <pic:blipFill>
                    <a:blip r:embed="rId30"/>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22: Administrator complaint detail view with verification and staff assignment</w:t>
      </w:r>
    </w:p>
    <w:p>
      <w:pPr>
        <w:spacing w:before="0" w:after="200" w:line="276" w:lineRule="auto"/>
        <w:jc w:val="both"/>
      </w:pPr>
      <w:r>
        <w:rPr>
          <w:rFonts w:ascii="Times New Roman" w:hAnsi="Times New Roman"/>
          <w:b w:val="0"/>
          <w:i w:val="0"/>
          <w:color w:val="374151"/>
          <w:sz w:val="22"/>
        </w:rPr>
        <w:t>Provides administrators with ticket details and an interactive action sidebar. Administrators can verify or reject NEW tickets, select qualified maintenance staff from a dynamic dropdown to assign VERIFIED tickets, and close RESOLVED complaints.</w:t>
      </w:r>
    </w:p>
    <w:p>
      <w:pPr>
        <w:spacing w:before="200" w:after="80"/>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10_admin_users.png"/>
                    <pic:cNvPicPr/>
                  </pic:nvPicPr>
                  <pic:blipFill>
                    <a:blip r:embed="rId31"/>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23: Administrator users management page with active status toggling</w:t>
      </w:r>
    </w:p>
    <w:p>
      <w:pPr>
        <w:spacing w:before="0" w:after="200" w:line="276" w:lineRule="auto"/>
        <w:jc w:val="both"/>
      </w:pPr>
      <w:r>
        <w:rPr>
          <w:rFonts w:ascii="Times New Roman" w:hAnsi="Times New Roman"/>
          <w:b w:val="0"/>
          <w:i w:val="0"/>
          <w:color w:val="374151"/>
          <w:sz w:val="22"/>
        </w:rPr>
        <w:t>The user administration directory lists all registered accounts across all roles with email, department, and active status. Administrators can deactivate compromised or departing user accounts with a single click, immediately invalidating their access.</w:t>
      </w:r>
    </w:p>
    <w:p>
      <w:pPr>
        <w:spacing w:before="200" w:after="80"/>
        <w:jc w:val="center"/>
      </w:pPr>
      <w:r>
        <w:drawing>
          <wp:inline xmlns:a="http://schemas.openxmlformats.org/drawingml/2006/main" xmlns:pic="http://schemas.openxmlformats.org/drawingml/2006/picture">
            <wp:extent cx="5120640" cy="3200400"/>
            <wp:docPr id="24" name="Picture 24"/>
            <wp:cNvGraphicFramePr>
              <a:graphicFrameLocks noChangeAspect="1"/>
            </wp:cNvGraphicFramePr>
            <a:graphic>
              <a:graphicData uri="http://schemas.openxmlformats.org/drawingml/2006/picture">
                <pic:pic>
                  <pic:nvPicPr>
                    <pic:cNvPr id="0" name="11_admin_categories.png"/>
                    <pic:cNvPicPr/>
                  </pic:nvPicPr>
                  <pic:blipFill>
                    <a:blip r:embed="rId32"/>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24: Administrator categories management page</w:t>
      </w:r>
    </w:p>
    <w:p>
      <w:pPr>
        <w:spacing w:before="0" w:after="200" w:line="276" w:lineRule="auto"/>
        <w:jc w:val="both"/>
      </w:pPr>
      <w:r>
        <w:rPr>
          <w:rFonts w:ascii="Times New Roman" w:hAnsi="Times New Roman"/>
          <w:b w:val="0"/>
          <w:i w:val="0"/>
          <w:color w:val="374151"/>
          <w:sz w:val="22"/>
        </w:rPr>
        <w:t>Enables administrators to view, add, and edit maintenance categories (Electrical, Plumbing, HVAC, Furniture, Network, etc.) which dynamically populate the complaint submission category dropdown across the campus portal.</w:t>
      </w:r>
    </w:p>
    <w:p>
      <w:pPr>
        <w:spacing w:before="200" w:after="80"/>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12_admin_locations.png"/>
                    <pic:cNvPicPr/>
                  </pic:nvPicPr>
                  <pic:blipFill>
                    <a:blip r:embed="rId33"/>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25: Administrator locations management page</w:t>
      </w:r>
    </w:p>
    <w:p>
      <w:pPr>
        <w:spacing w:before="0" w:after="200" w:line="276" w:lineRule="auto"/>
        <w:jc w:val="both"/>
      </w:pPr>
      <w:r>
        <w:rPr>
          <w:rFonts w:ascii="Times New Roman" w:hAnsi="Times New Roman"/>
          <w:b w:val="0"/>
          <w:i w:val="0"/>
          <w:color w:val="374151"/>
          <w:sz w:val="22"/>
        </w:rPr>
        <w:t>Allows campus administrators to catalog institutional physical infrastructure, defining building names, floor numbers, room identifiers, and descriptions to ensure complaints point to unambiguous physical locations.</w:t>
      </w:r>
    </w:p>
    <w:p>
      <w:pPr>
        <w:spacing w:before="200" w:after="80"/>
        <w:jc w:val="center"/>
      </w:pPr>
      <w:r>
        <w:drawing>
          <wp:inline xmlns:a="http://schemas.openxmlformats.org/drawingml/2006/main" xmlns:pic="http://schemas.openxmlformats.org/drawingml/2006/picture">
            <wp:extent cx="5120640" cy="3200400"/>
            <wp:docPr id="26" name="Picture 26"/>
            <wp:cNvGraphicFramePr>
              <a:graphicFrameLocks noChangeAspect="1"/>
            </wp:cNvGraphicFramePr>
            <a:graphic>
              <a:graphicData uri="http://schemas.openxmlformats.org/drawingml/2006/picture">
                <pic:pic>
                  <pic:nvPicPr>
                    <pic:cNvPr id="0" name="13_admin_assignments.png"/>
                    <pic:cNvPicPr/>
                  </pic:nvPicPr>
                  <pic:blipFill>
                    <a:blip r:embed="rId34"/>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26: Administrator assignments tracking page</w:t>
      </w:r>
    </w:p>
    <w:p>
      <w:pPr>
        <w:spacing w:before="0" w:after="200" w:line="276" w:lineRule="auto"/>
        <w:jc w:val="both"/>
      </w:pPr>
      <w:r>
        <w:rPr>
          <w:rFonts w:ascii="Times New Roman" w:hAnsi="Times New Roman"/>
          <w:b w:val="0"/>
          <w:i w:val="0"/>
          <w:color w:val="374151"/>
          <w:sz w:val="22"/>
        </w:rPr>
        <w:t>Presents an institutional log of all work delegations, displaying complaint numbers, task titles, assigned technician names, assigning administrator names, exact dispatch timestamps, and current repair progress.</w:t>
      </w:r>
    </w:p>
    <w:p>
      <w:pPr>
        <w:spacing w:before="200" w:after="80"/>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14_maintenance_dashboard.png"/>
                    <pic:cNvPicPr/>
                  </pic:nvPicPr>
                  <pic:blipFill>
                    <a:blip r:embed="rId35"/>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27: Maintenance staff dashboard with task counters</w:t>
      </w:r>
    </w:p>
    <w:p>
      <w:pPr>
        <w:spacing w:before="0" w:after="200" w:line="276" w:lineRule="auto"/>
        <w:jc w:val="both"/>
      </w:pPr>
      <w:r>
        <w:rPr>
          <w:rFonts w:ascii="Times New Roman" w:hAnsi="Times New Roman"/>
          <w:b w:val="0"/>
          <w:i w:val="0"/>
          <w:color w:val="374151"/>
          <w:sz w:val="22"/>
        </w:rPr>
        <w:t>The technician dashboard provides maintenance personnel with real-time counters of tickets currently assigned to them, active tasks in progress, and completed resolutions, alongside a quick-access table of recent task assignments.</w:t>
      </w:r>
    </w:p>
    <w:p>
      <w:pPr>
        <w:spacing w:before="200" w:after="80"/>
        <w:jc w:val="center"/>
      </w:pPr>
      <w: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15_maintenance_tasks.png"/>
                    <pic:cNvPicPr/>
                  </pic:nvPicPr>
                  <pic:blipFill>
                    <a:blip r:embed="rId36"/>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28: Maintenance staff assigned tasks table with progress actions</w:t>
      </w:r>
    </w:p>
    <w:p>
      <w:pPr>
        <w:spacing w:before="0" w:after="200" w:line="276" w:lineRule="auto"/>
        <w:jc w:val="both"/>
      </w:pPr>
      <w:r>
        <w:rPr>
          <w:rFonts w:ascii="Times New Roman" w:hAnsi="Times New Roman"/>
          <w:b w:val="0"/>
          <w:i w:val="0"/>
          <w:color w:val="374151"/>
          <w:sz w:val="22"/>
        </w:rPr>
        <w:t>The technician's task queue displays all assigned tickets with location and category context. Features inline action buttons: 'Start Work' transitions assigned tickets to IN_PROGRESS, and 'Mark Resolved' prompts for work remarks to complete the job.</w:t>
      </w:r>
    </w:p>
    <w:p>
      <w:pPr>
        <w:spacing w:before="200" w:after="80"/>
        <w:jc w:val="center"/>
      </w:pPr>
      <w: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16_maintenance_task_detail.png"/>
                    <pic:cNvPicPr/>
                  </pic:nvPicPr>
                  <pic:blipFill>
                    <a:blip r:embed="rId37"/>
                    <a:stretch>
                      <a:fillRect/>
                    </a:stretch>
                  </pic:blipFill>
                  <pic:spPr>
                    <a:xfrm>
                      <a:off x="0" y="0"/>
                      <a:ext cx="5120640" cy="3200400"/>
                    </a:xfrm>
                    <a:prstGeom prst="rect"/>
                  </pic:spPr>
                </pic:pic>
              </a:graphicData>
            </a:graphic>
          </wp:inline>
        </w:drawing>
      </w:r>
    </w:p>
    <w:p>
      <w:pPr>
        <w:spacing w:before="40" w:after="80" w:line="276" w:lineRule="auto"/>
        <w:jc w:val="center"/>
      </w:pPr>
      <w:r>
        <w:rPr>
          <w:rFonts w:ascii="Times New Roman" w:hAnsi="Times New Roman"/>
          <w:b/>
          <w:i w:val="0"/>
          <w:color w:val="1F2937"/>
          <w:sz w:val="21"/>
        </w:rPr>
        <w:t>Figure 29: Maintenance task detail view with status update and work remarks form</w:t>
      </w:r>
    </w:p>
    <w:p>
      <w:pPr>
        <w:spacing w:before="0" w:after="200" w:line="276" w:lineRule="auto"/>
        <w:jc w:val="both"/>
      </w:pPr>
      <w:r>
        <w:rPr>
          <w:rFonts w:ascii="Times New Roman" w:hAnsi="Times New Roman"/>
          <w:b w:val="0"/>
          <w:i w:val="0"/>
          <w:color w:val="374151"/>
          <w:sz w:val="22"/>
        </w:rPr>
        <w:t>The task detail view provides technicians with comprehensive issue descriptions and attached evidence photographs, alongside an update panel to select new progress states and record detailed diagnostic remarks.</w:t>
      </w:r>
    </w:p>
    <w:p>
      <w:pPr>
        <w:spacing w:before="320" w:after="120" w:line="276" w:lineRule="auto"/>
        <w:jc w:val="left"/>
      </w:pPr>
      <w:r>
        <w:rPr>
          <w:rFonts w:ascii="Times New Roman" w:hAnsi="Times New Roman"/>
          <w:b/>
          <w:i w:val="0"/>
          <w:color w:val="111827"/>
          <w:sz w:val="28"/>
        </w:rPr>
        <w:t>13. Limitations</w:t>
      </w:r>
    </w:p>
    <w:p>
      <w:pPr>
        <w:spacing w:before="0" w:after="120" w:line="276" w:lineRule="auto"/>
        <w:jc w:val="both"/>
      </w:pPr>
      <w:r>
        <w:rPr>
          <w:rFonts w:ascii="Times New Roman" w:hAnsi="Times New Roman"/>
          <w:b w:val="0"/>
          <w:i w:val="0"/>
          <w:color w:val="000000"/>
          <w:sz w:val="24"/>
        </w:rPr>
        <w:t>While the CCMS implementation satisfies all primary project objectives, the current system possesses the following genuine technical constraints:</w:t>
      </w:r>
    </w:p>
    <w:p>
      <w:pPr>
        <w:pStyle w:val="ListBullet"/>
        <w:spacing w:before="0" w:after="80" w:line="276" w:lineRule="auto"/>
      </w:pPr>
      <w:r>
        <w:rPr>
          <w:rFonts w:ascii="Times New Roman" w:hAnsi="Times New Roman"/>
          <w:b/>
          <w:color w:val="111827"/>
          <w:sz w:val="24"/>
        </w:rPr>
        <w:t xml:space="preserve">1. Absence of External Notification Services: </w:t>
      </w:r>
      <w:r>
        <w:rPr>
          <w:rFonts w:ascii="Times New Roman" w:hAnsi="Times New Roman"/>
          <w:color w:val="1F2937"/>
          <w:sz w:val="24"/>
        </w:rPr>
        <w:t>Currently, the system does not integrate an external SMTP email server or SMS gateway (e.g., Twilio/Nodemailer). Users must log in to the web portal to view status changes.</w:t>
      </w:r>
    </w:p>
    <w:p>
      <w:pPr>
        <w:pStyle w:val="ListBullet"/>
        <w:spacing w:before="0" w:after="80" w:line="276" w:lineRule="auto"/>
      </w:pPr>
      <w:r>
        <w:rPr>
          <w:rFonts w:ascii="Times New Roman" w:hAnsi="Times New Roman"/>
          <w:b/>
          <w:color w:val="111827"/>
          <w:sz w:val="24"/>
        </w:rPr>
        <w:t xml:space="preserve">2. Local File System Image Storage: </w:t>
      </w:r>
      <w:r>
        <w:rPr>
          <w:rFonts w:ascii="Times New Roman" w:hAnsi="Times New Roman"/>
          <w:color w:val="1F2937"/>
          <w:sz w:val="24"/>
        </w:rPr>
        <w:t>Uploaded evidence photographs are stored on the local server filesystem under backend/uploads/ rather than in a cloud object store (e.g., AWS S3), requiring server disk monitoring.</w:t>
      </w:r>
    </w:p>
    <w:p>
      <w:pPr>
        <w:pStyle w:val="ListBullet"/>
        <w:spacing w:before="0" w:after="80" w:line="276" w:lineRule="auto"/>
      </w:pPr>
      <w:r>
        <w:rPr>
          <w:rFonts w:ascii="Times New Roman" w:hAnsi="Times New Roman"/>
          <w:b/>
          <w:color w:val="111827"/>
          <w:sz w:val="24"/>
        </w:rPr>
        <w:t xml:space="preserve">3. Manual Staff Allocation: </w:t>
      </w:r>
      <w:r>
        <w:rPr>
          <w:rFonts w:ascii="Times New Roman" w:hAnsi="Times New Roman"/>
          <w:color w:val="1F2937"/>
          <w:sz w:val="24"/>
        </w:rPr>
        <w:t>Administrators allocate work orders manually by selecting technicians from a menu; the system does not currently feature automated skill-based or workload-balanced task dispatching.</w:t>
      </w:r>
    </w:p>
    <w:p>
      <w:pPr>
        <w:pStyle w:val="ListBullet"/>
        <w:spacing w:before="0" w:after="80" w:line="276" w:lineRule="auto"/>
      </w:pPr>
      <w:r>
        <w:rPr>
          <w:rFonts w:ascii="Times New Roman" w:hAnsi="Times New Roman"/>
          <w:b/>
          <w:color w:val="111827"/>
          <w:sz w:val="24"/>
        </w:rPr>
        <w:t xml:space="preserve">4. No Native Mobile Application: </w:t>
      </w:r>
      <w:r>
        <w:rPr>
          <w:rFonts w:ascii="Times New Roman" w:hAnsi="Times New Roman"/>
          <w:color w:val="1F2937"/>
          <w:sz w:val="24"/>
        </w:rPr>
        <w:t>While fully responsive on mobile web browsers, the project is a React SPA and does not currently include a standalone native mobile application (iOS/Android).</w:t>
      </w:r>
    </w:p>
    <w:p>
      <w:pPr>
        <w:pStyle w:val="ListBullet"/>
        <w:spacing w:before="0" w:after="80" w:line="276" w:lineRule="auto"/>
      </w:pPr>
      <w:r>
        <w:rPr>
          <w:rFonts w:ascii="Times New Roman" w:hAnsi="Times New Roman"/>
          <w:b/>
          <w:color w:val="111827"/>
          <w:sz w:val="24"/>
        </w:rPr>
        <w:t xml:space="preserve">5. Polling-Based Status Refreshes: </w:t>
      </w:r>
      <w:r>
        <w:rPr>
          <w:rFonts w:ascii="Times New Roman" w:hAnsi="Times New Roman"/>
          <w:color w:val="1F2937"/>
          <w:sz w:val="24"/>
        </w:rPr>
        <w:t>Real-time updates require standard HTTP request polling or page refreshes; WebSocket protocols (e.g., Socket.io) are not currently utilized for live bidirectional push updates.</w:t>
      </w:r>
    </w:p>
    <w:p>
      <w:pPr>
        <w:spacing w:before="320" w:after="120" w:line="276" w:lineRule="auto"/>
        <w:jc w:val="left"/>
      </w:pPr>
      <w:r>
        <w:rPr>
          <w:rFonts w:ascii="Times New Roman" w:hAnsi="Times New Roman"/>
          <w:b/>
          <w:i w:val="0"/>
          <w:color w:val="111827"/>
          <w:sz w:val="28"/>
        </w:rPr>
        <w:t>14. Conclusion</w:t>
      </w:r>
    </w:p>
    <w:p>
      <w:pPr>
        <w:spacing w:before="0" w:after="120" w:line="276" w:lineRule="auto"/>
        <w:jc w:val="both"/>
      </w:pPr>
      <w:r>
        <w:rPr>
          <w:rFonts w:ascii="Times New Roman" w:hAnsi="Times New Roman"/>
          <w:b w:val="0"/>
          <w:i w:val="0"/>
          <w:color w:val="000000"/>
          <w:sz w:val="24"/>
        </w:rPr>
        <w:t>The Campus Complaint &amp; Maintenance Management System successfully addresses the inefficiencies, opacity, and data loss characteristic of traditional manual grievance registers in academic institutions. By designing and implementing a robust full-stack web platform utilizing React 18, Node.js, Express.js, and MySQL 8, the project establishes a modern, structured, and accountable maintenance ecosystem.</w:t>
      </w:r>
    </w:p>
    <w:p>
      <w:pPr>
        <w:spacing w:before="0" w:after="120" w:line="276" w:lineRule="auto"/>
        <w:jc w:val="both"/>
      </w:pPr>
      <w:r>
        <w:rPr>
          <w:rFonts w:ascii="Times New Roman" w:hAnsi="Times New Roman"/>
          <w:b w:val="0"/>
          <w:i w:val="0"/>
          <w:color w:val="000000"/>
          <w:sz w:val="24"/>
        </w:rPr>
        <w:t>Key engineering achievements include: (1) an end-to-end digitized complaint lifecycle governed by a strict finite state machine (NEW → VERIFIED → ASSIGNED → IN_PROGRESS → RESOLVED → CLOSED); (2) secure role-based access control protecting administrative and technician functions; (3) structured categorization by campus building, floor, room, category, and severity; (4) an immutable audit trail capturing every status transition with technician remarks and timestamps; (5) post-resolution feedback ratings empowering student evaluation; and (6) an administrative governance dashboard tracking institutional metrics. All modules were verified through structured unit, basis path, and system test cases, confirming that the system satisfies all academic and engineering requirements.</w:t>
      </w:r>
    </w:p>
    <w:p>
      <w:pPr>
        <w:spacing w:before="320" w:after="120" w:line="276" w:lineRule="auto"/>
        <w:jc w:val="left"/>
      </w:pPr>
      <w:r>
        <w:rPr>
          <w:rFonts w:ascii="Times New Roman" w:hAnsi="Times New Roman"/>
          <w:b/>
          <w:i w:val="0"/>
          <w:color w:val="111827"/>
          <w:sz w:val="28"/>
        </w:rPr>
        <w:t>15. References</w:t>
      </w:r>
    </w:p>
    <w:p>
      <w:pPr>
        <w:spacing w:before="0" w:after="120" w:line="276" w:lineRule="auto"/>
        <w:jc w:val="both"/>
      </w:pPr>
      <w:r>
        <w:rPr>
          <w:rFonts w:ascii="Times New Roman" w:hAnsi="Times New Roman"/>
          <w:b/>
          <w:i w:val="0"/>
          <w:color w:val="000000"/>
          <w:sz w:val="24"/>
        </w:rPr>
        <w:t>Books:</w:t>
      </w:r>
    </w:p>
    <w:p>
      <w:pPr>
        <w:pStyle w:val="ListBullet"/>
        <w:spacing w:before="0" w:after="80" w:line="276" w:lineRule="auto"/>
      </w:pPr>
      <w:r>
        <w:rPr>
          <w:rFonts w:ascii="Times New Roman" w:hAnsi="Times New Roman"/>
          <w:b/>
          <w:color w:val="111827"/>
          <w:sz w:val="24"/>
        </w:rPr>
        <w:t xml:space="preserve">1. </w:t>
      </w:r>
      <w:r>
        <w:rPr>
          <w:rFonts w:ascii="Times New Roman" w:hAnsi="Times New Roman"/>
          <w:color w:val="1F2937"/>
          <w:sz w:val="24"/>
        </w:rPr>
        <w:t>Roger S. Pressman and Bruce R. Maxim, Software Engineering: A Practitioner's Approach, 9th Edition, McGraw-Hill Education, 2020.</w:t>
      </w:r>
    </w:p>
    <w:p>
      <w:pPr>
        <w:pStyle w:val="ListBullet"/>
        <w:spacing w:before="0" w:after="80" w:line="276" w:lineRule="auto"/>
      </w:pPr>
      <w:r>
        <w:rPr>
          <w:rFonts w:ascii="Times New Roman" w:hAnsi="Times New Roman"/>
          <w:b/>
          <w:color w:val="111827"/>
          <w:sz w:val="24"/>
        </w:rPr>
        <w:t xml:space="preserve">2. </w:t>
      </w:r>
      <w:r>
        <w:rPr>
          <w:rFonts w:ascii="Times New Roman" w:hAnsi="Times New Roman"/>
          <w:color w:val="1F2937"/>
          <w:sz w:val="24"/>
        </w:rPr>
        <w:t>Ian Sommerville, Software Engineering, 10th Edition, Pearson Education, 2016.</w:t>
      </w:r>
    </w:p>
    <w:p>
      <w:pPr>
        <w:pStyle w:val="ListBullet"/>
        <w:spacing w:before="0" w:after="80" w:line="276" w:lineRule="auto"/>
      </w:pPr>
      <w:r>
        <w:rPr>
          <w:rFonts w:ascii="Times New Roman" w:hAnsi="Times New Roman"/>
          <w:b/>
          <w:color w:val="111827"/>
          <w:sz w:val="24"/>
        </w:rPr>
        <w:t xml:space="preserve">3. </w:t>
      </w:r>
      <w:r>
        <w:rPr>
          <w:rFonts w:ascii="Times New Roman" w:hAnsi="Times New Roman"/>
          <w:color w:val="1F2937"/>
          <w:sz w:val="24"/>
        </w:rPr>
        <w:t>Abraham Silberschatz, Henry F. Korth, and S. Sudarshan, Database System Concepts, 7th Edition, McGraw-Hill, 2019.</w:t>
      </w:r>
    </w:p>
    <w:p>
      <w:pPr>
        <w:spacing w:before="160" w:after="120" w:line="276" w:lineRule="auto"/>
        <w:jc w:val="both"/>
      </w:pPr>
      <w:r>
        <w:rPr>
          <w:rFonts w:ascii="Times New Roman" w:hAnsi="Times New Roman"/>
          <w:b/>
          <w:i w:val="0"/>
          <w:color w:val="000000"/>
          <w:sz w:val="24"/>
        </w:rPr>
        <w:t>Online Documentation &amp; Specifications:</w:t>
      </w:r>
    </w:p>
    <w:p>
      <w:pPr>
        <w:pStyle w:val="ListBullet"/>
        <w:spacing w:before="0" w:after="80" w:line="276" w:lineRule="auto"/>
      </w:pPr>
      <w:r>
        <w:rPr>
          <w:rFonts w:ascii="Times New Roman" w:hAnsi="Times New Roman"/>
          <w:b/>
          <w:color w:val="111827"/>
          <w:sz w:val="24"/>
        </w:rPr>
        <w:t xml:space="preserve">4. </w:t>
      </w:r>
      <w:r>
        <w:rPr>
          <w:rFonts w:ascii="Times New Roman" w:hAnsi="Times New Roman"/>
          <w:color w:val="1F2937"/>
          <w:sz w:val="24"/>
        </w:rPr>
        <w:t>React Official Documentation, 'Describing the UI and Managing State', https://react.dev</w:t>
      </w:r>
    </w:p>
    <w:p>
      <w:pPr>
        <w:pStyle w:val="ListBullet"/>
        <w:spacing w:before="0" w:after="80" w:line="276" w:lineRule="auto"/>
      </w:pPr>
      <w:r>
        <w:rPr>
          <w:rFonts w:ascii="Times New Roman" w:hAnsi="Times New Roman"/>
          <w:b/>
          <w:color w:val="111827"/>
          <w:sz w:val="24"/>
        </w:rPr>
        <w:t xml:space="preserve">5. </w:t>
      </w:r>
      <w:r>
        <w:rPr>
          <w:rFonts w:ascii="Times New Roman" w:hAnsi="Times New Roman"/>
          <w:color w:val="1F2937"/>
          <w:sz w:val="24"/>
        </w:rPr>
        <w:t>Express.js Documentation, 'Routing, Middleware and Error Handling', https://expressjs.com</w:t>
      </w:r>
    </w:p>
    <w:p>
      <w:pPr>
        <w:pStyle w:val="ListBullet"/>
        <w:spacing w:before="0" w:after="80" w:line="276" w:lineRule="auto"/>
      </w:pPr>
      <w:r>
        <w:rPr>
          <w:rFonts w:ascii="Times New Roman" w:hAnsi="Times New Roman"/>
          <w:b/>
          <w:color w:val="111827"/>
          <w:sz w:val="24"/>
        </w:rPr>
        <w:t xml:space="preserve">6. </w:t>
      </w:r>
      <w:r>
        <w:rPr>
          <w:rFonts w:ascii="Times New Roman" w:hAnsi="Times New Roman"/>
          <w:color w:val="1F2937"/>
          <w:sz w:val="24"/>
        </w:rPr>
        <w:t>MySQL 8.0 Reference Manual, 'InnoDB Storage Engine and Relational Indexing', https://dev.mysql.com/doc</w:t>
      </w:r>
    </w:p>
    <w:p>
      <w:pPr>
        <w:pStyle w:val="ListBullet"/>
        <w:spacing w:before="0" w:after="80" w:line="276" w:lineRule="auto"/>
      </w:pPr>
      <w:r>
        <w:rPr>
          <w:rFonts w:ascii="Times New Roman" w:hAnsi="Times New Roman"/>
          <w:b/>
          <w:color w:val="111827"/>
          <w:sz w:val="24"/>
        </w:rPr>
        <w:t xml:space="preserve">7. </w:t>
      </w:r>
      <w:r>
        <w:rPr>
          <w:rFonts w:ascii="Times New Roman" w:hAnsi="Times New Roman"/>
          <w:color w:val="1F2937"/>
          <w:sz w:val="24"/>
        </w:rPr>
        <w:t>Internet Engineering Task Force (IETF), 'JSON Web Token (JWT) Specification', RFC 7519, https://datatracker.ietf.org/doc/html/rfc7519</w:t>
      </w:r>
    </w:p>
    <w:p>
      <w:pPr>
        <w:pStyle w:val="ListBullet"/>
        <w:spacing w:before="0" w:after="80" w:line="276" w:lineRule="auto"/>
      </w:pPr>
      <w:r>
        <w:rPr>
          <w:rFonts w:ascii="Times New Roman" w:hAnsi="Times New Roman"/>
          <w:b/>
          <w:color w:val="111827"/>
          <w:sz w:val="24"/>
        </w:rPr>
        <w:t xml:space="preserve">8. </w:t>
      </w:r>
      <w:r>
        <w:rPr>
          <w:rFonts w:ascii="Times New Roman" w:hAnsi="Times New Roman"/>
          <w:color w:val="1F2937"/>
          <w:sz w:val="24"/>
        </w:rPr>
        <w:t>Vite Frontend Tooling Guide, 'Next Generation Frontend Tooling', https://vitejs.dev</w:t>
      </w:r>
    </w:p>
    <w:p>
      <w:pPr>
        <w:pStyle w:val="ListBullet"/>
        <w:spacing w:before="0" w:after="80" w:line="276" w:lineRule="auto"/>
      </w:pPr>
      <w:r>
        <w:rPr>
          <w:rFonts w:ascii="Times New Roman" w:hAnsi="Times New Roman"/>
          <w:b/>
          <w:color w:val="111827"/>
          <w:sz w:val="24"/>
        </w:rPr>
        <w:t xml:space="preserve">9. </w:t>
      </w:r>
      <w:r>
        <w:rPr>
          <w:rFonts w:ascii="Times New Roman" w:hAnsi="Times New Roman"/>
          <w:color w:val="1F2937"/>
          <w:sz w:val="24"/>
        </w:rPr>
        <w:t>Tailwind CSS Documentation, 'Utility-First CSS Framework', https://tailwindcss.com/docs</w:t>
      </w:r>
    </w:p>
    <w:p>
      <w:pPr>
        <w:spacing w:before="320" w:after="120" w:line="276" w:lineRule="auto"/>
        <w:jc w:val="left"/>
      </w:pPr>
      <w:r>
        <w:rPr>
          <w:rFonts w:ascii="Times New Roman" w:hAnsi="Times New Roman"/>
          <w:b/>
          <w:i w:val="0"/>
          <w:color w:val="111827"/>
          <w:sz w:val="28"/>
        </w:rPr>
        <w:t>Appendix</w:t>
      </w:r>
    </w:p>
    <w:p>
      <w:pPr>
        <w:spacing w:before="240" w:after="80" w:line="276" w:lineRule="auto"/>
        <w:jc w:val="left"/>
      </w:pPr>
      <w:r>
        <w:rPr>
          <w:rFonts w:ascii="Times New Roman" w:hAnsi="Times New Roman"/>
          <w:b/>
          <w:i w:val="0"/>
          <w:color w:val="1F2937"/>
          <w:sz w:val="25"/>
        </w:rPr>
        <w:t>A. Additional Screenshots</w:t>
      </w:r>
    </w:p>
    <w:p>
      <w:pPr>
        <w:spacing w:before="0" w:after="120" w:line="276" w:lineRule="auto"/>
        <w:jc w:val="both"/>
      </w:pPr>
      <w:r>
        <w:rPr>
          <w:rFonts w:ascii="Times New Roman" w:hAnsi="Times New Roman"/>
          <w:b w:val="0"/>
          <w:i w:val="0"/>
          <w:color w:val="000000"/>
          <w:sz w:val="24"/>
        </w:rPr>
        <w:t>Additional interface views—including reference data configuration, locations cataloging, and administrative assignment records—are illustrated in Figures 24, 25, and 26 in Section 12.</w:t>
      </w:r>
    </w:p>
    <w:p>
      <w:pPr>
        <w:spacing w:before="240" w:after="80" w:line="276" w:lineRule="auto"/>
        <w:jc w:val="left"/>
      </w:pPr>
      <w:r>
        <w:rPr>
          <w:rFonts w:ascii="Times New Roman" w:hAnsi="Times New Roman"/>
          <w:b/>
          <w:i w:val="0"/>
          <w:color w:val="1F2937"/>
          <w:sz w:val="25"/>
        </w:rPr>
        <w:t>B. Sample Inputs and Outputs</w:t>
      </w:r>
    </w:p>
    <w:p>
      <w:pPr>
        <w:spacing w:before="0" w:after="120" w:line="276" w:lineRule="auto"/>
        <w:jc w:val="both"/>
      </w:pPr>
      <w:r>
        <w:rPr>
          <w:rFonts w:ascii="Times New Roman" w:hAnsi="Times New Roman"/>
          <w:b w:val="0"/>
          <w:i w:val="0"/>
          <w:color w:val="000000"/>
          <w:sz w:val="24"/>
        </w:rPr>
        <w:t>Illustrative database records and API payloads from the live CCMS application are provided below.</w:t>
      </w:r>
    </w:p>
    <w:p>
      <w:pPr>
        <w:spacing w:before="240" w:after="80" w:line="276" w:lineRule="auto"/>
        <w:jc w:val="center"/>
      </w:pPr>
      <w:r>
        <w:rPr>
          <w:rFonts w:ascii="Times New Roman" w:hAnsi="Times New Roman"/>
          <w:b/>
          <w:i w:val="0"/>
          <w:color w:val="1F2937"/>
          <w:sz w:val="21"/>
        </w:rPr>
        <w:t>Table 16: Sample Complaint Audit History Record (complaint_updates table)</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008"/>
            <w:shd w:fill="E5E7EB"/>
            <w:tcMar>
              <w:top w:w="140" w:type="dxa"/>
              <w:bottom w:w="140" w:type="dxa"/>
              <w:left w:w="180" w:type="dxa"/>
              <w:right w:w="180" w:type="dxa"/>
            </w:tcMar>
          </w:tcPr>
          <w:p>
            <w:pPr>
              <w:spacing w:before="0" w:after="0"/>
              <w:jc w:val="center"/>
            </w:pPr>
            <w:r>
              <w:rPr>
                <w:rFonts w:ascii="Times New Roman" w:hAnsi="Times New Roman"/>
                <w:b/>
                <w:color w:val="111827"/>
                <w:sz w:val="21"/>
              </w:rPr>
              <w:t>Update ID</w:t>
            </w:r>
          </w:p>
        </w:tc>
        <w:tc>
          <w:tcPr>
            <w:tcW w:type="dxa" w:w="1728"/>
            <w:shd w:fill="E5E7EB"/>
            <w:tcMar>
              <w:top w:w="140" w:type="dxa"/>
              <w:bottom w:w="140" w:type="dxa"/>
              <w:left w:w="180" w:type="dxa"/>
              <w:right w:w="180" w:type="dxa"/>
            </w:tcMar>
          </w:tcPr>
          <w:p>
            <w:pPr>
              <w:spacing w:before="0" w:after="0"/>
              <w:jc w:val="center"/>
            </w:pPr>
            <w:r>
              <w:rPr>
                <w:rFonts w:ascii="Times New Roman" w:hAnsi="Times New Roman"/>
                <w:b/>
                <w:color w:val="111827"/>
                <w:sz w:val="21"/>
              </w:rPr>
              <w:t>Complaint #</w:t>
            </w:r>
          </w:p>
        </w:tc>
        <w:tc>
          <w:tcPr>
            <w:tcW w:type="dxa" w:w="1296"/>
            <w:shd w:fill="E5E7EB"/>
            <w:tcMar>
              <w:top w:w="140" w:type="dxa"/>
              <w:bottom w:w="140" w:type="dxa"/>
              <w:left w:w="180" w:type="dxa"/>
              <w:right w:w="180" w:type="dxa"/>
            </w:tcMar>
          </w:tcPr>
          <w:p>
            <w:pPr>
              <w:spacing w:before="0" w:after="0"/>
              <w:jc w:val="center"/>
            </w:pPr>
            <w:r>
              <w:rPr>
                <w:rFonts w:ascii="Times New Roman" w:hAnsi="Times New Roman"/>
                <w:b/>
                <w:color w:val="111827"/>
                <w:sz w:val="21"/>
              </w:rPr>
              <w:t>Actor Role</w:t>
            </w:r>
          </w:p>
        </w:tc>
        <w:tc>
          <w:tcPr>
            <w:tcW w:type="dxa" w:w="1008"/>
            <w:shd w:fill="E5E7EB"/>
            <w:tcMar>
              <w:top w:w="140" w:type="dxa"/>
              <w:bottom w:w="140" w:type="dxa"/>
              <w:left w:w="180" w:type="dxa"/>
              <w:right w:w="180" w:type="dxa"/>
            </w:tcMar>
          </w:tcPr>
          <w:p>
            <w:pPr>
              <w:spacing w:before="0" w:after="0"/>
              <w:jc w:val="center"/>
            </w:pPr>
            <w:r>
              <w:rPr>
                <w:rFonts w:ascii="Times New Roman" w:hAnsi="Times New Roman"/>
                <w:b/>
                <w:color w:val="111827"/>
                <w:sz w:val="21"/>
              </w:rPr>
              <w:t>Old Status</w:t>
            </w:r>
          </w:p>
        </w:tc>
        <w:tc>
          <w:tcPr>
            <w:tcW w:type="dxa" w:w="1152"/>
            <w:shd w:fill="E5E7EB"/>
            <w:tcMar>
              <w:top w:w="140" w:type="dxa"/>
              <w:bottom w:w="140" w:type="dxa"/>
              <w:left w:w="180" w:type="dxa"/>
              <w:right w:w="180" w:type="dxa"/>
            </w:tcMar>
          </w:tcPr>
          <w:p>
            <w:pPr>
              <w:spacing w:before="0" w:after="0"/>
              <w:jc w:val="center"/>
            </w:pPr>
            <w:r>
              <w:rPr>
                <w:rFonts w:ascii="Times New Roman" w:hAnsi="Times New Roman"/>
                <w:b/>
                <w:color w:val="111827"/>
                <w:sz w:val="21"/>
              </w:rPr>
              <w:t>New Status</w:t>
            </w:r>
          </w:p>
        </w:tc>
        <w:tc>
          <w:tcPr>
            <w:tcW w:type="dxa" w:w="1728"/>
            <w:shd w:fill="E5E7EB"/>
            <w:tcMar>
              <w:top w:w="140" w:type="dxa"/>
              <w:bottom w:w="140" w:type="dxa"/>
              <w:left w:w="180" w:type="dxa"/>
              <w:right w:w="180" w:type="dxa"/>
            </w:tcMar>
          </w:tcPr>
          <w:p>
            <w:pPr>
              <w:spacing w:before="0" w:after="0"/>
              <w:jc w:val="center"/>
            </w:pPr>
            <w:r>
              <w:rPr>
                <w:rFonts w:ascii="Times New Roman" w:hAnsi="Times New Roman"/>
                <w:b/>
                <w:color w:val="111827"/>
                <w:sz w:val="21"/>
              </w:rPr>
              <w:t>Remarks</w:t>
            </w:r>
          </w:p>
        </w:tc>
        <w:tc>
          <w:tcPr>
            <w:tcW w:type="dxa" w:w="1296"/>
            <w:shd w:fill="E5E7EB"/>
            <w:tcMar>
              <w:top w:w="140" w:type="dxa"/>
              <w:bottom w:w="140" w:type="dxa"/>
              <w:left w:w="180" w:type="dxa"/>
              <w:right w:w="180" w:type="dxa"/>
            </w:tcMar>
          </w:tcPr>
          <w:p>
            <w:pPr>
              <w:spacing w:before="0" w:after="0"/>
              <w:jc w:val="center"/>
            </w:pPr>
            <w:r>
              <w:rPr>
                <w:rFonts w:ascii="Times New Roman" w:hAnsi="Times New Roman"/>
                <w:b/>
                <w:color w:val="111827"/>
                <w:sz w:val="21"/>
              </w:rPr>
              <w:t>Timestamp</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1</w:t>
            </w:r>
          </w:p>
        </w:tc>
        <w:tc>
          <w:tcPr>
            <w:tcW w:type="dxa" w:w="1728"/>
            <w:shd w:fill="FFFFFF"/>
            <w:tcMar>
              <w:top w:w="100" w:type="dxa"/>
              <w:bottom w:w="100" w:type="dxa"/>
              <w:left w:w="180" w:type="dxa"/>
              <w:right w:w="180" w:type="dxa"/>
            </w:tcMar>
          </w:tcPr>
          <w:p>
            <w:pPr>
              <w:spacing w:before="0" w:after="0"/>
              <w:jc w:val="left"/>
            </w:pPr>
            <w:r>
              <w:rPr>
                <w:rFonts w:ascii="Times New Roman" w:hAnsi="Times New Roman"/>
                <w:color w:val="374151"/>
                <w:sz w:val="20"/>
              </w:rPr>
              <w:t>CMP-20231001-001</w:t>
            </w:r>
          </w:p>
        </w:tc>
        <w:tc>
          <w:tcPr>
            <w:tcW w:type="dxa" w:w="1296"/>
            <w:shd w:fill="FFFFFF"/>
            <w:tcMar>
              <w:top w:w="100" w:type="dxa"/>
              <w:bottom w:w="100" w:type="dxa"/>
              <w:left w:w="180" w:type="dxa"/>
              <w:right w:w="180" w:type="dxa"/>
            </w:tcMar>
          </w:tcPr>
          <w:p>
            <w:pPr>
              <w:spacing w:before="0" w:after="0"/>
              <w:jc w:val="left"/>
            </w:pPr>
            <w:r>
              <w:rPr>
                <w:rFonts w:ascii="Times New Roman" w:hAnsi="Times New Roman"/>
                <w:color w:val="374151"/>
                <w:sz w:val="20"/>
              </w:rPr>
              <w:t>STUDENT</w:t>
            </w:r>
          </w:p>
        </w:tc>
        <w:tc>
          <w:tcPr>
            <w:tcW w:type="dxa" w:w="1008"/>
            <w:shd w:fill="FFFFFF"/>
            <w:tcMar>
              <w:top w:w="100" w:type="dxa"/>
              <w:bottom w:w="100" w:type="dxa"/>
              <w:left w:w="180" w:type="dxa"/>
              <w:right w:w="180" w:type="dxa"/>
            </w:tcMar>
          </w:tcPr>
          <w:p>
            <w:pPr>
              <w:spacing w:before="0" w:after="0"/>
              <w:jc w:val="left"/>
            </w:pPr>
            <w:r>
              <w:rPr>
                <w:rFonts w:ascii="Times New Roman" w:hAnsi="Times New Roman"/>
                <w:color w:val="374151"/>
                <w:sz w:val="20"/>
              </w:rPr>
              <w:t>NULL</w:t>
            </w:r>
          </w:p>
        </w:tc>
        <w:tc>
          <w:tcPr>
            <w:tcW w:type="dxa" w:w="1152"/>
            <w:shd w:fill="FFFFFF"/>
            <w:tcMar>
              <w:top w:w="100" w:type="dxa"/>
              <w:bottom w:w="100" w:type="dxa"/>
              <w:left w:w="180" w:type="dxa"/>
              <w:right w:w="180" w:type="dxa"/>
            </w:tcMar>
          </w:tcPr>
          <w:p>
            <w:pPr>
              <w:spacing w:before="0" w:after="0"/>
              <w:jc w:val="left"/>
            </w:pPr>
            <w:r>
              <w:rPr>
                <w:rFonts w:ascii="Times New Roman" w:hAnsi="Times New Roman"/>
                <w:color w:val="374151"/>
                <w:sz w:val="20"/>
              </w:rPr>
              <w:t>NEW</w:t>
            </w:r>
          </w:p>
        </w:tc>
        <w:tc>
          <w:tcPr>
            <w:tcW w:type="dxa" w:w="1728"/>
            <w:shd w:fill="FFFFFF"/>
            <w:tcMar>
              <w:top w:w="100" w:type="dxa"/>
              <w:bottom w:w="100" w:type="dxa"/>
              <w:left w:w="180" w:type="dxa"/>
              <w:right w:w="180" w:type="dxa"/>
            </w:tcMar>
          </w:tcPr>
          <w:p>
            <w:pPr>
              <w:spacing w:before="0" w:after="0"/>
              <w:jc w:val="left"/>
            </w:pPr>
            <w:r>
              <w:rPr>
                <w:rFonts w:ascii="Times New Roman" w:hAnsi="Times New Roman"/>
                <w:color w:val="374151"/>
                <w:sz w:val="20"/>
              </w:rPr>
              <w:t>Complaint submitted by student</w:t>
            </w:r>
          </w:p>
        </w:tc>
        <w:tc>
          <w:tcPr>
            <w:tcW w:type="dxa" w:w="1296"/>
            <w:shd w:fill="FFFFFF"/>
            <w:tcMar>
              <w:top w:w="100" w:type="dxa"/>
              <w:bottom w:w="100" w:type="dxa"/>
              <w:left w:w="180" w:type="dxa"/>
              <w:right w:w="180" w:type="dxa"/>
            </w:tcMar>
          </w:tcPr>
          <w:p>
            <w:pPr>
              <w:spacing w:before="0" w:after="0"/>
              <w:jc w:val="left"/>
            </w:pPr>
            <w:r>
              <w:rPr>
                <w:rFonts w:ascii="Times New Roman" w:hAnsi="Times New Roman"/>
                <w:color w:val="374151"/>
                <w:sz w:val="20"/>
              </w:rPr>
              <w:t>2023-10-01 09:30:00</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2</w:t>
            </w:r>
          </w:p>
        </w:tc>
        <w:tc>
          <w:tcPr>
            <w:tcW w:type="dxa" w:w="1728"/>
            <w:shd w:fill="F9FAFB"/>
            <w:tcMar>
              <w:top w:w="100" w:type="dxa"/>
              <w:bottom w:w="100" w:type="dxa"/>
              <w:left w:w="180" w:type="dxa"/>
              <w:right w:w="180" w:type="dxa"/>
            </w:tcMar>
          </w:tcPr>
          <w:p>
            <w:pPr>
              <w:spacing w:before="0" w:after="0"/>
              <w:jc w:val="left"/>
            </w:pPr>
            <w:r>
              <w:rPr>
                <w:rFonts w:ascii="Times New Roman" w:hAnsi="Times New Roman"/>
                <w:color w:val="374151"/>
                <w:sz w:val="20"/>
              </w:rPr>
              <w:t>CMP-20231001-001</w:t>
            </w:r>
          </w:p>
        </w:tc>
        <w:tc>
          <w:tcPr>
            <w:tcW w:type="dxa" w:w="1296"/>
            <w:shd w:fill="F9FAFB"/>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1008"/>
            <w:shd w:fill="F9FAFB"/>
            <w:tcMar>
              <w:top w:w="100" w:type="dxa"/>
              <w:bottom w:w="100" w:type="dxa"/>
              <w:left w:w="180" w:type="dxa"/>
              <w:right w:w="180" w:type="dxa"/>
            </w:tcMar>
          </w:tcPr>
          <w:p>
            <w:pPr>
              <w:spacing w:before="0" w:after="0"/>
              <w:jc w:val="left"/>
            </w:pPr>
            <w:r>
              <w:rPr>
                <w:rFonts w:ascii="Times New Roman" w:hAnsi="Times New Roman"/>
                <w:color w:val="374151"/>
                <w:sz w:val="20"/>
              </w:rPr>
              <w:t>NEW</w:t>
            </w:r>
          </w:p>
        </w:tc>
        <w:tc>
          <w:tcPr>
            <w:tcW w:type="dxa" w:w="1152"/>
            <w:shd w:fill="F9FAFB"/>
            <w:tcMar>
              <w:top w:w="100" w:type="dxa"/>
              <w:bottom w:w="100" w:type="dxa"/>
              <w:left w:w="180" w:type="dxa"/>
              <w:right w:w="180" w:type="dxa"/>
            </w:tcMar>
          </w:tcPr>
          <w:p>
            <w:pPr>
              <w:spacing w:before="0" w:after="0"/>
              <w:jc w:val="left"/>
            </w:pPr>
            <w:r>
              <w:rPr>
                <w:rFonts w:ascii="Times New Roman" w:hAnsi="Times New Roman"/>
                <w:color w:val="374151"/>
                <w:sz w:val="20"/>
              </w:rPr>
              <w:t>VERIFIED</w:t>
            </w:r>
          </w:p>
        </w:tc>
        <w:tc>
          <w:tcPr>
            <w:tcW w:type="dxa" w:w="1728"/>
            <w:shd w:fill="F9FAFB"/>
            <w:tcMar>
              <w:top w:w="100" w:type="dxa"/>
              <w:bottom w:w="100" w:type="dxa"/>
              <w:left w:w="180" w:type="dxa"/>
              <w:right w:w="180" w:type="dxa"/>
            </w:tcMar>
          </w:tcPr>
          <w:p>
            <w:pPr>
              <w:spacing w:before="0" w:after="0"/>
              <w:jc w:val="left"/>
            </w:pPr>
            <w:r>
              <w:rPr>
                <w:rFonts w:ascii="Times New Roman" w:hAnsi="Times New Roman"/>
                <w:color w:val="374151"/>
                <w:sz w:val="20"/>
              </w:rPr>
              <w:t>Issue verified by Department Admin</w:t>
            </w:r>
          </w:p>
        </w:tc>
        <w:tc>
          <w:tcPr>
            <w:tcW w:type="dxa" w:w="1296"/>
            <w:shd w:fill="F9FAFB"/>
            <w:tcMar>
              <w:top w:w="100" w:type="dxa"/>
              <w:bottom w:w="100" w:type="dxa"/>
              <w:left w:w="180" w:type="dxa"/>
              <w:right w:w="180" w:type="dxa"/>
            </w:tcMar>
          </w:tcPr>
          <w:p>
            <w:pPr>
              <w:spacing w:before="0" w:after="0"/>
              <w:jc w:val="left"/>
            </w:pPr>
            <w:r>
              <w:rPr>
                <w:rFonts w:ascii="Times New Roman" w:hAnsi="Times New Roman"/>
                <w:color w:val="374151"/>
                <w:sz w:val="20"/>
              </w:rPr>
              <w:t>2023-10-01 10:15:00</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3</w:t>
            </w:r>
          </w:p>
        </w:tc>
        <w:tc>
          <w:tcPr>
            <w:tcW w:type="dxa" w:w="1728"/>
            <w:shd w:fill="FFFFFF"/>
            <w:tcMar>
              <w:top w:w="100" w:type="dxa"/>
              <w:bottom w:w="100" w:type="dxa"/>
              <w:left w:w="180" w:type="dxa"/>
              <w:right w:w="180" w:type="dxa"/>
            </w:tcMar>
          </w:tcPr>
          <w:p>
            <w:pPr>
              <w:spacing w:before="0" w:after="0"/>
              <w:jc w:val="left"/>
            </w:pPr>
            <w:r>
              <w:rPr>
                <w:rFonts w:ascii="Times New Roman" w:hAnsi="Times New Roman"/>
                <w:color w:val="374151"/>
                <w:sz w:val="20"/>
              </w:rPr>
              <w:t>CMP-20231001-001</w:t>
            </w:r>
          </w:p>
        </w:tc>
        <w:tc>
          <w:tcPr>
            <w:tcW w:type="dxa" w:w="1296"/>
            <w:shd w:fill="FFFFFF"/>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1008"/>
            <w:shd w:fill="FFFFFF"/>
            <w:tcMar>
              <w:top w:w="100" w:type="dxa"/>
              <w:bottom w:w="100" w:type="dxa"/>
              <w:left w:w="180" w:type="dxa"/>
              <w:right w:w="180" w:type="dxa"/>
            </w:tcMar>
          </w:tcPr>
          <w:p>
            <w:pPr>
              <w:spacing w:before="0" w:after="0"/>
              <w:jc w:val="left"/>
            </w:pPr>
            <w:r>
              <w:rPr>
                <w:rFonts w:ascii="Times New Roman" w:hAnsi="Times New Roman"/>
                <w:color w:val="374151"/>
                <w:sz w:val="20"/>
              </w:rPr>
              <w:t>VERIFIED</w:t>
            </w:r>
          </w:p>
        </w:tc>
        <w:tc>
          <w:tcPr>
            <w:tcW w:type="dxa" w:w="1152"/>
            <w:shd w:fill="FFFFFF"/>
            <w:tcMar>
              <w:top w:w="100" w:type="dxa"/>
              <w:bottom w:w="100" w:type="dxa"/>
              <w:left w:w="180" w:type="dxa"/>
              <w:right w:w="180" w:type="dxa"/>
            </w:tcMar>
          </w:tcPr>
          <w:p>
            <w:pPr>
              <w:spacing w:before="0" w:after="0"/>
              <w:jc w:val="left"/>
            </w:pPr>
            <w:r>
              <w:rPr>
                <w:rFonts w:ascii="Times New Roman" w:hAnsi="Times New Roman"/>
                <w:color w:val="374151"/>
                <w:sz w:val="20"/>
              </w:rPr>
              <w:t>ASSIGNED</w:t>
            </w:r>
          </w:p>
        </w:tc>
        <w:tc>
          <w:tcPr>
            <w:tcW w:type="dxa" w:w="1728"/>
            <w:shd w:fill="FFFFFF"/>
            <w:tcMar>
              <w:top w:w="100" w:type="dxa"/>
              <w:bottom w:w="100" w:type="dxa"/>
              <w:left w:w="180" w:type="dxa"/>
              <w:right w:w="180" w:type="dxa"/>
            </w:tcMar>
          </w:tcPr>
          <w:p>
            <w:pPr>
              <w:spacing w:before="0" w:after="0"/>
              <w:jc w:val="left"/>
            </w:pPr>
            <w:r>
              <w:rPr>
                <w:rFonts w:ascii="Times New Roman" w:hAnsi="Times New Roman"/>
                <w:color w:val="374151"/>
                <w:sz w:val="20"/>
              </w:rPr>
              <w:t>Assigned to Electrical Staff</w:t>
            </w:r>
          </w:p>
        </w:tc>
        <w:tc>
          <w:tcPr>
            <w:tcW w:type="dxa" w:w="1296"/>
            <w:shd w:fill="FFFFFF"/>
            <w:tcMar>
              <w:top w:w="100" w:type="dxa"/>
              <w:bottom w:w="100" w:type="dxa"/>
              <w:left w:w="180" w:type="dxa"/>
              <w:right w:w="180" w:type="dxa"/>
            </w:tcMar>
          </w:tcPr>
          <w:p>
            <w:pPr>
              <w:spacing w:before="0" w:after="0"/>
              <w:jc w:val="left"/>
            </w:pPr>
            <w:r>
              <w:rPr>
                <w:rFonts w:ascii="Times New Roman" w:hAnsi="Times New Roman"/>
                <w:color w:val="374151"/>
                <w:sz w:val="20"/>
              </w:rPr>
              <w:t>2023-10-01 11:00:00</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4</w:t>
            </w:r>
          </w:p>
        </w:tc>
        <w:tc>
          <w:tcPr>
            <w:tcW w:type="dxa" w:w="1728"/>
            <w:shd w:fill="F9FAFB"/>
            <w:tcMar>
              <w:top w:w="100" w:type="dxa"/>
              <w:bottom w:w="100" w:type="dxa"/>
              <w:left w:w="180" w:type="dxa"/>
              <w:right w:w="180" w:type="dxa"/>
            </w:tcMar>
          </w:tcPr>
          <w:p>
            <w:pPr>
              <w:spacing w:before="0" w:after="0"/>
              <w:jc w:val="left"/>
            </w:pPr>
            <w:r>
              <w:rPr>
                <w:rFonts w:ascii="Times New Roman" w:hAnsi="Times New Roman"/>
                <w:color w:val="374151"/>
                <w:sz w:val="20"/>
              </w:rPr>
              <w:t>CMP-20231001-001</w:t>
            </w:r>
          </w:p>
        </w:tc>
        <w:tc>
          <w:tcPr>
            <w:tcW w:type="dxa" w:w="1296"/>
            <w:shd w:fill="F9FAFB"/>
            <w:tcMar>
              <w:top w:w="100" w:type="dxa"/>
              <w:bottom w:w="100" w:type="dxa"/>
              <w:left w:w="180" w:type="dxa"/>
              <w:right w:w="180" w:type="dxa"/>
            </w:tcMar>
          </w:tcPr>
          <w:p>
            <w:pPr>
              <w:spacing w:before="0" w:after="0"/>
              <w:jc w:val="left"/>
            </w:pPr>
            <w:r>
              <w:rPr>
                <w:rFonts w:ascii="Times New Roman" w:hAnsi="Times New Roman"/>
                <w:color w:val="374151"/>
                <w:sz w:val="20"/>
              </w:rPr>
              <w:t>MAINTENANCE</w:t>
            </w:r>
          </w:p>
        </w:tc>
        <w:tc>
          <w:tcPr>
            <w:tcW w:type="dxa" w:w="1008"/>
            <w:shd w:fill="F9FAFB"/>
            <w:tcMar>
              <w:top w:w="100" w:type="dxa"/>
              <w:bottom w:w="100" w:type="dxa"/>
              <w:left w:w="180" w:type="dxa"/>
              <w:right w:w="180" w:type="dxa"/>
            </w:tcMar>
          </w:tcPr>
          <w:p>
            <w:pPr>
              <w:spacing w:before="0" w:after="0"/>
              <w:jc w:val="left"/>
            </w:pPr>
            <w:r>
              <w:rPr>
                <w:rFonts w:ascii="Times New Roman" w:hAnsi="Times New Roman"/>
                <w:color w:val="374151"/>
                <w:sz w:val="20"/>
              </w:rPr>
              <w:t>ASSIGNED</w:t>
            </w:r>
          </w:p>
        </w:tc>
        <w:tc>
          <w:tcPr>
            <w:tcW w:type="dxa" w:w="1152"/>
            <w:shd w:fill="F9FAFB"/>
            <w:tcMar>
              <w:top w:w="100" w:type="dxa"/>
              <w:bottom w:w="100" w:type="dxa"/>
              <w:left w:w="180" w:type="dxa"/>
              <w:right w:w="180" w:type="dxa"/>
            </w:tcMar>
          </w:tcPr>
          <w:p>
            <w:pPr>
              <w:spacing w:before="0" w:after="0"/>
              <w:jc w:val="left"/>
            </w:pPr>
            <w:r>
              <w:rPr>
                <w:rFonts w:ascii="Times New Roman" w:hAnsi="Times New Roman"/>
                <w:color w:val="374151"/>
                <w:sz w:val="20"/>
              </w:rPr>
              <w:t>IN_PROGRESS</w:t>
            </w:r>
          </w:p>
        </w:tc>
        <w:tc>
          <w:tcPr>
            <w:tcW w:type="dxa" w:w="1728"/>
            <w:shd w:fill="F9FAFB"/>
            <w:tcMar>
              <w:top w:w="100" w:type="dxa"/>
              <w:bottom w:w="100" w:type="dxa"/>
              <w:left w:w="180" w:type="dxa"/>
              <w:right w:w="180" w:type="dxa"/>
            </w:tcMar>
          </w:tcPr>
          <w:p>
            <w:pPr>
              <w:spacing w:before="0" w:after="0"/>
              <w:jc w:val="left"/>
            </w:pPr>
            <w:r>
              <w:rPr>
                <w:rFonts w:ascii="Times New Roman" w:hAnsi="Times New Roman"/>
                <w:color w:val="374151"/>
                <w:sz w:val="20"/>
              </w:rPr>
              <w:t>Technician dispatched to Room 101</w:t>
            </w:r>
          </w:p>
        </w:tc>
        <w:tc>
          <w:tcPr>
            <w:tcW w:type="dxa" w:w="1296"/>
            <w:shd w:fill="F9FAFB"/>
            <w:tcMar>
              <w:top w:w="100" w:type="dxa"/>
              <w:bottom w:w="100" w:type="dxa"/>
              <w:left w:w="180" w:type="dxa"/>
              <w:right w:w="180" w:type="dxa"/>
            </w:tcMar>
          </w:tcPr>
          <w:p>
            <w:pPr>
              <w:spacing w:before="0" w:after="0"/>
              <w:jc w:val="left"/>
            </w:pPr>
            <w:r>
              <w:rPr>
                <w:rFonts w:ascii="Times New Roman" w:hAnsi="Times New Roman"/>
                <w:color w:val="374151"/>
                <w:sz w:val="20"/>
              </w:rPr>
              <w:t>2023-10-01 11:30:00</w:t>
            </w:r>
          </w:p>
        </w:tc>
      </w:tr>
      <w:tr>
        <w:tc>
          <w:tcPr>
            <w:tcW w:type="dxa" w:w="1008"/>
            <w:shd w:fill="FFFFFF"/>
            <w:tcMar>
              <w:top w:w="100" w:type="dxa"/>
              <w:bottom w:w="100" w:type="dxa"/>
              <w:left w:w="180" w:type="dxa"/>
              <w:right w:w="180" w:type="dxa"/>
            </w:tcMar>
          </w:tcPr>
          <w:p>
            <w:pPr>
              <w:spacing w:before="0" w:after="0"/>
              <w:jc w:val="center"/>
            </w:pPr>
            <w:r>
              <w:rPr>
                <w:rFonts w:ascii="Times New Roman" w:hAnsi="Times New Roman"/>
                <w:color w:val="374151"/>
                <w:sz w:val="20"/>
              </w:rPr>
              <w:t>5</w:t>
            </w:r>
          </w:p>
        </w:tc>
        <w:tc>
          <w:tcPr>
            <w:tcW w:type="dxa" w:w="1728"/>
            <w:shd w:fill="FFFFFF"/>
            <w:tcMar>
              <w:top w:w="100" w:type="dxa"/>
              <w:bottom w:w="100" w:type="dxa"/>
              <w:left w:w="180" w:type="dxa"/>
              <w:right w:w="180" w:type="dxa"/>
            </w:tcMar>
          </w:tcPr>
          <w:p>
            <w:pPr>
              <w:spacing w:before="0" w:after="0"/>
              <w:jc w:val="left"/>
            </w:pPr>
            <w:r>
              <w:rPr>
                <w:rFonts w:ascii="Times New Roman" w:hAnsi="Times New Roman"/>
                <w:color w:val="374151"/>
                <w:sz w:val="20"/>
              </w:rPr>
              <w:t>CMP-20231001-001</w:t>
            </w:r>
          </w:p>
        </w:tc>
        <w:tc>
          <w:tcPr>
            <w:tcW w:type="dxa" w:w="1296"/>
            <w:shd w:fill="FFFFFF"/>
            <w:tcMar>
              <w:top w:w="100" w:type="dxa"/>
              <w:bottom w:w="100" w:type="dxa"/>
              <w:left w:w="180" w:type="dxa"/>
              <w:right w:w="180" w:type="dxa"/>
            </w:tcMar>
          </w:tcPr>
          <w:p>
            <w:pPr>
              <w:spacing w:before="0" w:after="0"/>
              <w:jc w:val="left"/>
            </w:pPr>
            <w:r>
              <w:rPr>
                <w:rFonts w:ascii="Times New Roman" w:hAnsi="Times New Roman"/>
                <w:color w:val="374151"/>
                <w:sz w:val="20"/>
              </w:rPr>
              <w:t>MAINTENANCE</w:t>
            </w:r>
          </w:p>
        </w:tc>
        <w:tc>
          <w:tcPr>
            <w:tcW w:type="dxa" w:w="1008"/>
            <w:shd w:fill="FFFFFF"/>
            <w:tcMar>
              <w:top w:w="100" w:type="dxa"/>
              <w:bottom w:w="100" w:type="dxa"/>
              <w:left w:w="180" w:type="dxa"/>
              <w:right w:w="180" w:type="dxa"/>
            </w:tcMar>
          </w:tcPr>
          <w:p>
            <w:pPr>
              <w:spacing w:before="0" w:after="0"/>
              <w:jc w:val="left"/>
            </w:pPr>
            <w:r>
              <w:rPr>
                <w:rFonts w:ascii="Times New Roman" w:hAnsi="Times New Roman"/>
                <w:color w:val="374151"/>
                <w:sz w:val="20"/>
              </w:rPr>
              <w:t>IN_PROGRESS</w:t>
            </w:r>
          </w:p>
        </w:tc>
        <w:tc>
          <w:tcPr>
            <w:tcW w:type="dxa" w:w="1152"/>
            <w:shd w:fill="FFFFFF"/>
            <w:tcMar>
              <w:top w:w="100" w:type="dxa"/>
              <w:bottom w:w="100" w:type="dxa"/>
              <w:left w:w="180" w:type="dxa"/>
              <w:right w:w="180" w:type="dxa"/>
            </w:tcMar>
          </w:tcPr>
          <w:p>
            <w:pPr>
              <w:spacing w:before="0" w:after="0"/>
              <w:jc w:val="left"/>
            </w:pPr>
            <w:r>
              <w:rPr>
                <w:rFonts w:ascii="Times New Roman" w:hAnsi="Times New Roman"/>
                <w:color w:val="374151"/>
                <w:sz w:val="20"/>
              </w:rPr>
              <w:t>RESOLVED</w:t>
            </w:r>
          </w:p>
        </w:tc>
        <w:tc>
          <w:tcPr>
            <w:tcW w:type="dxa" w:w="1728"/>
            <w:shd w:fill="FFFFFF"/>
            <w:tcMar>
              <w:top w:w="100" w:type="dxa"/>
              <w:bottom w:w="100" w:type="dxa"/>
              <w:left w:w="180" w:type="dxa"/>
              <w:right w:w="180" w:type="dxa"/>
            </w:tcMar>
          </w:tcPr>
          <w:p>
            <w:pPr>
              <w:spacing w:before="0" w:after="0"/>
              <w:jc w:val="left"/>
            </w:pPr>
            <w:r>
              <w:rPr>
                <w:rFonts w:ascii="Times New Roman" w:hAnsi="Times New Roman"/>
                <w:color w:val="374151"/>
                <w:sz w:val="20"/>
              </w:rPr>
              <w:t>Replaced burnt fan regulator</w:t>
            </w:r>
          </w:p>
        </w:tc>
        <w:tc>
          <w:tcPr>
            <w:tcW w:type="dxa" w:w="1296"/>
            <w:shd w:fill="FFFFFF"/>
            <w:tcMar>
              <w:top w:w="100" w:type="dxa"/>
              <w:bottom w:w="100" w:type="dxa"/>
              <w:left w:w="180" w:type="dxa"/>
              <w:right w:w="180" w:type="dxa"/>
            </w:tcMar>
          </w:tcPr>
          <w:p>
            <w:pPr>
              <w:spacing w:before="0" w:after="0"/>
              <w:jc w:val="left"/>
            </w:pPr>
            <w:r>
              <w:rPr>
                <w:rFonts w:ascii="Times New Roman" w:hAnsi="Times New Roman"/>
                <w:color w:val="374151"/>
                <w:sz w:val="20"/>
              </w:rPr>
              <w:t>2023-10-01 14:00:00</w:t>
            </w:r>
          </w:p>
        </w:tc>
      </w:tr>
      <w:tr>
        <w:tc>
          <w:tcPr>
            <w:tcW w:type="dxa" w:w="1008"/>
            <w:shd w:fill="F9FAFB"/>
            <w:tcMar>
              <w:top w:w="100" w:type="dxa"/>
              <w:bottom w:w="100" w:type="dxa"/>
              <w:left w:w="180" w:type="dxa"/>
              <w:right w:w="180" w:type="dxa"/>
            </w:tcMar>
          </w:tcPr>
          <w:p>
            <w:pPr>
              <w:spacing w:before="0" w:after="0"/>
              <w:jc w:val="center"/>
            </w:pPr>
            <w:r>
              <w:rPr>
                <w:rFonts w:ascii="Times New Roman" w:hAnsi="Times New Roman"/>
                <w:color w:val="374151"/>
                <w:sz w:val="20"/>
              </w:rPr>
              <w:t>6</w:t>
            </w:r>
          </w:p>
        </w:tc>
        <w:tc>
          <w:tcPr>
            <w:tcW w:type="dxa" w:w="1728"/>
            <w:shd w:fill="F9FAFB"/>
            <w:tcMar>
              <w:top w:w="100" w:type="dxa"/>
              <w:bottom w:w="100" w:type="dxa"/>
              <w:left w:w="180" w:type="dxa"/>
              <w:right w:w="180" w:type="dxa"/>
            </w:tcMar>
          </w:tcPr>
          <w:p>
            <w:pPr>
              <w:spacing w:before="0" w:after="0"/>
              <w:jc w:val="left"/>
            </w:pPr>
            <w:r>
              <w:rPr>
                <w:rFonts w:ascii="Times New Roman" w:hAnsi="Times New Roman"/>
                <w:color w:val="374151"/>
                <w:sz w:val="20"/>
              </w:rPr>
              <w:t>CMP-20231001-001</w:t>
            </w:r>
          </w:p>
        </w:tc>
        <w:tc>
          <w:tcPr>
            <w:tcW w:type="dxa" w:w="1296"/>
            <w:shd w:fill="F9FAFB"/>
            <w:tcMar>
              <w:top w:w="100" w:type="dxa"/>
              <w:bottom w:w="100" w:type="dxa"/>
              <w:left w:w="180" w:type="dxa"/>
              <w:right w:w="180" w:type="dxa"/>
            </w:tcMar>
          </w:tcPr>
          <w:p>
            <w:pPr>
              <w:spacing w:before="0" w:after="0"/>
              <w:jc w:val="left"/>
            </w:pPr>
            <w:r>
              <w:rPr>
                <w:rFonts w:ascii="Times New Roman" w:hAnsi="Times New Roman"/>
                <w:color w:val="374151"/>
                <w:sz w:val="20"/>
              </w:rPr>
              <w:t>ADMIN</w:t>
            </w:r>
          </w:p>
        </w:tc>
        <w:tc>
          <w:tcPr>
            <w:tcW w:type="dxa" w:w="1008"/>
            <w:shd w:fill="F9FAFB"/>
            <w:tcMar>
              <w:top w:w="100" w:type="dxa"/>
              <w:bottom w:w="100" w:type="dxa"/>
              <w:left w:w="180" w:type="dxa"/>
              <w:right w:w="180" w:type="dxa"/>
            </w:tcMar>
          </w:tcPr>
          <w:p>
            <w:pPr>
              <w:spacing w:before="0" w:after="0"/>
              <w:jc w:val="left"/>
            </w:pPr>
            <w:r>
              <w:rPr>
                <w:rFonts w:ascii="Times New Roman" w:hAnsi="Times New Roman"/>
                <w:color w:val="374151"/>
                <w:sz w:val="20"/>
              </w:rPr>
              <w:t>RESOLVED</w:t>
            </w:r>
          </w:p>
        </w:tc>
        <w:tc>
          <w:tcPr>
            <w:tcW w:type="dxa" w:w="1152"/>
            <w:shd w:fill="F9FAFB"/>
            <w:tcMar>
              <w:top w:w="100" w:type="dxa"/>
              <w:bottom w:w="100" w:type="dxa"/>
              <w:left w:w="180" w:type="dxa"/>
              <w:right w:w="180" w:type="dxa"/>
            </w:tcMar>
          </w:tcPr>
          <w:p>
            <w:pPr>
              <w:spacing w:before="0" w:after="0"/>
              <w:jc w:val="left"/>
            </w:pPr>
            <w:r>
              <w:rPr>
                <w:rFonts w:ascii="Times New Roman" w:hAnsi="Times New Roman"/>
                <w:color w:val="374151"/>
                <w:sz w:val="20"/>
              </w:rPr>
              <w:t>CLOSED</w:t>
            </w:r>
          </w:p>
        </w:tc>
        <w:tc>
          <w:tcPr>
            <w:tcW w:type="dxa" w:w="1728"/>
            <w:shd w:fill="F9FAFB"/>
            <w:tcMar>
              <w:top w:w="100" w:type="dxa"/>
              <w:bottom w:w="100" w:type="dxa"/>
              <w:left w:w="180" w:type="dxa"/>
              <w:right w:w="180" w:type="dxa"/>
            </w:tcMar>
          </w:tcPr>
          <w:p>
            <w:pPr>
              <w:spacing w:before="0" w:after="0"/>
              <w:jc w:val="left"/>
            </w:pPr>
            <w:r>
              <w:rPr>
                <w:rFonts w:ascii="Times New Roman" w:hAnsi="Times New Roman"/>
                <w:color w:val="374151"/>
                <w:sz w:val="20"/>
              </w:rPr>
              <w:t>Confirmed operational by Faculty Incharge</w:t>
            </w:r>
          </w:p>
        </w:tc>
        <w:tc>
          <w:tcPr>
            <w:tcW w:type="dxa" w:w="1296"/>
            <w:shd w:fill="F9FAFB"/>
            <w:tcMar>
              <w:top w:w="100" w:type="dxa"/>
              <w:bottom w:w="100" w:type="dxa"/>
              <w:left w:w="180" w:type="dxa"/>
              <w:right w:w="180" w:type="dxa"/>
            </w:tcMar>
          </w:tcPr>
          <w:p>
            <w:pPr>
              <w:spacing w:before="0" w:after="0"/>
              <w:jc w:val="left"/>
            </w:pPr>
            <w:r>
              <w:rPr>
                <w:rFonts w:ascii="Times New Roman" w:hAnsi="Times New Roman"/>
                <w:color w:val="374151"/>
                <w:sz w:val="20"/>
              </w:rPr>
              <w:t>2023-10-01 16:00:00</w:t>
            </w:r>
          </w:p>
        </w:tc>
      </w:tr>
    </w:tbl>
    <w:p>
      <w:pPr>
        <w:spacing w:before="240" w:after="80" w:line="276" w:lineRule="auto"/>
        <w:jc w:val="center"/>
      </w:pPr>
      <w:r>
        <w:rPr>
          <w:rFonts w:ascii="Times New Roman" w:hAnsi="Times New Roman"/>
          <w:b/>
          <w:i w:val="0"/>
          <w:color w:val="1F2937"/>
          <w:sz w:val="21"/>
        </w:rPr>
        <w:t>Table 17: Sample API Request and Response (Submit Complaint)</w:t>
      </w:r>
    </w:p>
    <w:tbl>
      <w:tblPr>
        <w:tblW w:type="auto" w:w="0"/>
        <w:tblLook w:firstColumn="1" w:firstRow="1" w:lastColumn="0" w:lastRow="0" w:noHBand="0" w:noVBand="1" w:val="04A0"/>
        <w:jc w:val="center"/>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4680"/>
        <w:gridCol w:w="4680"/>
      </w:tblGrid>
      <w:tr>
        <w:tc>
          <w:tcPr>
            <w:tcW w:type="dxa" w:w="2880"/>
            <w:shd w:fill="E5E7EB"/>
            <w:tcMar>
              <w:top w:w="140" w:type="dxa"/>
              <w:bottom w:w="140" w:type="dxa"/>
              <w:left w:w="180" w:type="dxa"/>
              <w:right w:w="180" w:type="dxa"/>
            </w:tcMar>
          </w:tcPr>
          <w:p>
            <w:pPr>
              <w:spacing w:before="0" w:after="0"/>
              <w:jc w:val="center"/>
            </w:pPr>
            <w:r>
              <w:rPr>
                <w:rFonts w:ascii="Times New Roman" w:hAnsi="Times New Roman"/>
                <w:b/>
                <w:color w:val="111827"/>
                <w:sz w:val="21"/>
              </w:rPr>
              <w:t>Transaction Component</w:t>
            </w:r>
          </w:p>
        </w:tc>
        <w:tc>
          <w:tcPr>
            <w:tcW w:type="dxa" w:w="6048"/>
            <w:shd w:fill="E5E7EB"/>
            <w:tcMar>
              <w:top w:w="140" w:type="dxa"/>
              <w:bottom w:w="140" w:type="dxa"/>
              <w:left w:w="180" w:type="dxa"/>
              <w:right w:w="180" w:type="dxa"/>
            </w:tcMar>
          </w:tcPr>
          <w:p>
            <w:pPr>
              <w:spacing w:before="0" w:after="0"/>
              <w:jc w:val="center"/>
            </w:pPr>
            <w:r>
              <w:rPr>
                <w:rFonts w:ascii="Times New Roman" w:hAnsi="Times New Roman"/>
                <w:b/>
                <w:color w:val="111827"/>
                <w:sz w:val="21"/>
              </w:rPr>
              <w:t>Details / Data Payload</w:t>
            </w:r>
          </w:p>
        </w:tc>
      </w:tr>
      <w:tr>
        <w:tc>
          <w:tcPr>
            <w:tcW w:type="dxa" w:w="2880"/>
            <w:shd w:fill="FFFFFF"/>
            <w:tcMar>
              <w:top w:w="100" w:type="dxa"/>
              <w:bottom w:w="100" w:type="dxa"/>
              <w:left w:w="180" w:type="dxa"/>
              <w:right w:w="180" w:type="dxa"/>
            </w:tcMar>
          </w:tcPr>
          <w:p>
            <w:pPr>
              <w:spacing w:before="0" w:after="0"/>
              <w:jc w:val="left"/>
            </w:pPr>
            <w:r>
              <w:rPr>
                <w:rFonts w:ascii="Times New Roman" w:hAnsi="Times New Roman"/>
                <w:color w:val="374151"/>
                <w:sz w:val="20"/>
              </w:rPr>
              <w:t>HTTP Endpoint &amp; Method</w:t>
            </w:r>
          </w:p>
        </w:tc>
        <w:tc>
          <w:tcPr>
            <w:tcW w:type="dxa" w:w="6048"/>
            <w:shd w:fill="FFFFFF"/>
            <w:tcMar>
              <w:top w:w="100" w:type="dxa"/>
              <w:bottom w:w="100" w:type="dxa"/>
              <w:left w:w="180" w:type="dxa"/>
              <w:right w:w="180" w:type="dxa"/>
            </w:tcMar>
          </w:tcPr>
          <w:p>
            <w:pPr>
              <w:spacing w:before="0" w:after="0"/>
              <w:jc w:val="left"/>
            </w:pPr>
            <w:r>
              <w:rPr>
                <w:rFonts w:ascii="Times New Roman" w:hAnsi="Times New Roman"/>
                <w:color w:val="374151"/>
                <w:sz w:val="20"/>
              </w:rPr>
              <w:t>POST http://localhost:5000/api/complaints</w:t>
            </w:r>
          </w:p>
        </w:tc>
      </w:tr>
      <w:tr>
        <w:tc>
          <w:tcPr>
            <w:tcW w:type="dxa" w:w="2880"/>
            <w:shd w:fill="F9FAFB"/>
            <w:tcMar>
              <w:top w:w="100" w:type="dxa"/>
              <w:bottom w:w="100" w:type="dxa"/>
              <w:left w:w="180" w:type="dxa"/>
              <w:right w:w="180" w:type="dxa"/>
            </w:tcMar>
          </w:tcPr>
          <w:p>
            <w:pPr>
              <w:spacing w:before="0" w:after="0"/>
              <w:jc w:val="center"/>
            </w:pPr>
            <w:r>
              <w:rPr>
                <w:rFonts w:ascii="Times New Roman" w:hAnsi="Times New Roman"/>
                <w:color w:val="374151"/>
                <w:sz w:val="20"/>
              </w:rPr>
              <w:t>Headers</w:t>
            </w:r>
          </w:p>
        </w:tc>
        <w:tc>
          <w:tcPr>
            <w:tcW w:type="dxa" w:w="6048"/>
            <w:shd w:fill="F9FAFB"/>
            <w:tcMar>
              <w:top w:w="100" w:type="dxa"/>
              <w:bottom w:w="100" w:type="dxa"/>
              <w:left w:w="180" w:type="dxa"/>
              <w:right w:w="180" w:type="dxa"/>
            </w:tcMar>
          </w:tcPr>
          <w:p>
            <w:pPr>
              <w:spacing w:before="0" w:after="0"/>
              <w:jc w:val="left"/>
            </w:pPr>
            <w:r>
              <w:rPr>
                <w:rFonts w:ascii="Times New Roman" w:hAnsi="Times New Roman"/>
                <w:color w:val="374151"/>
                <w:sz w:val="20"/>
              </w:rPr>
              <w:t>Authorization: Bearer &lt;JWT_TOKEN&gt;</w:t>
              <w:br/>
              <w:t>Content-Type: multipart/form-data</w:t>
            </w:r>
          </w:p>
        </w:tc>
      </w:tr>
      <w:tr>
        <w:tc>
          <w:tcPr>
            <w:tcW w:type="dxa" w:w="2880"/>
            <w:shd w:fill="FFFFFF"/>
            <w:tcMar>
              <w:top w:w="100" w:type="dxa"/>
              <w:bottom w:w="100" w:type="dxa"/>
              <w:left w:w="180" w:type="dxa"/>
              <w:right w:w="180" w:type="dxa"/>
            </w:tcMar>
          </w:tcPr>
          <w:p>
            <w:pPr>
              <w:spacing w:before="0" w:after="0"/>
              <w:jc w:val="left"/>
            </w:pPr>
            <w:r>
              <w:rPr>
                <w:rFonts w:ascii="Times New Roman" w:hAnsi="Times New Roman"/>
                <w:color w:val="374151"/>
                <w:sz w:val="20"/>
              </w:rPr>
              <w:t>Request Payload (FormData)</w:t>
            </w:r>
          </w:p>
        </w:tc>
        <w:tc>
          <w:tcPr>
            <w:tcW w:type="dxa" w:w="6048"/>
            <w:shd w:fill="FFFFFF"/>
            <w:tcMar>
              <w:top w:w="100" w:type="dxa"/>
              <w:bottom w:w="100" w:type="dxa"/>
              <w:left w:w="180" w:type="dxa"/>
              <w:right w:w="180" w:type="dxa"/>
            </w:tcMar>
          </w:tcPr>
          <w:p>
            <w:pPr>
              <w:spacing w:before="0" w:after="0"/>
              <w:jc w:val="left"/>
            </w:pPr>
            <w:r>
              <w:rPr>
                <w:rFonts w:ascii="Times New Roman" w:hAnsi="Times New Roman"/>
                <w:color w:val="374151"/>
                <w:sz w:val="20"/>
              </w:rPr>
              <w:t>{</w:t>
              <w:br/>
              <w:t xml:space="preserve">  "title": "Water leakage in 2nd floor restroom",</w:t>
              <w:br/>
              <w:t xml:space="preserve">  "category_id": 2,</w:t>
              <w:br/>
              <w:t xml:space="preserve">  "location_id": 4,</w:t>
              <w:br/>
              <w:t xml:space="preserve">  "priority": "HIGH",</w:t>
              <w:br/>
              <w:t xml:space="preserve">  "description": "Main tap is continuously dripping, flooding the sink counter."</w:t>
              <w:br/>
              <w:t>}</w:t>
            </w:r>
          </w:p>
        </w:tc>
      </w:tr>
      <w:tr>
        <w:tc>
          <w:tcPr>
            <w:tcW w:type="dxa" w:w="2880"/>
            <w:shd w:fill="F9FAFB"/>
            <w:tcMar>
              <w:top w:w="100" w:type="dxa"/>
              <w:bottom w:w="100" w:type="dxa"/>
              <w:left w:w="180" w:type="dxa"/>
              <w:right w:w="180" w:type="dxa"/>
            </w:tcMar>
          </w:tcPr>
          <w:p>
            <w:pPr>
              <w:spacing w:before="0" w:after="0"/>
              <w:jc w:val="left"/>
            </w:pPr>
            <w:r>
              <w:rPr>
                <w:rFonts w:ascii="Times New Roman" w:hAnsi="Times New Roman"/>
                <w:color w:val="374151"/>
                <w:sz w:val="20"/>
              </w:rPr>
              <w:t>Response Status Code</w:t>
            </w:r>
          </w:p>
        </w:tc>
        <w:tc>
          <w:tcPr>
            <w:tcW w:type="dxa" w:w="6048"/>
            <w:shd w:fill="F9FAFB"/>
            <w:tcMar>
              <w:top w:w="100" w:type="dxa"/>
              <w:bottom w:w="100" w:type="dxa"/>
              <w:left w:w="180" w:type="dxa"/>
              <w:right w:w="180" w:type="dxa"/>
            </w:tcMar>
          </w:tcPr>
          <w:p>
            <w:pPr>
              <w:spacing w:before="0" w:after="0"/>
              <w:jc w:val="left"/>
            </w:pPr>
            <w:r>
              <w:rPr>
                <w:rFonts w:ascii="Times New Roman" w:hAnsi="Times New Roman"/>
                <w:color w:val="374151"/>
                <w:sz w:val="20"/>
              </w:rPr>
              <w:t>201 Created</w:t>
            </w:r>
          </w:p>
        </w:tc>
      </w:tr>
      <w:tr>
        <w:tc>
          <w:tcPr>
            <w:tcW w:type="dxa" w:w="2880"/>
            <w:shd w:fill="FFFFFF"/>
            <w:tcMar>
              <w:top w:w="100" w:type="dxa"/>
              <w:bottom w:w="100" w:type="dxa"/>
              <w:left w:w="180" w:type="dxa"/>
              <w:right w:w="180" w:type="dxa"/>
            </w:tcMar>
          </w:tcPr>
          <w:p>
            <w:pPr>
              <w:spacing w:before="0" w:after="0"/>
              <w:jc w:val="left"/>
            </w:pPr>
            <w:r>
              <w:rPr>
                <w:rFonts w:ascii="Times New Roman" w:hAnsi="Times New Roman"/>
                <w:color w:val="374151"/>
                <w:sz w:val="20"/>
              </w:rPr>
              <w:t>Response Payload (JSON)</w:t>
            </w:r>
          </w:p>
        </w:tc>
        <w:tc>
          <w:tcPr>
            <w:tcW w:type="dxa" w:w="6048"/>
            <w:shd w:fill="FFFFFF"/>
            <w:tcMar>
              <w:top w:w="100" w:type="dxa"/>
              <w:bottom w:w="100" w:type="dxa"/>
              <w:left w:w="180" w:type="dxa"/>
              <w:right w:w="180" w:type="dxa"/>
            </w:tcMar>
          </w:tcPr>
          <w:p>
            <w:pPr>
              <w:spacing w:before="0" w:after="0"/>
              <w:jc w:val="left"/>
            </w:pPr>
            <w:r>
              <w:rPr>
                <w:rFonts w:ascii="Times New Roman" w:hAnsi="Times New Roman"/>
                <w:color w:val="374151"/>
                <w:sz w:val="20"/>
              </w:rPr>
              <w:t>{</w:t>
              <w:br/>
              <w:t xml:space="preserve">  "success": true,</w:t>
              <w:br/>
              <w:t xml:space="preserve">  "complaintId": 12,</w:t>
              <w:br/>
              <w:t xml:space="preserve">  "complaint_number": "CMP-20261004-884920",</w:t>
              <w:br/>
              <w:t xml:space="preserve">  "message": "Complaint submitted successfully"</w:t>
              <w:br/>
              <w:t>}</w:t>
            </w:r>
          </w:p>
        </w:tc>
      </w:tr>
    </w:tbl>
    <w:p>
      <w:pPr>
        <w:spacing w:before="240" w:after="80" w:line="276" w:lineRule="auto"/>
        <w:jc w:val="left"/>
      </w:pPr>
      <w:r>
        <w:rPr>
          <w:rFonts w:ascii="Times New Roman" w:hAnsi="Times New Roman"/>
          <w:b/>
          <w:i w:val="0"/>
          <w:color w:val="1F2937"/>
          <w:sz w:val="25"/>
        </w:rPr>
        <w:t>C. User Manual</w:t>
      </w:r>
    </w:p>
    <w:p>
      <w:pPr>
        <w:spacing w:before="0" w:after="120" w:line="276" w:lineRule="auto"/>
        <w:jc w:val="both"/>
      </w:pPr>
      <w:r>
        <w:rPr>
          <w:rFonts w:ascii="Times New Roman" w:hAnsi="Times New Roman"/>
          <w:b/>
          <w:i w:val="0"/>
          <w:color w:val="000000"/>
          <w:sz w:val="24"/>
        </w:rPr>
        <w:t>Setting Up and Running the Application Locally:</w:t>
      </w:r>
    </w:p>
    <w:p>
      <w:pPr>
        <w:pStyle w:val="ListBullet"/>
        <w:spacing w:before="0" w:after="80" w:line="276" w:lineRule="auto"/>
      </w:pPr>
      <w:r>
        <w:rPr>
          <w:rFonts w:ascii="Times New Roman" w:hAnsi="Times New Roman"/>
          <w:b/>
          <w:color w:val="111827"/>
          <w:sz w:val="24"/>
        </w:rPr>
        <w:t xml:space="preserve">1. Prerequisites: </w:t>
      </w:r>
      <w:r>
        <w:rPr>
          <w:rFonts w:ascii="Times New Roman" w:hAnsi="Times New Roman"/>
          <w:color w:val="1F2937"/>
          <w:sz w:val="24"/>
        </w:rPr>
        <w:t>Ensure Node.js 18+ and MySQL Server 8.0+ are installed and active on the host machine.</w:t>
      </w:r>
    </w:p>
    <w:p>
      <w:pPr>
        <w:pStyle w:val="ListBullet"/>
        <w:spacing w:before="0" w:after="80" w:line="276" w:lineRule="auto"/>
      </w:pPr>
      <w:r>
        <w:rPr>
          <w:rFonts w:ascii="Times New Roman" w:hAnsi="Times New Roman"/>
          <w:b/>
          <w:color w:val="111827"/>
          <w:sz w:val="24"/>
        </w:rPr>
        <w:t xml:space="preserve">2. Clone Repo: </w:t>
      </w:r>
      <w:r>
        <w:rPr>
          <w:rFonts w:ascii="Times New Roman" w:hAnsi="Times New Roman"/>
          <w:color w:val="1F2937"/>
          <w:sz w:val="24"/>
        </w:rPr>
        <w:t>Clone the GitHub repository: git clone https://github.com/karthikeyangullipalli/Campus-Complaint-Maintenance-Management-System.git</w:t>
      </w:r>
    </w:p>
    <w:p>
      <w:pPr>
        <w:pStyle w:val="ListBullet"/>
        <w:spacing w:before="0" w:after="80" w:line="276" w:lineRule="auto"/>
      </w:pPr>
      <w:r>
        <w:rPr>
          <w:rFonts w:ascii="Times New Roman" w:hAnsi="Times New Roman"/>
          <w:b/>
          <w:color w:val="111827"/>
          <w:sz w:val="24"/>
        </w:rPr>
        <w:t xml:space="preserve">3. Database Setup: </w:t>
      </w:r>
      <w:r>
        <w:rPr>
          <w:rFonts w:ascii="Times New Roman" w:hAnsi="Times New Roman"/>
          <w:color w:val="1F2937"/>
          <w:sz w:val="24"/>
        </w:rPr>
        <w:t>Execute database/schema.sql followed by database/seed.sql in MySQL to initialize ccms_db with tables and seed accounts.</w:t>
      </w:r>
    </w:p>
    <w:p>
      <w:pPr>
        <w:pStyle w:val="ListBullet"/>
        <w:spacing w:before="0" w:after="80" w:line="276" w:lineRule="auto"/>
      </w:pPr>
      <w:r>
        <w:rPr>
          <w:rFonts w:ascii="Times New Roman" w:hAnsi="Times New Roman"/>
          <w:b/>
          <w:color w:val="111827"/>
          <w:sz w:val="24"/>
        </w:rPr>
        <w:t xml:space="preserve">4. Backend Launch: </w:t>
      </w:r>
      <w:r>
        <w:rPr>
          <w:rFonts w:ascii="Times New Roman" w:hAnsi="Times New Roman"/>
          <w:color w:val="1F2937"/>
          <w:sz w:val="24"/>
        </w:rPr>
        <w:t>In backend/, copy .env.example to .env and configure DB_PASSWORD with your local MySQL password. Run 'npm install' followed by 'node server.js'. Backend starts on http://localhost:5000.</w:t>
      </w:r>
    </w:p>
    <w:p>
      <w:pPr>
        <w:pStyle w:val="ListBullet"/>
        <w:spacing w:before="0" w:after="80" w:line="276" w:lineRule="auto"/>
      </w:pPr>
      <w:r>
        <w:rPr>
          <w:rFonts w:ascii="Times New Roman" w:hAnsi="Times New Roman"/>
          <w:b/>
          <w:color w:val="111827"/>
          <w:sz w:val="24"/>
        </w:rPr>
        <w:t xml:space="preserve">5. Frontend Launch: </w:t>
      </w:r>
      <w:r>
        <w:rPr>
          <w:rFonts w:ascii="Times New Roman" w:hAnsi="Times New Roman"/>
          <w:color w:val="1F2937"/>
          <w:sz w:val="24"/>
        </w:rPr>
        <w:t>In frontend/, run 'npm install' followed by 'npm run dev'. Access the application in your browser at http://localhost:5173.</w:t>
      </w:r>
    </w:p>
    <w:p>
      <w:pPr>
        <w:spacing w:before="160" w:after="120" w:line="276" w:lineRule="auto"/>
        <w:jc w:val="both"/>
      </w:pPr>
      <w:r>
        <w:rPr>
          <w:rFonts w:ascii="Times New Roman" w:hAnsi="Times New Roman"/>
          <w:b/>
          <w:i w:val="0"/>
          <w:color w:val="000000"/>
          <w:sz w:val="24"/>
        </w:rPr>
        <w:t>Using the Application as a Student / Faculty Member:</w:t>
      </w:r>
    </w:p>
    <w:p>
      <w:pPr>
        <w:pStyle w:val="ListBullet"/>
        <w:spacing w:before="0" w:after="80" w:line="276" w:lineRule="auto"/>
      </w:pPr>
      <w:r>
        <w:rPr>
          <w:rFonts w:ascii="Times New Roman" w:hAnsi="Times New Roman"/>
          <w:b/>
          <w:color w:val="111827"/>
          <w:sz w:val="24"/>
        </w:rPr>
        <w:t xml:space="preserve">1. Login: </w:t>
      </w:r>
      <w:r>
        <w:rPr>
          <w:rFonts w:ascii="Times New Roman" w:hAnsi="Times New Roman"/>
          <w:color w:val="1F2937"/>
          <w:sz w:val="24"/>
        </w:rPr>
        <w:t>Open http://localhost:5173/login. Log in using student@ccms.local (Password: Admin@123) or register a new account.</w:t>
      </w:r>
    </w:p>
    <w:p>
      <w:pPr>
        <w:pStyle w:val="ListBullet"/>
        <w:spacing w:before="0" w:after="80" w:line="276" w:lineRule="auto"/>
      </w:pPr>
      <w:r>
        <w:rPr>
          <w:rFonts w:ascii="Times New Roman" w:hAnsi="Times New Roman"/>
          <w:b/>
          <w:color w:val="111827"/>
          <w:sz w:val="24"/>
        </w:rPr>
        <w:t xml:space="preserve">2. Submit Ticket: </w:t>
      </w:r>
      <w:r>
        <w:rPr>
          <w:rFonts w:ascii="Times New Roman" w:hAnsi="Times New Roman"/>
          <w:color w:val="1F2937"/>
          <w:sz w:val="24"/>
        </w:rPr>
        <w:t>Click '+ New Complaint' on the sidebar or dashboard. Enter the title, choose category and location, set priority, enter description, and submit.</w:t>
      </w:r>
    </w:p>
    <w:p>
      <w:pPr>
        <w:pStyle w:val="ListBullet"/>
        <w:spacing w:before="0" w:after="80" w:line="276" w:lineRule="auto"/>
      </w:pPr>
      <w:r>
        <w:rPr>
          <w:rFonts w:ascii="Times New Roman" w:hAnsi="Times New Roman"/>
          <w:b/>
          <w:color w:val="111827"/>
          <w:sz w:val="24"/>
        </w:rPr>
        <w:t xml:space="preserve">3. Track Status: </w:t>
      </w:r>
      <w:r>
        <w:rPr>
          <w:rFonts w:ascii="Times New Roman" w:hAnsi="Times New Roman"/>
          <w:color w:val="1F2937"/>
          <w:sz w:val="24"/>
        </w:rPr>
        <w:t>Navigate to 'My Complaints' to inspect live status badges and view detailed technician remarks.</w:t>
      </w:r>
    </w:p>
    <w:p>
      <w:pPr>
        <w:pStyle w:val="ListBullet"/>
        <w:spacing w:before="0" w:after="80" w:line="276" w:lineRule="auto"/>
      </w:pPr>
      <w:r>
        <w:rPr>
          <w:rFonts w:ascii="Times New Roman" w:hAnsi="Times New Roman"/>
          <w:b/>
          <w:color w:val="111827"/>
          <w:sz w:val="24"/>
        </w:rPr>
        <w:t xml:space="preserve">4. Provide Feedback: </w:t>
      </w:r>
      <w:r>
        <w:rPr>
          <w:rFonts w:ascii="Times New Roman" w:hAnsi="Times New Roman"/>
          <w:color w:val="1F2937"/>
          <w:sz w:val="24"/>
        </w:rPr>
        <w:t>Once a complaint is marked RESOLVED, open the detail view and submit a 1 to 5 star rating with feedback commentary.</w:t>
      </w:r>
    </w:p>
    <w:p>
      <w:pPr>
        <w:spacing w:before="160" w:after="120" w:line="276" w:lineRule="auto"/>
        <w:jc w:val="both"/>
      </w:pPr>
      <w:r>
        <w:rPr>
          <w:rFonts w:ascii="Times New Roman" w:hAnsi="Times New Roman"/>
          <w:b/>
          <w:i w:val="0"/>
          <w:color w:val="000000"/>
          <w:sz w:val="24"/>
        </w:rPr>
        <w:t>Using the Application as an Administrator:</w:t>
      </w:r>
    </w:p>
    <w:p>
      <w:pPr>
        <w:pStyle w:val="ListBullet"/>
        <w:spacing w:before="0" w:after="80" w:line="276" w:lineRule="auto"/>
      </w:pPr>
      <w:r>
        <w:rPr>
          <w:rFonts w:ascii="Times New Roman" w:hAnsi="Times New Roman"/>
          <w:b/>
          <w:color w:val="111827"/>
          <w:sz w:val="24"/>
        </w:rPr>
        <w:t xml:space="preserve">1. Login: </w:t>
      </w:r>
      <w:r>
        <w:rPr>
          <w:rFonts w:ascii="Times New Roman" w:hAnsi="Times New Roman"/>
          <w:color w:val="1F2937"/>
          <w:sz w:val="24"/>
        </w:rPr>
        <w:t>Log in using admin@ccms.local (Password: Admin@123). The Admin Dashboard displays institutional metric summaries.</w:t>
      </w:r>
    </w:p>
    <w:p>
      <w:pPr>
        <w:pStyle w:val="ListBullet"/>
        <w:spacing w:before="0" w:after="80" w:line="276" w:lineRule="auto"/>
      </w:pPr>
      <w:r>
        <w:rPr>
          <w:rFonts w:ascii="Times New Roman" w:hAnsi="Times New Roman"/>
          <w:b/>
          <w:color w:val="111827"/>
          <w:sz w:val="24"/>
        </w:rPr>
        <w:t xml:space="preserve">2. Triage Tickets: </w:t>
      </w:r>
      <w:r>
        <w:rPr>
          <w:rFonts w:ascii="Times New Roman" w:hAnsi="Times New Roman"/>
          <w:color w:val="1F2937"/>
          <w:sz w:val="24"/>
        </w:rPr>
        <w:t>Click 'Complaints' to inspect the master table. Click 'Manage' on any NEW ticket to review details.</w:t>
      </w:r>
    </w:p>
    <w:p>
      <w:pPr>
        <w:pStyle w:val="ListBullet"/>
        <w:spacing w:before="0" w:after="80" w:line="276" w:lineRule="auto"/>
      </w:pPr>
      <w:r>
        <w:rPr>
          <w:rFonts w:ascii="Times New Roman" w:hAnsi="Times New Roman"/>
          <w:b/>
          <w:color w:val="111827"/>
          <w:sz w:val="24"/>
        </w:rPr>
        <w:t xml:space="preserve">3. Verify / Reject: </w:t>
      </w:r>
      <w:r>
        <w:rPr>
          <w:rFonts w:ascii="Times New Roman" w:hAnsi="Times New Roman"/>
          <w:color w:val="1F2937"/>
          <w:sz w:val="24"/>
        </w:rPr>
        <w:t>Click 'Verify Complaint' to validate the issue, or 'Reject Complaint' with explanatory remarks.</w:t>
      </w:r>
    </w:p>
    <w:p>
      <w:pPr>
        <w:pStyle w:val="ListBullet"/>
        <w:spacing w:before="0" w:after="80" w:line="276" w:lineRule="auto"/>
      </w:pPr>
      <w:r>
        <w:rPr>
          <w:rFonts w:ascii="Times New Roman" w:hAnsi="Times New Roman"/>
          <w:b/>
          <w:color w:val="111827"/>
          <w:sz w:val="24"/>
        </w:rPr>
        <w:t xml:space="preserve">4. Assign Technician: </w:t>
      </w:r>
      <w:r>
        <w:rPr>
          <w:rFonts w:ascii="Times New Roman" w:hAnsi="Times New Roman"/>
          <w:color w:val="1F2937"/>
          <w:sz w:val="24"/>
        </w:rPr>
        <w:t>On a VERIFIED ticket, select a technician from the maintenance staff menu, add assignment notes, and click 'Assign Staff'.</w:t>
      </w:r>
    </w:p>
    <w:p>
      <w:pPr>
        <w:pStyle w:val="ListBullet"/>
        <w:spacing w:before="0" w:after="80" w:line="276" w:lineRule="auto"/>
      </w:pPr>
      <w:r>
        <w:rPr>
          <w:rFonts w:ascii="Times New Roman" w:hAnsi="Times New Roman"/>
          <w:b/>
          <w:color w:val="111827"/>
          <w:sz w:val="24"/>
        </w:rPr>
        <w:t xml:space="preserve">5. Master Data: </w:t>
      </w:r>
      <w:r>
        <w:rPr>
          <w:rFonts w:ascii="Times New Roman" w:hAnsi="Times New Roman"/>
          <w:color w:val="1F2937"/>
          <w:sz w:val="24"/>
        </w:rPr>
        <w:t>Use 'Users', 'Categories', and 'Locations' in the sidebar to administer campus master data.</w:t>
      </w:r>
    </w:p>
    <w:p>
      <w:pPr>
        <w:spacing w:before="160" w:after="120" w:line="276" w:lineRule="auto"/>
        <w:jc w:val="both"/>
      </w:pPr>
      <w:r>
        <w:rPr>
          <w:rFonts w:ascii="Times New Roman" w:hAnsi="Times New Roman"/>
          <w:b/>
          <w:i w:val="0"/>
          <w:color w:val="000000"/>
          <w:sz w:val="24"/>
        </w:rPr>
        <w:t>Using the Application as Maintenance Staff:</w:t>
      </w:r>
    </w:p>
    <w:p>
      <w:pPr>
        <w:pStyle w:val="ListBullet"/>
        <w:spacing w:before="0" w:after="80" w:line="276" w:lineRule="auto"/>
      </w:pPr>
      <w:r>
        <w:rPr>
          <w:rFonts w:ascii="Times New Roman" w:hAnsi="Times New Roman"/>
          <w:b/>
          <w:color w:val="111827"/>
          <w:sz w:val="24"/>
        </w:rPr>
        <w:t xml:space="preserve">1. Login: </w:t>
      </w:r>
      <w:r>
        <w:rPr>
          <w:rFonts w:ascii="Times New Roman" w:hAnsi="Times New Roman"/>
          <w:color w:val="1F2937"/>
          <w:sz w:val="24"/>
        </w:rPr>
        <w:t>Log in using maintenance@ccms.local (Password: Admin@123). The dashboard displays assigned task counters.</w:t>
      </w:r>
    </w:p>
    <w:p>
      <w:pPr>
        <w:pStyle w:val="ListBullet"/>
        <w:spacing w:before="0" w:after="80" w:line="276" w:lineRule="auto"/>
      </w:pPr>
      <w:r>
        <w:rPr>
          <w:rFonts w:ascii="Times New Roman" w:hAnsi="Times New Roman"/>
          <w:b/>
          <w:color w:val="111827"/>
          <w:sz w:val="24"/>
        </w:rPr>
        <w:t xml:space="preserve">2. View Queue: </w:t>
      </w:r>
      <w:r>
        <w:rPr>
          <w:rFonts w:ascii="Times New Roman" w:hAnsi="Times New Roman"/>
          <w:color w:val="1F2937"/>
          <w:sz w:val="24"/>
        </w:rPr>
        <w:t>Navigate to 'My Tasks' to inspect work orders allocated specifically to your account.</w:t>
      </w:r>
    </w:p>
    <w:p>
      <w:pPr>
        <w:pStyle w:val="ListBullet"/>
        <w:spacing w:before="0" w:after="80" w:line="276" w:lineRule="auto"/>
      </w:pPr>
      <w:r>
        <w:rPr>
          <w:rFonts w:ascii="Times New Roman" w:hAnsi="Times New Roman"/>
          <w:b/>
          <w:color w:val="111827"/>
          <w:sz w:val="24"/>
        </w:rPr>
        <w:t xml:space="preserve">3. Start Task: </w:t>
      </w:r>
      <w:r>
        <w:rPr>
          <w:rFonts w:ascii="Times New Roman" w:hAnsi="Times New Roman"/>
          <w:color w:val="1F2937"/>
          <w:sz w:val="24"/>
        </w:rPr>
        <w:t>Click 'Start Work' on an ASSIGNED ticket to change its status to IN_PROGRESS.</w:t>
      </w:r>
    </w:p>
    <w:p>
      <w:pPr>
        <w:pStyle w:val="ListBullet"/>
        <w:spacing w:before="0" w:after="80" w:line="276" w:lineRule="auto"/>
      </w:pPr>
      <w:r>
        <w:rPr>
          <w:rFonts w:ascii="Times New Roman" w:hAnsi="Times New Roman"/>
          <w:b/>
          <w:color w:val="111827"/>
          <w:sz w:val="24"/>
        </w:rPr>
        <w:t xml:space="preserve">4. Resolve Issue: </w:t>
      </w:r>
      <w:r>
        <w:rPr>
          <w:rFonts w:ascii="Times New Roman" w:hAnsi="Times New Roman"/>
          <w:color w:val="1F2937"/>
          <w:sz w:val="24"/>
        </w:rPr>
        <w:t>After physical remediation, click 'Mark Resolved' and input diagnostic remarks detailing repair work performed.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