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odoni MT Black" w:hAnsi="Bodoni MT Black"/>
          <w:b/>
          <w:i/>
          <w:iCs/>
          <w:color w:val="0070C0"/>
          <w:sz w:val="72"/>
          <w:szCs w:val="72"/>
          <w:highlight w:val="none"/>
          <w:u w:val="single"/>
          <w:lang w:val="en-GB"/>
        </w:rPr>
      </w:pPr>
      <w:r>
        <w:rPr>
          <w:rFonts w:hint="default" w:ascii="Bodoni MT Black" w:hAnsi="Bodoni MT Black"/>
          <w:b/>
          <w:i/>
          <w:iCs/>
          <w:color w:val="0070C0"/>
          <w:sz w:val="72"/>
          <w:szCs w:val="72"/>
          <w:highlight w:val="none"/>
          <w:u w:val="single"/>
          <w:lang w:val="en-GB"/>
        </w:rPr>
        <w:t>SMART WATER FOUNTAIN</w:t>
      </w:r>
    </w:p>
    <w:p>
      <w:pPr>
        <w:jc w:val="center"/>
        <w:rPr>
          <w:rFonts w:ascii="Bodoni MT Black" w:hAnsi="Bodoni MT Black"/>
          <w:b/>
          <w:i w:val="0"/>
          <w:iCs w:val="0"/>
          <w:color w:val="000000" w:themeColor="text1"/>
          <w:sz w:val="72"/>
          <w:szCs w:val="72"/>
          <w:u w:val="single"/>
        </w:rPr>
      </w:pPr>
      <w:r>
        <w:rPr>
          <w:rFonts w:ascii="Bodoni MT Black" w:hAnsi="Bodoni MT Black"/>
          <w:b/>
          <w:i w:val="0"/>
          <w:iCs w:val="0"/>
          <w:color w:val="000000" w:themeColor="text1"/>
          <w:sz w:val="72"/>
          <w:szCs w:val="72"/>
          <w:u w:val="single"/>
        </w:rPr>
        <w:t>PROBLEMS: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Water Supply and Pump System: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Ensuring a consistent and clean water supply is critical. Choosing an appropriate pump and filtration system can be challenging, and maintenance will be necessary to keep the water clean.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Electrical Safety: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Managing electricity around water can be dangerous. Proper electrical insulation and waterproofing are essential to prevent accidents.</w:t>
      </w:r>
    </w:p>
    <w:p>
      <w:pPr>
        <w:spacing w:after="0" w:line="240" w:lineRule="auto"/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 xml:space="preserve">Control System: </w:t>
      </w:r>
      <w:r>
        <w:rPr>
          <w:rFonts w:ascii="Arial" w:hAnsi="Arial" w:eastAsia="Times New Roman" w:cs="Arial"/>
          <w:color w:val="222222"/>
          <w:sz w:val="28"/>
          <w:szCs w:val="28"/>
        </w:rPr>
        <w:t>Designing a reliable and user-friendly control system can be complex. You need to consider how users will interact with the fountain, whether through physical buttons, a mobile app, or voice commands.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 xml:space="preserve">Sensors: </w:t>
      </w:r>
      <w:r>
        <w:rPr>
          <w:rFonts w:ascii="Arial" w:hAnsi="Arial" w:eastAsia="Times New Roman" w:cs="Arial"/>
          <w:color w:val="222222"/>
          <w:sz w:val="28"/>
          <w:szCs w:val="28"/>
        </w:rPr>
        <w:t>If you want the fountain to respond to certain conditions like water levels or motion, integrating sensors can be tricky. Calibration and accuracy are important.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Water Usage: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Be mindful of water consumption, especially in regions with water scarcity. Smart features that optimize water usage are beneficial.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Connectivity: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If you want to control the fountain remotely or receive data from it, you'll need to ensure it has reliable internet connectivity.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Maintenance: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Fountains require regular maintenance to keep them functioning correctly. This includes cleaning, replacing parts, and addressing wear and tear.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Cost: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Creating a smart water fountain can be expensive, especially if you want advanced features. Budget constraints may limit your design options.</w:t>
      </w:r>
    </w:p>
    <w:p>
      <w:p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222222"/>
          <w:sz w:val="28"/>
          <w:szCs w:val="28"/>
        </w:rPr>
      </w:pPr>
      <w:r>
        <w:rPr>
          <w:rFonts w:ascii="Arial" w:hAnsi="Arial" w:eastAsia="Times New Roman" w:cs="Arial"/>
          <w:b/>
          <w:i/>
          <w:color w:val="222222"/>
          <w:sz w:val="28"/>
          <w:szCs w:val="28"/>
          <w:u w:val="single"/>
        </w:rPr>
        <w:t>Design:</w:t>
      </w:r>
      <w:r>
        <w:rPr>
          <w:rFonts w:ascii="Arial" w:hAnsi="Arial" w:eastAsia="Times New Roman" w:cs="Arial"/>
          <w:color w:val="222222"/>
          <w:sz w:val="28"/>
          <w:szCs w:val="28"/>
        </w:rPr>
        <w:t xml:space="preserve"> The appearance of the fountain is essential, especially if it's intended for decorative purposes. Balancing functionality with aesthetics can be challenging.</w:t>
      </w:r>
    </w:p>
    <w:p>
      <w:pPr>
        <w:jc w:val="center"/>
        <w:rPr>
          <w:rFonts w:ascii="Britannic Bold" w:hAnsi="Britannic Bold"/>
          <w:b/>
          <w:sz w:val="72"/>
          <w:szCs w:val="72"/>
          <w:u w:val="thick"/>
        </w:rPr>
      </w:pPr>
      <w:r>
        <w:rPr>
          <w:rFonts w:ascii="Britannic Bold" w:hAnsi="Britannic Bold"/>
          <w:b/>
          <w:sz w:val="72"/>
          <w:szCs w:val="72"/>
          <w:u w:val="thick"/>
        </w:rPr>
        <w:t>SOLUTIONS: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Water Supply and Pump System: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Use a reliable water pump with adjustable flow rates.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Implement a water level sensor to monitor and maintain the water level.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Employ a filtration system to keep the water clean.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Electrical Safety: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Isolate electrical components from water using waterproof enclosures.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all electrical connections are properly insulated.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Control System: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Develop a user-friendly mobile app or web interface for fountain control.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Implement voice control using IoT platforms like Alexa or Google Assistant.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Sensors: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Use water level sensors, motion sensors, and temperature sensors for automation.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Calibrate sensors to ensure accurate readings.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Water Usage: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Add features like a timer or motion-triggered activation to conserve water.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Connectivity: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Utilize Wi-Fi or a low-power IoT protocol  for remote control and monitoring.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Maintenance: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Set up alerts for maintenance tasks (e.g., filter replacement) in the control system.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Make maintenance procedures user-friendly and accessible.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Cost: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Choose components and features that align with your budget and project goals.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Environmental Impact: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Select eco-friendly materials and components.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Implement energy-efficient practices, such as using low-power modes.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Aesthetic Design: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Pay attention to the design and placement of the fountain to ensure it complements its surroundings.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User Experience: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Prioritize user-friendliness in the control interface.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Test the fountain thoroughly to ensure it meets user expectations.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IoT Platform: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Choose a suitable IoT platform like Raspberry Pi, Arduino, or a dedicated IoT microcontroller.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Use Python for programming the IoT device, as it offers extensive libraries and community support.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u w:val="thick"/>
        </w:rPr>
        <w:t>Data Storage and Analysis: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Store data (e.g., water usage, sensor readings) in a cloud database for analysis.</w:t>
      </w:r>
    </w:p>
    <w:p>
      <w:pPr>
        <w:pStyle w:val="5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Implement data analytics to optimize fountain operation.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42FE7"/>
    <w:multiLevelType w:val="multilevel"/>
    <w:tmpl w:val="09442FE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5C1055"/>
    <w:multiLevelType w:val="multilevel"/>
    <w:tmpl w:val="4D5C105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B5CB9"/>
    <w:rsid w:val="002B5CB9"/>
    <w:rsid w:val="00416EF0"/>
    <w:rsid w:val="00511097"/>
    <w:rsid w:val="00512F8E"/>
    <w:rsid w:val="005E659F"/>
    <w:rsid w:val="009D31EF"/>
    <w:rsid w:val="00F716EF"/>
    <w:rsid w:val="24ED23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ms"/>
    <w:basedOn w:val="2"/>
    <w:uiPriority w:val="0"/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536</Words>
  <Characters>3057</Characters>
  <Lines>25</Lines>
  <Paragraphs>7</Paragraphs>
  <TotalTime>20</TotalTime>
  <ScaleCrop>false</ScaleCrop>
  <LinksUpToDate>false</LinksUpToDate>
  <CharactersWithSpaces>3586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2023-09-26T09:56:00Z</dcterms:created>
  <dc:creator>Windows User</dc:creator>
  <cp:lastModifiedBy>ajaij</cp:lastModifiedBy>
  <dcterms:modified xsi:type="dcterms:W3CDTF">2023-09-26T10:19:54Z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E862B6725F1044F68ABF6E25ED5A580A_12</vt:lpwstr>
  </property>
</Properties>
</file>