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843A1" w14:textId="7BD29D72" w:rsidR="001B729C" w:rsidRDefault="001B729C" w:rsidP="00744BBD">
      <w:pPr>
        <w:spacing w:after="40"/>
      </w:pPr>
    </w:p>
    <w:p w14:paraId="0C474FD5" w14:textId="77777777" w:rsidR="001B729C" w:rsidRDefault="00000000">
      <w:pPr>
        <w:spacing w:after="160"/>
        <w:jc w:val="center"/>
      </w:pPr>
      <w:r>
        <w:rPr>
          <w:i/>
          <w:sz w:val="17"/>
        </w:rPr>
        <w:t>Request for Project Approval and Financial Support – SIH Disaster-Response Hexacopter</w:t>
      </w:r>
    </w:p>
    <w:p w14:paraId="06840C0F" w14:textId="7A233BF2" w:rsidR="001B729C" w:rsidRDefault="00000000" w:rsidP="00744BBD">
      <w:pPr>
        <w:spacing w:after="30"/>
      </w:pPr>
      <w:r>
        <w:t>To,</w:t>
      </w:r>
    </w:p>
    <w:p w14:paraId="12CF46FC" w14:textId="77777777" w:rsidR="001B729C" w:rsidRDefault="00000000">
      <w:pPr>
        <w:spacing w:after="80" w:line="240" w:lineRule="auto"/>
      </w:pPr>
      <w:r>
        <w:rPr>
          <w:b/>
          <w:sz w:val="17"/>
        </w:rPr>
        <w:t>1. Problem Statement</w:t>
      </w:r>
      <w:r>
        <w:br/>
      </w:r>
      <w:r>
        <w:rPr>
          <w:sz w:val="17"/>
        </w:rPr>
        <w:t>India is highly vulnerable to floods, cyclones, earthquakes, landslides and flash floods. These events can damage infrastructure, block roads, isolate communities and delay rescue operations. Ground-based assessment is often slow, risky and resource-intensive. During the first critical hours after a disaster, rescue teams require rapid information about survivor locations, fire, floodwater, debris, damaged structures, landslide zones, exposed electrical lines and possible hazardous-gas conditions. Limited or unavailable network connectivity further increases the difficulty of collecting and sharing field information.</w:t>
      </w:r>
    </w:p>
    <w:p w14:paraId="34E2F97B" w14:textId="77777777" w:rsidR="001B729C" w:rsidRDefault="00000000">
      <w:pPr>
        <w:spacing w:after="80" w:line="240" w:lineRule="auto"/>
      </w:pPr>
      <w:r>
        <w:rPr>
          <w:b/>
          <w:sz w:val="17"/>
        </w:rPr>
        <w:t>2. Proposed Solution</w:t>
      </w:r>
      <w:r>
        <w:br/>
      </w:r>
      <w:r>
        <w:rPr>
          <w:sz w:val="17"/>
        </w:rPr>
        <w:t>We propose an autonomous aerodynamic hexacopter equipped with RGB, thermal, GPS/compass, IMU, optical-flow, 2D LiDAR, altitude-distance and gas-sensing modules. A Raspberry Pi 5 with a Raspberry Pi AI HAT+ 13 TOPS performs supported AI inference locally without depending on cloud connectivity. Pixhawk 4 manages flight stabilization, six-motor control, autonomous missions and safety functions. GPS, IMU, optical flow, RPLiDAR A1 and TFMini support navigation, obstacle awareness, altitude assistance, local mapping and GPS-denied positioning experiments. The system detects survivors and visible hazards, geo-tags incidents, prioritizes emergency alerts, stores evidence locally and transmits results through local Wi-Fi or low-bandwidth RF to a laptop-based command dashboard.</w:t>
      </w:r>
    </w:p>
    <w:p w14:paraId="0289A58D" w14:textId="77777777" w:rsidR="001B729C" w:rsidRDefault="00000000">
      <w:pPr>
        <w:spacing w:after="80" w:line="240" w:lineRule="auto"/>
      </w:pPr>
      <w:r>
        <w:rPr>
          <w:b/>
          <w:sz w:val="17"/>
        </w:rPr>
        <w:t>3. Main System Modules</w:t>
      </w:r>
      <w:r>
        <w:br/>
      </w:r>
      <w:r>
        <w:rPr>
          <w:sz w:val="17"/>
        </w:rPr>
        <w:t>Flight and Control: Pixhawk 4, GPS/compass, RC transmitter and receiver – stabilization, six-motor control, waypoint missions, manual override and failsafe operation.</w:t>
      </w:r>
      <w:r>
        <w:br/>
      </w:r>
      <w:r>
        <w:rPr>
          <w:sz w:val="17"/>
        </w:rPr>
        <w:t>Onboard AI: Raspberry Pi 5 and Raspberry Pi AI HAT+ 13 TOPS – offline AI inference and sensor-data processing.</w:t>
      </w:r>
      <w:r>
        <w:br/>
      </w:r>
      <w:r>
        <w:rPr>
          <w:sz w:val="17"/>
        </w:rPr>
        <w:t>Multi-Sensor Detection: RGB camera, MLX90640 thermal sensor and MiCS-6814 gas sensor – people, heat signatures, visible hazards and gas-anomaly indication.</w:t>
      </w:r>
      <w:r>
        <w:br/>
      </w:r>
      <w:r>
        <w:rPr>
          <w:sz w:val="17"/>
        </w:rPr>
        <w:t>Navigation and Mapping: RPLiDAR A1, PMW3901 optical flow, TFMini and IMU – obstacle scanning, 2D local mapping, altitude assistance and GPS-denied positioning support.</w:t>
      </w:r>
      <w:r>
        <w:br/>
      </w:r>
      <w:r>
        <w:rPr>
          <w:sz w:val="17"/>
        </w:rPr>
        <w:t>Communication and Dashboard: Local Wi-Fi/RF telemetry, laptop, Flask, JavaScript and map interface – alerts, mission monitoring, geo-tagged markers and situational reports.</w:t>
      </w:r>
    </w:p>
    <w:p w14:paraId="75A0B8BC" w14:textId="77777777" w:rsidR="001B729C" w:rsidRDefault="00000000">
      <w:pPr>
        <w:spacing w:after="80" w:line="240" w:lineRule="auto"/>
      </w:pPr>
      <w:r>
        <w:rPr>
          <w:sz w:val="17"/>
        </w:rPr>
        <w:t xml:space="preserve"> Aerodynamic Hexacopter Design Note</w:t>
      </w:r>
      <w:r>
        <w:br/>
      </w:r>
      <w:r>
        <w:rPr>
          <w:sz w:val="17"/>
        </w:rPr>
        <w:t>The prototype uses a six-rotor aerodynamic configuration with a streamlined protective body, distributed motor arms, vibration isolation and shock-absorbing landing skids. The six-motor layout is intended to improve lift, stability and partial motor-failure tolerance compared with a basic quadcopter. The system is intended for controlled prototype demonstrations in challenging weather; it is not claimed to be certified for direct operation inside severe cyclone conditions.</w:t>
      </w:r>
    </w:p>
    <w:p w14:paraId="31DBEC13" w14:textId="77777777" w:rsidR="001B729C" w:rsidRDefault="00000000">
      <w:pPr>
        <w:spacing w:after="80" w:line="240" w:lineRule="auto"/>
        <w:rPr>
          <w:sz w:val="17"/>
        </w:rPr>
      </w:pPr>
      <w:r>
        <w:rPr>
          <w:b/>
          <w:sz w:val="17"/>
        </w:rPr>
        <w:t>4. Expected Outcomes</w:t>
      </w:r>
      <w:r>
        <w:br/>
      </w:r>
      <w:r>
        <w:rPr>
          <w:sz w:val="17"/>
        </w:rPr>
        <w:t>• Rapid aerial assessment of disaster-affected locations.</w:t>
      </w:r>
      <w:r>
        <w:br/>
      </w:r>
      <w:r>
        <w:rPr>
          <w:sz w:val="17"/>
        </w:rPr>
        <w:t>• On-device survivor and hazard detection without Internet dependency.</w:t>
      </w:r>
      <w:r>
        <w:br/>
      </w:r>
      <w:r>
        <w:rPr>
          <w:sz w:val="17"/>
        </w:rPr>
        <w:t>• GPS-based geo-tagging of detected incidents and evidence.</w:t>
      </w:r>
      <w:r>
        <w:br/>
      </w:r>
      <w:r>
        <w:rPr>
          <w:sz w:val="17"/>
        </w:rPr>
        <w:t>• 2D LiDAR-assisted local mapping and obstacle awareness.</w:t>
      </w:r>
      <w:r>
        <w:br/>
      </w:r>
      <w:r>
        <w:rPr>
          <w:sz w:val="17"/>
        </w:rPr>
        <w:t>• Prioritized alerts for survivors, fire, floodwater, debris, damaged structures and gas anomalies.</w:t>
      </w:r>
      <w:r>
        <w:br/>
      </w:r>
      <w:r>
        <w:rPr>
          <w:sz w:val="17"/>
        </w:rPr>
        <w:t>• Local command-center dashboard with mission status, map markers and situational reports.</w:t>
      </w:r>
      <w:r>
        <w:br/>
      </w:r>
      <w:r>
        <w:rPr>
          <w:sz w:val="17"/>
        </w:rPr>
        <w:t>• A functional prototype suitable for controlled demonstrations and further research.</w:t>
      </w:r>
    </w:p>
    <w:p w14:paraId="39EC839D" w14:textId="77777777" w:rsidR="00744BBD" w:rsidRDefault="00744BBD">
      <w:pPr>
        <w:spacing w:after="80" w:line="240" w:lineRule="auto"/>
      </w:pPr>
    </w:p>
    <w:p w14:paraId="5CFC7555" w14:textId="3518C235" w:rsidR="001B729C" w:rsidRDefault="00000000">
      <w:pPr>
        <w:spacing w:before="60" w:after="60"/>
      </w:pPr>
      <w:r>
        <w:rPr>
          <w:b/>
          <w:sz w:val="22"/>
        </w:rPr>
        <w:t>5. Estimated Budget with Purpose</w:t>
      </w:r>
    </w:p>
    <w:tbl>
      <w:tblPr>
        <w:tblStyle w:val="TableGrid"/>
        <w:tblW w:w="0" w:type="auto"/>
        <w:jc w:val="center"/>
        <w:tblLook w:val="04A0" w:firstRow="1" w:lastRow="0" w:firstColumn="1" w:lastColumn="0" w:noHBand="0" w:noVBand="1"/>
      </w:tblPr>
      <w:tblGrid>
        <w:gridCol w:w="504"/>
        <w:gridCol w:w="3240"/>
        <w:gridCol w:w="792"/>
        <w:gridCol w:w="1080"/>
        <w:gridCol w:w="4320"/>
      </w:tblGrid>
      <w:tr w:rsidR="001B729C" w14:paraId="1A4C4665" w14:textId="77777777">
        <w:trPr>
          <w:jc w:val="center"/>
        </w:trPr>
        <w:tc>
          <w:tcPr>
            <w:tcW w:w="504" w:type="dxa"/>
            <w:shd w:val="clear" w:color="auto" w:fill="D9EAF7"/>
            <w:vAlign w:val="center"/>
          </w:tcPr>
          <w:p w14:paraId="5C2E3550" w14:textId="77777777" w:rsidR="001B729C" w:rsidRDefault="00000000">
            <w:r>
              <w:rPr>
                <w:b/>
                <w:sz w:val="16"/>
              </w:rPr>
              <w:t>No.</w:t>
            </w:r>
          </w:p>
        </w:tc>
        <w:tc>
          <w:tcPr>
            <w:tcW w:w="3240" w:type="dxa"/>
            <w:shd w:val="clear" w:color="auto" w:fill="D9EAF7"/>
            <w:vAlign w:val="center"/>
          </w:tcPr>
          <w:p w14:paraId="73C02C6E" w14:textId="77777777" w:rsidR="001B729C" w:rsidRDefault="00000000">
            <w:r>
              <w:rPr>
                <w:b/>
                <w:sz w:val="16"/>
              </w:rPr>
              <w:t>Component</w:t>
            </w:r>
          </w:p>
        </w:tc>
        <w:tc>
          <w:tcPr>
            <w:tcW w:w="792" w:type="dxa"/>
            <w:shd w:val="clear" w:color="auto" w:fill="D9EAF7"/>
            <w:vAlign w:val="center"/>
          </w:tcPr>
          <w:p w14:paraId="2E756728" w14:textId="77777777" w:rsidR="001B729C" w:rsidRDefault="00000000">
            <w:r>
              <w:rPr>
                <w:b/>
                <w:sz w:val="16"/>
              </w:rPr>
              <w:t>Qty.</w:t>
            </w:r>
          </w:p>
        </w:tc>
        <w:tc>
          <w:tcPr>
            <w:tcW w:w="1080" w:type="dxa"/>
            <w:shd w:val="clear" w:color="auto" w:fill="D9EAF7"/>
            <w:vAlign w:val="center"/>
          </w:tcPr>
          <w:p w14:paraId="69033249" w14:textId="77777777" w:rsidR="001B729C" w:rsidRDefault="00000000">
            <w:r>
              <w:rPr>
                <w:b/>
                <w:sz w:val="16"/>
              </w:rPr>
              <w:t>Amount (₹)</w:t>
            </w:r>
          </w:p>
        </w:tc>
        <w:tc>
          <w:tcPr>
            <w:tcW w:w="4320" w:type="dxa"/>
            <w:shd w:val="clear" w:color="auto" w:fill="D9EAF7"/>
            <w:vAlign w:val="center"/>
          </w:tcPr>
          <w:p w14:paraId="3AAD02AC" w14:textId="77777777" w:rsidR="001B729C" w:rsidRDefault="00000000">
            <w:r>
              <w:rPr>
                <w:b/>
                <w:sz w:val="16"/>
              </w:rPr>
              <w:t>Purpose</w:t>
            </w:r>
          </w:p>
        </w:tc>
      </w:tr>
      <w:tr w:rsidR="001B729C" w14:paraId="7786F177" w14:textId="77777777">
        <w:trPr>
          <w:jc w:val="center"/>
        </w:trPr>
        <w:tc>
          <w:tcPr>
            <w:tcW w:w="504" w:type="dxa"/>
            <w:vAlign w:val="center"/>
          </w:tcPr>
          <w:p w14:paraId="7B355639" w14:textId="77777777" w:rsidR="001B729C" w:rsidRDefault="00000000">
            <w:r>
              <w:rPr>
                <w:sz w:val="14"/>
              </w:rPr>
              <w:t>1</w:t>
            </w:r>
          </w:p>
        </w:tc>
        <w:tc>
          <w:tcPr>
            <w:tcW w:w="3240" w:type="dxa"/>
            <w:vAlign w:val="center"/>
          </w:tcPr>
          <w:p w14:paraId="4839B820" w14:textId="5D6A2D51" w:rsidR="001B729C" w:rsidRDefault="00744BBD">
            <w:r w:rsidRPr="00744BBD">
              <w:t>Custom carbon-fiber/composite hexacopter frame aerodynamic body</w:t>
            </w:r>
          </w:p>
        </w:tc>
        <w:tc>
          <w:tcPr>
            <w:tcW w:w="792" w:type="dxa"/>
            <w:vAlign w:val="center"/>
          </w:tcPr>
          <w:p w14:paraId="6959815C" w14:textId="77777777" w:rsidR="001B729C" w:rsidRDefault="00000000">
            <w:r>
              <w:rPr>
                <w:sz w:val="14"/>
              </w:rPr>
              <w:t>1</w:t>
            </w:r>
          </w:p>
        </w:tc>
        <w:tc>
          <w:tcPr>
            <w:tcW w:w="1080" w:type="dxa"/>
            <w:vAlign w:val="center"/>
          </w:tcPr>
          <w:p w14:paraId="29C4892E" w14:textId="24E225AD" w:rsidR="001B729C" w:rsidRPr="00744BBD" w:rsidRDefault="00744BBD">
            <w:pPr>
              <w:rPr>
                <w:sz w:val="16"/>
                <w:szCs w:val="16"/>
              </w:rPr>
            </w:pPr>
            <w:r w:rsidRPr="00744BBD">
              <w:rPr>
                <w:sz w:val="16"/>
                <w:szCs w:val="16"/>
              </w:rPr>
              <w:t>7,000</w:t>
            </w:r>
          </w:p>
        </w:tc>
        <w:tc>
          <w:tcPr>
            <w:tcW w:w="4320" w:type="dxa"/>
            <w:vAlign w:val="center"/>
          </w:tcPr>
          <w:p w14:paraId="73CF6C9E" w14:textId="77777777" w:rsidR="001B729C" w:rsidRDefault="00000000">
            <w:r>
              <w:rPr>
                <w:sz w:val="14"/>
              </w:rPr>
              <w:t>Aerodynamic body and six-arm structure; stability and redundancy</w:t>
            </w:r>
          </w:p>
        </w:tc>
      </w:tr>
      <w:tr w:rsidR="001B729C" w14:paraId="0CF29FE0" w14:textId="77777777">
        <w:trPr>
          <w:jc w:val="center"/>
        </w:trPr>
        <w:tc>
          <w:tcPr>
            <w:tcW w:w="504" w:type="dxa"/>
            <w:vAlign w:val="center"/>
          </w:tcPr>
          <w:p w14:paraId="0EEA5D0B" w14:textId="77777777" w:rsidR="001B729C" w:rsidRDefault="00000000">
            <w:r>
              <w:rPr>
                <w:sz w:val="14"/>
              </w:rPr>
              <w:t>2</w:t>
            </w:r>
          </w:p>
        </w:tc>
        <w:tc>
          <w:tcPr>
            <w:tcW w:w="3240" w:type="dxa"/>
            <w:vAlign w:val="center"/>
          </w:tcPr>
          <w:p w14:paraId="50001762" w14:textId="77777777" w:rsidR="001B729C" w:rsidRDefault="00000000">
            <w:r>
              <w:rPr>
                <w:sz w:val="14"/>
              </w:rPr>
              <w:t>Pixhawk 4 flight controller</w:t>
            </w:r>
          </w:p>
        </w:tc>
        <w:tc>
          <w:tcPr>
            <w:tcW w:w="792" w:type="dxa"/>
            <w:vAlign w:val="center"/>
          </w:tcPr>
          <w:p w14:paraId="2E8DE0C5" w14:textId="77777777" w:rsidR="001B729C" w:rsidRDefault="00000000">
            <w:r>
              <w:rPr>
                <w:sz w:val="14"/>
              </w:rPr>
              <w:t>1</w:t>
            </w:r>
          </w:p>
        </w:tc>
        <w:tc>
          <w:tcPr>
            <w:tcW w:w="1080" w:type="dxa"/>
            <w:vAlign w:val="center"/>
          </w:tcPr>
          <w:p w14:paraId="13F4BB10" w14:textId="77777777" w:rsidR="001B729C" w:rsidRDefault="00000000">
            <w:r>
              <w:rPr>
                <w:sz w:val="14"/>
              </w:rPr>
              <w:t>33,840</w:t>
            </w:r>
          </w:p>
        </w:tc>
        <w:tc>
          <w:tcPr>
            <w:tcW w:w="4320" w:type="dxa"/>
            <w:vAlign w:val="center"/>
          </w:tcPr>
          <w:p w14:paraId="2EB911F5" w14:textId="77777777" w:rsidR="001B729C" w:rsidRDefault="00000000">
            <w:r>
              <w:rPr>
                <w:sz w:val="14"/>
              </w:rPr>
              <w:t>Flight stabilization, six-motor control, autonomous mission and failsafe</w:t>
            </w:r>
          </w:p>
        </w:tc>
      </w:tr>
      <w:tr w:rsidR="001B729C" w14:paraId="1A92D48F" w14:textId="77777777">
        <w:trPr>
          <w:jc w:val="center"/>
        </w:trPr>
        <w:tc>
          <w:tcPr>
            <w:tcW w:w="504" w:type="dxa"/>
            <w:vAlign w:val="center"/>
          </w:tcPr>
          <w:p w14:paraId="52EC0CDF" w14:textId="77777777" w:rsidR="001B729C" w:rsidRDefault="00000000">
            <w:r>
              <w:rPr>
                <w:sz w:val="14"/>
              </w:rPr>
              <w:t>3</w:t>
            </w:r>
          </w:p>
        </w:tc>
        <w:tc>
          <w:tcPr>
            <w:tcW w:w="3240" w:type="dxa"/>
            <w:vAlign w:val="center"/>
          </w:tcPr>
          <w:p w14:paraId="44B69F34" w14:textId="77777777" w:rsidR="001B729C" w:rsidRDefault="00000000">
            <w:r>
              <w:rPr>
                <w:sz w:val="14"/>
              </w:rPr>
              <w:t>Raspberry Pi 5 4GB (already available)</w:t>
            </w:r>
          </w:p>
        </w:tc>
        <w:tc>
          <w:tcPr>
            <w:tcW w:w="792" w:type="dxa"/>
            <w:vAlign w:val="center"/>
          </w:tcPr>
          <w:p w14:paraId="2D065FB7" w14:textId="77777777" w:rsidR="001B729C" w:rsidRDefault="00000000">
            <w:r>
              <w:rPr>
                <w:sz w:val="14"/>
              </w:rPr>
              <w:t>1</w:t>
            </w:r>
          </w:p>
        </w:tc>
        <w:tc>
          <w:tcPr>
            <w:tcW w:w="1080" w:type="dxa"/>
            <w:vAlign w:val="center"/>
          </w:tcPr>
          <w:p w14:paraId="6892B071" w14:textId="77777777" w:rsidR="001B729C" w:rsidRDefault="00000000">
            <w:r>
              <w:rPr>
                <w:sz w:val="14"/>
              </w:rPr>
              <w:t>0</w:t>
            </w:r>
          </w:p>
        </w:tc>
        <w:tc>
          <w:tcPr>
            <w:tcW w:w="4320" w:type="dxa"/>
            <w:vAlign w:val="center"/>
          </w:tcPr>
          <w:p w14:paraId="5E87CB65" w14:textId="77777777" w:rsidR="001B729C" w:rsidRDefault="00000000">
            <w:r>
              <w:rPr>
                <w:sz w:val="14"/>
              </w:rPr>
              <w:t>Onboard AI, mapping, sensor fusion and communication</w:t>
            </w:r>
          </w:p>
        </w:tc>
      </w:tr>
      <w:tr w:rsidR="001B729C" w14:paraId="3BCD600C" w14:textId="77777777">
        <w:trPr>
          <w:jc w:val="center"/>
        </w:trPr>
        <w:tc>
          <w:tcPr>
            <w:tcW w:w="504" w:type="dxa"/>
            <w:vAlign w:val="center"/>
          </w:tcPr>
          <w:p w14:paraId="0DF136E3" w14:textId="77777777" w:rsidR="001B729C" w:rsidRDefault="00000000">
            <w:r>
              <w:rPr>
                <w:sz w:val="14"/>
              </w:rPr>
              <w:t>4</w:t>
            </w:r>
          </w:p>
        </w:tc>
        <w:tc>
          <w:tcPr>
            <w:tcW w:w="3240" w:type="dxa"/>
            <w:vAlign w:val="center"/>
          </w:tcPr>
          <w:p w14:paraId="79D35A22" w14:textId="77777777" w:rsidR="001B729C" w:rsidRDefault="00000000">
            <w:r>
              <w:rPr>
                <w:sz w:val="14"/>
              </w:rPr>
              <w:t>Raspberry Pi AI HAT+ 13 TOPS</w:t>
            </w:r>
          </w:p>
        </w:tc>
        <w:tc>
          <w:tcPr>
            <w:tcW w:w="792" w:type="dxa"/>
            <w:vAlign w:val="center"/>
          </w:tcPr>
          <w:p w14:paraId="3C35C8FB" w14:textId="77777777" w:rsidR="001B729C" w:rsidRDefault="00000000">
            <w:r>
              <w:rPr>
                <w:sz w:val="14"/>
              </w:rPr>
              <w:t>1</w:t>
            </w:r>
          </w:p>
        </w:tc>
        <w:tc>
          <w:tcPr>
            <w:tcW w:w="1080" w:type="dxa"/>
            <w:vAlign w:val="center"/>
          </w:tcPr>
          <w:p w14:paraId="766C1E1F" w14:textId="77777777" w:rsidR="001B729C" w:rsidRDefault="00000000">
            <w:r>
              <w:rPr>
                <w:sz w:val="14"/>
              </w:rPr>
              <w:t>7,469</w:t>
            </w:r>
          </w:p>
        </w:tc>
        <w:tc>
          <w:tcPr>
            <w:tcW w:w="4320" w:type="dxa"/>
            <w:vAlign w:val="center"/>
          </w:tcPr>
          <w:p w14:paraId="2CCC7C68" w14:textId="77777777" w:rsidR="001B729C" w:rsidRDefault="00000000">
            <w:r>
              <w:rPr>
                <w:sz w:val="14"/>
              </w:rPr>
              <w:t>AI acceleration for offline inference</w:t>
            </w:r>
          </w:p>
        </w:tc>
      </w:tr>
      <w:tr w:rsidR="001B729C" w14:paraId="771C11EE" w14:textId="77777777">
        <w:trPr>
          <w:jc w:val="center"/>
        </w:trPr>
        <w:tc>
          <w:tcPr>
            <w:tcW w:w="504" w:type="dxa"/>
            <w:vAlign w:val="center"/>
          </w:tcPr>
          <w:p w14:paraId="50EA8406" w14:textId="77777777" w:rsidR="001B729C" w:rsidRDefault="00000000">
            <w:r>
              <w:rPr>
                <w:sz w:val="14"/>
              </w:rPr>
              <w:t>5</w:t>
            </w:r>
          </w:p>
        </w:tc>
        <w:tc>
          <w:tcPr>
            <w:tcW w:w="3240" w:type="dxa"/>
            <w:vAlign w:val="center"/>
          </w:tcPr>
          <w:p w14:paraId="4FD7C7F3" w14:textId="77777777" w:rsidR="001B729C" w:rsidRDefault="00000000">
            <w:r>
              <w:rPr>
                <w:sz w:val="14"/>
              </w:rPr>
              <w:t>RGB camera</w:t>
            </w:r>
          </w:p>
        </w:tc>
        <w:tc>
          <w:tcPr>
            <w:tcW w:w="792" w:type="dxa"/>
            <w:vAlign w:val="center"/>
          </w:tcPr>
          <w:p w14:paraId="241E9317" w14:textId="77777777" w:rsidR="001B729C" w:rsidRDefault="00000000">
            <w:r>
              <w:rPr>
                <w:sz w:val="14"/>
              </w:rPr>
              <w:t>1</w:t>
            </w:r>
          </w:p>
        </w:tc>
        <w:tc>
          <w:tcPr>
            <w:tcW w:w="1080" w:type="dxa"/>
            <w:vAlign w:val="center"/>
          </w:tcPr>
          <w:p w14:paraId="43FD9CB7" w14:textId="77777777" w:rsidR="001B729C" w:rsidRDefault="00000000">
            <w:r>
              <w:rPr>
                <w:sz w:val="14"/>
              </w:rPr>
              <w:t>3,500</w:t>
            </w:r>
          </w:p>
        </w:tc>
        <w:tc>
          <w:tcPr>
            <w:tcW w:w="4320" w:type="dxa"/>
            <w:vAlign w:val="center"/>
          </w:tcPr>
          <w:p w14:paraId="7371FDA1" w14:textId="77777777" w:rsidR="001B729C" w:rsidRDefault="00000000">
            <w:r>
              <w:rPr>
                <w:sz w:val="14"/>
              </w:rPr>
              <w:t>Visual detection of people and visible hazards</w:t>
            </w:r>
          </w:p>
        </w:tc>
      </w:tr>
      <w:tr w:rsidR="001B729C" w14:paraId="5C5675CC" w14:textId="77777777">
        <w:trPr>
          <w:jc w:val="center"/>
        </w:trPr>
        <w:tc>
          <w:tcPr>
            <w:tcW w:w="504" w:type="dxa"/>
            <w:vAlign w:val="center"/>
          </w:tcPr>
          <w:p w14:paraId="0AE8CED3" w14:textId="77777777" w:rsidR="001B729C" w:rsidRDefault="00000000">
            <w:r>
              <w:rPr>
                <w:sz w:val="14"/>
              </w:rPr>
              <w:t>6</w:t>
            </w:r>
          </w:p>
        </w:tc>
        <w:tc>
          <w:tcPr>
            <w:tcW w:w="3240" w:type="dxa"/>
            <w:vAlign w:val="center"/>
          </w:tcPr>
          <w:p w14:paraId="205335C4" w14:textId="77777777" w:rsidR="001B729C" w:rsidRDefault="00000000">
            <w:r>
              <w:rPr>
                <w:sz w:val="14"/>
              </w:rPr>
              <w:t>MLX90640 thermal sensor</w:t>
            </w:r>
          </w:p>
        </w:tc>
        <w:tc>
          <w:tcPr>
            <w:tcW w:w="792" w:type="dxa"/>
            <w:vAlign w:val="center"/>
          </w:tcPr>
          <w:p w14:paraId="33427420" w14:textId="77777777" w:rsidR="001B729C" w:rsidRDefault="00000000">
            <w:r>
              <w:rPr>
                <w:sz w:val="14"/>
              </w:rPr>
              <w:t>1</w:t>
            </w:r>
          </w:p>
        </w:tc>
        <w:tc>
          <w:tcPr>
            <w:tcW w:w="1080" w:type="dxa"/>
            <w:vAlign w:val="center"/>
          </w:tcPr>
          <w:p w14:paraId="176DB3E3" w14:textId="77777777" w:rsidR="001B729C" w:rsidRDefault="00000000">
            <w:r>
              <w:rPr>
                <w:sz w:val="14"/>
              </w:rPr>
              <w:t>5,000</w:t>
            </w:r>
          </w:p>
        </w:tc>
        <w:tc>
          <w:tcPr>
            <w:tcW w:w="4320" w:type="dxa"/>
            <w:vAlign w:val="center"/>
          </w:tcPr>
          <w:p w14:paraId="669AD125" w14:textId="77777777" w:rsidR="001B729C" w:rsidRDefault="00000000">
            <w:r>
              <w:rPr>
                <w:sz w:val="14"/>
              </w:rPr>
              <w:t>Heat-signature sensing and human-presence confirmation</w:t>
            </w:r>
          </w:p>
        </w:tc>
      </w:tr>
      <w:tr w:rsidR="001B729C" w14:paraId="5A3BAAB1" w14:textId="77777777">
        <w:trPr>
          <w:jc w:val="center"/>
        </w:trPr>
        <w:tc>
          <w:tcPr>
            <w:tcW w:w="504" w:type="dxa"/>
            <w:vAlign w:val="center"/>
          </w:tcPr>
          <w:p w14:paraId="7BF1E886" w14:textId="77777777" w:rsidR="001B729C" w:rsidRDefault="00000000">
            <w:r>
              <w:rPr>
                <w:sz w:val="14"/>
              </w:rPr>
              <w:t>7</w:t>
            </w:r>
          </w:p>
        </w:tc>
        <w:tc>
          <w:tcPr>
            <w:tcW w:w="3240" w:type="dxa"/>
            <w:vAlign w:val="center"/>
          </w:tcPr>
          <w:p w14:paraId="0A725F95" w14:textId="77777777" w:rsidR="001B729C" w:rsidRDefault="00000000">
            <w:r>
              <w:rPr>
                <w:sz w:val="14"/>
              </w:rPr>
              <w:t>RPLiDAR A1M8 2D LiDAR</w:t>
            </w:r>
          </w:p>
        </w:tc>
        <w:tc>
          <w:tcPr>
            <w:tcW w:w="792" w:type="dxa"/>
            <w:vAlign w:val="center"/>
          </w:tcPr>
          <w:p w14:paraId="60C99731" w14:textId="77777777" w:rsidR="001B729C" w:rsidRDefault="00000000">
            <w:r>
              <w:rPr>
                <w:sz w:val="14"/>
              </w:rPr>
              <w:t>1</w:t>
            </w:r>
          </w:p>
        </w:tc>
        <w:tc>
          <w:tcPr>
            <w:tcW w:w="1080" w:type="dxa"/>
            <w:vAlign w:val="center"/>
          </w:tcPr>
          <w:p w14:paraId="30BA1841" w14:textId="77777777" w:rsidR="001B729C" w:rsidRDefault="00000000">
            <w:r>
              <w:rPr>
                <w:sz w:val="14"/>
              </w:rPr>
              <w:t>8,630</w:t>
            </w:r>
          </w:p>
        </w:tc>
        <w:tc>
          <w:tcPr>
            <w:tcW w:w="4320" w:type="dxa"/>
            <w:vAlign w:val="center"/>
          </w:tcPr>
          <w:p w14:paraId="6E414D34" w14:textId="77777777" w:rsidR="001B729C" w:rsidRDefault="00000000">
            <w:r>
              <w:rPr>
                <w:sz w:val="14"/>
              </w:rPr>
              <w:t>360° obstacle scanning, local mapping and 2D SLAM support</w:t>
            </w:r>
          </w:p>
        </w:tc>
      </w:tr>
      <w:tr w:rsidR="001B729C" w14:paraId="0EFA3A3B" w14:textId="77777777">
        <w:trPr>
          <w:jc w:val="center"/>
        </w:trPr>
        <w:tc>
          <w:tcPr>
            <w:tcW w:w="504" w:type="dxa"/>
            <w:vAlign w:val="center"/>
          </w:tcPr>
          <w:p w14:paraId="3E102A3C" w14:textId="77777777" w:rsidR="001B729C" w:rsidRDefault="00000000">
            <w:r>
              <w:rPr>
                <w:sz w:val="14"/>
              </w:rPr>
              <w:t>8</w:t>
            </w:r>
          </w:p>
        </w:tc>
        <w:tc>
          <w:tcPr>
            <w:tcW w:w="3240" w:type="dxa"/>
            <w:vAlign w:val="center"/>
          </w:tcPr>
          <w:p w14:paraId="0D3102C9" w14:textId="77777777" w:rsidR="001B729C" w:rsidRDefault="00000000">
            <w:r>
              <w:rPr>
                <w:sz w:val="14"/>
              </w:rPr>
              <w:t>TFMini / TFMini-S distance sensor</w:t>
            </w:r>
          </w:p>
        </w:tc>
        <w:tc>
          <w:tcPr>
            <w:tcW w:w="792" w:type="dxa"/>
            <w:vAlign w:val="center"/>
          </w:tcPr>
          <w:p w14:paraId="2C449B55" w14:textId="77777777" w:rsidR="001B729C" w:rsidRDefault="00000000">
            <w:r>
              <w:rPr>
                <w:sz w:val="14"/>
              </w:rPr>
              <w:t>1</w:t>
            </w:r>
          </w:p>
        </w:tc>
        <w:tc>
          <w:tcPr>
            <w:tcW w:w="1080" w:type="dxa"/>
            <w:vAlign w:val="center"/>
          </w:tcPr>
          <w:p w14:paraId="5F07DC33" w14:textId="77777777" w:rsidR="001B729C" w:rsidRDefault="00000000">
            <w:r>
              <w:rPr>
                <w:sz w:val="14"/>
              </w:rPr>
              <w:t>3,500</w:t>
            </w:r>
          </w:p>
        </w:tc>
        <w:tc>
          <w:tcPr>
            <w:tcW w:w="4320" w:type="dxa"/>
            <w:vAlign w:val="center"/>
          </w:tcPr>
          <w:p w14:paraId="4B9785F1" w14:textId="77777777" w:rsidR="001B729C" w:rsidRDefault="00000000">
            <w:r>
              <w:rPr>
                <w:sz w:val="14"/>
              </w:rPr>
              <w:t>Downward or forward distance, altitude and landing assistance</w:t>
            </w:r>
          </w:p>
        </w:tc>
      </w:tr>
      <w:tr w:rsidR="001B729C" w14:paraId="58FDE6B5" w14:textId="77777777">
        <w:trPr>
          <w:jc w:val="center"/>
        </w:trPr>
        <w:tc>
          <w:tcPr>
            <w:tcW w:w="504" w:type="dxa"/>
            <w:vAlign w:val="center"/>
          </w:tcPr>
          <w:p w14:paraId="3098AE72" w14:textId="77777777" w:rsidR="001B729C" w:rsidRDefault="00000000">
            <w:r>
              <w:rPr>
                <w:sz w:val="14"/>
              </w:rPr>
              <w:t>9</w:t>
            </w:r>
          </w:p>
        </w:tc>
        <w:tc>
          <w:tcPr>
            <w:tcW w:w="3240" w:type="dxa"/>
            <w:vAlign w:val="center"/>
          </w:tcPr>
          <w:p w14:paraId="6C690A0D" w14:textId="77777777" w:rsidR="001B729C" w:rsidRDefault="00000000">
            <w:r>
              <w:rPr>
                <w:sz w:val="14"/>
              </w:rPr>
              <w:t>PMW3901 optical-flow sensor</w:t>
            </w:r>
          </w:p>
        </w:tc>
        <w:tc>
          <w:tcPr>
            <w:tcW w:w="792" w:type="dxa"/>
            <w:vAlign w:val="center"/>
          </w:tcPr>
          <w:p w14:paraId="14B38F3C" w14:textId="77777777" w:rsidR="001B729C" w:rsidRDefault="00000000">
            <w:r>
              <w:rPr>
                <w:sz w:val="14"/>
              </w:rPr>
              <w:t>1</w:t>
            </w:r>
          </w:p>
        </w:tc>
        <w:tc>
          <w:tcPr>
            <w:tcW w:w="1080" w:type="dxa"/>
            <w:vAlign w:val="center"/>
          </w:tcPr>
          <w:p w14:paraId="478AA3AC" w14:textId="77777777" w:rsidR="001B729C" w:rsidRDefault="00000000">
            <w:r>
              <w:rPr>
                <w:sz w:val="14"/>
              </w:rPr>
              <w:t>3,260</w:t>
            </w:r>
          </w:p>
        </w:tc>
        <w:tc>
          <w:tcPr>
            <w:tcW w:w="4320" w:type="dxa"/>
            <w:vAlign w:val="center"/>
          </w:tcPr>
          <w:p w14:paraId="2CB5E423" w14:textId="77777777" w:rsidR="001B729C" w:rsidRDefault="00000000">
            <w:r>
              <w:rPr>
                <w:sz w:val="14"/>
              </w:rPr>
              <w:t>Local position estimation during GPS-denied operation</w:t>
            </w:r>
          </w:p>
        </w:tc>
      </w:tr>
      <w:tr w:rsidR="001B729C" w14:paraId="3A45F611" w14:textId="77777777">
        <w:trPr>
          <w:jc w:val="center"/>
        </w:trPr>
        <w:tc>
          <w:tcPr>
            <w:tcW w:w="504" w:type="dxa"/>
            <w:vAlign w:val="center"/>
          </w:tcPr>
          <w:p w14:paraId="1F889F59" w14:textId="77777777" w:rsidR="001B729C" w:rsidRDefault="00000000">
            <w:r>
              <w:rPr>
                <w:sz w:val="14"/>
              </w:rPr>
              <w:t>10</w:t>
            </w:r>
          </w:p>
        </w:tc>
        <w:tc>
          <w:tcPr>
            <w:tcW w:w="3240" w:type="dxa"/>
            <w:vAlign w:val="center"/>
          </w:tcPr>
          <w:p w14:paraId="5755DAE5" w14:textId="77777777" w:rsidR="001B729C" w:rsidRDefault="00000000">
            <w:r>
              <w:rPr>
                <w:sz w:val="14"/>
              </w:rPr>
              <w:t>BN-880 GPS + compass</w:t>
            </w:r>
          </w:p>
        </w:tc>
        <w:tc>
          <w:tcPr>
            <w:tcW w:w="792" w:type="dxa"/>
            <w:vAlign w:val="center"/>
          </w:tcPr>
          <w:p w14:paraId="13BB5A90" w14:textId="77777777" w:rsidR="001B729C" w:rsidRDefault="00000000">
            <w:r>
              <w:rPr>
                <w:sz w:val="14"/>
              </w:rPr>
              <w:t>1</w:t>
            </w:r>
          </w:p>
        </w:tc>
        <w:tc>
          <w:tcPr>
            <w:tcW w:w="1080" w:type="dxa"/>
            <w:vAlign w:val="center"/>
          </w:tcPr>
          <w:p w14:paraId="158DF1D9" w14:textId="77777777" w:rsidR="001B729C" w:rsidRDefault="00000000">
            <w:r>
              <w:rPr>
                <w:sz w:val="14"/>
              </w:rPr>
              <w:t>2,060</w:t>
            </w:r>
          </w:p>
        </w:tc>
        <w:tc>
          <w:tcPr>
            <w:tcW w:w="4320" w:type="dxa"/>
            <w:vAlign w:val="center"/>
          </w:tcPr>
          <w:p w14:paraId="0183D9C4" w14:textId="77777777" w:rsidR="001B729C" w:rsidRDefault="00000000">
            <w:r>
              <w:rPr>
                <w:sz w:val="14"/>
              </w:rPr>
              <w:t>Position, heading and geo-tagging</w:t>
            </w:r>
          </w:p>
        </w:tc>
      </w:tr>
      <w:tr w:rsidR="001B729C" w14:paraId="73FADD59" w14:textId="77777777">
        <w:trPr>
          <w:jc w:val="center"/>
        </w:trPr>
        <w:tc>
          <w:tcPr>
            <w:tcW w:w="504" w:type="dxa"/>
            <w:vAlign w:val="center"/>
          </w:tcPr>
          <w:p w14:paraId="28FDB70E" w14:textId="77777777" w:rsidR="001B729C" w:rsidRDefault="00000000">
            <w:r>
              <w:rPr>
                <w:sz w:val="14"/>
              </w:rPr>
              <w:t>11</w:t>
            </w:r>
          </w:p>
        </w:tc>
        <w:tc>
          <w:tcPr>
            <w:tcW w:w="3240" w:type="dxa"/>
            <w:vAlign w:val="center"/>
          </w:tcPr>
          <w:p w14:paraId="286460F7" w14:textId="77777777" w:rsidR="001B729C" w:rsidRDefault="00000000">
            <w:r>
              <w:rPr>
                <w:sz w:val="14"/>
              </w:rPr>
              <w:t>MiCS-6814 gas sensor module</w:t>
            </w:r>
          </w:p>
        </w:tc>
        <w:tc>
          <w:tcPr>
            <w:tcW w:w="792" w:type="dxa"/>
            <w:vAlign w:val="center"/>
          </w:tcPr>
          <w:p w14:paraId="2DE8A525" w14:textId="77777777" w:rsidR="001B729C" w:rsidRDefault="00000000">
            <w:r>
              <w:rPr>
                <w:sz w:val="14"/>
              </w:rPr>
              <w:t>1</w:t>
            </w:r>
          </w:p>
        </w:tc>
        <w:tc>
          <w:tcPr>
            <w:tcW w:w="1080" w:type="dxa"/>
            <w:vAlign w:val="center"/>
          </w:tcPr>
          <w:p w14:paraId="511445DF" w14:textId="77777777" w:rsidR="001B729C" w:rsidRDefault="00000000">
            <w:r>
              <w:rPr>
                <w:sz w:val="14"/>
              </w:rPr>
              <w:t>800</w:t>
            </w:r>
          </w:p>
        </w:tc>
        <w:tc>
          <w:tcPr>
            <w:tcW w:w="4320" w:type="dxa"/>
            <w:vAlign w:val="center"/>
          </w:tcPr>
          <w:p w14:paraId="11C95627" w14:textId="77777777" w:rsidR="001B729C" w:rsidRDefault="00000000">
            <w:r>
              <w:rPr>
                <w:sz w:val="14"/>
              </w:rPr>
              <w:t>Gas-anomaly sensing and possible chemical-release indication</w:t>
            </w:r>
          </w:p>
        </w:tc>
      </w:tr>
      <w:tr w:rsidR="001B729C" w14:paraId="0190D201" w14:textId="77777777">
        <w:trPr>
          <w:jc w:val="center"/>
        </w:trPr>
        <w:tc>
          <w:tcPr>
            <w:tcW w:w="504" w:type="dxa"/>
            <w:vAlign w:val="center"/>
          </w:tcPr>
          <w:p w14:paraId="7A0A8E99" w14:textId="77777777" w:rsidR="001B729C" w:rsidRDefault="00000000">
            <w:r>
              <w:rPr>
                <w:sz w:val="14"/>
              </w:rPr>
              <w:t>12</w:t>
            </w:r>
          </w:p>
        </w:tc>
        <w:tc>
          <w:tcPr>
            <w:tcW w:w="3240" w:type="dxa"/>
            <w:vAlign w:val="center"/>
          </w:tcPr>
          <w:p w14:paraId="020D79C0" w14:textId="77777777" w:rsidR="001B729C" w:rsidRDefault="00000000">
            <w:r>
              <w:rPr>
                <w:sz w:val="14"/>
              </w:rPr>
              <w:t>BLDC motors</w:t>
            </w:r>
          </w:p>
        </w:tc>
        <w:tc>
          <w:tcPr>
            <w:tcW w:w="792" w:type="dxa"/>
            <w:vAlign w:val="center"/>
          </w:tcPr>
          <w:p w14:paraId="5A045918" w14:textId="77777777" w:rsidR="001B729C" w:rsidRDefault="00000000">
            <w:r>
              <w:rPr>
                <w:sz w:val="14"/>
              </w:rPr>
              <w:t>6</w:t>
            </w:r>
          </w:p>
        </w:tc>
        <w:tc>
          <w:tcPr>
            <w:tcW w:w="1080" w:type="dxa"/>
            <w:vAlign w:val="center"/>
          </w:tcPr>
          <w:p w14:paraId="73DADD36" w14:textId="77777777" w:rsidR="001B729C" w:rsidRDefault="00000000">
            <w:r>
              <w:rPr>
                <w:sz w:val="14"/>
              </w:rPr>
              <w:t>3,900</w:t>
            </w:r>
          </w:p>
        </w:tc>
        <w:tc>
          <w:tcPr>
            <w:tcW w:w="4320" w:type="dxa"/>
            <w:vAlign w:val="center"/>
          </w:tcPr>
          <w:p w14:paraId="2E655C40" w14:textId="77777777" w:rsidR="001B729C" w:rsidRDefault="00000000">
            <w:r>
              <w:rPr>
                <w:sz w:val="14"/>
              </w:rPr>
              <w:t>Six-rotor propulsion for lift, stability and partial motor-failure tolerance</w:t>
            </w:r>
          </w:p>
        </w:tc>
      </w:tr>
      <w:tr w:rsidR="001B729C" w14:paraId="49D59F90" w14:textId="77777777">
        <w:trPr>
          <w:jc w:val="center"/>
        </w:trPr>
        <w:tc>
          <w:tcPr>
            <w:tcW w:w="504" w:type="dxa"/>
            <w:vAlign w:val="center"/>
          </w:tcPr>
          <w:p w14:paraId="2BD5202B" w14:textId="77777777" w:rsidR="001B729C" w:rsidRDefault="00000000">
            <w:r>
              <w:rPr>
                <w:sz w:val="14"/>
              </w:rPr>
              <w:t>13</w:t>
            </w:r>
          </w:p>
        </w:tc>
        <w:tc>
          <w:tcPr>
            <w:tcW w:w="3240" w:type="dxa"/>
            <w:vAlign w:val="center"/>
          </w:tcPr>
          <w:p w14:paraId="2A3FE71E" w14:textId="77777777" w:rsidR="001B729C" w:rsidRDefault="00000000">
            <w:r>
              <w:rPr>
                <w:sz w:val="14"/>
              </w:rPr>
              <w:t>ESCs</w:t>
            </w:r>
          </w:p>
        </w:tc>
        <w:tc>
          <w:tcPr>
            <w:tcW w:w="792" w:type="dxa"/>
            <w:vAlign w:val="center"/>
          </w:tcPr>
          <w:p w14:paraId="7092328A" w14:textId="77777777" w:rsidR="001B729C" w:rsidRDefault="00000000">
            <w:r>
              <w:rPr>
                <w:sz w:val="14"/>
              </w:rPr>
              <w:t>6</w:t>
            </w:r>
          </w:p>
        </w:tc>
        <w:tc>
          <w:tcPr>
            <w:tcW w:w="1080" w:type="dxa"/>
            <w:vAlign w:val="center"/>
          </w:tcPr>
          <w:p w14:paraId="33A9C903" w14:textId="77777777" w:rsidR="001B729C" w:rsidRDefault="00000000">
            <w:r>
              <w:rPr>
                <w:sz w:val="14"/>
              </w:rPr>
              <w:t>4,500</w:t>
            </w:r>
          </w:p>
        </w:tc>
        <w:tc>
          <w:tcPr>
            <w:tcW w:w="4320" w:type="dxa"/>
            <w:vAlign w:val="center"/>
          </w:tcPr>
          <w:p w14:paraId="1391577A" w14:textId="77777777" w:rsidR="001B729C" w:rsidRDefault="00000000">
            <w:r>
              <w:rPr>
                <w:sz w:val="14"/>
              </w:rPr>
              <w:t>Independent electronic speed control for all six motors</w:t>
            </w:r>
          </w:p>
        </w:tc>
      </w:tr>
      <w:tr w:rsidR="001B729C" w14:paraId="14AC5FB5" w14:textId="77777777">
        <w:trPr>
          <w:jc w:val="center"/>
        </w:trPr>
        <w:tc>
          <w:tcPr>
            <w:tcW w:w="504" w:type="dxa"/>
            <w:vAlign w:val="center"/>
          </w:tcPr>
          <w:p w14:paraId="235732A7" w14:textId="77777777" w:rsidR="001B729C" w:rsidRDefault="00000000">
            <w:r>
              <w:rPr>
                <w:sz w:val="14"/>
              </w:rPr>
              <w:t>14</w:t>
            </w:r>
          </w:p>
        </w:tc>
        <w:tc>
          <w:tcPr>
            <w:tcW w:w="3240" w:type="dxa"/>
            <w:vAlign w:val="center"/>
          </w:tcPr>
          <w:p w14:paraId="633EF440" w14:textId="77777777" w:rsidR="001B729C" w:rsidRDefault="00000000">
            <w:r>
              <w:rPr>
                <w:sz w:val="14"/>
              </w:rPr>
              <w:t>Matched propellers</w:t>
            </w:r>
          </w:p>
        </w:tc>
        <w:tc>
          <w:tcPr>
            <w:tcW w:w="792" w:type="dxa"/>
            <w:vAlign w:val="center"/>
          </w:tcPr>
          <w:p w14:paraId="012D3550" w14:textId="77777777" w:rsidR="001B729C" w:rsidRDefault="00000000">
            <w:r>
              <w:rPr>
                <w:sz w:val="14"/>
              </w:rPr>
              <w:t>1 set</w:t>
            </w:r>
          </w:p>
        </w:tc>
        <w:tc>
          <w:tcPr>
            <w:tcW w:w="1080" w:type="dxa"/>
            <w:vAlign w:val="center"/>
          </w:tcPr>
          <w:p w14:paraId="3E62ED6B" w14:textId="77777777" w:rsidR="001B729C" w:rsidRDefault="00000000">
            <w:r>
              <w:rPr>
                <w:sz w:val="14"/>
              </w:rPr>
              <w:t>1,200</w:t>
            </w:r>
          </w:p>
        </w:tc>
        <w:tc>
          <w:tcPr>
            <w:tcW w:w="4320" w:type="dxa"/>
            <w:vAlign w:val="center"/>
          </w:tcPr>
          <w:p w14:paraId="743AF3EA" w14:textId="77777777" w:rsidR="001B729C" w:rsidRDefault="00000000">
            <w:r>
              <w:rPr>
                <w:sz w:val="14"/>
              </w:rPr>
              <w:t>Six matched propellers plus spare set</w:t>
            </w:r>
          </w:p>
        </w:tc>
      </w:tr>
      <w:tr w:rsidR="001B729C" w14:paraId="70E2D7DE" w14:textId="77777777">
        <w:trPr>
          <w:jc w:val="center"/>
        </w:trPr>
        <w:tc>
          <w:tcPr>
            <w:tcW w:w="504" w:type="dxa"/>
            <w:vAlign w:val="center"/>
          </w:tcPr>
          <w:p w14:paraId="33E0546F" w14:textId="77777777" w:rsidR="001B729C" w:rsidRDefault="00000000">
            <w:r>
              <w:rPr>
                <w:sz w:val="14"/>
              </w:rPr>
              <w:t>15</w:t>
            </w:r>
          </w:p>
        </w:tc>
        <w:tc>
          <w:tcPr>
            <w:tcW w:w="3240" w:type="dxa"/>
            <w:vAlign w:val="center"/>
          </w:tcPr>
          <w:p w14:paraId="4013EA36" w14:textId="77777777" w:rsidR="001B729C" w:rsidRDefault="00000000">
            <w:r>
              <w:rPr>
                <w:sz w:val="14"/>
              </w:rPr>
              <w:t>4S Li-Po battery</w:t>
            </w:r>
          </w:p>
        </w:tc>
        <w:tc>
          <w:tcPr>
            <w:tcW w:w="792" w:type="dxa"/>
            <w:vAlign w:val="center"/>
          </w:tcPr>
          <w:p w14:paraId="570CE2D2" w14:textId="77777777" w:rsidR="001B729C" w:rsidRDefault="00000000">
            <w:r>
              <w:rPr>
                <w:sz w:val="14"/>
              </w:rPr>
              <w:t>1</w:t>
            </w:r>
          </w:p>
        </w:tc>
        <w:tc>
          <w:tcPr>
            <w:tcW w:w="1080" w:type="dxa"/>
            <w:vAlign w:val="center"/>
          </w:tcPr>
          <w:p w14:paraId="24667DE3" w14:textId="77777777" w:rsidR="001B729C" w:rsidRDefault="00000000">
            <w:r>
              <w:rPr>
                <w:sz w:val="14"/>
              </w:rPr>
              <w:t>5,500</w:t>
            </w:r>
          </w:p>
        </w:tc>
        <w:tc>
          <w:tcPr>
            <w:tcW w:w="4320" w:type="dxa"/>
            <w:vAlign w:val="center"/>
          </w:tcPr>
          <w:p w14:paraId="0AF84103" w14:textId="77777777" w:rsidR="001B729C" w:rsidRDefault="00000000">
            <w:r>
              <w:rPr>
                <w:sz w:val="14"/>
              </w:rPr>
              <w:t>Main power source</w:t>
            </w:r>
          </w:p>
        </w:tc>
      </w:tr>
      <w:tr w:rsidR="001B729C" w14:paraId="68CB32A1" w14:textId="77777777">
        <w:trPr>
          <w:jc w:val="center"/>
        </w:trPr>
        <w:tc>
          <w:tcPr>
            <w:tcW w:w="504" w:type="dxa"/>
            <w:vAlign w:val="center"/>
          </w:tcPr>
          <w:p w14:paraId="4980604D" w14:textId="77777777" w:rsidR="001B729C" w:rsidRDefault="00000000">
            <w:r>
              <w:rPr>
                <w:sz w:val="14"/>
              </w:rPr>
              <w:t>16</w:t>
            </w:r>
          </w:p>
        </w:tc>
        <w:tc>
          <w:tcPr>
            <w:tcW w:w="3240" w:type="dxa"/>
            <w:vAlign w:val="center"/>
          </w:tcPr>
          <w:p w14:paraId="5CFB3F2A" w14:textId="77777777" w:rsidR="001B729C" w:rsidRDefault="00000000">
            <w:r>
              <w:rPr>
                <w:sz w:val="14"/>
              </w:rPr>
              <w:t>Li-Po balance charger</w:t>
            </w:r>
          </w:p>
        </w:tc>
        <w:tc>
          <w:tcPr>
            <w:tcW w:w="792" w:type="dxa"/>
            <w:vAlign w:val="center"/>
          </w:tcPr>
          <w:p w14:paraId="2DB31C41" w14:textId="77777777" w:rsidR="001B729C" w:rsidRDefault="00000000">
            <w:r>
              <w:rPr>
                <w:sz w:val="14"/>
              </w:rPr>
              <w:t>1</w:t>
            </w:r>
          </w:p>
        </w:tc>
        <w:tc>
          <w:tcPr>
            <w:tcW w:w="1080" w:type="dxa"/>
            <w:vAlign w:val="center"/>
          </w:tcPr>
          <w:p w14:paraId="4B4FB5F7" w14:textId="77777777" w:rsidR="001B729C" w:rsidRDefault="00000000">
            <w:r>
              <w:rPr>
                <w:sz w:val="14"/>
              </w:rPr>
              <w:t>2,000</w:t>
            </w:r>
          </w:p>
        </w:tc>
        <w:tc>
          <w:tcPr>
            <w:tcW w:w="4320" w:type="dxa"/>
            <w:vAlign w:val="center"/>
          </w:tcPr>
          <w:p w14:paraId="4C04A217" w14:textId="77777777" w:rsidR="001B729C" w:rsidRDefault="00000000">
            <w:r>
              <w:rPr>
                <w:sz w:val="14"/>
              </w:rPr>
              <w:t>Safe battery charging</w:t>
            </w:r>
          </w:p>
        </w:tc>
      </w:tr>
      <w:tr w:rsidR="001B729C" w14:paraId="7620FCC4" w14:textId="77777777">
        <w:trPr>
          <w:jc w:val="center"/>
        </w:trPr>
        <w:tc>
          <w:tcPr>
            <w:tcW w:w="504" w:type="dxa"/>
            <w:vAlign w:val="center"/>
          </w:tcPr>
          <w:p w14:paraId="5662485E" w14:textId="77777777" w:rsidR="001B729C" w:rsidRDefault="00000000">
            <w:r>
              <w:rPr>
                <w:sz w:val="14"/>
              </w:rPr>
              <w:t>17</w:t>
            </w:r>
          </w:p>
        </w:tc>
        <w:tc>
          <w:tcPr>
            <w:tcW w:w="3240" w:type="dxa"/>
            <w:vAlign w:val="center"/>
          </w:tcPr>
          <w:p w14:paraId="137F1DFC" w14:textId="77777777" w:rsidR="001B729C" w:rsidRDefault="00000000">
            <w:r>
              <w:rPr>
                <w:sz w:val="14"/>
              </w:rPr>
              <w:t>Power module/PDB/BEC/regulators</w:t>
            </w:r>
          </w:p>
        </w:tc>
        <w:tc>
          <w:tcPr>
            <w:tcW w:w="792" w:type="dxa"/>
            <w:vAlign w:val="center"/>
          </w:tcPr>
          <w:p w14:paraId="0EAE0C3D" w14:textId="77777777" w:rsidR="001B729C" w:rsidRDefault="00000000">
            <w:r>
              <w:rPr>
                <w:sz w:val="14"/>
              </w:rPr>
              <w:t>1 set</w:t>
            </w:r>
          </w:p>
        </w:tc>
        <w:tc>
          <w:tcPr>
            <w:tcW w:w="1080" w:type="dxa"/>
            <w:vAlign w:val="center"/>
          </w:tcPr>
          <w:p w14:paraId="461842C5" w14:textId="77777777" w:rsidR="001B729C" w:rsidRDefault="00000000">
            <w:r>
              <w:rPr>
                <w:sz w:val="14"/>
              </w:rPr>
              <w:t>3,000</w:t>
            </w:r>
          </w:p>
        </w:tc>
        <w:tc>
          <w:tcPr>
            <w:tcW w:w="4320" w:type="dxa"/>
            <w:vAlign w:val="center"/>
          </w:tcPr>
          <w:p w14:paraId="2BC66BC4" w14:textId="77777777" w:rsidR="001B729C" w:rsidRDefault="00000000">
            <w:r>
              <w:rPr>
                <w:sz w:val="14"/>
              </w:rPr>
              <w:t>Power distribution and voltage regulation</w:t>
            </w:r>
          </w:p>
        </w:tc>
      </w:tr>
      <w:tr w:rsidR="001B729C" w14:paraId="660EC7D5" w14:textId="77777777">
        <w:trPr>
          <w:jc w:val="center"/>
        </w:trPr>
        <w:tc>
          <w:tcPr>
            <w:tcW w:w="504" w:type="dxa"/>
            <w:vAlign w:val="center"/>
          </w:tcPr>
          <w:p w14:paraId="6A8DDEBE" w14:textId="77777777" w:rsidR="001B729C" w:rsidRDefault="00000000">
            <w:r>
              <w:rPr>
                <w:sz w:val="14"/>
              </w:rPr>
              <w:t>18</w:t>
            </w:r>
          </w:p>
        </w:tc>
        <w:tc>
          <w:tcPr>
            <w:tcW w:w="3240" w:type="dxa"/>
            <w:vAlign w:val="center"/>
          </w:tcPr>
          <w:p w14:paraId="5FA6FC75" w14:textId="77777777" w:rsidR="001B729C" w:rsidRDefault="00000000">
            <w:r>
              <w:rPr>
                <w:sz w:val="14"/>
              </w:rPr>
              <w:t>RC transmitter and receiver</w:t>
            </w:r>
          </w:p>
        </w:tc>
        <w:tc>
          <w:tcPr>
            <w:tcW w:w="792" w:type="dxa"/>
            <w:vAlign w:val="center"/>
          </w:tcPr>
          <w:p w14:paraId="243001C0" w14:textId="77777777" w:rsidR="001B729C" w:rsidRDefault="00000000">
            <w:r>
              <w:rPr>
                <w:sz w:val="14"/>
              </w:rPr>
              <w:t>1 set</w:t>
            </w:r>
          </w:p>
        </w:tc>
        <w:tc>
          <w:tcPr>
            <w:tcW w:w="1080" w:type="dxa"/>
            <w:vAlign w:val="center"/>
          </w:tcPr>
          <w:p w14:paraId="60BFF625" w14:textId="77777777" w:rsidR="001B729C" w:rsidRDefault="00000000">
            <w:r>
              <w:rPr>
                <w:sz w:val="14"/>
              </w:rPr>
              <w:t>4,000</w:t>
            </w:r>
          </w:p>
        </w:tc>
        <w:tc>
          <w:tcPr>
            <w:tcW w:w="4320" w:type="dxa"/>
            <w:vAlign w:val="center"/>
          </w:tcPr>
          <w:p w14:paraId="3F52C9A6" w14:textId="77777777" w:rsidR="001B729C" w:rsidRDefault="00000000">
            <w:r>
              <w:rPr>
                <w:sz w:val="14"/>
              </w:rPr>
              <w:t>Manual control, testing and emergency override</w:t>
            </w:r>
          </w:p>
        </w:tc>
      </w:tr>
      <w:tr w:rsidR="001B729C" w14:paraId="2E31D4C7" w14:textId="77777777">
        <w:trPr>
          <w:jc w:val="center"/>
        </w:trPr>
        <w:tc>
          <w:tcPr>
            <w:tcW w:w="504" w:type="dxa"/>
            <w:vAlign w:val="center"/>
          </w:tcPr>
          <w:p w14:paraId="6015311C" w14:textId="77777777" w:rsidR="001B729C" w:rsidRDefault="00000000">
            <w:r>
              <w:rPr>
                <w:sz w:val="14"/>
              </w:rPr>
              <w:t>19</w:t>
            </w:r>
          </w:p>
        </w:tc>
        <w:tc>
          <w:tcPr>
            <w:tcW w:w="3240" w:type="dxa"/>
            <w:vAlign w:val="center"/>
          </w:tcPr>
          <w:p w14:paraId="2809ED3E" w14:textId="77777777" w:rsidR="001B729C" w:rsidRDefault="00000000">
            <w:r>
              <w:rPr>
                <w:sz w:val="14"/>
              </w:rPr>
              <w:t>Local Wi-Fi/RF telemetry pair</w:t>
            </w:r>
          </w:p>
        </w:tc>
        <w:tc>
          <w:tcPr>
            <w:tcW w:w="792" w:type="dxa"/>
            <w:vAlign w:val="center"/>
          </w:tcPr>
          <w:p w14:paraId="1FDF36D9" w14:textId="77777777" w:rsidR="001B729C" w:rsidRDefault="00000000">
            <w:r>
              <w:rPr>
                <w:sz w:val="14"/>
              </w:rPr>
              <w:t>1 pair</w:t>
            </w:r>
          </w:p>
        </w:tc>
        <w:tc>
          <w:tcPr>
            <w:tcW w:w="1080" w:type="dxa"/>
            <w:vAlign w:val="center"/>
          </w:tcPr>
          <w:p w14:paraId="5147D5B5" w14:textId="77777777" w:rsidR="001B729C" w:rsidRDefault="00000000">
            <w:r>
              <w:rPr>
                <w:sz w:val="14"/>
              </w:rPr>
              <w:t>2,151</w:t>
            </w:r>
          </w:p>
        </w:tc>
        <w:tc>
          <w:tcPr>
            <w:tcW w:w="4320" w:type="dxa"/>
            <w:vAlign w:val="center"/>
          </w:tcPr>
          <w:p w14:paraId="4BDE6768" w14:textId="77777777" w:rsidR="001B729C" w:rsidRDefault="00000000">
            <w:r>
              <w:rPr>
                <w:sz w:val="14"/>
              </w:rPr>
              <w:t>Local alerts and low-bandwidth telemetry</w:t>
            </w:r>
          </w:p>
        </w:tc>
      </w:tr>
      <w:tr w:rsidR="001B729C" w14:paraId="789B05B9" w14:textId="77777777">
        <w:trPr>
          <w:jc w:val="center"/>
        </w:trPr>
        <w:tc>
          <w:tcPr>
            <w:tcW w:w="504" w:type="dxa"/>
            <w:vAlign w:val="center"/>
          </w:tcPr>
          <w:p w14:paraId="48BCA185" w14:textId="77777777" w:rsidR="001B729C" w:rsidRDefault="00000000">
            <w:r>
              <w:rPr>
                <w:sz w:val="14"/>
              </w:rPr>
              <w:t>20</w:t>
            </w:r>
          </w:p>
        </w:tc>
        <w:tc>
          <w:tcPr>
            <w:tcW w:w="3240" w:type="dxa"/>
            <w:vAlign w:val="center"/>
          </w:tcPr>
          <w:p w14:paraId="078D533F" w14:textId="77777777" w:rsidR="001B729C" w:rsidRDefault="00000000">
            <w:r>
              <w:rPr>
                <w:sz w:val="14"/>
              </w:rPr>
              <w:t>MicroSD/onboard storage</w:t>
            </w:r>
          </w:p>
        </w:tc>
        <w:tc>
          <w:tcPr>
            <w:tcW w:w="792" w:type="dxa"/>
            <w:vAlign w:val="center"/>
          </w:tcPr>
          <w:p w14:paraId="53BF48E4" w14:textId="77777777" w:rsidR="001B729C" w:rsidRDefault="00000000">
            <w:r>
              <w:rPr>
                <w:sz w:val="14"/>
              </w:rPr>
              <w:t>1</w:t>
            </w:r>
          </w:p>
        </w:tc>
        <w:tc>
          <w:tcPr>
            <w:tcW w:w="1080" w:type="dxa"/>
            <w:vAlign w:val="center"/>
          </w:tcPr>
          <w:p w14:paraId="6C5C24B9" w14:textId="77777777" w:rsidR="001B729C" w:rsidRDefault="00000000">
            <w:r>
              <w:rPr>
                <w:sz w:val="14"/>
              </w:rPr>
              <w:t>1,500</w:t>
            </w:r>
          </w:p>
        </w:tc>
        <w:tc>
          <w:tcPr>
            <w:tcW w:w="4320" w:type="dxa"/>
            <w:vAlign w:val="center"/>
          </w:tcPr>
          <w:p w14:paraId="25F9BB81" w14:textId="77777777" w:rsidR="001B729C" w:rsidRDefault="00000000">
            <w:r>
              <w:rPr>
                <w:sz w:val="14"/>
              </w:rPr>
              <w:t>AI models, images, maps, logs and reports</w:t>
            </w:r>
          </w:p>
        </w:tc>
      </w:tr>
      <w:tr w:rsidR="001B729C" w14:paraId="103CFC57" w14:textId="77777777">
        <w:trPr>
          <w:jc w:val="center"/>
        </w:trPr>
        <w:tc>
          <w:tcPr>
            <w:tcW w:w="504" w:type="dxa"/>
            <w:vAlign w:val="center"/>
          </w:tcPr>
          <w:p w14:paraId="6E377D72" w14:textId="77777777" w:rsidR="001B729C" w:rsidRDefault="00000000">
            <w:r>
              <w:rPr>
                <w:sz w:val="14"/>
              </w:rPr>
              <w:t>21</w:t>
            </w:r>
          </w:p>
        </w:tc>
        <w:tc>
          <w:tcPr>
            <w:tcW w:w="3240" w:type="dxa"/>
            <w:vAlign w:val="center"/>
          </w:tcPr>
          <w:p w14:paraId="61D46656" w14:textId="77777777" w:rsidR="001B729C" w:rsidRDefault="00000000">
            <w:r>
              <w:rPr>
                <w:sz w:val="14"/>
              </w:rPr>
              <w:t>Pixhawk buzzer, LEDs, wiring and connectors</w:t>
            </w:r>
          </w:p>
        </w:tc>
        <w:tc>
          <w:tcPr>
            <w:tcW w:w="792" w:type="dxa"/>
            <w:vAlign w:val="center"/>
          </w:tcPr>
          <w:p w14:paraId="2C66EF0C" w14:textId="77777777" w:rsidR="001B729C" w:rsidRDefault="00000000">
            <w:r>
              <w:rPr>
                <w:sz w:val="14"/>
              </w:rPr>
              <w:t>1 set</w:t>
            </w:r>
          </w:p>
        </w:tc>
        <w:tc>
          <w:tcPr>
            <w:tcW w:w="1080" w:type="dxa"/>
            <w:vAlign w:val="center"/>
          </w:tcPr>
          <w:p w14:paraId="03ED783A" w14:textId="77777777" w:rsidR="001B729C" w:rsidRDefault="00000000">
            <w:r>
              <w:rPr>
                <w:sz w:val="14"/>
              </w:rPr>
              <w:t>1,579</w:t>
            </w:r>
          </w:p>
        </w:tc>
        <w:tc>
          <w:tcPr>
            <w:tcW w:w="4320" w:type="dxa"/>
            <w:vAlign w:val="center"/>
          </w:tcPr>
          <w:p w14:paraId="482A0CE1" w14:textId="77777777" w:rsidR="001B729C" w:rsidRDefault="00000000">
            <w:r>
              <w:rPr>
                <w:sz w:val="14"/>
              </w:rPr>
              <w:t>Status indication and electrical connections</w:t>
            </w:r>
          </w:p>
        </w:tc>
      </w:tr>
      <w:tr w:rsidR="001B729C" w14:paraId="57AA5A20" w14:textId="77777777">
        <w:trPr>
          <w:jc w:val="center"/>
        </w:trPr>
        <w:tc>
          <w:tcPr>
            <w:tcW w:w="504" w:type="dxa"/>
            <w:vAlign w:val="center"/>
          </w:tcPr>
          <w:p w14:paraId="0EA95EF7" w14:textId="77777777" w:rsidR="001B729C" w:rsidRDefault="00000000">
            <w:r>
              <w:rPr>
                <w:sz w:val="14"/>
              </w:rPr>
              <w:t>22</w:t>
            </w:r>
          </w:p>
        </w:tc>
        <w:tc>
          <w:tcPr>
            <w:tcW w:w="3240" w:type="dxa"/>
            <w:vAlign w:val="center"/>
          </w:tcPr>
          <w:p w14:paraId="12ACD68A" w14:textId="77777777" w:rsidR="001B729C" w:rsidRDefault="00000000">
            <w:r>
              <w:rPr>
                <w:sz w:val="14"/>
              </w:rPr>
              <w:t>Sensor mounts and protective enclosure</w:t>
            </w:r>
          </w:p>
        </w:tc>
        <w:tc>
          <w:tcPr>
            <w:tcW w:w="792" w:type="dxa"/>
            <w:vAlign w:val="center"/>
          </w:tcPr>
          <w:p w14:paraId="0BAF3770" w14:textId="77777777" w:rsidR="001B729C" w:rsidRDefault="00000000">
            <w:r>
              <w:rPr>
                <w:sz w:val="14"/>
              </w:rPr>
              <w:t>1 set</w:t>
            </w:r>
          </w:p>
        </w:tc>
        <w:tc>
          <w:tcPr>
            <w:tcW w:w="1080" w:type="dxa"/>
            <w:vAlign w:val="center"/>
          </w:tcPr>
          <w:p w14:paraId="5BEE8C37" w14:textId="77777777" w:rsidR="001B729C" w:rsidRDefault="00000000">
            <w:r>
              <w:rPr>
                <w:sz w:val="14"/>
              </w:rPr>
              <w:t>1,500</w:t>
            </w:r>
          </w:p>
        </w:tc>
        <w:tc>
          <w:tcPr>
            <w:tcW w:w="4320" w:type="dxa"/>
            <w:vAlign w:val="center"/>
          </w:tcPr>
          <w:p w14:paraId="69861396" w14:textId="77777777" w:rsidR="001B729C" w:rsidRDefault="00000000">
            <w:r>
              <w:rPr>
                <w:sz w:val="14"/>
              </w:rPr>
              <w:t>Secure and protected sensor installation</w:t>
            </w:r>
          </w:p>
        </w:tc>
      </w:tr>
      <w:tr w:rsidR="001B729C" w14:paraId="35216307" w14:textId="77777777">
        <w:trPr>
          <w:jc w:val="center"/>
        </w:trPr>
        <w:tc>
          <w:tcPr>
            <w:tcW w:w="504" w:type="dxa"/>
            <w:vAlign w:val="center"/>
          </w:tcPr>
          <w:p w14:paraId="3D506866" w14:textId="77777777" w:rsidR="001B729C" w:rsidRDefault="00000000">
            <w:r>
              <w:rPr>
                <w:sz w:val="14"/>
              </w:rPr>
              <w:t>23</w:t>
            </w:r>
          </w:p>
        </w:tc>
        <w:tc>
          <w:tcPr>
            <w:tcW w:w="3240" w:type="dxa"/>
            <w:vAlign w:val="center"/>
          </w:tcPr>
          <w:p w14:paraId="50C1E4AD" w14:textId="77777777" w:rsidR="001B729C" w:rsidRDefault="00000000">
            <w:r>
              <w:rPr>
                <w:sz w:val="14"/>
              </w:rPr>
              <w:t>Spare connectors, vibration isolation and safety items</w:t>
            </w:r>
          </w:p>
        </w:tc>
        <w:tc>
          <w:tcPr>
            <w:tcW w:w="792" w:type="dxa"/>
            <w:vAlign w:val="center"/>
          </w:tcPr>
          <w:p w14:paraId="396E8F99" w14:textId="77777777" w:rsidR="001B729C" w:rsidRDefault="00000000">
            <w:r>
              <w:rPr>
                <w:sz w:val="14"/>
              </w:rPr>
              <w:t>1 set</w:t>
            </w:r>
          </w:p>
        </w:tc>
        <w:tc>
          <w:tcPr>
            <w:tcW w:w="1080" w:type="dxa"/>
            <w:vAlign w:val="center"/>
          </w:tcPr>
          <w:p w14:paraId="6187B6BF" w14:textId="77777777" w:rsidR="001B729C" w:rsidRDefault="00000000">
            <w:r>
              <w:rPr>
                <w:sz w:val="14"/>
              </w:rPr>
              <w:t>2,000</w:t>
            </w:r>
          </w:p>
        </w:tc>
        <w:tc>
          <w:tcPr>
            <w:tcW w:w="4320" w:type="dxa"/>
            <w:vAlign w:val="center"/>
          </w:tcPr>
          <w:p w14:paraId="2E7AB93F" w14:textId="77777777" w:rsidR="001B729C" w:rsidRDefault="00000000">
            <w:r>
              <w:rPr>
                <w:sz w:val="14"/>
              </w:rPr>
              <w:t>Reliability, maintenance and safety</w:t>
            </w:r>
          </w:p>
        </w:tc>
      </w:tr>
      <w:tr w:rsidR="001B729C" w14:paraId="03762642" w14:textId="77777777">
        <w:trPr>
          <w:jc w:val="center"/>
        </w:trPr>
        <w:tc>
          <w:tcPr>
            <w:tcW w:w="504" w:type="dxa"/>
            <w:vAlign w:val="center"/>
          </w:tcPr>
          <w:p w14:paraId="5CE0E5C6" w14:textId="77777777" w:rsidR="001B729C" w:rsidRDefault="00000000">
            <w:r>
              <w:rPr>
                <w:sz w:val="14"/>
              </w:rPr>
              <w:t>24</w:t>
            </w:r>
          </w:p>
        </w:tc>
        <w:tc>
          <w:tcPr>
            <w:tcW w:w="3240" w:type="dxa"/>
            <w:vAlign w:val="center"/>
          </w:tcPr>
          <w:p w14:paraId="3ADBBBCA" w14:textId="77777777" w:rsidR="001B729C" w:rsidRDefault="00000000">
            <w:r>
              <w:rPr>
                <w:sz w:val="14"/>
              </w:rPr>
              <w:t>Testing, transport and contingency</w:t>
            </w:r>
          </w:p>
        </w:tc>
        <w:tc>
          <w:tcPr>
            <w:tcW w:w="792" w:type="dxa"/>
            <w:vAlign w:val="center"/>
          </w:tcPr>
          <w:p w14:paraId="1AC00C93" w14:textId="77777777" w:rsidR="001B729C" w:rsidRDefault="00000000">
            <w:r>
              <w:rPr>
                <w:sz w:val="14"/>
              </w:rPr>
              <w:t>1</w:t>
            </w:r>
          </w:p>
        </w:tc>
        <w:tc>
          <w:tcPr>
            <w:tcW w:w="1080" w:type="dxa"/>
            <w:vAlign w:val="center"/>
          </w:tcPr>
          <w:p w14:paraId="54AF3539" w14:textId="77777777" w:rsidR="001B729C" w:rsidRDefault="00000000">
            <w:r>
              <w:rPr>
                <w:sz w:val="14"/>
              </w:rPr>
              <w:t>5,000</w:t>
            </w:r>
          </w:p>
        </w:tc>
        <w:tc>
          <w:tcPr>
            <w:tcW w:w="4320" w:type="dxa"/>
            <w:vAlign w:val="center"/>
          </w:tcPr>
          <w:p w14:paraId="6099B308" w14:textId="77777777" w:rsidR="001B729C" w:rsidRDefault="00000000">
            <w:r>
              <w:rPr>
                <w:sz w:val="14"/>
              </w:rPr>
              <w:t>Controlled flight testing, calibration and unforeseen expenses</w:t>
            </w:r>
          </w:p>
        </w:tc>
      </w:tr>
    </w:tbl>
    <w:p w14:paraId="66A6581D" w14:textId="46289E7A" w:rsidR="001B729C" w:rsidRDefault="00000000">
      <w:pPr>
        <w:spacing w:before="80" w:after="40"/>
      </w:pPr>
      <w:r>
        <w:rPr>
          <w:b/>
          <w:sz w:val="20"/>
        </w:rPr>
        <w:lastRenderedPageBreak/>
        <w:t>TOTAL ESTIMATED PROJECT COST: ₹1,</w:t>
      </w:r>
      <w:r w:rsidR="00744BBD">
        <w:rPr>
          <w:b/>
          <w:sz w:val="20"/>
        </w:rPr>
        <w:t>12</w:t>
      </w:r>
      <w:r>
        <w:rPr>
          <w:b/>
          <w:sz w:val="20"/>
        </w:rPr>
        <w:t>,889</w:t>
      </w:r>
    </w:p>
    <w:p w14:paraId="168F3BD6" w14:textId="09545A6E" w:rsidR="001B729C" w:rsidRDefault="00000000">
      <w:pPr>
        <w:spacing w:after="80"/>
      </w:pPr>
      <w:r>
        <w:rPr>
          <w:b/>
          <w:sz w:val="20"/>
        </w:rPr>
        <w:t>Requested institutional support: ₹1,1</w:t>
      </w:r>
      <w:r w:rsidR="00744BBD">
        <w:rPr>
          <w:b/>
          <w:sz w:val="20"/>
        </w:rPr>
        <w:t>3</w:t>
      </w:r>
      <w:r>
        <w:rPr>
          <w:b/>
          <w:sz w:val="20"/>
        </w:rPr>
        <w:t>,000</w:t>
      </w:r>
    </w:p>
    <w:p w14:paraId="0FF7386B" w14:textId="77777777" w:rsidR="001B729C" w:rsidRDefault="00000000">
      <w:pPr>
        <w:spacing w:after="80" w:line="240" w:lineRule="auto"/>
      </w:pPr>
      <w:r>
        <w:rPr>
          <w:b/>
          <w:sz w:val="17"/>
        </w:rPr>
        <w:t>Budget Note: The above amounts are estimated planning rates and may vary according to vendor quotations, availability, GST and final specifications. Procurement will be carried out only after institutional approval and according to college purchase procedures. The six-motor design requires six motors, six ESCs and six matched propellers, which are included in this updated budget. The TFMini item may be replaced by an available upgraded equivalent after compatibility verification.</w:t>
      </w:r>
    </w:p>
    <w:p w14:paraId="2E96E603" w14:textId="77777777" w:rsidR="00744BBD" w:rsidRDefault="00000000">
      <w:pPr>
        <w:spacing w:after="80" w:line="240" w:lineRule="auto"/>
        <w:rPr>
          <w:b/>
          <w:sz w:val="17"/>
        </w:rPr>
      </w:pPr>
      <w:r>
        <w:rPr>
          <w:b/>
          <w:sz w:val="17"/>
        </w:rPr>
        <w:t>6. Request</w:t>
      </w:r>
    </w:p>
    <w:p w14:paraId="1A3C12C7" w14:textId="79E14451" w:rsidR="001B729C" w:rsidRDefault="00000000">
      <w:pPr>
        <w:spacing w:after="80" w:line="240" w:lineRule="auto"/>
      </w:pPr>
      <w:r>
        <w:br/>
      </w:r>
      <w:r>
        <w:rPr>
          <w:sz w:val="17"/>
        </w:rPr>
        <w:t>We kindly request the college to review and approve the attached project concept and sanction financial support of ₹1,1</w:t>
      </w:r>
      <w:r w:rsidR="00744BBD">
        <w:rPr>
          <w:sz w:val="17"/>
        </w:rPr>
        <w:t>3</w:t>
      </w:r>
      <w:r>
        <w:rPr>
          <w:sz w:val="17"/>
        </w:rPr>
        <w:t>,000 for procurement, assembly, software integration, calibration, testing and validation of the SIH disaster-response hexacopter prototype.</w:t>
      </w:r>
    </w:p>
    <w:p w14:paraId="0DA90EB9" w14:textId="77777777" w:rsidR="001B729C" w:rsidRDefault="00000000">
      <w:pPr>
        <w:spacing w:after="80" w:line="240" w:lineRule="auto"/>
      </w:pPr>
      <w:r>
        <w:rPr>
          <w:sz w:val="17"/>
        </w:rPr>
        <w:t>We will maintain proper records of procurement and expenditure and use the approved resources exclusively for the project and competition requirements.</w:t>
      </w:r>
    </w:p>
    <w:p w14:paraId="29A68C0D" w14:textId="77777777" w:rsidR="001B729C" w:rsidRDefault="00000000">
      <w:pPr>
        <w:spacing w:after="80" w:line="240" w:lineRule="auto"/>
      </w:pPr>
      <w:r>
        <w:rPr>
          <w:sz w:val="17"/>
        </w:rPr>
        <w:t>Thank you for considering our proposal. We look forward to your support and approval.</w:t>
      </w:r>
    </w:p>
    <w:p w14:paraId="75579514" w14:textId="77777777" w:rsidR="001B729C" w:rsidRDefault="00000000">
      <w:pPr>
        <w:spacing w:after="80" w:line="240" w:lineRule="auto"/>
      </w:pPr>
      <w:r>
        <w:rPr>
          <w:sz w:val="17"/>
        </w:rPr>
        <w:t>Yours faithfully,</w:t>
      </w:r>
    </w:p>
    <w:p w14:paraId="1C12D25B" w14:textId="77777777" w:rsidR="00744BBD" w:rsidRDefault="00000000" w:rsidP="00744BBD">
      <w:pPr>
        <w:spacing w:after="80" w:line="240" w:lineRule="auto"/>
        <w:rPr>
          <w:sz w:val="17"/>
        </w:rPr>
      </w:pPr>
      <w:r>
        <w:rPr>
          <w:sz w:val="17"/>
        </w:rPr>
        <w:t>Name: ______________________________</w:t>
      </w:r>
    </w:p>
    <w:p w14:paraId="7AC313E1" w14:textId="77777777" w:rsidR="00744BBD" w:rsidRDefault="00000000" w:rsidP="00744BBD">
      <w:pPr>
        <w:spacing w:after="80" w:line="240" w:lineRule="auto"/>
        <w:rPr>
          <w:sz w:val="17"/>
        </w:rPr>
      </w:pPr>
      <w:r>
        <w:br/>
      </w:r>
      <w:proofErr w:type="spellStart"/>
      <w:r>
        <w:rPr>
          <w:sz w:val="17"/>
        </w:rPr>
        <w:t>Programme</w:t>
      </w:r>
      <w:proofErr w:type="spellEnd"/>
      <w:r>
        <w:rPr>
          <w:sz w:val="17"/>
        </w:rPr>
        <w:t xml:space="preserve"> / Department: ______________________________</w:t>
      </w:r>
    </w:p>
    <w:p w14:paraId="6B8B0D3C" w14:textId="191CA3C2" w:rsidR="00744BBD" w:rsidRDefault="00000000" w:rsidP="00744BBD">
      <w:pPr>
        <w:spacing w:after="80" w:line="240" w:lineRule="auto"/>
        <w:rPr>
          <w:sz w:val="17"/>
        </w:rPr>
      </w:pPr>
      <w:r>
        <w:br/>
      </w:r>
      <w:r>
        <w:rPr>
          <w:sz w:val="17"/>
        </w:rPr>
        <w:t>Team / Project: SIH Autonomous Edge-AI Disaster-Response Hexacopter</w:t>
      </w:r>
      <w:r>
        <w:br/>
      </w:r>
      <w:r>
        <w:rPr>
          <w:sz w:val="17"/>
        </w:rPr>
        <w:t>Contact: ______________________________</w:t>
      </w:r>
    </w:p>
    <w:p w14:paraId="3BFF0F9C" w14:textId="5CDEB81C" w:rsidR="001B729C" w:rsidRDefault="00000000" w:rsidP="00744BBD">
      <w:pPr>
        <w:spacing w:after="80" w:line="240" w:lineRule="auto"/>
        <w:ind w:left="7920"/>
        <w:rPr>
          <w:sz w:val="17"/>
        </w:rPr>
      </w:pPr>
      <w:r>
        <w:br/>
      </w:r>
      <w:r w:rsidR="00744BBD">
        <w:rPr>
          <w:sz w:val="17"/>
        </w:rPr>
        <w:t xml:space="preserve">         </w:t>
      </w:r>
      <w:r>
        <w:rPr>
          <w:sz w:val="17"/>
        </w:rPr>
        <w:t>Faculty Mentor: _________________________</w:t>
      </w:r>
    </w:p>
    <w:p w14:paraId="7BE3DEFE" w14:textId="77777777" w:rsidR="00744BBD" w:rsidRDefault="00744BBD" w:rsidP="00744BBD">
      <w:pPr>
        <w:spacing w:after="80" w:line="240" w:lineRule="auto"/>
        <w:ind w:left="7920"/>
        <w:rPr>
          <w:sz w:val="17"/>
        </w:rPr>
      </w:pPr>
    </w:p>
    <w:p w14:paraId="6C855EFD" w14:textId="77777777" w:rsidR="00744BBD" w:rsidRDefault="00744BBD" w:rsidP="00744BBD">
      <w:pPr>
        <w:spacing w:after="80" w:line="240" w:lineRule="auto"/>
        <w:ind w:left="7920"/>
      </w:pPr>
    </w:p>
    <w:p w14:paraId="4306AA84" w14:textId="77777777" w:rsidR="001B729C" w:rsidRDefault="00000000">
      <w:pPr>
        <w:spacing w:before="60" w:after="60"/>
      </w:pPr>
      <w:r>
        <w:rPr>
          <w:b/>
          <w:sz w:val="21"/>
        </w:rPr>
        <w:t>7. Technical Coverage and Design Clarification</w:t>
      </w:r>
    </w:p>
    <w:p w14:paraId="71C8516F" w14:textId="77777777" w:rsidR="001B729C" w:rsidRDefault="00000000">
      <w:pPr>
        <w:spacing w:after="40"/>
      </w:pPr>
      <w:r>
        <w:rPr>
          <w:sz w:val="16"/>
        </w:rPr>
        <w:t>• Six-rotor aerodynamic hexacopter: six BLDC motors, six ESCs and six matched propellers are included.</w:t>
      </w:r>
    </w:p>
    <w:p w14:paraId="2CE8F41B" w14:textId="77777777" w:rsidR="001B729C" w:rsidRDefault="00000000">
      <w:pPr>
        <w:spacing w:after="40"/>
      </w:pPr>
      <w:r>
        <w:rPr>
          <w:sz w:val="16"/>
        </w:rPr>
        <w:t>• On-device AI: Raspberry Pi 5 with AI HAT+ 13 TOPS processes supported optimized models locally.</w:t>
      </w:r>
    </w:p>
    <w:p w14:paraId="7FE96F1F" w14:textId="77777777" w:rsidR="001B729C" w:rsidRDefault="00000000">
      <w:pPr>
        <w:spacing w:after="40"/>
      </w:pPr>
      <w:r>
        <w:rPr>
          <w:sz w:val="16"/>
        </w:rPr>
        <w:t>• Navigation: Pixhawk 4, GPS/compass, IMU, PMW3901 optical flow, RPLiDAR A1 and TFMini support autonomous navigation, obstacle awareness, altitude assistance and GPS-denied positioning experiments.</w:t>
      </w:r>
    </w:p>
    <w:p w14:paraId="3958E4C2" w14:textId="77777777" w:rsidR="001B729C" w:rsidRDefault="00000000">
      <w:pPr>
        <w:spacing w:after="40"/>
      </w:pPr>
      <w:r>
        <w:rPr>
          <w:sz w:val="16"/>
        </w:rPr>
        <w:t>• Hazard sensing: RGB, MLX90640 and MiCS-6814 provide visual detection, thermal confirmation and gas-anomaly indication.</w:t>
      </w:r>
    </w:p>
    <w:p w14:paraId="224CC0EB" w14:textId="77777777" w:rsidR="001B729C" w:rsidRDefault="00000000">
      <w:pPr>
        <w:spacing w:after="40"/>
      </w:pPr>
      <w:r>
        <w:rPr>
          <w:sz w:val="16"/>
        </w:rPr>
        <w:t>• Communication: local Wi-Fi/RF telemetry sends alerts and mission information to the laptop dashboard; the drone stores data when communication is unavailable.</w:t>
      </w:r>
    </w:p>
    <w:p w14:paraId="7591B40F" w14:textId="77777777" w:rsidR="001B729C" w:rsidRDefault="00000000">
      <w:pPr>
        <w:spacing w:after="40"/>
      </w:pPr>
      <w:r>
        <w:rPr>
          <w:sz w:val="16"/>
        </w:rPr>
        <w:t>• Operational limitation: the aerodynamic body improves stability and wind handling, but cyclone-level operation requires separate wind-tunnel, structural and flight-safety validation.</w:t>
      </w:r>
    </w:p>
    <w:sectPr w:rsidR="001B729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258232">
    <w:abstractNumId w:val="8"/>
  </w:num>
  <w:num w:numId="2" w16cid:durableId="613026820">
    <w:abstractNumId w:val="6"/>
  </w:num>
  <w:num w:numId="3" w16cid:durableId="248007204">
    <w:abstractNumId w:val="5"/>
  </w:num>
  <w:num w:numId="4" w16cid:durableId="162282433">
    <w:abstractNumId w:val="4"/>
  </w:num>
  <w:num w:numId="5" w16cid:durableId="368259944">
    <w:abstractNumId w:val="7"/>
  </w:num>
  <w:num w:numId="6" w16cid:durableId="467863374">
    <w:abstractNumId w:val="3"/>
  </w:num>
  <w:num w:numId="7" w16cid:durableId="994575197">
    <w:abstractNumId w:val="2"/>
  </w:num>
  <w:num w:numId="8" w16cid:durableId="916935604">
    <w:abstractNumId w:val="1"/>
  </w:num>
  <w:num w:numId="9" w16cid:durableId="1351225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729C"/>
    <w:rsid w:val="0029639D"/>
    <w:rsid w:val="00326F90"/>
    <w:rsid w:val="00632332"/>
    <w:rsid w:val="006E777D"/>
    <w:rsid w:val="00744B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F9902"/>
  <w14:defaultImageDpi w14:val="300"/>
  <w15:docId w15:val="{67DB00FB-2D8C-4989-B125-3644F632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 keyan</cp:lastModifiedBy>
  <cp:revision>2</cp:revision>
  <dcterms:created xsi:type="dcterms:W3CDTF">2026-09-17T04:13:00Z</dcterms:created>
  <dcterms:modified xsi:type="dcterms:W3CDTF">2026-09-17T04:13:00Z</dcterms:modified>
  <cp:category/>
</cp:coreProperties>
</file>