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789"/>
          <w:sz w:val="26"/>
        </w:rPr>
        <w:br/>
        <w:t>BBA AVIATION MANAGEMENT</w:t>
        <w:br/>
      </w:r>
      <w:r>
        <w:rPr>
          <w:b/>
          <w:color w:val="143954"/>
          <w:sz w:val="56"/>
        </w:rPr>
        <w:t>LAB 1 PORTFOLIO</w:t>
      </w:r>
    </w:p>
    <w:p>
      <w:pPr>
        <w:jc w:val="center"/>
      </w:pPr>
      <w:r>
        <w:rPr>
          <w:i/>
          <w:sz w:val="22"/>
        </w:rPr>
        <w:t>Airline AI Service Desk — Creating Passenger Communications Using Prompting Strategies</w:t>
      </w:r>
    </w:p>
    <w:tbl>
      <w:tblPr>
        <w:tblStyle w:val="LightShading-Accent1"/>
        <w:tblW w:type="auto" w:w="0"/>
        <w:tblLook w:firstColumn="1" w:firstRow="1" w:lastColumn="0" w:lastRow="0" w:noHBand="0" w:noVBand="1" w:val="04A0"/>
      </w:tblPr>
      <w:tblGrid>
        <w:gridCol w:w="5112"/>
        <w:gridCol w:w="5112"/>
      </w:tblGrid>
      <w:tr>
        <w:tc>
          <w:tcPr>
            <w:tcW w:type="dxa" w:w="5112"/>
          </w:tcPr>
          <w:p>
            <w:r>
              <w:t>STUDENT NAME</w:t>
            </w:r>
          </w:p>
        </w:tc>
        <w:tc>
          <w:tcPr>
            <w:tcW w:type="dxa" w:w="5112"/>
          </w:tcPr>
          <w:p>
            <w:r>
              <w:t>Karthik Gautam</w:t>
            </w:r>
          </w:p>
        </w:tc>
      </w:tr>
      <w:tr>
        <w:tc>
          <w:tcPr>
            <w:tcW w:type="dxa" w:w="5112"/>
          </w:tcPr>
          <w:p>
            <w:r>
              <w:t>ROLL NUMBER</w:t>
            </w:r>
          </w:p>
        </w:tc>
        <w:tc>
          <w:tcPr>
            <w:tcW w:type="dxa" w:w="5112"/>
          </w:tcPr>
          <w:p>
            <w:r>
              <w:t>2620996583</w:t>
            </w:r>
          </w:p>
        </w:tc>
      </w:tr>
      <w:tr>
        <w:tc>
          <w:tcPr>
            <w:tcW w:type="dxa" w:w="5112"/>
          </w:tcPr>
          <w:p>
            <w:r>
              <w:t>PROGRAMME</w:t>
            </w:r>
          </w:p>
        </w:tc>
        <w:tc>
          <w:tcPr>
            <w:tcW w:type="dxa" w:w="5112"/>
          </w:tcPr>
          <w:p>
            <w:r>
              <w:t>BBA Aviation Management</w:t>
            </w:r>
          </w:p>
        </w:tc>
      </w:tr>
    </w:tbl>
    <w:p>
      <w:pPr>
        <w:jc w:val="center"/>
      </w:pPr>
      <w:r>
        <w:t>CLO04  |  Fictional classroom simulation</w:t>
      </w:r>
    </w:p>
    <w:p>
      <w:r>
        <w:br w:type="page"/>
      </w:r>
    </w:p>
    <w:p>
      <w:pPr>
        <w:pStyle w:val="Heading1"/>
      </w:pPr>
      <w:r>
        <w:t>Lab 1: Airline AI Service Desk</w:t>
      </w:r>
    </w:p>
    <w:p>
      <w:pPr>
        <w:jc w:val="center"/>
      </w:pPr>
      <w:r>
        <w:rPr>
          <w:i/>
        </w:rPr>
        <w:t>Creating Passenger Communications Using Prompting Strategies</w:t>
      </w:r>
    </w:p>
    <w:p>
      <w:r>
        <w:t>Programme: BBA Aviation Management | Roll Number: 2620996583 | CLO: CLO04</w:t>
      </w:r>
    </w:p>
    <w:p>
      <w:pPr>
        <w:pStyle w:val="Heading2"/>
      </w:pPr>
      <w:r>
        <w:t>1. Industry Problem</w:t>
      </w:r>
    </w:p>
    <w:p>
      <w:r>
        <w:t>A passenger service team needs to communicate flight delays clearly and politely. Passengers need accurate timings, information about available assistance and guidance about what happens next. This lab uses prompting strategies to prepare and compare passenger communications.</w:t>
      </w:r>
    </w:p>
    <w:p>
      <w:r>
        <w:t>Role: Passenger service executive at fictional SkyBridge Airlines.</w:t>
      </w:r>
    </w:p>
    <w:p>
      <w:pPr>
        <w:pStyle w:val="Heading2"/>
      </w:pPr>
      <w:r>
        <w:t>2. Fictional Flight Information</w:t>
      </w:r>
    </w:p>
    <w:tbl>
      <w:tblPr>
        <w:tblStyle w:val="LightShading-Accent1"/>
        <w:tblW w:type="auto" w:w="0"/>
        <w:tblLook w:firstColumn="1" w:firstRow="1" w:lastColumn="0" w:lastRow="0" w:noHBand="0" w:noVBand="1" w:val="04A0"/>
      </w:tblPr>
      <w:tblGrid>
        <w:gridCol w:w="5112"/>
        <w:gridCol w:w="5112"/>
      </w:tblGrid>
      <w:tr>
        <w:tc>
          <w:tcPr>
            <w:tcW w:type="dxa" w:w="5112"/>
          </w:tcPr>
          <w:p>
            <w:r>
              <w:rPr>
                <w:b/>
              </w:rPr>
              <w:t>Field</w:t>
            </w:r>
          </w:p>
        </w:tc>
        <w:tc>
          <w:tcPr>
            <w:tcW w:type="dxa" w:w="5112"/>
          </w:tcPr>
          <w:p>
            <w:r>
              <w:rPr>
                <w:b/>
              </w:rPr>
              <w:t>Supplied information</w:t>
            </w:r>
          </w:p>
        </w:tc>
      </w:tr>
      <w:tr>
        <w:tc>
          <w:tcPr>
            <w:tcW w:type="dxa" w:w="5112"/>
          </w:tcPr>
          <w:p>
            <w:r>
              <w:t>Airline</w:t>
            </w:r>
          </w:p>
        </w:tc>
        <w:tc>
          <w:tcPr>
            <w:tcW w:type="dxa" w:w="5112"/>
          </w:tcPr>
          <w:p>
            <w:r>
              <w:t>SkyBridge Airlines</w:t>
            </w:r>
          </w:p>
        </w:tc>
      </w:tr>
      <w:tr>
        <w:tc>
          <w:tcPr>
            <w:tcW w:type="dxa" w:w="5112"/>
          </w:tcPr>
          <w:p>
            <w:r>
              <w:t>Flight number</w:t>
            </w:r>
          </w:p>
        </w:tc>
        <w:tc>
          <w:tcPr>
            <w:tcW w:type="dxa" w:w="5112"/>
          </w:tcPr>
          <w:p>
            <w:r>
              <w:t>SB204</w:t>
            </w:r>
          </w:p>
        </w:tc>
      </w:tr>
      <w:tr>
        <w:tc>
          <w:tcPr>
            <w:tcW w:type="dxa" w:w="5112"/>
          </w:tcPr>
          <w:p>
            <w:r>
              <w:t>Route</w:t>
            </w:r>
          </w:p>
        </w:tc>
        <w:tc>
          <w:tcPr>
            <w:tcW w:type="dxa" w:w="5112"/>
          </w:tcPr>
          <w:p>
            <w:r>
              <w:t>Delhi → Mumbai</w:t>
            </w:r>
          </w:p>
        </w:tc>
      </w:tr>
      <w:tr>
        <w:tc>
          <w:tcPr>
            <w:tcW w:type="dxa" w:w="5112"/>
          </w:tcPr>
          <w:p>
            <w:r>
              <w:t>Scheduled departure</w:t>
            </w:r>
          </w:p>
        </w:tc>
        <w:tc>
          <w:tcPr>
            <w:tcW w:type="dxa" w:w="5112"/>
          </w:tcPr>
          <w:p>
            <w:r>
              <w:t>2:00 PM</w:t>
            </w:r>
          </w:p>
        </w:tc>
      </w:tr>
      <w:tr>
        <w:tc>
          <w:tcPr>
            <w:tcW w:type="dxa" w:w="5112"/>
          </w:tcPr>
          <w:p>
            <w:r>
              <w:t>Expected revised departure</w:t>
            </w:r>
          </w:p>
        </w:tc>
        <w:tc>
          <w:tcPr>
            <w:tcW w:type="dxa" w:w="5112"/>
          </w:tcPr>
          <w:p>
            <w:r>
              <w:t>4:30 PM</w:t>
            </w:r>
          </w:p>
        </w:tc>
      </w:tr>
      <w:tr>
        <w:tc>
          <w:tcPr>
            <w:tcW w:type="dxa" w:w="5112"/>
          </w:tcPr>
          <w:p>
            <w:r>
              <w:t>Delay reason</w:t>
            </w:r>
          </w:p>
        </w:tc>
        <w:tc>
          <w:tcPr>
            <w:tcW w:type="dxa" w:w="5112"/>
          </w:tcPr>
          <w:p>
            <w:r>
              <w:t>Incoming aircraft arrived late</w:t>
            </w:r>
          </w:p>
        </w:tc>
      </w:tr>
      <w:tr>
        <w:tc>
          <w:tcPr>
            <w:tcW w:type="dxa" w:w="5112"/>
          </w:tcPr>
          <w:p>
            <w:r>
              <w:t>Next passenger update</w:t>
            </w:r>
          </w:p>
        </w:tc>
        <w:tc>
          <w:tcPr>
            <w:tcW w:type="dxa" w:w="5112"/>
          </w:tcPr>
          <w:p>
            <w:r>
              <w:t>3:30 PM</w:t>
            </w:r>
          </w:p>
        </w:tc>
      </w:tr>
      <w:tr>
        <w:tc>
          <w:tcPr>
            <w:tcW w:type="dxa" w:w="5112"/>
          </w:tcPr>
          <w:p>
            <w:r>
              <w:t>Refreshment policy</w:t>
            </w:r>
          </w:p>
        </w:tc>
        <w:tc>
          <w:tcPr>
            <w:tcW w:type="dxa" w:w="5112"/>
          </w:tcPr>
          <w:p>
            <w:r>
              <w:t>A delay of two hours or more qualifies passengers for a refreshment voucher</w:t>
            </w:r>
          </w:p>
        </w:tc>
      </w:tr>
      <w:tr>
        <w:tc>
          <w:tcPr>
            <w:tcW w:type="dxa" w:w="5112"/>
          </w:tcPr>
          <w:p>
            <w:r>
              <w:t>Special assistance</w:t>
            </w:r>
          </w:p>
        </w:tc>
        <w:tc>
          <w:tcPr>
            <w:tcW w:type="dxa" w:w="5112"/>
          </w:tcPr>
          <w:p>
            <w:r>
              <w:t>Contact the service desk</w:t>
            </w:r>
          </w:p>
        </w:tc>
      </w:tr>
      <w:tr>
        <w:tc>
          <w:tcPr>
            <w:tcW w:type="dxa" w:w="5112"/>
          </w:tcPr>
          <w:p>
            <w:r>
              <w:t>Not provided</w:t>
            </w:r>
          </w:p>
        </w:tc>
        <w:tc>
          <w:tcPr>
            <w:tcW w:type="dxa" w:w="5112"/>
          </w:tcPr>
          <w:p>
            <w:r>
              <w:t>Refund eligibility, hotel accommodation, boarding gate and voucher collection procedure</w:t>
            </w:r>
          </w:p>
        </w:tc>
      </w:tr>
    </w:tbl>
    <w:p/>
    <w:p>
      <w:r>
        <w:rPr>
          <w:i/>
        </w:rPr>
        <w:t>This is a fictional classroom scenario and policy. The delay is 2 hours 30 minutes. The revised departure is an expected time, not a guarantee.</w:t>
      </w:r>
    </w:p>
    <w:p>
      <w:pPr>
        <w:pStyle w:val="Heading2"/>
      </w:pPr>
      <w:r>
        <w:t>3. Round 1 — Zero-Shot Prompting</w:t>
      </w:r>
    </w:p>
    <w:p>
      <w:r>
        <w:t>Exact prompt: “Write a passenger message about a delayed flight.”</w:t>
      </w:r>
    </w:p>
    <w:p>
      <w:r>
        <w:t>Sample observation — personalize after running the prompt: The initial response may be general because the prompt does not include flight-specific information. It needs confirmed timings, delay reason, assistance guidance and the next update time before it can be used. Record any unsupported claims found in your own output.</w:t>
      </w:r>
    </w:p>
    <w:p>
      <w:r>
        <w:t>Two missing details to record: [Add two details from your output]. Unsupported claim: [Write the claim, or “None identified.”]</w:t>
      </w:r>
    </w:p>
    <w:p>
      <w:pPr>
        <w:pStyle w:val="Heading2"/>
      </w:pPr>
      <w:r>
        <w:t>4. Round 2 — Context and Constraints</w:t>
      </w:r>
    </w:p>
    <w:p>
      <w:r>
        <w:t>Prompt strategy: Supply the full SB204 information and ask for an email under 100 words. Require the flight number, route, scheduled and expected departure, delay reason, refreshment-voucher eligibility, special assistance guidance and next update. Instruct the AI not to invent a gate, refund entitlement, hotel accommodation or voucher collection procedure.</w:t>
      </w:r>
    </w:p>
    <w:p>
      <w:pPr>
        <w:pStyle w:val="Heading3"/>
      </w:pPr>
      <w:r>
        <w:t>Passenger email — classroom simulation</w:t>
      </w:r>
    </w:p>
    <w:p>
      <w:r>
        <w:t>Subject: Update on SkyBridge Airlines Flight SB204</w:t>
      </w:r>
    </w:p>
    <w:p>
      <w:r>
        <w:t>Dear Passenger,</w:t>
      </w:r>
    </w:p>
    <w:p>
      <w:r>
        <w:t>SkyBridge Airlines flight SB204 from Delhi to Mumbai is delayed because the incoming aircraft arrived late. The scheduled departure was 2:00 PM, and the expected revised departure is 4:30 PM. Under the supplied classroom policy, passengers qualify for a refreshment voucher because the delay is two hours and 30 minutes. For special assistance, please contact the service desk. Our next update will be at 3:30 PM. The expected departure time may change.</w:t>
      </w:r>
    </w:p>
    <w:p>
      <w:r>
        <w:t>We apologise for the inconvenience and thank you for your patience.</w:t>
      </w:r>
    </w:p>
    <w:p>
      <w:r>
        <w:t>Manual verification: Check every flight detail against the supplied information. Do not describe 4:30 PM as guaranteed.</w:t>
      </w:r>
    </w:p>
    <w:p>
      <w:pPr>
        <w:pStyle w:val="Heading2"/>
      </w:pPr>
      <w:r>
        <w:t>5. Round 3 — Role Prompting</w:t>
      </w:r>
    </w:p>
    <w:p>
      <w:r>
        <w:t>Prompt strategy: Ask the AI to act as a passenger service executive and rewrite the email in a calm, respectful and helpful tone, briefly acknowledge the inconvenience, preserve all facts and avoid guarantees.</w:t>
      </w:r>
    </w:p>
    <w:p>
      <w:r>
        <w:t>Sample observation — personalize: Role prompting can make the response sound more professional and considerate without providing new operational information.</w:t>
      </w:r>
    </w:p>
    <w:p>
      <w:r>
        <w:t>Phrase that improved the tone: “[Add a phrase from your output].” It improves the tone because “[explain in your own words].”</w:t>
      </w:r>
    </w:p>
    <w:p>
      <w:pPr>
        <w:pStyle w:val="Heading2"/>
      </w:pPr>
      <w:r>
        <w:t>6. Round 4 — Few-Shot Prompting</w:t>
      </w:r>
    </w:p>
    <w:p>
      <w:r>
        <w:t>Prompt strategy: Give examples of passenger questions and suitable answers, then ask the AI to answer new questions in the same Passenger / Response format.</w:t>
      </w:r>
    </w:p>
    <w:p>
      <w:r>
        <w:t>Passenger: When is our flight expected to depart?</w:t>
      </w:r>
    </w:p>
    <w:p>
      <w:r>
        <w:t>Response: The expected revised departure is 4:30 PM. Please note that this is an expected time and may change.</w:t>
      </w:r>
    </w:p>
    <w:p>
      <w:r>
        <w:t>Passenger: Will I receive refreshments?</w:t>
      </w:r>
    </w:p>
    <w:p>
      <w:r>
        <w:t>Response: Under the supplied fictional policy, a delay of two hours or more qualifies passengers for a refreshment voucher. This delay is two hours and 30 minutes.</w:t>
      </w:r>
    </w:p>
    <w:p>
      <w:r>
        <w:t>Passenger: Will the airline provide a hotel?</w:t>
      </w:r>
    </w:p>
    <w:p>
      <w:r>
        <w:t>Response: Hotel accommodation is not confirmed in the supplied information. Please contact the airline service team for clarification.</w:t>
      </w:r>
    </w:p>
    <w:p>
      <w:r>
        <w:t>Passenger: I need special assistance. Who should I contact?</w:t>
      </w:r>
    </w:p>
    <w:p>
      <w:r>
        <w:t>Response: Please contact the service desk for special assistance.</w:t>
      </w:r>
    </w:p>
    <w:p>
      <w:r>
        <w:t>Observation to personalize: The examples guide the AI to use a consistent response format and avoid inventing information.</w:t>
      </w:r>
    </w:p>
    <w:p>
      <w:pPr>
        <w:pStyle w:val="Heading2"/>
      </w:pPr>
      <w:r>
        <w:t>7. Round 5 — Structured-Output Prompting</w:t>
      </w:r>
    </w:p>
    <w:p>
      <w:r>
        <w:t>Prompt strategy: Ask for a table showing the passenger question, answer supported by the supplied information and information still needed.</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rPr>
              <w:t>Passenger question</w:t>
            </w:r>
          </w:p>
        </w:tc>
        <w:tc>
          <w:tcPr>
            <w:tcW w:type="dxa" w:w="3408"/>
          </w:tcPr>
          <w:p>
            <w:r>
              <w:rPr>
                <w:b/>
              </w:rPr>
              <w:t>Answer based on supplied information</w:t>
            </w:r>
          </w:p>
        </w:tc>
        <w:tc>
          <w:tcPr>
            <w:tcW w:type="dxa" w:w="3408"/>
          </w:tcPr>
          <w:p>
            <w:r>
              <w:rPr>
                <w:b/>
              </w:rPr>
              <w:t>Information still needed</w:t>
            </w:r>
          </w:p>
        </w:tc>
      </w:tr>
      <w:tr>
        <w:tc>
          <w:tcPr>
            <w:tcW w:type="dxa" w:w="3408"/>
          </w:tcPr>
          <w:p>
            <w:r>
              <w:t>When is the flight expected to depart?</w:t>
            </w:r>
          </w:p>
        </w:tc>
        <w:tc>
          <w:tcPr>
            <w:tcW w:type="dxa" w:w="3408"/>
          </w:tcPr>
          <w:p>
            <w:r>
              <w:t>Expected at 4:30 PM; not guaranteed.</w:t>
            </w:r>
          </w:p>
        </w:tc>
        <w:tc>
          <w:tcPr>
            <w:tcW w:type="dxa" w:w="3408"/>
          </w:tcPr>
          <w:p>
            <w:r>
              <w:t>None for the expected time.</w:t>
            </w:r>
          </w:p>
        </w:tc>
      </w:tr>
      <w:tr>
        <w:tc>
          <w:tcPr>
            <w:tcW w:type="dxa" w:w="3408"/>
          </w:tcPr>
          <w:p>
            <w:r>
              <w:t>Why is it delayed?</w:t>
            </w:r>
          </w:p>
        </w:tc>
        <w:tc>
          <w:tcPr>
            <w:tcW w:type="dxa" w:w="3408"/>
          </w:tcPr>
          <w:p>
            <w:r>
              <w:t>The incoming aircraft arrived late.</w:t>
            </w:r>
          </w:p>
        </w:tc>
        <w:tc>
          <w:tcPr>
            <w:tcW w:type="dxa" w:w="3408"/>
          </w:tcPr>
          <w:p>
            <w:r>
              <w:t>None.</w:t>
            </w:r>
          </w:p>
        </w:tc>
      </w:tr>
      <w:tr>
        <w:tc>
          <w:tcPr>
            <w:tcW w:type="dxa" w:w="3408"/>
          </w:tcPr>
          <w:p>
            <w:r>
              <w:t>Can I get a refreshment voucher?</w:t>
            </w:r>
          </w:p>
        </w:tc>
        <w:tc>
          <w:tcPr>
            <w:tcW w:type="dxa" w:w="3408"/>
          </w:tcPr>
          <w:p>
            <w:r>
              <w:t>Eligible under the fictional policy; delay is 2 hours 30 minutes.</w:t>
            </w:r>
          </w:p>
        </w:tc>
        <w:tc>
          <w:tcPr>
            <w:tcW w:type="dxa" w:w="3408"/>
          </w:tcPr>
          <w:p>
            <w:r>
              <w:t>Voucher collection procedure.</w:t>
            </w:r>
          </w:p>
        </w:tc>
      </w:tr>
      <w:tr>
        <w:tc>
          <w:tcPr>
            <w:tcW w:type="dxa" w:w="3408"/>
          </w:tcPr>
          <w:p>
            <w:r>
              <w:t>What is the boarding gate?</w:t>
            </w:r>
          </w:p>
        </w:tc>
        <w:tc>
          <w:tcPr>
            <w:tcW w:type="dxa" w:w="3408"/>
          </w:tcPr>
          <w:p>
            <w:r>
              <w:t>Not provided.</w:t>
            </w:r>
          </w:p>
        </w:tc>
        <w:tc>
          <w:tcPr>
            <w:tcW w:type="dxa" w:w="3408"/>
          </w:tcPr>
          <w:p>
            <w:r>
              <w:t>Confirm the gate with an authorised source.</w:t>
            </w:r>
          </w:p>
        </w:tc>
      </w:tr>
      <w:tr>
        <w:tc>
          <w:tcPr>
            <w:tcW w:type="dxa" w:w="3408"/>
          </w:tcPr>
          <w:p>
            <w:r>
              <w:t>Can I get a refund?</w:t>
            </w:r>
          </w:p>
        </w:tc>
        <w:tc>
          <w:tcPr>
            <w:tcW w:type="dxa" w:w="3408"/>
          </w:tcPr>
          <w:p>
            <w:r>
              <w:t>Not provided; eligibility cannot be determined.</w:t>
            </w:r>
          </w:p>
        </w:tc>
        <w:tc>
          <w:tcPr>
            <w:tcW w:type="dxa" w:w="3408"/>
          </w:tcPr>
          <w:p>
            <w:r>
              <w:t>Confirm the applicable policy.</w:t>
            </w:r>
          </w:p>
        </w:tc>
      </w:tr>
    </w:tbl>
    <w:p/>
    <w:p>
      <w:r>
        <w:t>Why this helps: A table lets a service desk executive quickly distinguish confirmed facts from information that still needs confirmation.</w:t>
      </w:r>
    </w:p>
    <w:p>
      <w:pPr>
        <w:pStyle w:val="Heading2"/>
      </w:pPr>
      <w:r>
        <w:t>8. Round 6 — Audience-Based Prompting</w:t>
      </w:r>
    </w:p>
    <w:p>
      <w:pPr>
        <w:pStyle w:val="Heading3"/>
      </w:pPr>
      <w:r>
        <w:t>A. Passenger announcement</w:t>
      </w:r>
    </w:p>
    <w:p>
      <w:r>
        <w:t>May I have your attention, please. SkyBridge Airlines flight SB204 from Delhi to Mumbai is delayed because the incoming aircraft arrived late. The expected revised departure is 4:30 PM. Under the supplied classroom policy, passengers qualify for a refreshment voucher. For special assistance, please contact the service desk. The next update will be at 3:30 PM. Thank you for your patience.</w:t>
      </w:r>
    </w:p>
    <w:p>
      <w:pPr>
        <w:pStyle w:val="Heading3"/>
      </w:pPr>
      <w:r>
        <w:t>B. Internal staff briefing</w:t>
      </w:r>
    </w:p>
    <w:p>
      <w:r>
        <w:t>Flight SB204, Delhi–Mumbai, was scheduled for 2:00 PM. The expected revised departure is 4:30 PM due to the late arrival of the incoming aircraft. The delay is 2 hours 30 minutes, so the fictional refreshment-voucher policy applies. Direct passengers needing special assistance to the service desk. The next update is at 3:30 PM. Gate, refund eligibility, hotel accommodation and voucher collection procedure are unconfirmed; do not promise them.</w:t>
      </w:r>
    </w:p>
    <w:p>
      <w:pPr>
        <w:pStyle w:val="Heading3"/>
      </w:pPr>
      <w:r>
        <w:t>Comparison</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rPr>
              <w:t>Comparison point</w:t>
            </w:r>
          </w:p>
        </w:tc>
        <w:tc>
          <w:tcPr>
            <w:tcW w:type="dxa" w:w="3408"/>
          </w:tcPr>
          <w:p>
            <w:r>
              <w:rPr>
                <w:b/>
              </w:rPr>
              <w:t>Passenger announcement</w:t>
            </w:r>
          </w:p>
        </w:tc>
        <w:tc>
          <w:tcPr>
            <w:tcW w:type="dxa" w:w="3408"/>
          </w:tcPr>
          <w:p>
            <w:r>
              <w:rPr>
                <w:b/>
              </w:rPr>
              <w:t>Staff briefing</w:t>
            </w:r>
          </w:p>
        </w:tc>
      </w:tr>
      <w:tr>
        <w:tc>
          <w:tcPr>
            <w:tcW w:type="dxa" w:w="3408"/>
          </w:tcPr>
          <w:p>
            <w:r>
              <w:t>Intended reader</w:t>
            </w:r>
          </w:p>
        </w:tc>
        <w:tc>
          <w:tcPr>
            <w:tcW w:type="dxa" w:w="3408"/>
          </w:tcPr>
          <w:p>
            <w:r>
              <w:t>Passengers</w:t>
            </w:r>
          </w:p>
        </w:tc>
        <w:tc>
          <w:tcPr>
            <w:tcW w:type="dxa" w:w="3408"/>
          </w:tcPr>
          <w:p>
            <w:r>
              <w:t>Airport passenger service staff</w:t>
            </w:r>
          </w:p>
        </w:tc>
      </w:tr>
      <w:tr>
        <w:tc>
          <w:tcPr>
            <w:tcW w:type="dxa" w:w="3408"/>
          </w:tcPr>
          <w:p>
            <w:r>
              <w:t>Tone</w:t>
            </w:r>
          </w:p>
        </w:tc>
        <w:tc>
          <w:tcPr>
            <w:tcW w:type="dxa" w:w="3408"/>
          </w:tcPr>
          <w:p>
            <w:r>
              <w:t>Simple, reassuring and polite</w:t>
            </w:r>
          </w:p>
        </w:tc>
        <w:tc>
          <w:tcPr>
            <w:tcW w:type="dxa" w:w="3408"/>
          </w:tcPr>
          <w:p>
            <w:r>
              <w:t>Operational and direct</w:t>
            </w:r>
          </w:p>
        </w:tc>
      </w:tr>
      <w:tr>
        <w:tc>
          <w:tcPr>
            <w:tcW w:type="dxa" w:w="3408"/>
          </w:tcPr>
          <w:p>
            <w:r>
              <w:t>Level of detail</w:t>
            </w:r>
          </w:p>
        </w:tc>
        <w:tc>
          <w:tcPr>
            <w:tcW w:type="dxa" w:w="3408"/>
          </w:tcPr>
          <w:p>
            <w:r>
              <w:t>Essential passenger information</w:t>
            </w:r>
          </w:p>
        </w:tc>
        <w:tc>
          <w:tcPr>
            <w:tcW w:type="dxa" w:w="3408"/>
          </w:tcPr>
          <w:p>
            <w:r>
              <w:t>Includes staff guidance and unconfirmed details</w:t>
            </w:r>
          </w:p>
        </w:tc>
      </w:tr>
      <w:tr>
        <w:tc>
          <w:tcPr>
            <w:tcW w:type="dxa" w:w="3408"/>
          </w:tcPr>
          <w:p>
            <w:r>
              <w:t>Unconfirmed information</w:t>
            </w:r>
          </w:p>
        </w:tc>
        <w:tc>
          <w:tcPr>
            <w:tcW w:type="dxa" w:w="3408"/>
          </w:tcPr>
          <w:p>
            <w:r>
              <w:t>Avoids unconfirmed claims</w:t>
            </w:r>
          </w:p>
        </w:tc>
        <w:tc>
          <w:tcPr>
            <w:tcW w:type="dxa" w:w="3408"/>
          </w:tcPr>
          <w:p>
            <w:r>
              <w:t>Explicitly identifies what is unconfirmed</w:t>
            </w:r>
          </w:p>
        </w:tc>
      </w:tr>
    </w:tbl>
    <w:p/>
    <w:p>
      <w:pPr>
        <w:pStyle w:val="Heading2"/>
      </w:pPr>
      <w:r>
        <w:t>9. Comparison and Reflection</w:t>
      </w:r>
    </w:p>
    <w:tbl>
      <w:tblPr>
        <w:tblStyle w:val="LightShading-Accent1"/>
        <w:tblW w:type="auto" w:w="0"/>
        <w:tblLook w:firstColumn="1" w:firstRow="1" w:lastColumn="0" w:lastRow="0" w:noHBand="0" w:noVBand="1" w:val="04A0"/>
      </w:tblPr>
      <w:tblGrid>
        <w:gridCol w:w="2556"/>
        <w:gridCol w:w="2556"/>
        <w:gridCol w:w="2556"/>
        <w:gridCol w:w="2556"/>
      </w:tblGrid>
      <w:tr>
        <w:tc>
          <w:tcPr>
            <w:tcW w:type="dxa" w:w="2556"/>
          </w:tcPr>
          <w:p>
            <w:r>
              <w:rPr>
                <w:b/>
              </w:rPr>
              <w:t>Round</w:t>
            </w:r>
          </w:p>
        </w:tc>
        <w:tc>
          <w:tcPr>
            <w:tcW w:type="dxa" w:w="2556"/>
          </w:tcPr>
          <w:p>
            <w:r>
              <w:rPr>
                <w:b/>
              </w:rPr>
              <w:t>Strategy</w:t>
            </w:r>
          </w:p>
        </w:tc>
        <w:tc>
          <w:tcPr>
            <w:tcW w:type="dxa" w:w="2556"/>
          </w:tcPr>
          <w:p>
            <w:r>
              <w:rPr>
                <w:b/>
              </w:rPr>
              <w:t>Main change observed — review and personalize</w:t>
            </w:r>
          </w:p>
        </w:tc>
        <w:tc>
          <w:tcPr>
            <w:tcW w:type="dxa" w:w="2556"/>
          </w:tcPr>
          <w:p>
            <w:r>
              <w:rPr>
                <w:b/>
              </w:rPr>
              <w:t>Detail to verify</w:t>
            </w:r>
          </w:p>
        </w:tc>
      </w:tr>
      <w:tr>
        <w:tc>
          <w:tcPr>
            <w:tcW w:type="dxa" w:w="2556"/>
          </w:tcPr>
          <w:p>
            <w:r>
              <w:t>1</w:t>
            </w:r>
          </w:p>
        </w:tc>
        <w:tc>
          <w:tcPr>
            <w:tcW w:type="dxa" w:w="2556"/>
          </w:tcPr>
          <w:p>
            <w:r>
              <w:t>Zero-shot</w:t>
            </w:r>
          </w:p>
        </w:tc>
        <w:tc>
          <w:tcPr>
            <w:tcW w:type="dxa" w:w="2556"/>
          </w:tcPr>
          <w:p>
            <w:r>
              <w:t>General request; limited flight context</w:t>
            </w:r>
          </w:p>
        </w:tc>
        <w:tc>
          <w:tcPr>
            <w:tcW w:type="dxa" w:w="2556"/>
          </w:tcPr>
          <w:p>
            <w:r>
              <w:t>Missing details / unsupported claims</w:t>
            </w:r>
          </w:p>
        </w:tc>
      </w:tr>
      <w:tr>
        <w:tc>
          <w:tcPr>
            <w:tcW w:type="dxa" w:w="2556"/>
          </w:tcPr>
          <w:p>
            <w:r>
              <w:t>2</w:t>
            </w:r>
          </w:p>
        </w:tc>
        <w:tc>
          <w:tcPr>
            <w:tcW w:type="dxa" w:w="2556"/>
          </w:tcPr>
          <w:p>
            <w:r>
              <w:t>Context and constraints</w:t>
            </w:r>
          </w:p>
        </w:tc>
        <w:tc>
          <w:tcPr>
            <w:tcW w:type="dxa" w:w="2556"/>
          </w:tcPr>
          <w:p>
            <w:r>
              <w:t>Adds facts and boundaries</w:t>
            </w:r>
          </w:p>
        </w:tc>
        <w:tc>
          <w:tcPr>
            <w:tcW w:type="dxa" w:w="2556"/>
          </w:tcPr>
          <w:p>
            <w:r>
              <w:t>All timings and policy details</w:t>
            </w:r>
          </w:p>
        </w:tc>
      </w:tr>
      <w:tr>
        <w:tc>
          <w:tcPr>
            <w:tcW w:type="dxa" w:w="2556"/>
          </w:tcPr>
          <w:p>
            <w:r>
              <w:t>3</w:t>
            </w:r>
          </w:p>
        </w:tc>
        <w:tc>
          <w:tcPr>
            <w:tcW w:type="dxa" w:w="2556"/>
          </w:tcPr>
          <w:p>
            <w:r>
              <w:t>Role prompting</w:t>
            </w:r>
          </w:p>
        </w:tc>
        <w:tc>
          <w:tcPr>
            <w:tcW w:type="dxa" w:w="2556"/>
          </w:tcPr>
          <w:p>
            <w:r>
              <w:t>Guides tone and perspective</w:t>
            </w:r>
          </w:p>
        </w:tc>
        <w:tc>
          <w:tcPr>
            <w:tcW w:type="dxa" w:w="2556"/>
          </w:tcPr>
          <w:p>
            <w:r>
              <w:t>No facts changed</w:t>
            </w:r>
          </w:p>
        </w:tc>
      </w:tr>
      <w:tr>
        <w:tc>
          <w:tcPr>
            <w:tcW w:type="dxa" w:w="2556"/>
          </w:tcPr>
          <w:p>
            <w:r>
              <w:t>4</w:t>
            </w:r>
          </w:p>
        </w:tc>
        <w:tc>
          <w:tcPr>
            <w:tcW w:type="dxa" w:w="2556"/>
          </w:tcPr>
          <w:p>
            <w:r>
              <w:t>Few-shot</w:t>
            </w:r>
          </w:p>
        </w:tc>
        <w:tc>
          <w:tcPr>
            <w:tcW w:type="dxa" w:w="2556"/>
          </w:tcPr>
          <w:p>
            <w:r>
              <w:t>Examples guide answer format</w:t>
            </w:r>
          </w:p>
        </w:tc>
        <w:tc>
          <w:tcPr>
            <w:tcW w:type="dxa" w:w="2556"/>
          </w:tcPr>
          <w:p>
            <w:r>
              <w:t>Voucher, hotel and assistance answers</w:t>
            </w:r>
          </w:p>
        </w:tc>
      </w:tr>
      <w:tr>
        <w:tc>
          <w:tcPr>
            <w:tcW w:type="dxa" w:w="2556"/>
          </w:tcPr>
          <w:p>
            <w:r>
              <w:t>5</w:t>
            </w:r>
          </w:p>
        </w:tc>
        <w:tc>
          <w:tcPr>
            <w:tcW w:type="dxa" w:w="2556"/>
          </w:tcPr>
          <w:p>
            <w:r>
              <w:t>Structured output</w:t>
            </w:r>
          </w:p>
        </w:tc>
        <w:tc>
          <w:tcPr>
            <w:tcW w:type="dxa" w:w="2556"/>
          </w:tcPr>
          <w:p>
            <w:r>
              <w:t>Organises known and missing information</w:t>
            </w:r>
          </w:p>
        </w:tc>
        <w:tc>
          <w:tcPr>
            <w:tcW w:type="dxa" w:w="2556"/>
          </w:tcPr>
          <w:p>
            <w:r>
              <w:t>Gate and refund rows</w:t>
            </w:r>
          </w:p>
        </w:tc>
      </w:tr>
      <w:tr>
        <w:tc>
          <w:tcPr>
            <w:tcW w:type="dxa" w:w="2556"/>
          </w:tcPr>
          <w:p>
            <w:r>
              <w:t>6</w:t>
            </w:r>
          </w:p>
        </w:tc>
        <w:tc>
          <w:tcPr>
            <w:tcW w:type="dxa" w:w="2556"/>
          </w:tcPr>
          <w:p>
            <w:r>
              <w:t>Audience-based</w:t>
            </w:r>
          </w:p>
        </w:tc>
        <w:tc>
          <w:tcPr>
            <w:tcW w:type="dxa" w:w="2556"/>
          </w:tcPr>
          <w:p>
            <w:r>
              <w:t>Adapts wording to the reader</w:t>
            </w:r>
          </w:p>
        </w:tc>
        <w:tc>
          <w:tcPr>
            <w:tcW w:type="dxa" w:w="2556"/>
          </w:tcPr>
          <w:p>
            <w:r>
              <w:t>Same facts across both messages</w:t>
            </w:r>
          </w:p>
        </w:tc>
      </w:tr>
    </w:tbl>
    <w:p/>
    <w:p>
      <w:pPr>
        <w:pStyle w:val="Heading3"/>
      </w:pPr>
      <w:r>
        <w:t>Reflection questions — write in your own words</w:t>
      </w:r>
    </w:p>
    <w:p>
      <w:r>
        <w:t>1. Which prompt produced the most useful output for its intended task, and why?</w:t>
      </w:r>
    </w:p>
    <w:p>
      <w:r>
        <w:t>[Write 2–3 sentences.]</w:t>
      </w:r>
    </w:p>
    <w:p>
      <w:r>
        <w:t>2. Which fact did you manually verify or correct?</w:t>
      </w:r>
    </w:p>
    <w:p>
      <w:r>
        <w:t>[Write 2–3 sentences.]</w:t>
      </w:r>
    </w:p>
    <w:p>
      <w:r>
        <w:t>3. Why is human review necessary before sending these messages?</w:t>
      </w:r>
    </w:p>
    <w:p>
      <w:r>
        <w:t>[Write 2–3 sentences.]</w:t>
      </w:r>
    </w:p>
    <w:p>
      <w:pPr>
        <w:pStyle w:val="Heading2"/>
      </w:pPr>
      <w:r>
        <w:t>10. Final Approved Passenger Email — Classroom Simulation</w:t>
      </w:r>
    </w:p>
    <w:p>
      <w:r>
        <w:t>Use this as a draft and check it against the supplied facts before submission.</w:t>
      </w:r>
    </w:p>
    <w:p>
      <w:r>
        <w:t>Subject: Update on SkyBridge Airlines Flight SB204</w:t>
      </w:r>
    </w:p>
    <w:p>
      <w:r>
        <w:t>Dear Passenger, SkyBridge Airlines flight SB204 from Delhi to Mumbai is delayed because the incoming aircraft arrived late. The scheduled departure was 2:00 PM and the expected revised departure is 4:30 PM. Under the supplied fictional policy, passengers qualify for a refreshment voucher for this delay of two hours and 30 minutes. For special assistance, please contact the service desk. Our next update will be at 3:30 PM. The expected time may change. We apologise for the inconvenience and thank you for your patience.</w:t>
      </w:r>
    </w:p>
    <w:p>
      <w:pPr>
        <w:pStyle w:val="Heading2"/>
      </w:pPr>
      <w:r>
        <w:t>11. GitHub Portfolio Details</w:t>
      </w:r>
    </w:p>
    <w:p>
      <w:r>
        <w:t>Repository: aviation-ai-portfolio</w:t>
      </w:r>
    </w:p>
    <w:p>
      <w:r>
        <w:t>Folder: lab-01-passenger-communication</w:t>
      </w:r>
    </w:p>
    <w:p>
      <w:r>
        <w:t>Project: Airline Passenger Communication — Prompting Strategy Lab.</w:t>
      </w:r>
    </w:p>
    <w:p>
      <w:r>
        <w:t>Business problem: Preparing accurate communication for a fictional flight delay.</w:t>
      </w:r>
    </w:p>
    <w:p>
      <w:r>
        <w:t>Tools: [Enter the tools actually used].</w:t>
      </w:r>
    </w:p>
    <w:p>
      <w:r>
        <w:t>Strategies: Zero-shot, context and constraints, role, few-shot, structured output and audience-based prompting.</w:t>
      </w:r>
    </w:p>
    <w:p>
      <w:r>
        <w:t>My contribution: [Describe your own comparisons, checks and corrections].</w:t>
      </w:r>
    </w:p>
    <w:p>
      <w:r>
        <w:t>Key finding: [Add one specific learning from your work].</w:t>
      </w:r>
    </w:p>
    <w:p>
      <w:r>
        <w:t>Skills: Prompt engineering, passenger communication, audience adaptation, factual verification and documentation.</w:t>
      </w:r>
    </w:p>
    <w:p>
      <w:r>
        <w:t>Limitations: Fictional scenario; no connection to live airline systems.</w:t>
      </w:r>
    </w:p>
    <w:p>
      <w:r>
        <w:t>AI-use declaration: AI generated draft responses. I checked the outputs against the supplied fictional information. My observations and reflections are my own work.</w:t>
      </w:r>
    </w:p>
    <w:p>
      <w:pPr>
        <w:pStyle w:val="Heading2"/>
      </w:pPr>
      <w:r>
        <w:t>12. Submission Checklist</w:t>
      </w:r>
    </w:p>
    <w:p>
      <w:pPr>
        <w:pStyle w:val="ListBullet"/>
      </w:pPr>
      <w:r>
        <w:t>Add readable screenshots showing your actual prompts and AI responses.</w:t>
      </w:r>
    </w:p>
    <w:p>
      <w:pPr>
        <w:pStyle w:val="ListBullet"/>
      </w:pPr>
      <w:r>
        <w:t>Replace sample observations with your own observations from each round.</w:t>
      </w:r>
    </w:p>
    <w:p>
      <w:pPr>
        <w:pStyle w:val="ListBullet"/>
      </w:pPr>
      <w:r>
        <w:t>Complete the three reflection questions in your own words.</w:t>
      </w:r>
    </w:p>
    <w:p>
      <w:pPr>
        <w:pStyle w:val="ListBullet"/>
      </w:pPr>
      <w:r>
        <w:t>Enter the date and AI tool actually used.</w:t>
      </w:r>
    </w:p>
    <w:p>
      <w:pPr>
        <w:pStyle w:val="ListBullet"/>
      </w:pPr>
      <w:r>
        <w:t>Save as 2620996583_Karthik_Gautam_Aviation_Lab1.docx and PDF.</w:t>
      </w:r>
    </w:p>
    <w:p>
      <w:pPr>
        <w:pStyle w:val="ListBullet"/>
      </w:pPr>
      <w:r>
        <w:t>Upload both files to the lab-01-passenger-communication folder in your GitHub repository.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Karthik Gautam • 2620996583 • BBA Aviation Management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95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78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778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95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