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jc w:val="center"/>
      </w:pPr>
      <w:r>
        <w:rPr>
          <w:rFonts w:ascii="Arial" w:cs="Arial" w:eastAsia="Arial" w:hAnsi="Arial"/>
          <w:b/>
          <w:bCs/>
          <w:color w:val="2D3561"/>
          <w:sz w:val="72"/>
          <w:szCs w:val="72"/>
        </w:rPr>
        <w:t xml:space="preserve">SCHEMA WORKBENCH</w:t>
      </w:r>
    </w:p>
    <w:p>
      <w:pPr>
        <w:pBdr>
          <w:bottom w:val="single" w:color="0F52BA" w:sz="8" w:space="6"/>
        </w:pBdr>
        <w:spacing w:after="80"/>
        <w:jc w:val="center"/>
      </w:pPr>
      <w:r>
        <w:rPr>
          <w:rFonts w:ascii="Arial" w:cs="Arial" w:eastAsia="Arial" w:hAnsi="Arial"/>
          <w:color w:val="5E6472"/>
          <w:sz w:val="36"/>
          <w:szCs w:val="36"/>
        </w:rPr>
        <w:t xml:space="preserve">System Design</w:t>
      </w:r>
    </w:p>
    <w:p>
      <w:pPr>
        <w:spacing w:after="80"/>
      </w:pPr>
    </w:p>
    <w:p>
      <w:pPr>
        <w:spacing w:after="80"/>
      </w:pPr>
    </w:p>
    <w:p>
      <w:pPr>
        <w:spacing w:after="60"/>
        <w:jc w:val="center"/>
      </w:pPr>
      <w:r>
        <w:rPr>
          <w:rFonts w:ascii="Georgia" w:cs="Georgia" w:eastAsia="Georgia" w:hAnsi="Georgia"/>
          <w:i/>
          <w:iCs/>
          <w:color w:val="5E6472"/>
          <w:sz w:val="24"/>
          <w:szCs w:val="24"/>
        </w:rPr>
        <w:t xml:space="preserve">Industrial Control-System Engineering Platform</w:t>
      </w:r>
    </w:p>
    <w:p>
      <w:pPr>
        <w:spacing w:after="60"/>
        <w:jc w:val="center"/>
      </w:pPr>
      <w:r>
        <w:rPr>
          <w:rFonts w:ascii="Georgia" w:cs="Georgia" w:eastAsia="Georgia" w:hAnsi="Georgia"/>
          <w:color w:val="5E6472"/>
          <w:sz w:val="22"/>
          <w:szCs w:val="22"/>
        </w:rPr>
        <w:t xml:space="preserve">Senior / Staff Backend Engineer — Take-Home Assignment</w:t>
      </w:r>
    </w:p>
    <w:p>
      <w:pPr>
        <w:spacing w:after="80"/>
      </w:pPr>
    </w:p>
    <w:p>
      <w:pPr>
        <w:spacing w:after="80"/>
      </w:pPr>
    </w:p>
    <w:p>
      <w:pPr>
        <w:jc w:val="center"/>
      </w:pPr>
      <w:r>
        <w:rPr>
          <w:rFonts w:ascii="Georgia" w:cs="Georgia" w:eastAsia="Georgia" w:hAnsi="Georgia"/>
          <w:color w:val="5E6472"/>
          <w:sz w:val="22"/>
          <w:szCs w:val="22"/>
        </w:rPr>
        <w:t xml:space="preserve">May 2026</w:t>
      </w:r>
    </w:p>
    <w:p>
      <w:pPr>
        <w:pageBreakBefore/>
      </w:pPr>
    </w:p>
    <w:p>
      <w:pPr>
        <w:pStyle w:val="Heading1"/>
        <w:pBdr>
          <w:bottom w:val="single" w:color="0F52BA" w:sz="6" w:space="4"/>
        </w:pBdr>
        <w:spacing w:after="200" w:before="360"/>
      </w:pPr>
      <w:r>
        <w:rPr>
          <w:rFonts w:ascii="Arial" w:cs="Arial" w:eastAsia="Arial" w:hAnsi="Arial"/>
          <w:b/>
          <w:bCs/>
          <w:color w:val="2D3561"/>
          <w:sz w:val="36"/>
          <w:szCs w:val="36"/>
        </w:rPr>
        <w:t xml:space="preserve">1. Overview &amp; Named Assumptions</w:t>
      </w:r>
    </w:p>
    <w:p>
      <w:pPr>
        <w:spacing w:after="160"/>
      </w:pPr>
      <w:r>
        <w:rPr>
          <w:rFonts w:ascii="Georgia" w:cs="Georgia" w:eastAsia="Georgia" w:hAnsi="Georgia"/>
          <w:color w:val="1A1A2E"/>
          <w:sz w:val="22"/>
          <w:szCs w:val="22"/>
        </w:rPr>
        <w:t xml:space="preserve">The workbench is a backend-heavy system that stores, versions, and evolves function-block schemas and cross-vendor mappings. It also powers a semi-automated ingestion workflow in which an LLM extracts structured data from pasted PDF text, and a mapping-discovery workflow in which the LLM ranks candidate pin/parameter matches between vendors.</w:t>
      </w:r>
    </w:p>
    <w:p>
      <w:pPr>
        <w:spacing w:after="160"/>
      </w:pPr>
      <w:r>
        <w:rPr>
          <w:rFonts w:ascii="Georgia" w:cs="Georgia" w:eastAsia="Georgia" w:hAnsi="Georgia"/>
          <w:color w:val="1A1A2E"/>
          <w:sz w:val="22"/>
          <w:szCs w:val="22"/>
        </w:rPr>
        <w:t xml:space="preserve">The assignment leaves a handful of decisions open. I name them here rather than answering them silently.</w:t>
      </w:r>
    </w:p>
    <w:p>
      <w:pPr>
        <w:spacing w:after="80"/>
      </w:pPr>
    </w:p>
    <w:p>
      <w:pPr>
        <w:pStyle w:val="Heading3"/>
        <w:spacing w:after="140" w:before="260"/>
      </w:pPr>
      <w:r>
        <w:rPr>
          <w:rFonts w:ascii="Arial" w:cs="Arial" w:eastAsia="Arial" w:hAnsi="Arial"/>
          <w:b/>
          <w:bCs/>
          <w:color w:val="1A1A2E"/>
          <w:sz w:val="24"/>
          <w:szCs w:val="24"/>
        </w:rPr>
        <w:t xml:space="preserve">Named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0D5DD" w:sz="1"/>
              <w:left w:val="single" w:color="D0D5DD" w:sz="1"/>
              <w:bottom w:val="single" w:color="D0D5DD" w:sz="1"/>
              <w:right w:val="single" w:color="D0D5DD" w:sz="1"/>
            </w:tcBorders>
            <w:shd w:fill="2D3561" w:val="clear"/>
            <w:tcMar>
              <w:top w:type="dxa" w:w="80"/>
              <w:left w:type="dxa" w:w="120"/>
              <w:bottom w:type="dxa" w:w="80"/>
              <w:right w:type="dxa" w:w="120"/>
            </w:tcMar>
          </w:tcPr>
          <w:p>
            <w:r>
              <w:rPr>
                <w:rFonts w:ascii="Arial" w:cs="Arial" w:eastAsia="Arial" w:hAnsi="Arial"/>
                <w:b/>
                <w:bCs/>
                <w:color w:val="FFFFFF"/>
                <w:sz w:val="20"/>
                <w:szCs w:val="20"/>
              </w:rPr>
              <w:t xml:space="preserve">Decision point</w:t>
            </w:r>
          </w:p>
        </w:tc>
        <w:tc>
          <w:tcPr>
            <w:tcW w:type="dxa" w:w="3120"/>
            <w:tcBorders>
              <w:top w:val="single" w:color="D0D5DD" w:sz="1"/>
              <w:left w:val="single" w:color="D0D5DD" w:sz="1"/>
              <w:bottom w:val="single" w:color="D0D5DD" w:sz="1"/>
              <w:right w:val="single" w:color="D0D5DD" w:sz="1"/>
            </w:tcBorders>
            <w:shd w:fill="2D3561" w:val="clear"/>
            <w:tcMar>
              <w:top w:type="dxa" w:w="80"/>
              <w:left w:type="dxa" w:w="120"/>
              <w:bottom w:type="dxa" w:w="80"/>
              <w:right w:type="dxa" w:w="120"/>
            </w:tcMar>
          </w:tcPr>
          <w:p>
            <w:r>
              <w:rPr>
                <w:rFonts w:ascii="Arial" w:cs="Arial" w:eastAsia="Arial" w:hAnsi="Arial"/>
                <w:b/>
                <w:bCs/>
                <w:color w:val="FFFFFF"/>
                <w:sz w:val="20"/>
                <w:szCs w:val="20"/>
              </w:rPr>
              <w:t xml:space="preserve">Assumption made</w:t>
            </w:r>
          </w:p>
        </w:tc>
        <w:tc>
          <w:tcPr>
            <w:tcW w:type="dxa" w:w="3120"/>
            <w:tcBorders>
              <w:top w:val="single" w:color="D0D5DD" w:sz="1"/>
              <w:left w:val="single" w:color="D0D5DD" w:sz="1"/>
              <w:bottom w:val="single" w:color="D0D5DD" w:sz="1"/>
              <w:right w:val="single" w:color="D0D5DD" w:sz="1"/>
            </w:tcBorders>
            <w:shd w:fill="2D3561"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Primary consumers of the API</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A browser UI + the LLM translation agent</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Both need read access; only the workbench UI writes</w:t>
            </w:r>
          </w:p>
        </w:tc>
      </w:tr>
      <w:tr>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Concurrency model for edits</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Optimistic locking via row-level version counter</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Schema edits are rare; avoid pessimistic lock complexity</w:t>
            </w:r>
          </w:p>
        </w:tc>
      </w:tr>
      <w:tr>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Auth / multi-tenancy</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Not in scope (per spec §4)</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Single shared namespace; field-level audit replaces user auth</w:t>
            </w:r>
          </w:p>
        </w:tc>
      </w:tr>
      <w:tr>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PDF parsing</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User pastes plain text; LLM extracts structure</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Avoids OCR complexity; consistent with spec §4 non-goal</w:t>
            </w:r>
          </w:p>
        </w:tc>
      </w:tr>
      <w:tr>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Mapping confidence score</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Human-assigned enum (high/medium/low/unknown)</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LLM suggests; curator decides; enum is machine-processable</w:t>
            </w:r>
          </w:p>
        </w:tc>
      </w:tr>
      <w:tr>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Deletion semantics</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Soft-delete only (status = 'deprecated')</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Historical mappings must remain reachable for audit</w:t>
            </w:r>
          </w:p>
        </w:tc>
      </w:tr>
      <w:tr>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Reference schemas</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FoxIA PID (Rev N) and Honeywell PID (R410) are used as concrete examples throughout</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Both vendor PDFs were read; schemas are derived from the actual parameter tables</w:t>
            </w:r>
          </w:p>
        </w:tc>
      </w:tr>
      <w:tr>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Schema format on wire</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JSON; YAML shown in spec is the editorial format</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JSON is first-class; a YAML view is a thin serialiser</w:t>
            </w:r>
          </w:p>
        </w:tc>
      </w:tr>
      <w:tr>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Target deployment</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Single PostgreSQL instance + single app server</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Spec asks for simple; SQLite acceptable for prototype</w:t>
            </w:r>
          </w:p>
        </w:tc>
      </w:tr>
    </w:tbl>
    <w:p>
      <w:pPr>
        <w:spacing w:after="80"/>
      </w:pPr>
    </w:p>
    <w:p>
      <w:pPr>
        <w:pBdr>
          <w:bottom w:val="single" w:color="C5CBD8" w:sz="4"/>
        </w:pBdr>
        <w:spacing w:after="120" w:before="120"/>
      </w:pPr>
    </w:p>
    <w:p>
      <w:pPr>
        <w:pStyle w:val="Heading1"/>
        <w:pBdr>
          <w:bottom w:val="single" w:color="0F52BA" w:sz="6" w:space="4"/>
        </w:pBdr>
        <w:spacing w:after="200" w:before="360"/>
      </w:pPr>
      <w:r>
        <w:rPr>
          <w:rFonts w:ascii="Arial" w:cs="Arial" w:eastAsia="Arial" w:hAnsi="Arial"/>
          <w:b/>
          <w:bCs/>
          <w:color w:val="2D3561"/>
          <w:sz w:val="36"/>
          <w:szCs w:val="36"/>
        </w:rPr>
        <w:t xml:space="preserve">2. Application Flow</w:t>
      </w:r>
    </w:p>
    <w:p>
      <w:pPr>
        <w:spacing w:after="160"/>
      </w:pPr>
      <w:r>
        <w:rPr>
          <w:rFonts w:ascii="Georgia" w:cs="Georgia" w:eastAsia="Georgia" w:hAnsi="Georgia"/>
          <w:color w:val="1A1A2E"/>
          <w:sz w:val="22"/>
          <w:szCs w:val="22"/>
        </w:rPr>
        <w:t xml:space="preserve">This section describes the end-to-end flow of the three core workflows the workbench must support. Each workflow is shown at two levels: what the curator does (user view) and what the system does internally (system view). The data model in Section 3 is designed to make all three flows correct by construction.</w:t>
      </w:r>
    </w:p>
    <w:p>
      <w:pPr>
        <w:spacing w:after="160"/>
      </w:pPr>
      <w:r>
        <w:rPr>
          <w:rFonts w:ascii="Georgia" w:cs="Georgia" w:eastAsia="Georgia" w:hAnsi="Georgia"/>
          <w:color w:val="1A1A2E"/>
          <w:sz w:val="22"/>
          <w:szCs w:val="22"/>
        </w:rPr>
        <w:t xml:space="preserve">The three workflows are independent but share the same underlying entities. A schema produced by Workflow 1 is the input to Workflow 3. A schema edited in Workflow 2 automatically affects any mappings created in Workflow 3.</w:t>
      </w:r>
    </w:p>
    <w:p>
      <w:pPr>
        <w:spacing w:after="80"/>
      </w:pPr>
    </w:p>
    <w:p>
      <w:pPr>
        <w:pStyle w:val="Heading2"/>
        <w:spacing w:after="160" w:before="300"/>
      </w:pPr>
      <w:r>
        <w:rPr>
          <w:rFonts w:ascii="Arial" w:cs="Arial" w:eastAsia="Arial" w:hAnsi="Arial"/>
          <w:b/>
          <w:bCs/>
          <w:color w:val="1A1A2E"/>
          <w:sz w:val="28"/>
          <w:szCs w:val="28"/>
        </w:rPr>
        <w:t xml:space="preserve">2.1  Workflow 1 — Schema Ingestion (Paste → Accepted Schema)</w:t>
      </w:r>
    </w:p>
    <w:p>
      <w:pPr>
        <w:spacing w:after="160"/>
      </w:pPr>
      <w:r>
        <w:rPr>
          <w:rFonts w:ascii="Georgia" w:cs="Georgia" w:eastAsia="Georgia" w:hAnsi="Georgia"/>
          <w:color w:val="1A1A2E"/>
          <w:sz w:val="22"/>
          <w:szCs w:val="22"/>
        </w:rPr>
        <w:t xml:space="preserve">A curator has a vendor PDF open and wants to add a new function block to the catalog. They paste a relevant excerpt from the documentation and let the LLM produce a first draft, then review and accept it.</w:t>
      </w:r>
    </w:p>
    <w:p>
      <w:pPr>
        <w:spacing w:after="80"/>
      </w:pPr>
    </w:p>
    <w:p>
      <w:pPr>
        <w:pStyle w:val="Heading3"/>
        <w:spacing w:after="140" w:before="260"/>
      </w:pPr>
      <w:r>
        <w:rPr>
          <w:rFonts w:ascii="Arial" w:cs="Arial" w:eastAsia="Arial" w:hAnsi="Arial"/>
          <w:b/>
          <w:bCs/>
          <w:color w:val="1A1A2E"/>
          <w:sz w:val="24"/>
          <w:szCs w:val="24"/>
        </w:rPr>
        <w:t xml:space="preserve">User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0D5DD" w:sz="1"/>
              <w:left w:val="single" w:color="D0D5DD" w:sz="1"/>
              <w:bottom w:val="single" w:color="D0D5DD" w:sz="1"/>
              <w:right w:val="single" w:color="D0D5DD" w:sz="1"/>
            </w:tcBorders>
            <w:shd w:fill="2D3561"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120"/>
            <w:tcBorders>
              <w:top w:val="single" w:color="D0D5DD" w:sz="1"/>
              <w:left w:val="single" w:color="D0D5DD" w:sz="1"/>
              <w:bottom w:val="single" w:color="D0D5DD" w:sz="1"/>
              <w:right w:val="single" w:color="D0D5DD" w:sz="1"/>
            </w:tcBorders>
            <w:shd w:fill="2D3561" w:val="clear"/>
            <w:tcMar>
              <w:top w:type="dxa" w:w="80"/>
              <w:left w:type="dxa" w:w="120"/>
              <w:bottom w:type="dxa" w:w="80"/>
              <w:right w:type="dxa" w:w="120"/>
            </w:tcMar>
          </w:tcPr>
          <w:p>
            <w:r>
              <w:rPr>
                <w:rFonts w:ascii="Arial" w:cs="Arial" w:eastAsia="Arial" w:hAnsi="Arial"/>
                <w:b/>
                <w:bCs/>
                <w:color w:val="FFFFFF"/>
                <w:sz w:val="20"/>
                <w:szCs w:val="20"/>
              </w:rPr>
              <w:t xml:space="preserve">Curator action</w:t>
            </w:r>
          </w:p>
        </w:tc>
        <w:tc>
          <w:tcPr>
            <w:tcW w:type="dxa" w:w="3120"/>
            <w:tcBorders>
              <w:top w:val="single" w:color="D0D5DD" w:sz="1"/>
              <w:left w:val="single" w:color="D0D5DD" w:sz="1"/>
              <w:bottom w:val="single" w:color="D0D5DD" w:sz="1"/>
              <w:right w:val="single" w:color="D0D5DD" w:sz="1"/>
            </w:tcBorders>
            <w:shd w:fill="2D3561" w:val="clear"/>
            <w:tcMar>
              <w:top w:type="dxa" w:w="80"/>
              <w:left w:type="dxa" w:w="120"/>
              <w:bottom w:type="dxa" w:w="80"/>
              <w:right w:type="dxa" w:w="120"/>
            </w:tcMar>
          </w:tcPr>
          <w:p>
            <w:r>
              <w:rPr>
                <w:rFonts w:ascii="Arial" w:cs="Arial" w:eastAsia="Arial" w:hAnsi="Arial"/>
                <w:b/>
                <w:bCs/>
                <w:color w:val="FFFFFF"/>
                <w:sz w:val="20"/>
                <w:szCs w:val="20"/>
              </w:rPr>
              <w:t xml:space="preserve">What they see</w:t>
            </w:r>
          </w:p>
        </w:tc>
      </w:tr>
      <w:tr>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1</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Select vendor from sidebar</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Vendor list loaded from GET /vendors</w:t>
            </w:r>
          </w:p>
        </w:tc>
      </w:tr>
      <w:tr>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2</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Paste text from vendor PDF into the Ingest panel</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Raw text area; submit button</w:t>
            </w:r>
          </w:p>
        </w:tc>
      </w:tr>
      <w:tr>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3</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Click Ingest</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Spinner while LLM runs; job status = 'pending'</w:t>
            </w:r>
          </w:p>
        </w:tc>
      </w:tr>
      <w:tr>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4</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Review candidate schema</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Editable form pre-populated by LLM: block_type, description, pins table, parameters table. Original pasted text shown alongside for comparison.</w:t>
            </w:r>
          </w:p>
        </w:tc>
      </w:tr>
      <w:tr>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5</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Correct any LLM errors inline</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Edit pin types, fix descriptions, remove hallucinated parameters</w:t>
            </w:r>
          </w:p>
        </w:tc>
      </w:tr>
      <w:tr>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6</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Click Accept Draft</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Draft block_schema created; status = 'draft'</w:t>
            </w:r>
          </w:p>
        </w:tc>
      </w:tr>
      <w:tr>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7</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Review draft once more if needed, click Accept Schema</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Schema status = 'accepted'; appears in vendor block catalog</w:t>
            </w:r>
          </w:p>
        </w:tc>
      </w:tr>
    </w:tbl>
    <w:p>
      <w:pPr>
        <w:spacing w:after="80"/>
      </w:pPr>
    </w:p>
    <w:p>
      <w:pPr>
        <w:pStyle w:val="Heading3"/>
        <w:spacing w:after="140" w:before="260"/>
      </w:pPr>
      <w:r>
        <w:rPr>
          <w:rFonts w:ascii="Arial" w:cs="Arial" w:eastAsia="Arial" w:hAnsi="Arial"/>
          <w:b/>
          <w:bCs/>
          <w:color w:val="1A1A2E"/>
          <w:sz w:val="24"/>
          <w:szCs w:val="24"/>
        </w:rPr>
        <w:t xml:space="preserve">System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D0D5DD" w:sz="1"/>
              <w:bottom w:val="single" w:color="D0D5DD" w:sz="1"/>
              <w:right w:val="single" w:color="D0D5DD" w:sz="1"/>
            </w:tcBorders>
            <w:shd w:fill="F3F4F8" w:val="clear"/>
            <w:tcMar>
              <w:top w:type="dxa" w:w="120"/>
              <w:left w:type="dxa" w:w="180"/>
              <w:bottom w:type="dxa" w:w="120"/>
              <w:right w:type="dxa" w:w="180"/>
            </w:tcMar>
          </w:tcPr>
          <w:p>
            <w:pPr>
              <w:spacing w:after="40"/>
            </w:pPr>
            <w:r>
              <w:rPr>
                <w:rFonts w:ascii="Courier New" w:cs="Courier New" w:eastAsia="Courier New" w:hAnsi="Courier New"/>
                <w:color w:val="2D3561"/>
                <w:sz w:val="18"/>
                <w:szCs w:val="18"/>
              </w:rPr>
              <w:t xml:space="preserve">Curator                    API Server                        DB</w:t>
            </w:r>
          </w:p>
          <w:p>
            <w:pPr>
              <w:spacing w:after="40"/>
            </w:pPr>
            <w:r>
              <w:rPr>
                <w:rFonts w:ascii="Courier New" w:cs="Courier New" w:eastAsia="Courier New" w:hAnsi="Courier New"/>
                <w:color w:val="2D3561"/>
                <w:sz w:val="18"/>
                <w:szCs w:val="18"/>
              </w:rPr>
              <w:t xml:space="preserve">──────                     ──────────                        ──</w:t>
            </w:r>
          </w:p>
          <w:p>
            <w:pPr>
              <w:spacing w:after="40"/>
            </w:pPr>
            <w:r>
              <w:rPr>
                <w:rFonts w:ascii="Courier New" w:cs="Courier New" w:eastAsia="Courier New" w:hAnsi="Courier New"/>
                <w:color w:val="2D3561"/>
                <w:sz w:val="18"/>
                <w:szCs w:val="18"/>
              </w:rPr>
              <w:t xml:space="preserve">POST /ingest               INSERT ingestion_job              ingestion_jobs</w:t>
            </w:r>
          </w:p>
          <w:p>
            <w:pPr>
              <w:spacing w:after="40"/>
            </w:pPr>
            <w:r>
              <w:rPr>
                <w:rFonts w:ascii="Courier New" w:cs="Courier New" w:eastAsia="Courier New" w:hAnsi="Courier New"/>
                <w:color w:val="2D3561"/>
                <w:sz w:val="18"/>
                <w:szCs w:val="18"/>
              </w:rPr>
              <w:t xml:space="preserve">  vendor_id,         ───►  (status='pending')         ───►</w:t>
            </w:r>
          </w:p>
          <w:p>
            <w:pPr>
              <w:spacing w:after="40"/>
            </w:pPr>
            <w:r>
              <w:rPr>
                <w:rFonts w:ascii="Courier New" w:cs="Courier New" w:eastAsia="Courier New" w:hAnsi="Courier New"/>
                <w:color w:val="2D3561"/>
                <w:sz w:val="18"/>
                <w:szCs w:val="18"/>
              </w:rPr>
              <w:t xml:space="preserve">  submitted_text            │</w:t>
            </w:r>
          </w:p>
          <w:p>
            <w:pPr>
              <w:spacing w:after="40"/>
            </w:pPr>
            <w:r>
              <w:rPr>
                <w:rFonts w:ascii="Courier New" w:cs="Courier New" w:eastAsia="Courier New" w:hAnsi="Courier New"/>
                <w:color w:val="2D3561"/>
                <w:sz w:val="18"/>
                <w:szCs w:val="18"/>
              </w:rPr>
              <w:t xml:space="preserve">                           ▼</w:t>
            </w:r>
          </w:p>
          <w:p>
            <w:pPr>
              <w:spacing w:after="40"/>
            </w:pPr>
            <w:r>
              <w:rPr>
                <w:rFonts w:ascii="Courier New" w:cs="Courier New" w:eastAsia="Courier New" w:hAnsi="Courier New"/>
                <w:color w:val="2D3561"/>
                <w:sz w:val="18"/>
                <w:szCs w:val="18"/>
              </w:rPr>
              <w:t xml:space="preserve">                     Call LLM (sync in prototype):</w:t>
            </w:r>
          </w:p>
          <w:p>
            <w:pPr>
              <w:spacing w:after="40"/>
            </w:pPr>
            <w:r>
              <w:rPr>
                <w:rFonts w:ascii="Courier New" w:cs="Courier New" w:eastAsia="Courier New" w:hAnsi="Courier New"/>
                <w:color w:val="2D3561"/>
                <w:sz w:val="18"/>
                <w:szCs w:val="18"/>
              </w:rPr>
              <w:t xml:space="preserve">                     prompt = system + type def + excerpt</w:t>
            </w:r>
          </w:p>
          <w:p>
            <w:pPr>
              <w:spacing w:after="40"/>
            </w:pPr>
            <w:r>
              <w:rPr>
                <w:rFonts w:ascii="Courier New" w:cs="Courier New" w:eastAsia="Courier New" w:hAnsi="Courier New"/>
                <w:color w:val="2D3561"/>
                <w:sz w:val="18"/>
                <w:szCs w:val="18"/>
              </w:rPr>
              <w:t xml:space="preserve">                     response = candidate BlockSchemaDraft JSON</w:t>
            </w:r>
          </w:p>
          <w:p>
            <w:pPr>
              <w:spacing w:after="40"/>
            </w:pPr>
            <w:r>
              <w:rPr>
                <w:rFonts w:ascii="Courier New" w:cs="Courier New" w:eastAsia="Courier New" w:hAnsi="Courier New"/>
                <w:color w:val="2D3561"/>
                <w:sz w:val="18"/>
                <w:szCs w:val="18"/>
              </w:rPr>
              <w:t xml:space="preserve">                           │</w:t>
            </w:r>
          </w:p>
          <w:p>
            <w:pPr>
              <w:spacing w:after="40"/>
            </w:pPr>
            <w:r>
              <w:rPr>
                <w:rFonts w:ascii="Courier New" w:cs="Courier New" w:eastAsia="Courier New" w:hAnsi="Courier New"/>
                <w:color w:val="2D3561"/>
                <w:sz w:val="18"/>
                <w:szCs w:val="18"/>
              </w:rPr>
              <w:t xml:space="preserve">                           ▼</w:t>
            </w:r>
          </w:p>
          <w:p>
            <w:pPr>
              <w:spacing w:after="40"/>
            </w:pPr>
            <w:r>
              <w:rPr>
                <w:rFonts w:ascii="Courier New" w:cs="Courier New" w:eastAsia="Courier New" w:hAnsi="Courier New"/>
                <w:color w:val="2D3561"/>
                <w:sz w:val="18"/>
                <w:szCs w:val="18"/>
              </w:rPr>
              <w:t xml:space="preserve">                     Validate JSON shape                     ingestion_jobs</w:t>
            </w:r>
          </w:p>
          <w:p>
            <w:pPr>
              <w:spacing w:after="40"/>
            </w:pPr>
            <w:r>
              <w:rPr>
                <w:rFonts w:ascii="Courier New" w:cs="Courier New" w:eastAsia="Courier New" w:hAnsi="Courier New"/>
                <w:color w:val="2D3561"/>
                <w:sz w:val="18"/>
                <w:szCs w:val="18"/>
              </w:rPr>
              <w:t xml:space="preserve">GET /ingest/{id}     UPDATE job                       ───►  (status='complete',</w:t>
            </w:r>
          </w:p>
          <w:p>
            <w:pPr>
              <w:spacing w:after="40"/>
            </w:pPr>
            <w:r>
              <w:rPr>
                <w:rFonts w:ascii="Courier New" w:cs="Courier New" w:eastAsia="Courier New" w:hAnsi="Courier New"/>
                <w:color w:val="2D3561"/>
                <w:sz w:val="18"/>
                <w:szCs w:val="18"/>
              </w:rPr>
              <w:t xml:space="preserve">  ◄──────────────    (llm_response = candidate)              llm_response = {...})</w:t>
            </w:r>
          </w:p>
          <w:p>
            <w:pPr>
              <w:spacing w:after="40"/>
            </w:pPr>
            <w:r>
              <w:rPr>
                <w:rFonts w:ascii="Courier New" w:cs="Courier New" w:eastAsia="Courier New" w:hAnsi="Courier New"/>
                <w:color w:val="2D3561"/>
                <w:sz w:val="18"/>
                <w:szCs w:val="18"/>
              </w:rPr>
              <w:t xml:space="preserve">  [candidate JSON]</w:t>
            </w:r>
          </w:p>
          <w:p>
            <w:pPr>
              <w:spacing w:after="40"/>
            </w:pPr>
            <w:r>
              <w:rPr>
                <w:rFonts w:ascii="Courier New" w:cs="Courier New" w:eastAsia="Courier New" w:hAnsi="Courier New"/>
                <w:color w:val="2D3561"/>
                <w:sz w:val="18"/>
                <w:szCs w:val="18"/>
              </w:rPr>
              <w:t xml:space="preserve"/>
            </w:r>
          </w:p>
          <w:p>
            <w:pPr>
              <w:spacing w:after="40"/>
            </w:pPr>
            <w:r>
              <w:rPr>
                <w:rFonts w:ascii="Courier New" w:cs="Courier New" w:eastAsia="Courier New" w:hAnsi="Courier New"/>
                <w:color w:val="2D3561"/>
                <w:sz w:val="18"/>
                <w:szCs w:val="18"/>
              </w:rPr>
              <w:t xml:space="preserve">POST /ingest/{id}/accept   INSERT block_schema               block_schemas</w:t>
            </w:r>
          </w:p>
          <w:p>
            <w:pPr>
              <w:spacing w:after="40"/>
            </w:pPr>
            <w:r>
              <w:rPr>
                <w:rFonts w:ascii="Courier New" w:cs="Courier New" w:eastAsia="Courier New" w:hAnsi="Courier New"/>
                <w:color w:val="2D3561"/>
                <w:sz w:val="18"/>
                <w:szCs w:val="18"/>
              </w:rPr>
              <w:t xml:space="preserve">  [curator edits]    ───►  (status='draft',            ───►  (status='draft',</w:t>
            </w:r>
          </w:p>
          <w:p>
            <w:pPr>
              <w:spacing w:after="40"/>
            </w:pPr>
            <w:r>
              <w:rPr>
                <w:rFonts w:ascii="Courier New" w:cs="Courier New" w:eastAsia="Courier New" w:hAnsi="Courier New"/>
                <w:color w:val="2D3561"/>
                <w:sz w:val="18"/>
                <w:szCs w:val="18"/>
              </w:rPr>
              <w:t xml:space="preserve">                            pins = edited pins,               source_excerpt = text)</w:t>
            </w:r>
          </w:p>
          <w:p>
            <w:pPr>
              <w:spacing w:after="40"/>
            </w:pPr>
            <w:r>
              <w:rPr>
                <w:rFonts w:ascii="Courier New" w:cs="Courier New" w:eastAsia="Courier New" w:hAnsi="Courier New"/>
                <w:color w:val="2D3561"/>
                <w:sz w:val="18"/>
                <w:szCs w:val="18"/>
              </w:rPr>
              <w:t xml:space="preserve">                            source_excerpt = pasted text)</w:t>
            </w:r>
          </w:p>
          <w:p>
            <w:pPr>
              <w:spacing w:after="40"/>
            </w:pPr>
            <w:r>
              <w:rPr>
                <w:rFonts w:ascii="Courier New" w:cs="Courier New" w:eastAsia="Courier New" w:hAnsi="Courier New"/>
                <w:color w:val="2D3561"/>
                <w:sz w:val="18"/>
                <w:szCs w:val="18"/>
              </w:rPr>
              <w:t xml:space="preserve">                           INSERT audit_log row              audit_log</w:t>
            </w:r>
          </w:p>
          <w:p>
            <w:pPr>
              <w:spacing w:after="40"/>
            </w:pPr>
            <w:r>
              <w:rPr>
                <w:rFonts w:ascii="Courier New" w:cs="Courier New" w:eastAsia="Courier New" w:hAnsi="Courier New"/>
                <w:color w:val="2D3561"/>
                <w:sz w:val="18"/>
                <w:szCs w:val="18"/>
              </w:rPr>
              <w:t xml:space="preserve"/>
            </w:r>
          </w:p>
          <w:p>
            <w:pPr>
              <w:spacing w:after="40"/>
            </w:pPr>
            <w:r>
              <w:rPr>
                <w:rFonts w:ascii="Courier New" w:cs="Courier New" w:eastAsia="Courier New" w:hAnsi="Courier New"/>
                <w:color w:val="2D3561"/>
                <w:sz w:val="18"/>
                <w:szCs w:val="18"/>
              </w:rPr>
              <w:t xml:space="preserve">POST /schemas/{id}/accept  Compute diff vs. previous        block_schemas</w:t>
            </w:r>
          </w:p>
          <w:p>
            <w:pPr>
              <w:spacing w:after="40"/>
            </w:pPr>
            <w:r>
              <w:rPr>
                <w:rFonts w:ascii="Courier New" w:cs="Courier New" w:eastAsia="Courier New" w:hAnsi="Courier New"/>
                <w:color w:val="2D3561"/>
                <w:sz w:val="18"/>
                <w:szCs w:val="18"/>
              </w:rPr>
              <w:t xml:space="preserve">                     ───►  accepted (null for first)   ───►  (status='accepted')</w:t>
            </w:r>
          </w:p>
          <w:p>
            <w:pPr>
              <w:spacing w:after="40"/>
            </w:pPr>
            <w:r>
              <w:rPr>
                <w:rFonts w:ascii="Courier New" w:cs="Courier New" w:eastAsia="Courier New" w:hAnsi="Courier New"/>
                <w:color w:val="2D3561"/>
                <w:sz w:val="18"/>
                <w:szCs w:val="18"/>
              </w:rPr>
              <w:t xml:space="preserve">                           UPDATE ingestion_job              audit_log</w:t>
            </w:r>
          </w:p>
          <w:p>
            <w:pPr>
              <w:spacing w:after="40"/>
            </w:pPr>
            <w:r>
              <w:rPr>
                <w:rFonts w:ascii="Courier New" w:cs="Courier New" w:eastAsia="Courier New" w:hAnsi="Courier New"/>
                <w:color w:val="2D3561"/>
                <w:sz w:val="18"/>
                <w:szCs w:val="18"/>
              </w:rPr>
              <w:t xml:space="preserve">                           (status='accepted',               (action='accept')</w:t>
            </w:r>
          </w:p>
          <w:p>
            <w:pPr>
              <w:spacing w:after="40"/>
            </w:pPr>
            <w:r>
              <w:rPr>
                <w:rFonts w:ascii="Courier New" w:cs="Courier New" w:eastAsia="Courier New" w:hAnsi="Courier New"/>
                <w:color w:val="2D3561"/>
                <w:sz w:val="18"/>
                <w:szCs w:val="18"/>
              </w:rPr>
              <w:t xml:space="preserve">                            result_schema_id = schema.id)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0F52BA" w:sz="16"/>
              <w:bottom w:val="single" w:color="D0D5DD" w:sz="1"/>
              <w:right w:val="single" w:color="D0D5DD" w:sz="1"/>
            </w:tcBorders>
            <w:shd w:fill="EEF0F5" w:val="clear"/>
            <w:tcMar>
              <w:top w:type="dxa" w:w="100"/>
              <w:left w:type="dxa" w:w="200"/>
              <w:bottom w:type="dxa" w:w="100"/>
              <w:right w:type="dxa" w:w="180"/>
            </w:tcMar>
          </w:tcPr>
          <w:p>
            <w:pPr>
              <w:spacing w:after="60"/>
            </w:pPr>
            <w:r>
              <w:rPr>
                <w:rFonts w:ascii="Arial" w:cs="Arial" w:eastAsia="Arial" w:hAnsi="Arial"/>
                <w:b/>
                <w:bCs/>
                <w:color w:val="0F52BA"/>
                <w:sz w:val="20"/>
                <w:szCs w:val="20"/>
              </w:rPr>
              <w:t xml:space="preserve">Two-step accept:  </w:t>
            </w:r>
            <w:r>
              <w:rPr>
                <w:rFonts w:ascii="Georgia" w:cs="Georgia" w:eastAsia="Georgia" w:hAnsi="Georgia"/>
                <w:color w:val="1A1A2E"/>
                <w:sz w:val="20"/>
                <w:szCs w:val="20"/>
              </w:rPr>
              <w:t xml:space="preserve">The curator explicitly accepts twice — first to promote a job to a draft schema, then to promote a draft to an accepted schema. This gives a natural review checkpoint after LLM extraction and before the schema enters the live catalog. Both steps are lightweight; the second accept is typically a single click if the draft looks correct.</w:t>
            </w:r>
          </w:p>
        </w:tc>
      </w:tr>
    </w:tbl>
    <w:p>
      <w:pPr>
        <w:spacing w:after="80"/>
      </w:pPr>
    </w:p>
    <w:p>
      <w:pPr>
        <w:pBdr>
          <w:bottom w:val="single" w:color="C5CBD8" w:sz="4"/>
        </w:pBdr>
        <w:spacing w:after="120" w:before="120"/>
      </w:pPr>
    </w:p>
    <w:p>
      <w:pPr>
        <w:pStyle w:val="Heading2"/>
        <w:spacing w:after="160" w:before="300"/>
      </w:pPr>
      <w:r>
        <w:rPr>
          <w:rFonts w:ascii="Arial" w:cs="Arial" w:eastAsia="Arial" w:hAnsi="Arial"/>
          <w:b/>
          <w:bCs/>
          <w:color w:val="1A1A2E"/>
          <w:sz w:val="28"/>
          <w:szCs w:val="28"/>
        </w:rPr>
        <w:t xml:space="preserve">2.2  Workflow 2 — Schema Evolution (Edit → New Version → Mapping Review)</w:t>
      </w:r>
    </w:p>
    <w:p>
      <w:pPr>
        <w:spacing w:after="160"/>
      </w:pPr>
      <w:r>
        <w:rPr>
          <w:rFonts w:ascii="Georgia" w:cs="Georgia" w:eastAsia="Georgia" w:hAnsi="Georgia"/>
          <w:color w:val="1A1A2E"/>
          <w:sz w:val="22"/>
          <w:szCs w:val="22"/>
        </w:rPr>
        <w:t xml:space="preserve">A vendor releases updated documentation. A pin has been renamed; a new parameter added. The curator edits the accepted schema. The system must detect which existing mappings are now stale and surface them for review without losing any history.</w:t>
      </w:r>
    </w:p>
    <w:p>
      <w:pPr>
        <w:spacing w:after="80"/>
      </w:pPr>
    </w:p>
    <w:p>
      <w:pPr>
        <w:pStyle w:val="Heading3"/>
        <w:spacing w:after="140" w:before="260"/>
      </w:pPr>
      <w:r>
        <w:rPr>
          <w:rFonts w:ascii="Arial" w:cs="Arial" w:eastAsia="Arial" w:hAnsi="Arial"/>
          <w:b/>
          <w:bCs/>
          <w:color w:val="1A1A2E"/>
          <w:sz w:val="24"/>
          <w:szCs w:val="24"/>
        </w:rPr>
        <w:t xml:space="preserve">User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0D5DD" w:sz="1"/>
              <w:left w:val="single" w:color="D0D5DD" w:sz="1"/>
              <w:bottom w:val="single" w:color="D0D5DD" w:sz="1"/>
              <w:right w:val="single" w:color="D0D5DD" w:sz="1"/>
            </w:tcBorders>
            <w:shd w:fill="2D3561"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120"/>
            <w:tcBorders>
              <w:top w:val="single" w:color="D0D5DD" w:sz="1"/>
              <w:left w:val="single" w:color="D0D5DD" w:sz="1"/>
              <w:bottom w:val="single" w:color="D0D5DD" w:sz="1"/>
              <w:right w:val="single" w:color="D0D5DD" w:sz="1"/>
            </w:tcBorders>
            <w:shd w:fill="2D3561" w:val="clear"/>
            <w:tcMar>
              <w:top w:type="dxa" w:w="80"/>
              <w:left w:type="dxa" w:w="120"/>
              <w:bottom w:type="dxa" w:w="80"/>
              <w:right w:type="dxa" w:w="120"/>
            </w:tcMar>
          </w:tcPr>
          <w:p>
            <w:r>
              <w:rPr>
                <w:rFonts w:ascii="Arial" w:cs="Arial" w:eastAsia="Arial" w:hAnsi="Arial"/>
                <w:b/>
                <w:bCs/>
                <w:color w:val="FFFFFF"/>
                <w:sz w:val="20"/>
                <w:szCs w:val="20"/>
              </w:rPr>
              <w:t xml:space="preserve">Curator action</w:t>
            </w:r>
          </w:p>
        </w:tc>
        <w:tc>
          <w:tcPr>
            <w:tcW w:type="dxa" w:w="3120"/>
            <w:tcBorders>
              <w:top w:val="single" w:color="D0D5DD" w:sz="1"/>
              <w:left w:val="single" w:color="D0D5DD" w:sz="1"/>
              <w:bottom w:val="single" w:color="D0D5DD" w:sz="1"/>
              <w:right w:val="single" w:color="D0D5DD" w:sz="1"/>
            </w:tcBorders>
            <w:shd w:fill="2D3561" w:val="clear"/>
            <w:tcMar>
              <w:top w:type="dxa" w:w="80"/>
              <w:left w:type="dxa" w:w="120"/>
              <w:bottom w:type="dxa" w:w="80"/>
              <w:right w:type="dxa" w:w="120"/>
            </w:tcMar>
          </w:tcPr>
          <w:p>
            <w:r>
              <w:rPr>
                <w:rFonts w:ascii="Arial" w:cs="Arial" w:eastAsia="Arial" w:hAnsi="Arial"/>
                <w:b/>
                <w:bCs/>
                <w:color w:val="FFFFFF"/>
                <w:sz w:val="20"/>
                <w:szCs w:val="20"/>
              </w:rPr>
              <w:t xml:space="preserve">What they see</w:t>
            </w:r>
          </w:p>
        </w:tc>
      </w:tr>
      <w:tr>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1</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Open accepted schema from catalog</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Schema detail view: pins table, parameters table, version history</w:t>
            </w:r>
          </w:p>
        </w:tc>
      </w:tr>
      <w:tr>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2</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Click Edit — system creates a new draft</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Form pre-populated with current accepted values; banner: 'Editing creates a new version'</w:t>
            </w:r>
          </w:p>
        </w:tc>
      </w:tr>
      <w:tr>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3</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Make changes: rename a pin, add a new pin, update a description</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Inline table editing; changes highlighted</w:t>
            </w:r>
          </w:p>
        </w:tc>
      </w:tr>
      <w:tr>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4</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Click Accept Schema</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System computes structural diff vs previous accepted version</w:t>
            </w:r>
          </w:p>
        </w:tc>
      </w:tr>
      <w:tr>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5</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Review diff summary</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Diff panel shows: pins_renamed, pins_added, params_changed. Any affected mappings listed.</w:t>
            </w:r>
          </w:p>
        </w:tc>
      </w:tr>
      <w:tr>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6</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Confirm accept</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New schema version is accepted; old version deprecated; affected mappings flagged needs_review</w:t>
            </w:r>
          </w:p>
        </w:tc>
      </w:tr>
      <w:tr>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7</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Open needs_review queue</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List of mappings that reference the old schema version and touch a renamed/removed element</w:t>
            </w:r>
          </w:p>
        </w:tc>
      </w:tr>
      <w:tr>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8</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For each: Clone mapping, update renamed pins, accept new mapping</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Side-by-side diff of old vs new mapping; superseded_by link set on old mapping</w:t>
            </w:r>
          </w:p>
        </w:tc>
      </w:tr>
    </w:tbl>
    <w:p>
      <w:pPr>
        <w:spacing w:after="80"/>
      </w:pPr>
    </w:p>
    <w:p>
      <w:pPr>
        <w:pStyle w:val="Heading3"/>
        <w:spacing w:after="140" w:before="260"/>
      </w:pPr>
      <w:r>
        <w:rPr>
          <w:rFonts w:ascii="Arial" w:cs="Arial" w:eastAsia="Arial" w:hAnsi="Arial"/>
          <w:b/>
          <w:bCs/>
          <w:color w:val="1A1A2E"/>
          <w:sz w:val="24"/>
          <w:szCs w:val="24"/>
        </w:rPr>
        <w:t xml:space="preserve">System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D0D5DD" w:sz="1"/>
              <w:bottom w:val="single" w:color="D0D5DD" w:sz="1"/>
              <w:right w:val="single" w:color="D0D5DD" w:sz="1"/>
            </w:tcBorders>
            <w:shd w:fill="F3F4F8" w:val="clear"/>
            <w:tcMar>
              <w:top w:type="dxa" w:w="120"/>
              <w:left w:type="dxa" w:w="180"/>
              <w:bottom w:type="dxa" w:w="120"/>
              <w:right w:type="dxa" w:w="180"/>
            </w:tcMar>
          </w:tcPr>
          <w:p>
            <w:pPr>
              <w:spacing w:after="40"/>
            </w:pPr>
            <w:r>
              <w:rPr>
                <w:rFonts w:ascii="Courier New" w:cs="Courier New" w:eastAsia="Courier New" w:hAnsi="Courier New"/>
                <w:color w:val="2D3561"/>
                <w:sz w:val="18"/>
                <w:szCs w:val="18"/>
              </w:rPr>
              <w:t xml:space="preserve">Curator                    API Server                        DB</w:t>
            </w:r>
          </w:p>
          <w:p>
            <w:pPr>
              <w:spacing w:after="40"/>
            </w:pPr>
            <w:r>
              <w:rPr>
                <w:rFonts w:ascii="Courier New" w:cs="Courier New" w:eastAsia="Courier New" w:hAnsi="Courier New"/>
                <w:color w:val="2D3561"/>
                <w:sz w:val="18"/>
                <w:szCs w:val="18"/>
              </w:rPr>
              <w:t xml:space="preserve">──────                     ──────────                        ──</w:t>
            </w:r>
          </w:p>
          <w:p>
            <w:pPr>
              <w:spacing w:after="40"/>
            </w:pPr>
            <w:r>
              <w:rPr>
                <w:rFonts w:ascii="Courier New" w:cs="Courier New" w:eastAsia="Courier New" w:hAnsi="Courier New"/>
                <w:color w:val="2D3561"/>
                <w:sz w:val="18"/>
                <w:szCs w:val="18"/>
              </w:rPr>
              <w:t xml:space="preserve">PATCH /schemas/{id}        INSERT block_schema               block_schemas</w:t>
            </w:r>
          </w:p>
          <w:p>
            <w:pPr>
              <w:spacing w:after="40"/>
            </w:pPr>
            <w:r>
              <w:rPr>
                <w:rFonts w:ascii="Courier New" w:cs="Courier New" w:eastAsia="Courier New" w:hAnsi="Courier New"/>
                <w:color w:val="2D3561"/>
                <w:sz w:val="18"/>
                <w:szCs w:val="18"/>
              </w:rPr>
              <w:t xml:space="preserve">  [edited pins/params]───► (status='draft',            ───►  (new row, same</w:t>
            </w:r>
          </w:p>
          <w:p>
            <w:pPr>
              <w:spacing w:after="40"/>
            </w:pPr>
            <w:r>
              <w:rPr>
                <w:rFonts w:ascii="Courier New" w:cs="Courier New" w:eastAsia="Courier New" w:hAnsi="Courier New"/>
                <w:color w:val="2D3561"/>
                <w:sz w:val="18"/>
                <w:szCs w:val="18"/>
              </w:rPr>
              <w:t xml:space="preserve">                            internal_seq = prev+1)            block_type)</w:t>
            </w:r>
          </w:p>
          <w:p>
            <w:pPr>
              <w:spacing w:after="40"/>
            </w:pPr>
            <w:r>
              <w:rPr>
                <w:rFonts w:ascii="Courier New" w:cs="Courier New" w:eastAsia="Courier New" w:hAnsi="Courier New"/>
                <w:color w:val="2D3561"/>
                <w:sz w:val="18"/>
                <w:szCs w:val="18"/>
              </w:rPr>
              <w:t xml:space="preserve"/>
            </w:r>
          </w:p>
          <w:p>
            <w:pPr>
              <w:spacing w:after="40"/>
            </w:pPr>
            <w:r>
              <w:rPr>
                <w:rFonts w:ascii="Courier New" w:cs="Courier New" w:eastAsia="Courier New" w:hAnsi="Courier New"/>
                <w:color w:val="2D3561"/>
                <w:sz w:val="18"/>
                <w:szCs w:val="18"/>
              </w:rPr>
              <w:t xml:space="preserve">POST /schemas/{id}/accept</w:t>
            </w:r>
          </w:p>
          <w:p>
            <w:pPr>
              <w:spacing w:after="40"/>
            </w:pPr>
            <w:r>
              <w:rPr>
                <w:rFonts w:ascii="Courier New" w:cs="Courier New" w:eastAsia="Courier New" w:hAnsi="Courier New"/>
                <w:color w:val="2D3561"/>
                <w:sz w:val="18"/>
                <w:szCs w:val="18"/>
              </w:rPr>
              <w:t xml:space="preserve">                     ───►  1. compute_diff(old, new):</w:t>
            </w:r>
          </w:p>
          <w:p>
            <w:pPr>
              <w:spacing w:after="40"/>
            </w:pPr>
            <w:r>
              <w:rPr>
                <w:rFonts w:ascii="Courier New" w:cs="Courier New" w:eastAsia="Courier New" w:hAnsi="Courier New"/>
                <w:color w:val="2D3561"/>
                <w:sz w:val="18"/>
                <w:szCs w:val="18"/>
              </w:rPr>
              <w:t xml:space="preserve">                              pins_renamed = [{MEAS→PV}]</w:t>
            </w:r>
          </w:p>
          <w:p>
            <w:pPr>
              <w:spacing w:after="40"/>
            </w:pPr>
            <w:r>
              <w:rPr>
                <w:rFonts w:ascii="Courier New" w:cs="Courier New" w:eastAsia="Courier New" w:hAnsi="Courier New"/>
                <w:color w:val="2D3561"/>
                <w:sz w:val="18"/>
                <w:szCs w:val="18"/>
              </w:rPr>
              <w:t xml:space="preserve">                              pins_added   = [IN_3]</w:t>
            </w:r>
          </w:p>
          <w:p>
            <w:pPr>
              <w:spacing w:after="40"/>
            </w:pPr>
            <w:r>
              <w:rPr>
                <w:rFonts w:ascii="Courier New" w:cs="Courier New" w:eastAsia="Courier New" w:hAnsi="Courier New"/>
                <w:color w:val="2D3561"/>
                <w:sz w:val="18"/>
                <w:szCs w:val="18"/>
              </w:rPr>
              <w:t xml:space="preserve">                              params_changed = []</w:t>
            </w:r>
          </w:p>
          <w:p>
            <w:pPr>
              <w:spacing w:after="40"/>
            </w:pPr>
            <w:r>
              <w:rPr>
                <w:rFonts w:ascii="Courier New" w:cs="Courier New" w:eastAsia="Courier New" w:hAnsi="Courier New"/>
                <w:color w:val="2D3561"/>
                <w:sz w:val="18"/>
                <w:szCs w:val="18"/>
              </w:rPr>
              <w:t xml:space="preserve">                           │</w:t>
            </w:r>
          </w:p>
          <w:p>
            <w:pPr>
              <w:spacing w:after="40"/>
            </w:pPr>
            <w:r>
              <w:rPr>
                <w:rFonts w:ascii="Courier New" w:cs="Courier New" w:eastAsia="Courier New" w:hAnsi="Courier New"/>
                <w:color w:val="2D3561"/>
                <w:sz w:val="18"/>
                <w:szCs w:val="18"/>
              </w:rPr>
              <w:t xml:space="preserve">                           ▼</w:t>
            </w:r>
          </w:p>
          <w:p>
            <w:pPr>
              <w:spacing w:after="40"/>
            </w:pPr>
            <w:r>
              <w:rPr>
                <w:rFonts w:ascii="Courier New" w:cs="Courier New" w:eastAsia="Courier New" w:hAnsi="Courier New"/>
                <w:color w:val="2D3561"/>
                <w:sz w:val="18"/>
                <w:szCs w:val="18"/>
              </w:rPr>
              <w:t xml:space="preserve">                           2. Scan mappings pinned to          mappings</w:t>
            </w:r>
          </w:p>
          <w:p>
            <w:pPr>
              <w:spacing w:after="40"/>
            </w:pPr>
            <w:r>
              <w:rPr>
                <w:rFonts w:ascii="Courier New" w:cs="Courier New" w:eastAsia="Courier New" w:hAnsi="Courier New"/>
                <w:color w:val="2D3561"/>
                <w:sz w:val="18"/>
                <w:szCs w:val="18"/>
              </w:rPr>
              <w:t xml:space="preserve">                              old schema_id:              ───►  (status=</w:t>
            </w:r>
          </w:p>
          <w:p>
            <w:pPr>
              <w:spacing w:after="40"/>
            </w:pPr>
            <w:r>
              <w:rPr>
                <w:rFonts w:ascii="Courier New" w:cs="Courier New" w:eastAsia="Courier New" w:hAnsi="Courier New"/>
                <w:color w:val="2D3561"/>
                <w:sz w:val="18"/>
                <w:szCs w:val="18"/>
              </w:rPr>
              <w:t xml:space="preserve">                              for each mapping,                  'needs_review'</w:t>
            </w:r>
          </w:p>
          <w:p>
            <w:pPr>
              <w:spacing w:after="40"/>
            </w:pPr>
            <w:r>
              <w:rPr>
                <w:rFonts w:ascii="Courier New" w:cs="Courier New" w:eastAsia="Courier New" w:hAnsi="Courier New"/>
                <w:color w:val="2D3561"/>
                <w:sz w:val="18"/>
                <w:szCs w:val="18"/>
              </w:rPr>
              <w:t xml:space="preserve">                              if pin_translation refs             where pin refs</w:t>
            </w:r>
          </w:p>
          <w:p>
            <w:pPr>
              <w:spacing w:after="40"/>
            </w:pPr>
            <w:r>
              <w:rPr>
                <w:rFonts w:ascii="Courier New" w:cs="Courier New" w:eastAsia="Courier New" w:hAnsi="Courier New"/>
                <w:color w:val="2D3561"/>
                <w:sz w:val="18"/>
                <w:szCs w:val="18"/>
              </w:rPr>
              <w:t xml:space="preserve">                              a renamed/removed name:            old schema)</w:t>
            </w:r>
          </w:p>
          <w:p>
            <w:pPr>
              <w:spacing w:after="40"/>
            </w:pPr>
            <w:r>
              <w:rPr>
                <w:rFonts w:ascii="Courier New" w:cs="Courier New" w:eastAsia="Courier New" w:hAnsi="Courier New"/>
                <w:color w:val="2D3561"/>
                <w:sz w:val="18"/>
                <w:szCs w:val="18"/>
              </w:rPr>
              <w:t xml:space="preserve">                              SET status='needs_review'</w:t>
            </w:r>
          </w:p>
          <w:p>
            <w:pPr>
              <w:spacing w:after="40"/>
            </w:pPr>
            <w:r>
              <w:rPr>
                <w:rFonts w:ascii="Courier New" w:cs="Courier New" w:eastAsia="Courier New" w:hAnsi="Courier New"/>
                <w:color w:val="2D3561"/>
                <w:sz w:val="18"/>
                <w:szCs w:val="18"/>
              </w:rPr>
              <w:t xml:space="preserve">                           │</w:t>
            </w:r>
          </w:p>
          <w:p>
            <w:pPr>
              <w:spacing w:after="40"/>
            </w:pPr>
            <w:r>
              <w:rPr>
                <w:rFonts w:ascii="Courier New" w:cs="Courier New" w:eastAsia="Courier New" w:hAnsi="Courier New"/>
                <w:color w:val="2D3561"/>
                <w:sz w:val="18"/>
                <w:szCs w:val="18"/>
              </w:rPr>
              <w:t xml:space="preserve">                           ▼</w:t>
            </w:r>
          </w:p>
          <w:p>
            <w:pPr>
              <w:spacing w:after="40"/>
            </w:pPr>
            <w:r>
              <w:rPr>
                <w:rFonts w:ascii="Courier New" w:cs="Courier New" w:eastAsia="Courier New" w:hAnsi="Courier New"/>
                <w:color w:val="2D3561"/>
                <w:sz w:val="18"/>
                <w:szCs w:val="18"/>
              </w:rPr>
              <w:t xml:space="preserve">                           3. In single transaction:            block_schemas</w:t>
            </w:r>
          </w:p>
          <w:p>
            <w:pPr>
              <w:spacing w:after="40"/>
            </w:pPr>
            <w:r>
              <w:rPr>
                <w:rFonts w:ascii="Courier New" w:cs="Courier New" w:eastAsia="Courier New" w:hAnsi="Courier New"/>
                <w:color w:val="2D3561"/>
                <w:sz w:val="18"/>
                <w:szCs w:val="18"/>
              </w:rPr>
              <w:t xml:space="preserve">                              old schema → 'deprecated'   ───►  (old: deprecated,</w:t>
            </w:r>
          </w:p>
          <w:p>
            <w:pPr>
              <w:spacing w:after="40"/>
            </w:pPr>
            <w:r>
              <w:rPr>
                <w:rFonts w:ascii="Courier New" w:cs="Courier New" w:eastAsia="Courier New" w:hAnsi="Courier New"/>
                <w:color w:val="2D3561"/>
                <w:sz w:val="18"/>
                <w:szCs w:val="18"/>
              </w:rPr>
              <w:t xml:space="preserve">                              new schema → 'accepted'            new: accepted)</w:t>
            </w:r>
          </w:p>
          <w:p>
            <w:pPr>
              <w:spacing w:after="40"/>
            </w:pPr>
            <w:r>
              <w:rPr>
                <w:rFonts w:ascii="Courier New" w:cs="Courier New" w:eastAsia="Courier New" w:hAnsi="Courier New"/>
                <w:color w:val="2D3561"/>
                <w:sz w:val="18"/>
                <w:szCs w:val="18"/>
              </w:rPr>
              <w:t xml:space="preserve">                              schema_diff stored on new          audit_log ×N</w:t>
            </w:r>
          </w:p>
          <w:p>
            <w:pPr>
              <w:spacing w:after="40"/>
            </w:pPr>
            <w:r>
              <w:rPr>
                <w:rFonts w:ascii="Courier New" w:cs="Courier New" w:eastAsia="Courier New" w:hAnsi="Courier New"/>
                <w:color w:val="2D3561"/>
                <w:sz w:val="18"/>
                <w:szCs w:val="18"/>
              </w:rPr>
              <w:t xml:space="preserve">                              audit_log entries written</w:t>
            </w:r>
          </w:p>
          <w:p>
            <w:pPr>
              <w:spacing w:after="40"/>
            </w:pPr>
            <w:r>
              <w:rPr>
                <w:rFonts w:ascii="Courier New" w:cs="Courier New" w:eastAsia="Courier New" w:hAnsi="Courier New"/>
                <w:color w:val="2D3561"/>
                <w:sz w:val="18"/>
                <w:szCs w:val="18"/>
              </w:rPr>
              <w:t xml:space="preserve"/>
            </w:r>
          </w:p>
          <w:p>
            <w:pPr>
              <w:spacing w:after="40"/>
            </w:pPr>
            <w:r>
              <w:rPr>
                <w:rFonts w:ascii="Courier New" w:cs="Courier New" w:eastAsia="Courier New" w:hAnsi="Courier New"/>
                <w:color w:val="2D3561"/>
                <w:sz w:val="18"/>
                <w:szCs w:val="18"/>
              </w:rPr>
              <w:t xml:space="preserve">GET /audit?action=needs_review</w:t>
            </w:r>
          </w:p>
          <w:p>
            <w:pPr>
              <w:spacing w:after="40"/>
            </w:pPr>
            <w:r>
              <w:rPr>
                <w:rFonts w:ascii="Courier New" w:cs="Courier New" w:eastAsia="Courier New" w:hAnsi="Courier New"/>
                <w:color w:val="2D3561"/>
                <w:sz w:val="18"/>
                <w:szCs w:val="18"/>
              </w:rPr>
              <w:t xml:space="preserve">  ◄──────────────────  Return flagged mapping list</w:t>
            </w:r>
          </w:p>
          <w:p>
            <w:pPr>
              <w:spacing w:after="40"/>
            </w:pPr>
            <w:r>
              <w:rPr>
                <w:rFonts w:ascii="Courier New" w:cs="Courier New" w:eastAsia="Courier New" w:hAnsi="Courier New"/>
                <w:color w:val="2D3561"/>
                <w:sz w:val="18"/>
                <w:szCs w:val="18"/>
              </w:rPr>
              <w:t xml:space="preserve"/>
            </w:r>
          </w:p>
          <w:p>
            <w:pPr>
              <w:spacing w:after="40"/>
            </w:pPr>
            <w:r>
              <w:rPr>
                <w:rFonts w:ascii="Courier New" w:cs="Courier New" w:eastAsia="Courier New" w:hAnsi="Courier New"/>
                <w:color w:val="2D3561"/>
                <w:sz w:val="18"/>
                <w:szCs w:val="18"/>
              </w:rPr>
              <w:t xml:space="preserve">POST /mappings/{id}/clone  INSERT new mapping draft            mappings</w:t>
            </w:r>
          </w:p>
          <w:p>
            <w:pPr>
              <w:spacing w:after="40"/>
            </w:pPr>
            <w:r>
              <w:rPr>
                <w:rFonts w:ascii="Courier New" w:cs="Courier New" w:eastAsia="Courier New" w:hAnsi="Courier New"/>
                <w:color w:val="2D3561"/>
                <w:sz w:val="18"/>
                <w:szCs w:val="18"/>
              </w:rPr>
              <w:t xml:space="preserve">  [updated pin names]───►  (source/target point to      ───►  (new draft with</w:t>
            </w:r>
          </w:p>
          <w:p>
            <w:pPr>
              <w:spacing w:after="40"/>
            </w:pPr>
            <w:r>
              <w:rPr>
                <w:rFonts w:ascii="Courier New" w:cs="Courier New" w:eastAsia="Courier New" w:hAnsi="Courier New"/>
                <w:color w:val="2D3561"/>
                <w:sz w:val="18"/>
                <w:szCs w:val="18"/>
              </w:rPr>
              <w:t xml:space="preserve">                            new schema versions)                updated pins)</w:t>
            </w:r>
          </w:p>
          <w:p>
            <w:pPr>
              <w:spacing w:after="40"/>
            </w:pPr>
            <w:r>
              <w:rPr>
                <w:rFonts w:ascii="Courier New" w:cs="Courier New" w:eastAsia="Courier New" w:hAnsi="Courier New"/>
                <w:color w:val="2D3561"/>
                <w:sz w:val="18"/>
                <w:szCs w:val="18"/>
              </w:rPr>
              <w:t xml:space="preserve">                           UPDATE old mapping:                  (old: superseded_by</w:t>
            </w:r>
          </w:p>
          <w:p>
            <w:pPr>
              <w:spacing w:after="40"/>
            </w:pPr>
            <w:r>
              <w:rPr>
                <w:rFonts w:ascii="Courier New" w:cs="Courier New" w:eastAsia="Courier New" w:hAnsi="Courier New"/>
                <w:color w:val="2D3561"/>
                <w:sz w:val="18"/>
                <w:szCs w:val="18"/>
              </w:rPr>
              <w:t xml:space="preserve">                           superseded_by = new.id               = new.id)</w:t>
            </w:r>
          </w:p>
          <w:p>
            <w:pPr>
              <w:spacing w:after="40"/>
            </w:pPr>
            <w:r>
              <w:rPr>
                <w:rFonts w:ascii="Courier New" w:cs="Courier New" w:eastAsia="Courier New" w:hAnsi="Courier New"/>
                <w:color w:val="2D3561"/>
                <w:sz w:val="18"/>
                <w:szCs w:val="18"/>
              </w:rPr>
              <w:t xml:space="preserve"/>
            </w:r>
          </w:p>
          <w:p>
            <w:pPr>
              <w:spacing w:after="40"/>
            </w:pPr>
            <w:r>
              <w:rPr>
                <w:rFonts w:ascii="Courier New" w:cs="Courier New" w:eastAsia="Courier New" w:hAnsi="Courier New"/>
                <w:color w:val="2D3561"/>
                <w:sz w:val="18"/>
                <w:szCs w:val="18"/>
              </w:rPr>
              <w:t xml:space="preserve">POST /mappings/{id}/accept INSERT audit_log                    mappings</w:t>
            </w:r>
          </w:p>
          <w:p>
            <w:pPr>
              <w:spacing w:after="40"/>
            </w:pPr>
            <w:r>
              <w:rPr>
                <w:rFonts w:ascii="Courier New" w:cs="Courier New" w:eastAsia="Courier New" w:hAnsi="Courier New"/>
                <w:color w:val="2D3561"/>
                <w:sz w:val="18"/>
                <w:szCs w:val="18"/>
              </w:rPr>
              <w:t xml:space="preserve">                     ───►  new mapping → 'accepted'     ───►   (status='accepted')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0F52BA" w:sz="16"/>
              <w:bottom w:val="single" w:color="D0D5DD" w:sz="1"/>
              <w:right w:val="single" w:color="D0D5DD" w:sz="1"/>
            </w:tcBorders>
            <w:shd w:fill="EEF0F5" w:val="clear"/>
            <w:tcMar>
              <w:top w:type="dxa" w:w="100"/>
              <w:left w:type="dxa" w:w="200"/>
              <w:bottom w:type="dxa" w:w="100"/>
              <w:right w:type="dxa" w:w="180"/>
            </w:tcMar>
          </w:tcPr>
          <w:p>
            <w:pPr>
              <w:spacing w:after="60"/>
            </w:pPr>
            <w:r>
              <w:rPr>
                <w:rFonts w:ascii="Arial" w:cs="Arial" w:eastAsia="Arial" w:hAnsi="Arial"/>
                <w:b/>
                <w:bCs/>
                <w:color w:val="0F52BA"/>
                <w:sz w:val="20"/>
                <w:szCs w:val="20"/>
              </w:rPr>
              <w:t xml:space="preserve">Invariant enforced:  </w:t>
            </w:r>
            <w:r>
              <w:rPr>
                <w:rFonts w:ascii="Georgia" w:cs="Georgia" w:eastAsia="Georgia" w:hAnsi="Georgia"/>
                <w:color w:val="1A1A2E"/>
                <w:sz w:val="20"/>
                <w:szCs w:val="20"/>
              </w:rPr>
              <w:t xml:space="preserve">The LLM translation agent reads only mappings with status = 'accepted'. A mapping in 'needs_review' is invisible to the agent until a curator explicitly resolves it. There is no path by which a stale mapping silently enters production.</w:t>
            </w:r>
          </w:p>
        </w:tc>
      </w:tr>
    </w:tbl>
    <w:p>
      <w:pPr>
        <w:spacing w:after="80"/>
      </w:pPr>
    </w:p>
    <w:p>
      <w:pPr>
        <w:pBdr>
          <w:bottom w:val="single" w:color="C5CBD8" w:sz="4"/>
        </w:pBdr>
        <w:spacing w:after="120" w:before="120"/>
      </w:pPr>
    </w:p>
    <w:p>
      <w:pPr>
        <w:pStyle w:val="Heading2"/>
        <w:spacing w:after="160" w:before="300"/>
      </w:pPr>
      <w:r>
        <w:rPr>
          <w:rFonts w:ascii="Arial" w:cs="Arial" w:eastAsia="Arial" w:hAnsi="Arial"/>
          <w:b/>
          <w:bCs/>
          <w:color w:val="1A1A2E"/>
          <w:sz w:val="28"/>
          <w:szCs w:val="28"/>
        </w:rPr>
        <w:t xml:space="preserve">2.3  Workflow 3 — Mapping Creation (Source Block → Target Block → Persisted Mapping)</w:t>
      </w:r>
    </w:p>
    <w:p>
      <w:pPr>
        <w:spacing w:after="160"/>
      </w:pPr>
      <w:r>
        <w:rPr>
          <w:rFonts w:ascii="Georgia" w:cs="Georgia" w:eastAsia="Georgia" w:hAnsi="Georgia"/>
          <w:color w:val="1A1A2E"/>
          <w:sz w:val="22"/>
          <w:szCs w:val="22"/>
        </w:rPr>
        <w:t xml:space="preserve">A curator wants to create a cross-vendor mapping between two accepted block schemas. For each source pin and parameter, the LLM suggests ranked candidates from the target block. The curator reviews each suggestion, accepts or overrides, and saves the completed mapping.</w:t>
      </w:r>
    </w:p>
    <w:p>
      <w:pPr>
        <w:spacing w:after="80"/>
      </w:pPr>
    </w:p>
    <w:p>
      <w:pPr>
        <w:pStyle w:val="Heading3"/>
        <w:spacing w:after="140" w:before="260"/>
      </w:pPr>
      <w:r>
        <w:rPr>
          <w:rFonts w:ascii="Arial" w:cs="Arial" w:eastAsia="Arial" w:hAnsi="Arial"/>
          <w:b/>
          <w:bCs/>
          <w:color w:val="1A1A2E"/>
          <w:sz w:val="24"/>
          <w:szCs w:val="24"/>
        </w:rPr>
        <w:t xml:space="preserve">User view — using FoxIA PID → Honeywell PID as the concrete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0D5DD" w:sz="1"/>
              <w:left w:val="single" w:color="D0D5DD" w:sz="1"/>
              <w:bottom w:val="single" w:color="D0D5DD" w:sz="1"/>
              <w:right w:val="single" w:color="D0D5DD" w:sz="1"/>
            </w:tcBorders>
            <w:shd w:fill="2D3561"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120"/>
            <w:tcBorders>
              <w:top w:val="single" w:color="D0D5DD" w:sz="1"/>
              <w:left w:val="single" w:color="D0D5DD" w:sz="1"/>
              <w:bottom w:val="single" w:color="D0D5DD" w:sz="1"/>
              <w:right w:val="single" w:color="D0D5DD" w:sz="1"/>
            </w:tcBorders>
            <w:shd w:fill="2D3561" w:val="clear"/>
            <w:tcMar>
              <w:top w:type="dxa" w:w="80"/>
              <w:left w:type="dxa" w:w="120"/>
              <w:bottom w:type="dxa" w:w="80"/>
              <w:right w:type="dxa" w:w="120"/>
            </w:tcMar>
          </w:tcPr>
          <w:p>
            <w:r>
              <w:rPr>
                <w:rFonts w:ascii="Arial" w:cs="Arial" w:eastAsia="Arial" w:hAnsi="Arial"/>
                <w:b/>
                <w:bCs/>
                <w:color w:val="FFFFFF"/>
                <w:sz w:val="20"/>
                <w:szCs w:val="20"/>
              </w:rPr>
              <w:t xml:space="preserve">Curator action</w:t>
            </w:r>
          </w:p>
        </w:tc>
        <w:tc>
          <w:tcPr>
            <w:tcW w:type="dxa" w:w="3120"/>
            <w:tcBorders>
              <w:top w:val="single" w:color="D0D5DD" w:sz="1"/>
              <w:left w:val="single" w:color="D0D5DD" w:sz="1"/>
              <w:bottom w:val="single" w:color="D0D5DD" w:sz="1"/>
              <w:right w:val="single" w:color="D0D5DD" w:sz="1"/>
            </w:tcBorders>
            <w:shd w:fill="2D3561" w:val="clear"/>
            <w:tcMar>
              <w:top w:type="dxa" w:w="80"/>
              <w:left w:type="dxa" w:w="120"/>
              <w:bottom w:type="dxa" w:w="80"/>
              <w:right w:type="dxa" w:w="120"/>
            </w:tcMar>
          </w:tcPr>
          <w:p>
            <w:r>
              <w:rPr>
                <w:rFonts w:ascii="Arial" w:cs="Arial" w:eastAsia="Arial" w:hAnsi="Arial"/>
                <w:b/>
                <w:bCs/>
                <w:color w:val="FFFFFF"/>
                <w:sz w:val="20"/>
                <w:szCs w:val="20"/>
              </w:rPr>
              <w:t xml:space="preserve">What they see</w:t>
            </w:r>
          </w:p>
        </w:tc>
      </w:tr>
      <w:tr>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1</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Open Mappings, click New Mapping</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Source block picker, target block picker</w:t>
            </w:r>
          </w:p>
        </w:tc>
      </w:tr>
      <w:tr>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2</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Select FoxIA PID v.N as source, Honeywell PID R410 as target</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Both schema detail panels open side by side</w:t>
            </w:r>
          </w:p>
        </w:tc>
      </w:tr>
      <w:tr>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3</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For pin MEAS: click Suggest</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LLM returns: PV (score 0.97, 'direct process variable equivalent'), SPP (0.31), DEV (0.18)</w:t>
            </w:r>
          </w:p>
        </w:tc>
      </w:tr>
      <w:tr>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4</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Click PV to accept</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Pin map row added: MEAS → [PV], confidence=high</w:t>
            </w:r>
          </w:p>
        </w:tc>
      </w:tr>
      <w:tr>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5</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For pin MA: click Suggest</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LLM returns: MODE (0.71, 'Honeywell MODE enum covers Manual/Auto; no exact boolean equivalent'), CTLSTATE (0.22)</w:t>
            </w:r>
          </w:p>
        </w:tc>
      </w:tr>
      <w:tr>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6</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Accept MODE; type note: 'MA=0→Man, MA=1→Auto; Cascade has no FoxIA MA equivalent'</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Pin map row with note; confidence set to medium</w:t>
            </w:r>
          </w:p>
        </w:tc>
      </w:tr>
      <w:tr>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7</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For BCALCI: click Suggest</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LLM returns: SECDATAIN.INITVAL (0.68), SECDATAIN.INITSTS (0.61), noting split across two Honeywell params</w:t>
            </w:r>
          </w:p>
        </w:tc>
      </w:tr>
      <w:tr>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8</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Accept both SECDATAIN.INITVAL and SECDATAIN.INITSTS as target_pins</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One-to-many PinMap: BCALCI → [SECDATAIN.INITVAL, SECDATAIN.INITSTS]</w:t>
            </w:r>
          </w:p>
        </w:tc>
      </w:tr>
      <w:tr>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9</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Repeat for parameters: PBAND suggest → K (score 0.82)</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ParamMap: PBAND → K, transform='K=100/PBAND', note='Approximation only: interacting vs ideal form'</w:t>
            </w:r>
          </w:p>
        </w:tc>
      </w:tr>
      <w:tr>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10</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Set overall confidence = medium; add mapping notes</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Notes: 'Interacting vs ideal form; INT/DERIV have no direct Honeywell scalar equivalent — requires manual resolution'</w:t>
            </w:r>
          </w:p>
        </w:tc>
      </w:tr>
      <w:tr>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11</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Click Accept Mapping</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Mapping status = 'accepted'; pinned to exact schema IDs</w:t>
            </w:r>
          </w:p>
        </w:tc>
      </w:tr>
    </w:tbl>
    <w:p>
      <w:pPr>
        <w:spacing w:after="80"/>
      </w:pPr>
    </w:p>
    <w:p>
      <w:pPr>
        <w:pStyle w:val="Heading3"/>
        <w:spacing w:after="140" w:before="260"/>
      </w:pPr>
      <w:r>
        <w:rPr>
          <w:rFonts w:ascii="Arial" w:cs="Arial" w:eastAsia="Arial" w:hAnsi="Arial"/>
          <w:b/>
          <w:bCs/>
          <w:color w:val="1A1A2E"/>
          <w:sz w:val="24"/>
          <w:szCs w:val="24"/>
        </w:rPr>
        <w:t xml:space="preserve">System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D0D5DD" w:sz="1"/>
              <w:bottom w:val="single" w:color="D0D5DD" w:sz="1"/>
              <w:right w:val="single" w:color="D0D5DD" w:sz="1"/>
            </w:tcBorders>
            <w:shd w:fill="F3F4F8" w:val="clear"/>
            <w:tcMar>
              <w:top w:type="dxa" w:w="120"/>
              <w:left w:type="dxa" w:w="180"/>
              <w:bottom w:type="dxa" w:w="120"/>
              <w:right w:type="dxa" w:w="180"/>
            </w:tcMar>
          </w:tcPr>
          <w:p>
            <w:pPr>
              <w:spacing w:after="40"/>
            </w:pPr>
            <w:r>
              <w:rPr>
                <w:rFonts w:ascii="Courier New" w:cs="Courier New" w:eastAsia="Courier New" w:hAnsi="Courier New"/>
                <w:color w:val="2D3561"/>
                <w:sz w:val="18"/>
                <w:szCs w:val="18"/>
              </w:rPr>
              <w:t xml:space="preserve">Curator                    API Server                        DB</w:t>
            </w:r>
          </w:p>
          <w:p>
            <w:pPr>
              <w:spacing w:after="40"/>
            </w:pPr>
            <w:r>
              <w:rPr>
                <w:rFonts w:ascii="Courier New" w:cs="Courier New" w:eastAsia="Courier New" w:hAnsi="Courier New"/>
                <w:color w:val="2D3561"/>
                <w:sz w:val="18"/>
                <w:szCs w:val="18"/>
              </w:rPr>
              <w:t xml:space="preserve">──────                     ──────────                        ──</w:t>
            </w:r>
          </w:p>
          <w:p>
            <w:pPr>
              <w:spacing w:after="40"/>
            </w:pPr>
            <w:r>
              <w:rPr>
                <w:rFonts w:ascii="Courier New" w:cs="Courier New" w:eastAsia="Courier New" w:hAnsi="Courier New"/>
                <w:color w:val="2D3561"/>
                <w:sz w:val="18"/>
                <w:szCs w:val="18"/>
              </w:rPr>
              <w:t xml:space="preserve">POST /mappings             INSERT mapping                    mappings</w:t>
            </w:r>
          </w:p>
          <w:p>
            <w:pPr>
              <w:spacing w:after="40"/>
            </w:pPr>
            <w:r>
              <w:rPr>
                <w:rFonts w:ascii="Courier New" w:cs="Courier New" w:eastAsia="Courier New" w:hAnsi="Courier New"/>
                <w:color w:val="2D3561"/>
                <w:sz w:val="18"/>
                <w:szCs w:val="18"/>
              </w:rPr>
              <w:t xml:space="preserve">  source_schema_id,  ───►  (status='draft',            ───►  (draft row,</w:t>
            </w:r>
          </w:p>
          <w:p>
            <w:pPr>
              <w:spacing w:after="40"/>
            </w:pPr>
            <w:r>
              <w:rPr>
                <w:rFonts w:ascii="Courier New" w:cs="Courier New" w:eastAsia="Courier New" w:hAnsi="Courier New"/>
                <w:color w:val="2D3561"/>
                <w:sz w:val="18"/>
                <w:szCs w:val="18"/>
              </w:rPr>
              <w:t xml:space="preserve">  target_schema_id          pin_translation=[],               pin_translation=[])</w:t>
            </w:r>
          </w:p>
          <w:p>
            <w:pPr>
              <w:spacing w:after="40"/>
            </w:pPr>
            <w:r>
              <w:rPr>
                <w:rFonts w:ascii="Courier New" w:cs="Courier New" w:eastAsia="Courier New" w:hAnsi="Courier New"/>
                <w:color w:val="2D3561"/>
                <w:sz w:val="18"/>
                <w:szCs w:val="18"/>
              </w:rPr>
              <w:t xml:space="preserve">                            parameter_translation=[])</w:t>
            </w:r>
          </w:p>
          <w:p>
            <w:pPr>
              <w:spacing w:after="40"/>
            </w:pPr>
            <w:r>
              <w:rPr>
                <w:rFonts w:ascii="Courier New" w:cs="Courier New" w:eastAsia="Courier New" w:hAnsi="Courier New"/>
                <w:color w:val="2D3561"/>
                <w:sz w:val="18"/>
                <w:szCs w:val="18"/>
              </w:rPr>
              <w:t xml:space="preserve"/>
            </w:r>
          </w:p>
          <w:p>
            <w:pPr>
              <w:spacing w:after="40"/>
            </w:pPr>
            <w:r>
              <w:rPr>
                <w:rFonts w:ascii="Courier New" w:cs="Courier New" w:eastAsia="Courier New" w:hAnsi="Courier New"/>
                <w:color w:val="2D3561"/>
                <w:sz w:val="18"/>
                <w:szCs w:val="18"/>
              </w:rPr>
              <w:t xml:space="preserve">POST /suggest/pins         Check mapping_suggestions         mapping_suggestions</w:t>
            </w:r>
          </w:p>
          <w:p>
            <w:pPr>
              <w:spacing w:after="40"/>
            </w:pPr>
            <w:r>
              <w:rPr>
                <w:rFonts w:ascii="Courier New" w:cs="Courier New" w:eastAsia="Courier New" w:hAnsi="Courier New"/>
                <w:color w:val="2D3561"/>
                <w:sz w:val="18"/>
                <w:szCs w:val="18"/>
              </w:rPr>
              <w:t xml:space="preserve">  source_schema_id,  ───►  for cache hit.              ───►</w:t>
            </w:r>
          </w:p>
          <w:p>
            <w:pPr>
              <w:spacing w:after="40"/>
            </w:pPr>
            <w:r>
              <w:rPr>
                <w:rFonts w:ascii="Courier New" w:cs="Courier New" w:eastAsia="Courier New" w:hAnsi="Courier New"/>
                <w:color w:val="2D3561"/>
                <w:sz w:val="18"/>
                <w:szCs w:val="18"/>
              </w:rPr>
              <w:t xml:space="preserve">  source_element='MEAS',   On miss: call LLM with</w:t>
            </w:r>
          </w:p>
          <w:p>
            <w:pPr>
              <w:spacing w:after="40"/>
            </w:pPr>
            <w:r>
              <w:rPr>
                <w:rFonts w:ascii="Courier New" w:cs="Courier New" w:eastAsia="Courier New" w:hAnsi="Courier New"/>
                <w:color w:val="2D3561"/>
                <w:sz w:val="18"/>
                <w:szCs w:val="18"/>
              </w:rPr>
              <w:t xml:space="preserve">  target_schema_id          source PinDef + all target</w:t>
            </w:r>
          </w:p>
          <w:p>
            <w:pPr>
              <w:spacing w:after="40"/>
            </w:pPr>
            <w:r>
              <w:rPr>
                <w:rFonts w:ascii="Courier New" w:cs="Courier New" w:eastAsia="Courier New" w:hAnsi="Courier New"/>
                <w:color w:val="2D3561"/>
                <w:sz w:val="18"/>
                <w:szCs w:val="18"/>
              </w:rPr>
              <w:t xml:space="preserve">                            pins + existing mappings</w:t>
            </w:r>
          </w:p>
          <w:p>
            <w:pPr>
              <w:spacing w:after="40"/>
            </w:pPr>
            <w:r>
              <w:rPr>
                <w:rFonts w:ascii="Courier New" w:cs="Courier New" w:eastAsia="Courier New" w:hAnsi="Courier New"/>
                <w:color w:val="2D3561"/>
                <w:sz w:val="18"/>
                <w:szCs w:val="18"/>
              </w:rPr>
              <w:t xml:space="preserve">                            as context.</w:t>
            </w:r>
          </w:p>
          <w:p>
            <w:pPr>
              <w:spacing w:after="40"/>
            </w:pPr>
            <w:r>
              <w:rPr>
                <w:rFonts w:ascii="Courier New" w:cs="Courier New" w:eastAsia="Courier New" w:hAnsi="Courier New"/>
                <w:color w:val="2D3561"/>
                <w:sz w:val="18"/>
                <w:szCs w:val="18"/>
              </w:rPr>
              <w:t xml:space="preserve">  ◄──────────────────      Return [{name, score,</w:t>
            </w:r>
          </w:p>
          <w:p>
            <w:pPr>
              <w:spacing w:after="40"/>
            </w:pPr>
            <w:r>
              <w:rPr>
                <w:rFonts w:ascii="Courier New" w:cs="Courier New" w:eastAsia="Courier New" w:hAnsi="Courier New"/>
                <w:color w:val="2D3561"/>
                <w:sz w:val="18"/>
                <w:szCs w:val="18"/>
              </w:rPr>
              <w:t xml:space="preserve">  [{PV,0.97,...},           rationale}] ordered list</w:t>
            </w:r>
          </w:p>
          <w:p>
            <w:pPr>
              <w:spacing w:after="40"/>
            </w:pPr>
            <w:r>
              <w:rPr>
                <w:rFonts w:ascii="Courier New" w:cs="Courier New" w:eastAsia="Courier New" w:hAnsi="Courier New"/>
                <w:color w:val="2D3561"/>
                <w:sz w:val="18"/>
                <w:szCs w:val="18"/>
              </w:rPr>
              <w:t xml:space="preserve">   {SPP,0.31,...}]         Cache result in</w:t>
            </w:r>
          </w:p>
          <w:p>
            <w:pPr>
              <w:spacing w:after="40"/>
            </w:pPr>
            <w:r>
              <w:rPr>
                <w:rFonts w:ascii="Courier New" w:cs="Courier New" w:eastAsia="Courier New" w:hAnsi="Courier New"/>
                <w:color w:val="2D3561"/>
                <w:sz w:val="18"/>
                <w:szCs w:val="18"/>
              </w:rPr>
              <w:t xml:space="preserve">                            mapping_suggestions</w:t>
            </w:r>
          </w:p>
          <w:p>
            <w:pPr>
              <w:spacing w:after="40"/>
            </w:pPr>
            <w:r>
              <w:rPr>
                <w:rFonts w:ascii="Courier New" w:cs="Courier New" w:eastAsia="Courier New" w:hAnsi="Courier New"/>
                <w:color w:val="2D3561"/>
                <w:sz w:val="18"/>
                <w:szCs w:val="18"/>
              </w:rPr>
              <w:t xml:space="preserve"/>
            </w:r>
          </w:p>
          <w:p>
            <w:pPr>
              <w:spacing w:after="40"/>
            </w:pPr>
            <w:r>
              <w:rPr>
                <w:rFonts w:ascii="Courier New" w:cs="Courier New" w:eastAsia="Courier New" w:hAnsi="Courier New"/>
                <w:color w:val="2D3561"/>
                <w:sz w:val="18"/>
                <w:szCs w:val="18"/>
              </w:rPr>
              <w:t xml:space="preserve">PATCH /mappings/{id}       UPDATE mapping draft              mappings</w:t>
            </w:r>
          </w:p>
          <w:p>
            <w:pPr>
              <w:spacing w:after="40"/>
            </w:pPr>
            <w:r>
              <w:rPr>
                <w:rFonts w:ascii="Courier New" w:cs="Courier New" w:eastAsia="Courier New" w:hAnsi="Courier New"/>
                <w:color w:val="2D3561"/>
                <w:sz w:val="18"/>
                <w:szCs w:val="18"/>
              </w:rPr>
              <w:t xml:space="preserve">  pin_translation:   ───►  (append PinMap row)         ───►  (pin_translation</w:t>
            </w:r>
          </w:p>
          <w:p>
            <w:pPr>
              <w:spacing w:after="40"/>
            </w:pPr>
            <w:r>
              <w:rPr>
                <w:rFonts w:ascii="Courier New" w:cs="Courier New" w:eastAsia="Courier New" w:hAnsi="Courier New"/>
                <w:color w:val="2D3561"/>
                <w:sz w:val="18"/>
                <w:szCs w:val="18"/>
              </w:rPr>
              <w:t xml:space="preserve">  [{MEAS→[PV],                                                 grows per edit)</w:t>
            </w:r>
          </w:p>
          <w:p>
            <w:pPr>
              <w:spacing w:after="40"/>
            </w:pPr>
            <w:r>
              <w:rPr>
                <w:rFonts w:ascii="Courier New" w:cs="Courier New" w:eastAsia="Courier New" w:hAnsi="Courier New"/>
                <w:color w:val="2D3561"/>
                <w:sz w:val="18"/>
                <w:szCs w:val="18"/>
              </w:rPr>
              <w:t xml:space="preserve">    confidence=high}]</w:t>
            </w:r>
          </w:p>
          <w:p>
            <w:pPr>
              <w:spacing w:after="40"/>
            </w:pPr>
            <w:r>
              <w:rPr>
                <w:rFonts w:ascii="Courier New" w:cs="Courier New" w:eastAsia="Courier New" w:hAnsi="Courier New"/>
                <w:color w:val="2D3561"/>
                <w:sz w:val="18"/>
                <w:szCs w:val="18"/>
              </w:rPr>
              <w:t xml:space="preserve"/>
            </w:r>
          </w:p>
          <w:p>
            <w:pPr>
              <w:spacing w:after="40"/>
            </w:pPr>
            <w:r>
              <w:rPr>
                <w:rFonts w:ascii="Courier New" w:cs="Courier New" w:eastAsia="Courier New" w:hAnsi="Courier New"/>
                <w:color w:val="2D3561"/>
                <w:sz w:val="18"/>
                <w:szCs w:val="18"/>
              </w:rPr>
              <w:t xml:space="preserve">  ... repeat for each pin / parameter ...</w:t>
            </w:r>
          </w:p>
          <w:p>
            <w:pPr>
              <w:spacing w:after="40"/>
            </w:pPr>
            <w:r>
              <w:rPr>
                <w:rFonts w:ascii="Courier New" w:cs="Courier New" w:eastAsia="Courier New" w:hAnsi="Courier New"/>
                <w:color w:val="2D3561"/>
                <w:sz w:val="18"/>
                <w:szCs w:val="18"/>
              </w:rPr>
              <w:t xml:space="preserve"/>
            </w:r>
          </w:p>
          <w:p>
            <w:pPr>
              <w:spacing w:after="40"/>
            </w:pPr>
            <w:r>
              <w:rPr>
                <w:rFonts w:ascii="Courier New" w:cs="Courier New" w:eastAsia="Courier New" w:hAnsi="Courier New"/>
                <w:color w:val="2D3561"/>
                <w:sz w:val="18"/>
                <w:szCs w:val="18"/>
              </w:rPr>
              <w:t xml:space="preserve">POST /mappings/{id}/accept INSERT audit_log                  mappings</w:t>
            </w:r>
          </w:p>
          <w:p>
            <w:pPr>
              <w:spacing w:after="40"/>
            </w:pPr>
            <w:r>
              <w:rPr>
                <w:rFonts w:ascii="Courier New" w:cs="Courier New" w:eastAsia="Courier New" w:hAnsi="Courier New"/>
                <w:color w:val="2D3561"/>
                <w:sz w:val="18"/>
                <w:szCs w:val="18"/>
              </w:rPr>
              <w:t xml:space="preserve">                     ───►  UPDATE mapping:             ───►   (status='accepted',</w:t>
            </w:r>
          </w:p>
          <w:p>
            <w:pPr>
              <w:spacing w:after="40"/>
            </w:pPr>
            <w:r>
              <w:rPr>
                <w:rFonts w:ascii="Courier New" w:cs="Courier New" w:eastAsia="Courier New" w:hAnsi="Courier New"/>
                <w:color w:val="2D3561"/>
                <w:sz w:val="18"/>
                <w:szCs w:val="18"/>
              </w:rPr>
              <w:t xml:space="preserve">                           status='accepted'                   accepted_at=now())</w:t>
            </w:r>
          </w:p>
          <w:p>
            <w:pPr>
              <w:spacing w:after="40"/>
            </w:pPr>
            <w:r>
              <w:rPr>
                <w:rFonts w:ascii="Courier New" w:cs="Courier New" w:eastAsia="Courier New" w:hAnsi="Courier New"/>
                <w:color w:val="2D3561"/>
                <w:sz w:val="18"/>
                <w:szCs w:val="18"/>
              </w:rPr>
              <w:t xml:space="preserve">                           accepted_at=now()                  audit_log</w:t>
            </w:r>
          </w:p>
          <w:p>
            <w:pPr>
              <w:spacing w:after="40"/>
            </w:pPr>
            <w:r>
              <w:rPr>
                <w:rFonts w:ascii="Courier New" w:cs="Courier New" w:eastAsia="Courier New" w:hAnsi="Courier New"/>
                <w:color w:val="2D3561"/>
                <w:sz w:val="18"/>
                <w:szCs w:val="18"/>
              </w:rPr>
              <w:t xml:space="preserve">                                                               (action='accept')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0F52BA" w:sz="16"/>
              <w:bottom w:val="single" w:color="D0D5DD" w:sz="1"/>
              <w:right w:val="single" w:color="D0D5DD" w:sz="1"/>
            </w:tcBorders>
            <w:shd w:fill="EEF0F5" w:val="clear"/>
            <w:tcMar>
              <w:top w:type="dxa" w:w="100"/>
              <w:left w:type="dxa" w:w="200"/>
              <w:bottom w:type="dxa" w:w="100"/>
              <w:right w:type="dxa" w:w="180"/>
            </w:tcMar>
          </w:tcPr>
          <w:p>
            <w:pPr>
              <w:spacing w:after="60"/>
            </w:pPr>
            <w:r>
              <w:rPr>
                <w:rFonts w:ascii="Arial" w:cs="Arial" w:eastAsia="Arial" w:hAnsi="Arial"/>
                <w:b/>
                <w:bCs/>
                <w:color w:val="0F52BA"/>
                <w:sz w:val="20"/>
                <w:szCs w:val="20"/>
              </w:rPr>
              <w:t xml:space="preserve">Caching:  </w:t>
            </w:r>
            <w:r>
              <w:rPr>
                <w:rFonts w:ascii="Georgia" w:cs="Georgia" w:eastAsia="Georgia" w:hAnsi="Georgia"/>
                <w:color w:val="1A1A2E"/>
                <w:sz w:val="20"/>
                <w:szCs w:val="20"/>
              </w:rPr>
              <w:t xml:space="preserve">LLM suggestions are cached in mapping_suggestions with a unique key on (source_schema_id, target_schema_id, source_element, element_kind). A curator returning to the same mapping later, or a second curator working on a related mapping, sees cached results instantly without re-billing the LLM. The cache is invalidated only when the curator explicitly clicks Refresh Suggestions.</w:t>
            </w:r>
          </w:p>
        </w:tc>
      </w:tr>
    </w:tbl>
    <w:p>
      <w:pPr>
        <w:spacing w:after="80"/>
      </w:pPr>
    </w:p>
    <w:p>
      <w:pPr>
        <w:pStyle w:val="Heading2"/>
        <w:spacing w:after="160" w:before="300"/>
      </w:pPr>
      <w:r>
        <w:rPr>
          <w:rFonts w:ascii="Arial" w:cs="Arial" w:eastAsia="Arial" w:hAnsi="Arial"/>
          <w:b/>
          <w:bCs/>
          <w:color w:val="1A1A2E"/>
          <w:sz w:val="28"/>
          <w:szCs w:val="28"/>
        </w:rPr>
        <w:t xml:space="preserve">2.4  How the Three Workflows Connect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D0D5DD" w:sz="1"/>
              <w:bottom w:val="single" w:color="D0D5DD" w:sz="1"/>
              <w:right w:val="single" w:color="D0D5DD" w:sz="1"/>
            </w:tcBorders>
            <w:shd w:fill="F3F4F8" w:val="clear"/>
            <w:tcMar>
              <w:top w:type="dxa" w:w="120"/>
              <w:left w:type="dxa" w:w="180"/>
              <w:bottom w:type="dxa" w:w="120"/>
              <w:right w:type="dxa" w:w="180"/>
            </w:tcMar>
          </w:tcPr>
          <w:p>
            <w:pPr>
              <w:spacing w:after="40"/>
            </w:pPr>
            <w:r>
              <w:rPr>
                <w:rFonts w:ascii="Courier New" w:cs="Courier New" w:eastAsia="Courier New" w:hAnsi="Courier New"/>
                <w:color w:val="2D3561"/>
                <w:sz w:val="18"/>
                <w:szCs w:val="18"/>
              </w:rPr>
              <w:t xml:space="preserve">                  ┌─────────────────────────────────────────────────┐</w:t>
            </w:r>
          </w:p>
          <w:p>
            <w:pPr>
              <w:spacing w:after="40"/>
            </w:pPr>
            <w:r>
              <w:rPr>
                <w:rFonts w:ascii="Courier New" w:cs="Courier New" w:eastAsia="Courier New" w:hAnsi="Courier New"/>
                <w:color w:val="2D3561"/>
                <w:sz w:val="18"/>
                <w:szCs w:val="18"/>
              </w:rPr>
              <w:t xml:space="preserve">                  │              Schema Catalog                     │</w:t>
            </w:r>
          </w:p>
          <w:p>
            <w:pPr>
              <w:spacing w:after="40"/>
            </w:pPr>
            <w:r>
              <w:rPr>
                <w:rFonts w:ascii="Courier New" w:cs="Courier New" w:eastAsia="Courier New" w:hAnsi="Courier New"/>
                <w:color w:val="2D3561"/>
                <w:sz w:val="18"/>
                <w:szCs w:val="18"/>
              </w:rPr>
              <w:t xml:space="preserve">                  │         (block_schemas table)                   │</w:t>
            </w:r>
          </w:p>
          <w:p>
            <w:pPr>
              <w:spacing w:after="40"/>
            </w:pPr>
            <w:r>
              <w:rPr>
                <w:rFonts w:ascii="Courier New" w:cs="Courier New" w:eastAsia="Courier New" w:hAnsi="Courier New"/>
                <w:color w:val="2D3561"/>
                <w:sz w:val="18"/>
                <w:szCs w:val="18"/>
              </w:rPr>
              <w:t xml:space="preserve">                  └──────────────────┬──────────────────────────────┘</w:t>
            </w:r>
          </w:p>
          <w:p>
            <w:pPr>
              <w:spacing w:after="40"/>
            </w:pPr>
            <w:r>
              <w:rPr>
                <w:rFonts w:ascii="Courier New" w:cs="Courier New" w:eastAsia="Courier New" w:hAnsi="Courier New"/>
                <w:color w:val="2D3561"/>
                <w:sz w:val="18"/>
                <w:szCs w:val="18"/>
              </w:rPr>
              <w:t xml:space="preserve">                                     │</w:t>
            </w:r>
          </w:p>
          <w:p>
            <w:pPr>
              <w:spacing w:after="40"/>
            </w:pPr>
            <w:r>
              <w:rPr>
                <w:rFonts w:ascii="Courier New" w:cs="Courier New" w:eastAsia="Courier New" w:hAnsi="Courier New"/>
                <w:color w:val="2D3561"/>
                <w:sz w:val="18"/>
                <w:szCs w:val="18"/>
              </w:rPr>
              <w:t xml:space="preserve">          ┌──────────────────────────┼──────────────────────────┐</w:t>
            </w:r>
          </w:p>
          <w:p>
            <w:pPr>
              <w:spacing w:after="40"/>
            </w:pPr>
            <w:r>
              <w:rPr>
                <w:rFonts w:ascii="Courier New" w:cs="Courier New" w:eastAsia="Courier New" w:hAnsi="Courier New"/>
                <w:color w:val="2D3561"/>
                <w:sz w:val="18"/>
                <w:szCs w:val="18"/>
              </w:rPr>
              <w:t xml:space="preserve">          │                          │                          │</w:t>
            </w:r>
          </w:p>
          <w:p>
            <w:pPr>
              <w:spacing w:after="40"/>
            </w:pPr>
            <w:r>
              <w:rPr>
                <w:rFonts w:ascii="Courier New" w:cs="Courier New" w:eastAsia="Courier New" w:hAnsi="Courier New"/>
                <w:color w:val="2D3561"/>
                <w:sz w:val="18"/>
                <w:szCs w:val="18"/>
              </w:rPr>
              <w:t xml:space="preserve">          ▼                          ▼                          ▼</w:t>
            </w:r>
          </w:p>
          <w:p>
            <w:pPr>
              <w:spacing w:after="40"/>
            </w:pPr>
            <w:r>
              <w:rPr>
                <w:rFonts w:ascii="Courier New" w:cs="Courier New" w:eastAsia="Courier New" w:hAnsi="Courier New"/>
                <w:color w:val="2D3561"/>
                <w:sz w:val="18"/>
                <w:szCs w:val="18"/>
              </w:rPr>
              <w:t xml:space="preserve">  ┌───────────────┐        ┌─────────────────┐       ┌─────────────────┐</w:t>
            </w:r>
          </w:p>
          <w:p>
            <w:pPr>
              <w:spacing w:after="40"/>
            </w:pPr>
            <w:r>
              <w:rPr>
                <w:rFonts w:ascii="Courier New" w:cs="Courier New" w:eastAsia="Courier New" w:hAnsi="Courier New"/>
                <w:color w:val="2D3561"/>
                <w:sz w:val="18"/>
                <w:szCs w:val="18"/>
              </w:rPr>
              <w:t xml:space="preserve">  │  Workflow 1   │        │   Workflow 2     │       │   Workflow 3    │</w:t>
            </w:r>
          </w:p>
          <w:p>
            <w:pPr>
              <w:spacing w:after="40"/>
            </w:pPr>
            <w:r>
              <w:rPr>
                <w:rFonts w:ascii="Courier New" w:cs="Courier New" w:eastAsia="Courier New" w:hAnsi="Courier New"/>
                <w:color w:val="2D3561"/>
                <w:sz w:val="18"/>
                <w:szCs w:val="18"/>
              </w:rPr>
              <w:t xml:space="preserve">  │   Ingestion   │        │   Evolution      │       │Mapping Creation │</w:t>
            </w:r>
          </w:p>
          <w:p>
            <w:pPr>
              <w:spacing w:after="40"/>
            </w:pPr>
            <w:r>
              <w:rPr>
                <w:rFonts w:ascii="Courier New" w:cs="Courier New" w:eastAsia="Courier New" w:hAnsi="Courier New"/>
                <w:color w:val="2D3561"/>
                <w:sz w:val="18"/>
                <w:szCs w:val="18"/>
              </w:rPr>
              <w:t xml:space="preserve">  │               │        │                  │       │                 │</w:t>
            </w:r>
          </w:p>
          <w:p>
            <w:pPr>
              <w:spacing w:after="40"/>
            </w:pPr>
            <w:r>
              <w:rPr>
                <w:rFonts w:ascii="Courier New" w:cs="Courier New" w:eastAsia="Courier New" w:hAnsi="Courier New"/>
                <w:color w:val="2D3561"/>
                <w:sz w:val="18"/>
                <w:szCs w:val="18"/>
              </w:rPr>
              <w:t xml:space="preserve">  │ paste text    │        │ edit accepted    │       │ pick source +   │</w:t>
            </w:r>
          </w:p>
          <w:p>
            <w:pPr>
              <w:spacing w:after="40"/>
            </w:pPr>
            <w:r>
              <w:rPr>
                <w:rFonts w:ascii="Courier New" w:cs="Courier New" w:eastAsia="Courier New" w:hAnsi="Courier New"/>
                <w:color w:val="2D3561"/>
                <w:sz w:val="18"/>
                <w:szCs w:val="18"/>
              </w:rPr>
              <w:t xml:space="preserve">  │   → LLM       │        │ schema → new     │       │ target schema   │</w:t>
            </w:r>
          </w:p>
          <w:p>
            <w:pPr>
              <w:spacing w:after="40"/>
            </w:pPr>
            <w:r>
              <w:rPr>
                <w:rFonts w:ascii="Courier New" w:cs="Courier New" w:eastAsia="Courier New" w:hAnsi="Courier New"/>
                <w:color w:val="2D3561"/>
                <w:sz w:val="18"/>
                <w:szCs w:val="18"/>
              </w:rPr>
              <w:t xml:space="preserve">  │   → draft     │──────► │ version →        │       │ → LLM suggest   │</w:t>
            </w:r>
          </w:p>
          <w:p>
            <w:pPr>
              <w:spacing w:after="40"/>
            </w:pPr>
            <w:r>
              <w:rPr>
                <w:rFonts w:ascii="Courier New" w:cs="Courier New" w:eastAsia="Courier New" w:hAnsi="Courier New"/>
                <w:color w:val="2D3561"/>
                <w:sz w:val="18"/>
                <w:szCs w:val="18"/>
              </w:rPr>
              <w:t xml:space="preserve">  │   → accepted  │ feeds  │ diff computed    │──────►│ per pin/param   │</w:t>
            </w:r>
          </w:p>
          <w:p>
            <w:pPr>
              <w:spacing w:after="40"/>
            </w:pPr>
            <w:r>
              <w:rPr>
                <w:rFonts w:ascii="Courier New" w:cs="Courier New" w:eastAsia="Courier New" w:hAnsi="Courier New"/>
                <w:color w:val="2D3561"/>
                <w:sz w:val="18"/>
                <w:szCs w:val="18"/>
              </w:rPr>
              <w:t xml:space="preserve">  │   schema      │        │ → stale mappings │ flags │ → accepted      │</w:t>
            </w:r>
          </w:p>
          <w:p>
            <w:pPr>
              <w:spacing w:after="40"/>
            </w:pPr>
            <w:r>
              <w:rPr>
                <w:rFonts w:ascii="Courier New" w:cs="Courier New" w:eastAsia="Courier New" w:hAnsi="Courier New"/>
                <w:color w:val="2D3561"/>
                <w:sz w:val="18"/>
                <w:szCs w:val="18"/>
              </w:rPr>
              <w:t xml:space="preserve">  └───────────────┘        │ → needs_review   │       │ mapping         │</w:t>
            </w:r>
          </w:p>
          <w:p>
            <w:pPr>
              <w:spacing w:after="40"/>
            </w:pPr>
            <w:r>
              <w:rPr>
                <w:rFonts w:ascii="Courier New" w:cs="Courier New" w:eastAsia="Courier New" w:hAnsi="Courier New"/>
                <w:color w:val="2D3561"/>
                <w:sz w:val="18"/>
                <w:szCs w:val="18"/>
              </w:rPr>
              <w:t xml:space="preserve">                           └─────────────────┘       └─────────────────┘</w:t>
            </w:r>
          </w:p>
          <w:p>
            <w:pPr>
              <w:spacing w:after="40"/>
            </w:pPr>
            <w:r>
              <w:rPr>
                <w:rFonts w:ascii="Courier New" w:cs="Courier New" w:eastAsia="Courier New" w:hAnsi="Courier New"/>
                <w:color w:val="2D3561"/>
                <w:sz w:val="18"/>
                <w:szCs w:val="18"/>
              </w:rPr>
              <w:t xml:space="preserve">                                    │                          │</w:t>
            </w:r>
          </w:p>
          <w:p>
            <w:pPr>
              <w:spacing w:after="40"/>
            </w:pPr>
            <w:r>
              <w:rPr>
                <w:rFonts w:ascii="Courier New" w:cs="Courier New" w:eastAsia="Courier New" w:hAnsi="Courier New"/>
                <w:color w:val="2D3561"/>
                <w:sz w:val="18"/>
                <w:szCs w:val="18"/>
              </w:rPr>
              <w:t xml:space="preserve">                                    └──────────────────────────┘</w:t>
            </w:r>
          </w:p>
          <w:p>
            <w:pPr>
              <w:spacing w:after="40"/>
            </w:pPr>
            <w:r>
              <w:rPr>
                <w:rFonts w:ascii="Courier New" w:cs="Courier New" w:eastAsia="Courier New" w:hAnsi="Courier New"/>
                <w:color w:val="2D3561"/>
                <w:sz w:val="18"/>
                <w:szCs w:val="18"/>
              </w:rPr>
              <w:t xml:space="preserve">                                                │</w:t>
            </w:r>
          </w:p>
          <w:p>
            <w:pPr>
              <w:spacing w:after="40"/>
            </w:pPr>
            <w:r>
              <w:rPr>
                <w:rFonts w:ascii="Courier New" w:cs="Courier New" w:eastAsia="Courier New" w:hAnsi="Courier New"/>
                <w:color w:val="2D3561"/>
                <w:sz w:val="18"/>
                <w:szCs w:val="18"/>
              </w:rPr>
              <w:t xml:space="preserve">                                    ┌───────────▼──────────────┐</w:t>
            </w:r>
          </w:p>
          <w:p>
            <w:pPr>
              <w:spacing w:after="40"/>
            </w:pPr>
            <w:r>
              <w:rPr>
                <w:rFonts w:ascii="Courier New" w:cs="Courier New" w:eastAsia="Courier New" w:hAnsi="Courier New"/>
                <w:color w:val="2D3561"/>
                <w:sz w:val="18"/>
                <w:szCs w:val="18"/>
              </w:rPr>
              <w:t xml:space="preserve">                                    │       Mapping Store       │</w:t>
            </w:r>
          </w:p>
          <w:p>
            <w:pPr>
              <w:spacing w:after="40"/>
            </w:pPr>
            <w:r>
              <w:rPr>
                <w:rFonts w:ascii="Courier New" w:cs="Courier New" w:eastAsia="Courier New" w:hAnsi="Courier New"/>
                <w:color w:val="2D3561"/>
                <w:sz w:val="18"/>
                <w:szCs w:val="18"/>
              </w:rPr>
              <w:t xml:space="preserve">                                    │    (mappings table)       │</w:t>
            </w:r>
          </w:p>
          <w:p>
            <w:pPr>
              <w:spacing w:after="40"/>
            </w:pPr>
            <w:r>
              <w:rPr>
                <w:rFonts w:ascii="Courier New" w:cs="Courier New" w:eastAsia="Courier New" w:hAnsi="Courier New"/>
                <w:color w:val="2D3561"/>
                <w:sz w:val="18"/>
                <w:szCs w:val="18"/>
              </w:rPr>
              <w:t xml:space="preserve">                                    │  pinned to exact schema   │</w:t>
            </w:r>
          </w:p>
          <w:p>
            <w:pPr>
              <w:spacing w:after="40"/>
            </w:pPr>
            <w:r>
              <w:rPr>
                <w:rFonts w:ascii="Courier New" w:cs="Courier New" w:eastAsia="Courier New" w:hAnsi="Courier New"/>
                <w:color w:val="2D3561"/>
                <w:sz w:val="18"/>
                <w:szCs w:val="18"/>
              </w:rPr>
              <w:t xml:space="preserve">                                    │  version IDs — never      │</w:t>
            </w:r>
          </w:p>
          <w:p>
            <w:pPr>
              <w:spacing w:after="40"/>
            </w:pPr>
            <w:r>
              <w:rPr>
                <w:rFonts w:ascii="Courier New" w:cs="Courier New" w:eastAsia="Courier New" w:hAnsi="Courier New"/>
                <w:color w:val="2D3561"/>
                <w:sz w:val="18"/>
                <w:szCs w:val="18"/>
              </w:rPr>
              <w:t xml:space="preserve">                                    │  silently stale           │</w:t>
            </w:r>
          </w:p>
          <w:p>
            <w:pPr>
              <w:spacing w:after="40"/>
            </w:pPr>
            <w:r>
              <w:rPr>
                <w:rFonts w:ascii="Courier New" w:cs="Courier New" w:eastAsia="Courier New" w:hAnsi="Courier New"/>
                <w:color w:val="2D3561"/>
                <w:sz w:val="18"/>
                <w:szCs w:val="18"/>
              </w:rPr>
              <w:t xml:space="preserve">                                    └──────────────────────────┘</w:t>
            </w:r>
          </w:p>
          <w:p>
            <w:pPr>
              <w:spacing w:after="40"/>
            </w:pPr>
            <w:r>
              <w:rPr>
                <w:rFonts w:ascii="Courier New" w:cs="Courier New" w:eastAsia="Courier New" w:hAnsi="Courier New"/>
                <w:color w:val="2D3561"/>
                <w:sz w:val="18"/>
                <w:szCs w:val="18"/>
              </w:rPr>
              <w:t xml:space="preserve">                                                │</w:t>
            </w:r>
          </w:p>
          <w:p>
            <w:pPr>
              <w:spacing w:after="40"/>
            </w:pPr>
            <w:r>
              <w:rPr>
                <w:rFonts w:ascii="Courier New" w:cs="Courier New" w:eastAsia="Courier New" w:hAnsi="Courier New"/>
                <w:color w:val="2D3561"/>
                <w:sz w:val="18"/>
                <w:szCs w:val="18"/>
              </w:rPr>
              <w:t xml:space="preserve">                                    ┌───────────▼──────────────┐</w:t>
            </w:r>
          </w:p>
          <w:p>
            <w:pPr>
              <w:spacing w:after="40"/>
            </w:pPr>
            <w:r>
              <w:rPr>
                <w:rFonts w:ascii="Courier New" w:cs="Courier New" w:eastAsia="Courier New" w:hAnsi="Courier New"/>
                <w:color w:val="2D3561"/>
                <w:sz w:val="18"/>
                <w:szCs w:val="18"/>
              </w:rPr>
              <w:t xml:space="preserve">                                    │    LLM Translation Agent  │</w:t>
            </w:r>
          </w:p>
          <w:p>
            <w:pPr>
              <w:spacing w:after="40"/>
            </w:pPr>
            <w:r>
              <w:rPr>
                <w:rFonts w:ascii="Courier New" w:cs="Courier New" w:eastAsia="Courier New" w:hAnsi="Courier New"/>
                <w:color w:val="2D3561"/>
                <w:sz w:val="18"/>
                <w:szCs w:val="18"/>
              </w:rPr>
              <w:t xml:space="preserve">                                    │  reads status='accepted'  │</w:t>
            </w:r>
          </w:p>
          <w:p>
            <w:pPr>
              <w:spacing w:after="40"/>
            </w:pPr>
            <w:r>
              <w:rPr>
                <w:rFonts w:ascii="Courier New" w:cs="Courier New" w:eastAsia="Courier New" w:hAnsi="Courier New"/>
                <w:color w:val="2D3561"/>
                <w:sz w:val="18"/>
                <w:szCs w:val="18"/>
              </w:rPr>
              <w:t xml:space="preserve">                                    │  mappings only            │</w:t>
            </w:r>
          </w:p>
          <w:p>
            <w:pPr>
              <w:spacing w:after="40"/>
            </w:pPr>
            <w:r>
              <w:rPr>
                <w:rFonts w:ascii="Courier New" w:cs="Courier New" w:eastAsia="Courier New" w:hAnsi="Courier New"/>
                <w:color w:val="2D3561"/>
                <w:sz w:val="18"/>
                <w:szCs w:val="18"/>
              </w:rPr>
              <w:t xml:space="preserve">                                    └──────────────────────────┘</w:t>
            </w:r>
          </w:p>
        </w:tc>
      </w:tr>
    </w:tbl>
    <w:p>
      <w:pPr>
        <w:spacing w:after="80"/>
      </w:pPr>
    </w:p>
    <w:p>
      <w:pPr>
        <w:pBdr>
          <w:bottom w:val="single" w:color="C5CBD8" w:sz="4"/>
        </w:pBdr>
        <w:spacing w:after="120" w:before="120"/>
      </w:pPr>
    </w:p>
    <w:p>
      <w:pPr>
        <w:pStyle w:val="Heading1"/>
        <w:pBdr>
          <w:bottom w:val="single" w:color="0F52BA" w:sz="6" w:space="4"/>
        </w:pBdr>
        <w:spacing w:after="200" w:before="360"/>
      </w:pPr>
      <w:r>
        <w:rPr>
          <w:rFonts w:ascii="Arial" w:cs="Arial" w:eastAsia="Arial" w:hAnsi="Arial"/>
          <w:b/>
          <w:bCs/>
          <w:color w:val="2D3561"/>
          <w:sz w:val="36"/>
          <w:szCs w:val="36"/>
        </w:rPr>
        <w:t xml:space="preserve">3. Data Model</w:t>
      </w:r>
    </w:p>
    <w:p>
      <w:pPr>
        <w:spacing w:after="160"/>
      </w:pPr>
      <w:r>
        <w:rPr>
          <w:rFonts w:ascii="Georgia" w:cs="Georgia" w:eastAsia="Georgia" w:hAnsi="Georgia"/>
          <w:color w:val="1A1A2E"/>
          <w:sz w:val="22"/>
          <w:szCs w:val="22"/>
        </w:rPr>
        <w:t xml:space="preserve">The schema below is the centre of gravity of the whole system. Every other design decision — versioning, mapping pinning, audit — falls out of it. I will walk through each entity, then show the relationships.</w:t>
      </w:r>
    </w:p>
    <w:p>
      <w:pPr>
        <w:spacing w:after="80"/>
      </w:pPr>
    </w:p>
    <w:p>
      <w:pPr>
        <w:pStyle w:val="Heading2"/>
        <w:spacing w:after="160" w:before="300"/>
      </w:pPr>
      <w:r>
        <w:rPr>
          <w:rFonts w:ascii="Arial" w:cs="Arial" w:eastAsia="Arial" w:hAnsi="Arial"/>
          <w:b/>
          <w:bCs/>
          <w:color w:val="1A1A2E"/>
          <w:sz w:val="28"/>
          <w:szCs w:val="28"/>
        </w:rPr>
        <w:t xml:space="preserve">2.1  Core Design Choices</w:t>
      </w:r>
    </w:p>
    <w:p>
      <w:pPr>
        <w:pStyle w:val="Heading3"/>
        <w:spacing w:after="140" w:before="260"/>
      </w:pPr>
      <w:r>
        <w:rPr>
          <w:rFonts w:ascii="Arial" w:cs="Arial" w:eastAsia="Arial" w:hAnsi="Arial"/>
          <w:b/>
          <w:bCs/>
          <w:color w:val="1A1A2E"/>
          <w:sz w:val="24"/>
          <w:szCs w:val="24"/>
        </w:rPr>
        <w:t xml:space="preserve">Append-only versioning for schemas</w:t>
      </w:r>
    </w:p>
    <w:p>
      <w:pPr>
        <w:spacing w:after="160"/>
      </w:pPr>
      <w:r>
        <w:rPr>
          <w:rFonts w:ascii="Georgia" w:cs="Georgia" w:eastAsia="Georgia" w:hAnsi="Georgia"/>
          <w:color w:val="1A1A2E"/>
          <w:sz w:val="22"/>
          <w:szCs w:val="22"/>
        </w:rPr>
        <w:t xml:space="preserve">A BlockSchema row is never mutated after it is accepted. Evolving a block creates a new row with an incremented schema_version. The previous row remains permanently. This gives us:</w:t>
      </w:r>
    </w:p>
    <w:p>
      <w:pPr>
        <w:pStyle w:val="ListParagraph"/>
        <w:numPr>
          <w:ilvl w:val="0"/>
          <w:numId w:val="2"/>
        </w:numPr>
        <w:spacing w:after="100"/>
      </w:pPr>
      <w:r>
        <w:rPr>
          <w:rFonts w:ascii="Georgia" w:cs="Georgia" w:eastAsia="Georgia" w:hAnsi="Georgia"/>
          <w:color w:val="1A1A2E"/>
          <w:sz w:val="22"/>
          <w:szCs w:val="22"/>
        </w:rPr>
        <w:t xml:space="preserve">A complete, queryable history without a separate history table.</w:t>
      </w:r>
    </w:p>
    <w:p>
      <w:pPr>
        <w:pStyle w:val="ListParagraph"/>
        <w:numPr>
          <w:ilvl w:val="0"/>
          <w:numId w:val="2"/>
        </w:numPr>
        <w:spacing w:after="100"/>
      </w:pPr>
      <w:r>
        <w:rPr>
          <w:rFonts w:ascii="Georgia" w:cs="Georgia" w:eastAsia="Georgia" w:hAnsi="Georgia"/>
          <w:color w:val="1A1A2E"/>
          <w:sz w:val="22"/>
          <w:szCs w:val="22"/>
        </w:rPr>
        <w:t xml:space="preserve">Foreign-key-safe version pinning: a mapping can reference any past or present schema_id.</w:t>
      </w:r>
    </w:p>
    <w:p>
      <w:pPr>
        <w:pStyle w:val="ListParagraph"/>
        <w:numPr>
          <w:ilvl w:val="0"/>
          <w:numId w:val="2"/>
        </w:numPr>
        <w:spacing w:after="100"/>
      </w:pPr>
      <w:r>
        <w:rPr>
          <w:rFonts w:ascii="Georgia" w:cs="Georgia" w:eastAsia="Georgia" w:hAnsi="Georgia"/>
          <w:color w:val="1A1A2E"/>
          <w:sz w:val="22"/>
          <w:szCs w:val="22"/>
        </w:rPr>
        <w:t xml:space="preserve">Cheap diffing: compare two rows by their JSON columns.</w:t>
      </w:r>
    </w:p>
    <w:p>
      <w:pPr>
        <w:spacing w:after="80"/>
      </w:pPr>
    </w:p>
    <w:p>
      <w:pPr>
        <w:pStyle w:val="Heading3"/>
        <w:spacing w:after="140" w:before="260"/>
      </w:pPr>
      <w:r>
        <w:rPr>
          <w:rFonts w:ascii="Arial" w:cs="Arial" w:eastAsia="Arial" w:hAnsi="Arial"/>
          <w:b/>
          <w:bCs/>
          <w:color w:val="1A1A2E"/>
          <w:sz w:val="24"/>
          <w:szCs w:val="24"/>
        </w:rPr>
        <w:t xml:space="preserve">Mappings are pinned, not floating</w:t>
      </w:r>
    </w:p>
    <w:p>
      <w:pPr>
        <w:spacing w:after="160"/>
      </w:pPr>
      <w:r>
        <w:rPr>
          <w:rFonts w:ascii="Georgia" w:cs="Georgia" w:eastAsia="Georgia" w:hAnsi="Georgia"/>
          <w:color w:val="1A1A2E"/>
          <w:sz w:val="22"/>
          <w:szCs w:val="22"/>
        </w:rPr>
        <w:t xml:space="preserve">A Mapping row stores </w:t>
      </w:r>
      <w:r>
        <w:rPr>
          <w:rFonts w:ascii="Courier New" w:cs="Courier New" w:eastAsia="Courier New" w:hAnsi="Courier New"/>
          <w:color w:val="2D3561"/>
          <w:sz w:val="18"/>
          <w:szCs w:val="18"/>
        </w:rPr>
        <w:t xml:space="preserve">source_schema_id</w:t>
      </w:r>
      <w:r>
        <w:rPr>
          <w:rFonts w:ascii="Georgia" w:cs="Georgia" w:eastAsia="Georgia" w:hAnsi="Georgia"/>
          <w:color w:val="1A1A2E"/>
          <w:sz w:val="22"/>
          <w:szCs w:val="22"/>
        </w:rPr>
        <w:t xml:space="preserve"> and </w:t>
      </w:r>
      <w:r>
        <w:rPr>
          <w:rFonts w:ascii="Courier New" w:cs="Courier New" w:eastAsia="Courier New" w:hAnsi="Courier New"/>
          <w:color w:val="2D3561"/>
          <w:sz w:val="18"/>
          <w:szCs w:val="18"/>
        </w:rPr>
        <w:t xml:space="preserve">target_schema_id</w:t>
      </w:r>
      <w:r>
        <w:rPr>
          <w:rFonts w:ascii="Georgia" w:cs="Georgia" w:eastAsia="Georgia" w:hAnsi="Georgia"/>
          <w:color w:val="1A1A2E"/>
          <w:sz w:val="22"/>
          <w:szCs w:val="22"/>
        </w:rPr>
        <w:t xml:space="preserve"> — references to specific, immutable BlockSchema rows, not to the latest version of a block. This means a mapping is never silently invalidated by a block upgrade. When </w:t>
      </w:r>
      <w:r>
        <w:rPr>
          <w:rFonts w:ascii="Courier New" w:cs="Courier New" w:eastAsia="Courier New" w:hAnsi="Courier New"/>
          <w:color w:val="2D3561"/>
          <w:sz w:val="18"/>
          <w:szCs w:val="18"/>
        </w:rPr>
        <w:t xml:space="preserve">block_A</w:t>
      </w:r>
      <w:r>
        <w:rPr>
          <w:rFonts w:ascii="Georgia" w:cs="Georgia" w:eastAsia="Georgia" w:hAnsi="Georgia"/>
          <w:color w:val="1A1A2E"/>
          <w:sz w:val="22"/>
          <w:szCs w:val="22"/>
        </w:rPr>
        <w:t xml:space="preserve"> goes from v1 to v2, every mapping that references v1 remains valid and continues to describe v1 correctly. The curator explicitly decides what to do with those mappings (re-review, clone-and-update, or supersede).</w:t>
      </w:r>
    </w:p>
    <w:p>
      <w:pPr>
        <w:spacing w:after="80"/>
      </w:pPr>
    </w:p>
    <w:p>
      <w:pPr>
        <w:pStyle w:val="Heading3"/>
        <w:spacing w:after="140" w:before="260"/>
      </w:pPr>
      <w:r>
        <w:rPr>
          <w:rFonts w:ascii="Arial" w:cs="Arial" w:eastAsia="Arial" w:hAnsi="Arial"/>
          <w:b/>
          <w:bCs/>
          <w:color w:val="1A1A2E"/>
          <w:sz w:val="24"/>
          <w:szCs w:val="24"/>
        </w:rPr>
        <w:t xml:space="preserve">Breaking-change detection is structural, not semantic</w:t>
      </w:r>
    </w:p>
    <w:p>
      <w:pPr>
        <w:spacing w:after="160"/>
      </w:pPr>
      <w:r>
        <w:rPr>
          <w:rFonts w:ascii="Georgia" w:cs="Georgia" w:eastAsia="Georgia" w:hAnsi="Georgia"/>
          <w:color w:val="1A1A2E"/>
          <w:sz w:val="22"/>
          <w:szCs w:val="22"/>
        </w:rPr>
        <w:t xml:space="preserve">When a new BlockSchema version is accepted, the application computes a structural diff (pins added/removed/renamed, parameters added/removed/renamed) and records it in the </w:t>
      </w:r>
      <w:r>
        <w:rPr>
          <w:rFonts w:ascii="Courier New" w:cs="Courier New" w:eastAsia="Courier New" w:hAnsi="Courier New"/>
          <w:color w:val="2D3561"/>
          <w:sz w:val="18"/>
          <w:szCs w:val="18"/>
        </w:rPr>
        <w:t xml:space="preserve">schema_diff</w:t>
      </w:r>
      <w:r>
        <w:rPr>
          <w:rFonts w:ascii="Georgia" w:cs="Georgia" w:eastAsia="Georgia" w:hAnsi="Georgia"/>
          <w:color w:val="1A1A2E"/>
          <w:sz w:val="22"/>
          <w:szCs w:val="22"/>
        </w:rPr>
        <w:t xml:space="preserve"> JSONB column of the new schema row. Any mapping pinned to the old schema_id is automatically flagged </w:t>
      </w:r>
      <w:r>
        <w:rPr>
          <w:rFonts w:ascii="Courier New" w:cs="Courier New" w:eastAsia="Courier New" w:hAnsi="Courier New"/>
          <w:color w:val="2D3561"/>
          <w:sz w:val="18"/>
          <w:szCs w:val="18"/>
        </w:rPr>
        <w:t xml:space="preserve">needs_review</w:t>
      </w:r>
      <w:r>
        <w:rPr>
          <w:rFonts w:ascii="Georgia" w:cs="Georgia" w:eastAsia="Georgia" w:hAnsi="Georgia"/>
          <w:color w:val="1A1A2E"/>
          <w:sz w:val="22"/>
          <w:szCs w:val="22"/>
        </w:rPr>
        <w:t xml:space="preserve"> if the diff contains removals or renames that appear in the mapping's pin_translation or parameter_translation.</w:t>
      </w:r>
    </w:p>
    <w:p>
      <w:pPr>
        <w:spacing w:after="80"/>
      </w:pPr>
    </w:p>
    <w:p>
      <w:pPr>
        <w:pStyle w:val="Heading2"/>
        <w:spacing w:after="160" w:before="300"/>
      </w:pPr>
      <w:r>
        <w:rPr>
          <w:rFonts w:ascii="Arial" w:cs="Arial" w:eastAsia="Arial" w:hAnsi="Arial"/>
          <w:b/>
          <w:bCs/>
          <w:color w:val="1A1A2E"/>
          <w:sz w:val="28"/>
          <w:szCs w:val="28"/>
        </w:rPr>
        <w:t xml:space="preserve">2.2  Entity Reference</w:t>
      </w:r>
    </w:p>
    <w:p>
      <w:pPr>
        <w:spacing w:after="80"/>
      </w:pPr>
    </w:p>
    <w:p>
      <w:pPr>
        <w:pStyle w:val="Heading3"/>
        <w:spacing w:after="140" w:before="260"/>
      </w:pPr>
      <w:r>
        <w:rPr>
          <w:rFonts w:ascii="Arial" w:cs="Arial" w:eastAsia="Arial" w:hAnsi="Arial"/>
          <w:b/>
          <w:bCs/>
          <w:color w:val="1A1A2E"/>
          <w:sz w:val="24"/>
          <w:szCs w:val="24"/>
        </w:rPr>
        <w:t xml:space="preserve">vendors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D0D5DD" w:sz="1"/>
              <w:bottom w:val="single" w:color="D0D5DD" w:sz="1"/>
              <w:right w:val="single" w:color="D0D5DD" w:sz="1"/>
            </w:tcBorders>
            <w:shd w:fill="F3F4F8" w:val="clear"/>
            <w:tcMar>
              <w:top w:type="dxa" w:w="120"/>
              <w:left w:type="dxa" w:w="180"/>
              <w:bottom w:type="dxa" w:w="120"/>
              <w:right w:type="dxa" w:w="180"/>
            </w:tcMar>
          </w:tcPr>
          <w:p>
            <w:pPr>
              <w:spacing w:after="40"/>
            </w:pPr>
            <w:r>
              <w:rPr>
                <w:rFonts w:ascii="Courier New" w:cs="Courier New" w:eastAsia="Courier New" w:hAnsi="Courier New"/>
                <w:color w:val="2D3561"/>
                <w:sz w:val="18"/>
                <w:szCs w:val="18"/>
              </w:rPr>
              <w:t xml:space="preserve">Table: vendors</w:t>
            </w:r>
          </w:p>
          <w:p>
            <w:pPr>
              <w:spacing w:after="40"/>
            </w:pPr>
            <w:r>
              <w:rPr>
                <w:rFonts w:ascii="Courier New" w:cs="Courier New" w:eastAsia="Courier New" w:hAnsi="Courier New"/>
                <w:color w:val="2D3561"/>
                <w:sz w:val="18"/>
                <w:szCs w:val="18"/>
              </w:rPr>
              <w:t xml:space="preserve">─────────────────────────────────────────────────────</w:t>
            </w:r>
          </w:p>
          <w:p>
            <w:pPr>
              <w:spacing w:after="40"/>
            </w:pPr>
            <w:r>
              <w:rPr>
                <w:rFonts w:ascii="Courier New" w:cs="Courier New" w:eastAsia="Courier New" w:hAnsi="Courier New"/>
                <w:color w:val="2D3561"/>
                <w:sz w:val="18"/>
                <w:szCs w:val="18"/>
              </w:rPr>
              <w:t xml:space="preserve">id            UUID          PK</w:t>
            </w:r>
          </w:p>
          <w:p>
            <w:pPr>
              <w:spacing w:after="40"/>
            </w:pPr>
            <w:r>
              <w:rPr>
                <w:rFonts w:ascii="Courier New" w:cs="Courier New" w:eastAsia="Courier New" w:hAnsi="Courier New"/>
                <w:color w:val="2D3561"/>
                <w:sz w:val="18"/>
                <w:szCs w:val="18"/>
              </w:rPr>
              <w:t xml:space="preserve">name          TEXT          NOT NULL  UNIQUE   -- e.g. 'VendorA', 'Foxboro'</w:t>
            </w:r>
          </w:p>
          <w:p>
            <w:pPr>
              <w:spacing w:after="40"/>
            </w:pPr>
            <w:r>
              <w:rPr>
                <w:rFonts w:ascii="Courier New" w:cs="Courier New" w:eastAsia="Courier New" w:hAnsi="Courier New"/>
                <w:color w:val="2D3561"/>
                <w:sz w:val="18"/>
                <w:szCs w:val="18"/>
              </w:rPr>
              <w:t xml:space="preserve">slug          TEXT          NOT NULL  UNIQUE   -- URL-safe, e.g. 'vendor-a'</w:t>
            </w:r>
          </w:p>
          <w:p>
            <w:pPr>
              <w:spacing w:after="40"/>
            </w:pPr>
            <w:r>
              <w:rPr>
                <w:rFonts w:ascii="Courier New" w:cs="Courier New" w:eastAsia="Courier New" w:hAnsi="Courier New"/>
                <w:color w:val="2D3561"/>
                <w:sz w:val="18"/>
                <w:szCs w:val="18"/>
              </w:rPr>
              <w:t xml:space="preserve">notes         TEXT</w:t>
            </w:r>
          </w:p>
          <w:p>
            <w:pPr>
              <w:spacing w:after="40"/>
            </w:pPr>
            <w:r>
              <w:rPr>
                <w:rFonts w:ascii="Courier New" w:cs="Courier New" w:eastAsia="Courier New" w:hAnsi="Courier New"/>
                <w:color w:val="2D3561"/>
                <w:sz w:val="18"/>
                <w:szCs w:val="18"/>
              </w:rPr>
              <w:t xml:space="preserve">created_at    TIMESTAMPTZ   NOT NULL  DEFAULT now()</w:t>
            </w:r>
          </w:p>
        </w:tc>
      </w:tr>
    </w:tbl>
    <w:p>
      <w:pPr>
        <w:spacing w:after="80"/>
      </w:pPr>
    </w:p>
    <w:p>
      <w:pPr>
        <w:pStyle w:val="Heading3"/>
        <w:spacing w:after="140" w:before="260"/>
      </w:pPr>
      <w:r>
        <w:rPr>
          <w:rFonts w:ascii="Arial" w:cs="Arial" w:eastAsia="Arial" w:hAnsi="Arial"/>
          <w:b/>
          <w:bCs/>
          <w:color w:val="1A1A2E"/>
          <w:sz w:val="24"/>
          <w:szCs w:val="24"/>
        </w:rPr>
        <w:t xml:space="preserve">block_schemas</w:t>
      </w:r>
    </w:p>
    <w:p>
      <w:pPr>
        <w:spacing w:after="160"/>
      </w:pPr>
      <w:r>
        <w:rPr>
          <w:rFonts w:ascii="Georgia" w:cs="Georgia" w:eastAsia="Georgia" w:hAnsi="Georgia"/>
          <w:color w:val="1A1A2E"/>
          <w:sz w:val="22"/>
          <w:szCs w:val="22"/>
        </w:rPr>
        <w:t xml:space="preserve">This is the core versioned entity. One row per accepted version of a block. Rows are never mutated once accepted — every change produces a new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D0D5DD" w:sz="1"/>
              <w:bottom w:val="single" w:color="D0D5DD" w:sz="1"/>
              <w:right w:val="single" w:color="D0D5DD" w:sz="1"/>
            </w:tcBorders>
            <w:shd w:fill="F3F4F8" w:val="clear"/>
            <w:tcMar>
              <w:top w:type="dxa" w:w="120"/>
              <w:left w:type="dxa" w:w="180"/>
              <w:bottom w:type="dxa" w:w="120"/>
              <w:right w:type="dxa" w:w="180"/>
            </w:tcMar>
          </w:tcPr>
          <w:p>
            <w:pPr>
              <w:spacing w:after="40"/>
            </w:pPr>
            <w:r>
              <w:rPr>
                <w:rFonts w:ascii="Courier New" w:cs="Courier New" w:eastAsia="Courier New" w:hAnsi="Courier New"/>
                <w:color w:val="2D3561"/>
                <w:sz w:val="18"/>
                <w:szCs w:val="18"/>
              </w:rPr>
              <w:t xml:space="preserve">Table: block_schemas</w:t>
            </w:r>
          </w:p>
          <w:p>
            <w:pPr>
              <w:spacing w:after="40"/>
            </w:pPr>
            <w:r>
              <w:rPr>
                <w:rFonts w:ascii="Courier New" w:cs="Courier New" w:eastAsia="Courier New" w:hAnsi="Courier New"/>
                <w:color w:val="2D3561"/>
                <w:sz w:val="18"/>
                <w:szCs w:val="18"/>
              </w:rPr>
              <w:t xml:space="preserve">─────────────────────────────────────────────────────</w:t>
            </w:r>
          </w:p>
          <w:p>
            <w:pPr>
              <w:spacing w:after="40"/>
            </w:pPr>
            <w:r>
              <w:rPr>
                <w:rFonts w:ascii="Courier New" w:cs="Courier New" w:eastAsia="Courier New" w:hAnsi="Courier New"/>
                <w:color w:val="2D3561"/>
                <w:sz w:val="18"/>
                <w:szCs w:val="18"/>
              </w:rPr>
              <w:t xml:space="preserve">id                UUID          PK</w:t>
            </w:r>
          </w:p>
          <w:p>
            <w:pPr>
              <w:spacing w:after="40"/>
            </w:pPr>
            <w:r>
              <w:rPr>
                <w:rFonts w:ascii="Courier New" w:cs="Courier New" w:eastAsia="Courier New" w:hAnsi="Courier New"/>
                <w:color w:val="2D3561"/>
                <w:sz w:val="18"/>
                <w:szCs w:val="18"/>
              </w:rPr>
              <w:t xml:space="preserve">vendor_id         UUID          FK → vendors.id   NOT NULL</w:t>
            </w:r>
          </w:p>
          <w:p>
            <w:pPr>
              <w:spacing w:after="40"/>
            </w:pPr>
            <w:r>
              <w:rPr>
                <w:rFonts w:ascii="Courier New" w:cs="Courier New" w:eastAsia="Courier New" w:hAnsi="Courier New"/>
                <w:color w:val="2D3561"/>
                <w:sz w:val="18"/>
                <w:szCs w:val="18"/>
              </w:rPr>
              <w:t xml:space="preserve">block_type        TEXT          NOT NULL   -- e.g. 'PID', 'PIDA'</w:t>
            </w:r>
          </w:p>
          <w:p>
            <w:pPr>
              <w:spacing w:after="40"/>
            </w:pPr>
            <w:r>
              <w:rPr>
                <w:rFonts w:ascii="Courier New" w:cs="Courier New" w:eastAsia="Courier New" w:hAnsi="Courier New"/>
                <w:color w:val="2D3561"/>
                <w:sz w:val="18"/>
                <w:szCs w:val="18"/>
              </w:rPr>
              <w:t xml:space="preserve">schema_version    SEMVER/TEXT   NOT NULL   -- vendor-assigned version, e.g. 'Rev N', 'R410'</w:t>
            </w:r>
          </w:p>
          <w:p>
            <w:pPr>
              <w:spacing w:after="40"/>
            </w:pPr>
            <w:r>
              <w:rPr>
                <w:rFonts w:ascii="Courier New" w:cs="Courier New" w:eastAsia="Courier New" w:hAnsi="Courier New"/>
                <w:color w:val="2D3561"/>
                <w:sz w:val="18"/>
                <w:szCs w:val="18"/>
              </w:rPr>
              <w:t xml:space="preserve">internal_seq      INT           NOT NULL   -- workbench-assigned sequence number</w:t>
            </w:r>
          </w:p>
          <w:p>
            <w:pPr>
              <w:spacing w:after="40"/>
            </w:pPr>
            <w:r>
              <w:rPr>
                <w:rFonts w:ascii="Courier New" w:cs="Courier New" w:eastAsia="Courier New" w:hAnsi="Courier New"/>
                <w:color w:val="2D3561"/>
                <w:sz w:val="18"/>
                <w:szCs w:val="18"/>
              </w:rPr>
              <w:t xml:space="preserve">status            TEXT          NOT NULL   -- 'draft' | 'accepted' | 'deprecated'</w:t>
            </w:r>
          </w:p>
          <w:p>
            <w:pPr>
              <w:spacing w:after="40"/>
            </w:pPr>
            <w:r>
              <w:rPr>
                <w:rFonts w:ascii="Courier New" w:cs="Courier New" w:eastAsia="Courier New" w:hAnsi="Courier New"/>
                <w:color w:val="2D3561"/>
                <w:sz w:val="18"/>
                <w:szCs w:val="18"/>
              </w:rPr>
              <w:t xml:space="preserve">description       TEXT</w:t>
            </w:r>
          </w:p>
          <w:p>
            <w:pPr>
              <w:spacing w:after="40"/>
            </w:pPr>
            <w:r>
              <w:rPr>
                <w:rFonts w:ascii="Courier New" w:cs="Courier New" w:eastAsia="Courier New" w:hAnsi="Courier New"/>
                <w:color w:val="2D3561"/>
                <w:sz w:val="18"/>
                <w:szCs w:val="18"/>
              </w:rPr>
              <w:t xml:space="preserve">notes             TEXT</w:t>
            </w:r>
          </w:p>
          <w:p>
            <w:pPr>
              <w:spacing w:after="40"/>
            </w:pPr>
            <w:r>
              <w:rPr>
                <w:rFonts w:ascii="Courier New" w:cs="Courier New" w:eastAsia="Courier New" w:hAnsi="Courier New"/>
                <w:color w:val="2D3561"/>
                <w:sz w:val="18"/>
                <w:szCs w:val="18"/>
              </w:rPr>
              <w:t xml:space="preserve">pins              JSONB         NOT NULL   -- array of PinDef</w:t>
            </w:r>
          </w:p>
          <w:p>
            <w:pPr>
              <w:spacing w:after="40"/>
            </w:pPr>
            <w:r>
              <w:rPr>
                <w:rFonts w:ascii="Courier New" w:cs="Courier New" w:eastAsia="Courier New" w:hAnsi="Courier New"/>
                <w:color w:val="2D3561"/>
                <w:sz w:val="18"/>
                <w:szCs w:val="18"/>
              </w:rPr>
              <w:t xml:space="preserve">parameters        JSONB         NOT NULL   -- array of ParamDef</w:t>
            </w:r>
          </w:p>
          <w:p>
            <w:pPr>
              <w:spacing w:after="40"/>
            </w:pPr>
            <w:r>
              <w:rPr>
                <w:rFonts w:ascii="Courier New" w:cs="Courier New" w:eastAsia="Courier New" w:hAnsi="Courier New"/>
                <w:color w:val="2D3561"/>
                <w:sz w:val="18"/>
                <w:szCs w:val="18"/>
              </w:rPr>
              <w:t xml:space="preserve">schema_diff       JSONB         -- null when internal_seq=1; structural diff vs. previous accepted</w:t>
            </w:r>
          </w:p>
          <w:p>
            <w:pPr>
              <w:spacing w:after="40"/>
            </w:pPr>
            <w:r>
              <w:rPr>
                <w:rFonts w:ascii="Courier New" w:cs="Courier New" w:eastAsia="Courier New" w:hAnsi="Courier New"/>
                <w:color w:val="2D3561"/>
                <w:sz w:val="18"/>
                <w:szCs w:val="18"/>
              </w:rPr>
              <w:t xml:space="preserve">created_by        TEXT          NOT NULL</w:t>
            </w:r>
          </w:p>
          <w:p>
            <w:pPr>
              <w:spacing w:after="40"/>
            </w:pPr>
            <w:r>
              <w:rPr>
                <w:rFonts w:ascii="Courier New" w:cs="Courier New" w:eastAsia="Courier New" w:hAnsi="Courier New"/>
                <w:color w:val="2D3561"/>
                <w:sz w:val="18"/>
                <w:szCs w:val="18"/>
              </w:rPr>
              <w:t xml:space="preserve">created_at        TIMESTAMPTZ   NOT NULL   DEFAULT now()</w:t>
            </w:r>
          </w:p>
          <w:p>
            <w:pPr>
              <w:spacing w:after="40"/>
            </w:pPr>
            <w:r>
              <w:rPr>
                <w:rFonts w:ascii="Courier New" w:cs="Courier New" w:eastAsia="Courier New" w:hAnsi="Courier New"/>
                <w:color w:val="2D3561"/>
                <w:sz w:val="18"/>
                <w:szCs w:val="18"/>
              </w:rPr>
              <w:t xml:space="preserve">accepted_at       TIMESTAMPTZ</w:t>
            </w:r>
          </w:p>
          <w:p>
            <w:pPr>
              <w:spacing w:after="40"/>
            </w:pPr>
            <w:r>
              <w:rPr>
                <w:rFonts w:ascii="Courier New" w:cs="Courier New" w:eastAsia="Courier New" w:hAnsi="Courier New"/>
                <w:color w:val="2D3561"/>
                <w:sz w:val="18"/>
                <w:szCs w:val="18"/>
              </w:rPr>
              <w:t xml:space="preserve">source_excerpt    TEXT          -- raw pasted text that seeded this draft</w:t>
            </w:r>
          </w:p>
          <w:p>
            <w:pPr>
              <w:spacing w:after="40"/>
            </w:pPr>
            <w:r>
              <w:rPr>
                <w:rFonts w:ascii="Courier New" w:cs="Courier New" w:eastAsia="Courier New" w:hAnsi="Courier New"/>
                <w:color w:val="2D3561"/>
                <w:sz w:val="18"/>
                <w:szCs w:val="18"/>
              </w:rPr>
              <w:t xml:space="preserve"/>
            </w:r>
          </w:p>
          <w:p>
            <w:pPr>
              <w:spacing w:after="40"/>
            </w:pPr>
            <w:r>
              <w:rPr>
                <w:rFonts w:ascii="Courier New" w:cs="Courier New" w:eastAsia="Courier New" w:hAnsi="Courier New"/>
                <w:color w:val="2D3561"/>
                <w:sz w:val="18"/>
                <w:szCs w:val="18"/>
              </w:rPr>
              <w:t xml:space="preserve">UNIQUE (vendor_id, block_type, schema_version)</w:t>
            </w:r>
          </w:p>
          <w:p>
            <w:pPr>
              <w:spacing w:after="40"/>
            </w:pPr>
            <w:r>
              <w:rPr>
                <w:rFonts w:ascii="Courier New" w:cs="Courier New" w:eastAsia="Courier New" w:hAnsi="Courier New"/>
                <w:color w:val="2D3561"/>
                <w:sz w:val="18"/>
                <w:szCs w:val="18"/>
              </w:rPr>
              <w:t xml:space="preserve">UNIQUE (vendor_id, block_type) WHERE status = 'accepted'   -- partial index</w:t>
            </w:r>
          </w:p>
          <w:p>
            <w:pPr>
              <w:spacing w:after="40"/>
            </w:pPr>
            <w:r>
              <w:rPr>
                <w:rFonts w:ascii="Courier New" w:cs="Courier New" w:eastAsia="Courier New" w:hAnsi="Courier New"/>
                <w:color w:val="2D3561"/>
                <w:sz w:val="18"/>
                <w:szCs w:val="18"/>
              </w:rPr>
              <w:t xml:space="preserve">INDEX  (vendor_id, block_type, status)</w:t>
            </w:r>
          </w:p>
        </w:tc>
      </w:tr>
    </w:tbl>
    <w:p>
      <w:pPr>
        <w:spacing w:after="80"/>
      </w:pPr>
    </w:p>
    <w:p>
      <w:pPr>
        <w:pStyle w:val="Heading3"/>
        <w:spacing w:after="140" w:before="260"/>
      </w:pPr>
      <w:r>
        <w:rPr>
          <w:rFonts w:ascii="Arial" w:cs="Arial" w:eastAsia="Arial" w:hAnsi="Arial"/>
          <w:b/>
          <w:bCs/>
          <w:color w:val="1A1A2E"/>
          <w:sz w:val="24"/>
          <w:szCs w:val="24"/>
        </w:rPr>
        <w:t xml:space="preserve">Column explanations: internal_seq</w:t>
      </w:r>
    </w:p>
    <w:p>
      <w:pPr>
        <w:spacing w:after="160"/>
      </w:pPr>
      <w:r>
        <w:rPr>
          <w:rFonts w:ascii="Georgia" w:cs="Georgia" w:eastAsia="Georgia" w:hAnsi="Georgia"/>
          <w:b/>
          <w:bCs/>
          <w:color w:val="1A1A2E"/>
          <w:sz w:val="22"/>
          <w:szCs w:val="22"/>
        </w:rPr>
        <w:t xml:space="preserve">internal_seq</w:t>
      </w:r>
      <w:r>
        <w:rPr>
          <w:rFonts w:ascii="Georgia" w:cs="Georgia" w:eastAsia="Georgia" w:hAnsi="Georgia"/>
          <w:color w:val="1A1A2E"/>
          <w:sz w:val="22"/>
          <w:szCs w:val="22"/>
        </w:rPr>
        <w:t xml:space="preserve"> is a workbench-assigned integer that increments each time a new version of a block is accepted. It is independent of </w:t>
      </w:r>
      <w:r>
        <w:rPr>
          <w:rFonts w:ascii="Courier New" w:cs="Courier New" w:eastAsia="Courier New" w:hAnsi="Courier New"/>
          <w:color w:val="2D3561"/>
          <w:sz w:val="18"/>
          <w:szCs w:val="18"/>
        </w:rPr>
        <w:t xml:space="preserve">schema_version</w:t>
      </w:r>
      <w:r>
        <w:rPr>
          <w:rFonts w:ascii="Georgia" w:cs="Georgia" w:eastAsia="Georgia" w:hAnsi="Georgia"/>
          <w:color w:val="1A1A2E"/>
          <w:sz w:val="22"/>
          <w:szCs w:val="22"/>
        </w:rPr>
        <w:t xml:space="preserve">, which is whatever the vendor printed in their documentation.</w:t>
      </w:r>
    </w:p>
    <w:p>
      <w:pPr>
        <w:spacing w:after="160"/>
      </w:pPr>
      <w:r>
        <w:rPr>
          <w:rFonts w:ascii="Georgia" w:cs="Georgia" w:eastAsia="Georgia" w:hAnsi="Georgia"/>
          <w:color w:val="1A1A2E"/>
          <w:sz w:val="22"/>
          <w:szCs w:val="22"/>
        </w:rPr>
        <w:t xml:space="preserve">The separation matters because vendor version strings are not uniformly structured. One vendor uses 'Rev N', another '1.4', another 'R410'. The workbench cannot sort or compare these reliably. internal_seq is always a plain integer, always starts at 1, and always increases, so the workbench can answer questions like 'what was the previous accepted version?' with a simple query rather than version-string parsing.</w:t>
      </w:r>
    </w:p>
    <w:p>
      <w:pPr>
        <w:spacing w:after="160"/>
      </w:pPr>
      <w:r>
        <w:rPr>
          <w:rFonts w:ascii="Georgia" w:cs="Georgia" w:eastAsia="Georgia" w:hAnsi="Georgia"/>
          <w:color w:val="1A1A2E"/>
          <w:sz w:val="22"/>
          <w:szCs w:val="22"/>
        </w:rPr>
        <w:t xml:space="preserve">Concrete example from the FoxIA PID: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D0D5DD" w:sz="1"/>
              <w:bottom w:val="single" w:color="D0D5DD" w:sz="1"/>
              <w:right w:val="single" w:color="D0D5DD" w:sz="1"/>
            </w:tcBorders>
            <w:shd w:fill="F3F4F8" w:val="clear"/>
            <w:tcMar>
              <w:top w:type="dxa" w:w="120"/>
              <w:left w:type="dxa" w:w="180"/>
              <w:bottom w:type="dxa" w:w="120"/>
              <w:right w:type="dxa" w:w="180"/>
            </w:tcMar>
          </w:tcPr>
          <w:p>
            <w:pPr>
              <w:spacing w:after="40"/>
            </w:pPr>
            <w:r>
              <w:rPr>
                <w:rFonts w:ascii="Courier New" w:cs="Courier New" w:eastAsia="Courier New" w:hAnsi="Courier New"/>
                <w:color w:val="2D3561"/>
                <w:sz w:val="18"/>
                <w:szCs w:val="18"/>
              </w:rPr>
              <w:t xml:space="preserve">internal_seq = 1   schema_version = 'Rev N'    status = 'deprecated'</w:t>
            </w:r>
          </w:p>
          <w:p>
            <w:pPr>
              <w:spacing w:after="40"/>
            </w:pPr>
            <w:r>
              <w:rPr>
                <w:rFonts w:ascii="Courier New" w:cs="Courier New" w:eastAsia="Courier New" w:hAnsi="Courier New"/>
                <w:color w:val="2D3561"/>
                <w:sz w:val="18"/>
                <w:szCs w:val="18"/>
              </w:rPr>
              <w:t xml:space="preserve">                   (first version entered into the workbench)</w:t>
            </w:r>
          </w:p>
          <w:p>
            <w:pPr>
              <w:spacing w:after="40"/>
            </w:pPr>
            <w:r>
              <w:rPr>
                <w:rFonts w:ascii="Courier New" w:cs="Courier New" w:eastAsia="Courier New" w:hAnsi="Courier New"/>
                <w:color w:val="2D3561"/>
                <w:sz w:val="18"/>
                <w:szCs w:val="18"/>
              </w:rPr>
              <w:t xml:space="preserve"/>
            </w:r>
          </w:p>
          <w:p>
            <w:pPr>
              <w:spacing w:after="40"/>
            </w:pPr>
            <w:r>
              <w:rPr>
                <w:rFonts w:ascii="Courier New" w:cs="Courier New" w:eastAsia="Courier New" w:hAnsi="Courier New"/>
                <w:color w:val="2D3561"/>
                <w:sz w:val="18"/>
                <w:szCs w:val="18"/>
              </w:rPr>
              <w:t xml:space="preserve">internal_seq = 2   schema_version = 'Rev P'    status = 'accepted'</w:t>
            </w:r>
          </w:p>
          <w:p>
            <w:pPr>
              <w:spacing w:after="40"/>
            </w:pPr>
            <w:r>
              <w:rPr>
                <w:rFonts w:ascii="Courier New" w:cs="Courier New" w:eastAsia="Courier New" w:hAnsi="Courier New"/>
                <w:color w:val="2D3561"/>
                <w:sz w:val="18"/>
                <w:szCs w:val="18"/>
              </w:rPr>
              <w:t xml:space="preserve">                   (curator ingested a newer doc; accepted as a new version)</w:t>
            </w:r>
          </w:p>
        </w:tc>
      </w:tr>
    </w:tbl>
    <w:p>
      <w:pPr>
        <w:spacing w:after="160"/>
      </w:pPr>
      <w:r>
        <w:rPr>
          <w:rFonts w:ascii="Georgia" w:cs="Georgia" w:eastAsia="Georgia" w:hAnsi="Georgia"/>
          <w:color w:val="1A1A2E"/>
          <w:sz w:val="22"/>
          <w:szCs w:val="22"/>
        </w:rPr>
        <w:t xml:space="preserve">The query to find the current accepted version of a block is always </w:t>
      </w:r>
      <w:r>
        <w:rPr>
          <w:rFonts w:ascii="Courier New" w:cs="Courier New" w:eastAsia="Courier New" w:hAnsi="Courier New"/>
          <w:color w:val="2D3561"/>
          <w:sz w:val="18"/>
          <w:szCs w:val="18"/>
        </w:rPr>
        <w:t xml:space="preserve">WHERE vendor_id = X AND block_type = Y AND status = 'accepted'</w:t>
      </w:r>
      <w:r>
        <w:rPr>
          <w:rFonts w:ascii="Georgia" w:cs="Georgia" w:eastAsia="Georgia" w:hAnsi="Georgia"/>
          <w:color w:val="1A1A2E"/>
          <w:sz w:val="22"/>
          <w:szCs w:val="22"/>
        </w:rPr>
        <w:t xml:space="preserve">. </w:t>
      </w:r>
      <w:r>
        <w:rPr>
          <w:rFonts w:ascii="Courier New" w:cs="Courier New" w:eastAsia="Courier New" w:hAnsi="Courier New"/>
          <w:color w:val="2D3561"/>
          <w:sz w:val="18"/>
          <w:szCs w:val="18"/>
        </w:rPr>
        <w:t xml:space="preserve">internal_seq</w:t>
      </w:r>
      <w:r>
        <w:rPr>
          <w:rFonts w:ascii="Georgia" w:cs="Georgia" w:eastAsia="Georgia" w:hAnsi="Georgia"/>
          <w:color w:val="1A1A2E"/>
          <w:sz w:val="22"/>
          <w:szCs w:val="22"/>
        </w:rPr>
        <w:t xml:space="preserve"> is used when the system needs to walk history — e.g. to find the previous accepted row in order to compute a diff.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0F52BA" w:sz="16"/>
              <w:bottom w:val="single" w:color="D0D5DD" w:sz="1"/>
              <w:right w:val="single" w:color="D0D5DD" w:sz="1"/>
            </w:tcBorders>
            <w:shd w:fill="EEF0F5" w:val="clear"/>
            <w:tcMar>
              <w:top w:type="dxa" w:w="100"/>
              <w:left w:type="dxa" w:w="200"/>
              <w:bottom w:type="dxa" w:w="100"/>
              <w:right w:type="dxa" w:w="180"/>
            </w:tcMar>
          </w:tcPr>
          <w:p>
            <w:pPr>
              <w:spacing w:after="60"/>
            </w:pPr>
            <w:r>
              <w:rPr>
                <w:rFonts w:ascii="Arial" w:cs="Arial" w:eastAsia="Arial" w:hAnsi="Arial"/>
                <w:b/>
                <w:bCs/>
                <w:color w:val="0F52BA"/>
                <w:sz w:val="20"/>
                <w:szCs w:val="20"/>
              </w:rPr>
              <w:t xml:space="preserve">Why not use schema_version for ordering?  </w:t>
            </w:r>
            <w:r>
              <w:rPr>
                <w:rFonts w:ascii="Georgia" w:cs="Georgia" w:eastAsia="Georgia" w:hAnsi="Georgia"/>
                <w:color w:val="1A1A2E"/>
                <w:sz w:val="20"/>
                <w:szCs w:val="20"/>
              </w:rPr>
              <w:t xml:space="preserve">Vendor version strings cannot be compared reliably across vendors or even within one vendor's product line. 'Rev N' &lt; 'Rev P' is obvious to a human but not to a query. internal_seq is a workbench-controlled counter that provides a stable, comparable ordering without parsing vendor strings.</w:t>
            </w:r>
          </w:p>
        </w:tc>
      </w:tr>
    </w:tbl>
    <w:p>
      <w:pPr>
        <w:spacing w:after="80"/>
      </w:pPr>
    </w:p>
    <w:p>
      <w:pPr>
        <w:pStyle w:val="Heading3"/>
        <w:spacing w:after="140" w:before="260"/>
      </w:pPr>
      <w:r>
        <w:rPr>
          <w:rFonts w:ascii="Arial" w:cs="Arial" w:eastAsia="Arial" w:hAnsi="Arial"/>
          <w:b/>
          <w:bCs/>
          <w:color w:val="1A1A2E"/>
          <w:sz w:val="24"/>
          <w:szCs w:val="24"/>
        </w:rPr>
        <w:t xml:space="preserve">Column explanations: schema_diff</w:t>
      </w:r>
    </w:p>
    <w:p>
      <w:pPr>
        <w:spacing w:after="160"/>
      </w:pPr>
      <w:r>
        <w:rPr>
          <w:rFonts w:ascii="Georgia" w:cs="Georgia" w:eastAsia="Georgia" w:hAnsi="Georgia"/>
          <w:b/>
          <w:bCs/>
          <w:color w:val="1A1A2E"/>
          <w:sz w:val="22"/>
          <w:szCs w:val="22"/>
        </w:rPr>
        <w:t xml:space="preserve">schema_diff</w:t>
      </w:r>
      <w:r>
        <w:rPr>
          <w:rFonts w:ascii="Georgia" w:cs="Georgia" w:eastAsia="Georgia" w:hAnsi="Georgia"/>
          <w:color w:val="1A1A2E"/>
          <w:sz w:val="22"/>
          <w:szCs w:val="22"/>
        </w:rPr>
        <w:t xml:space="preserve"> is a JSONB column that stores the structural difference between this schema row and the previous accepted row for the same block. It is </w:t>
      </w:r>
      <w:r>
        <w:rPr>
          <w:rFonts w:ascii="Courier New" w:cs="Courier New" w:eastAsia="Courier New" w:hAnsi="Courier New"/>
          <w:color w:val="2D3561"/>
          <w:sz w:val="18"/>
          <w:szCs w:val="18"/>
        </w:rPr>
        <w:t xml:space="preserve">null</w:t>
      </w:r>
      <w:r>
        <w:rPr>
          <w:rFonts w:ascii="Georgia" w:cs="Georgia" w:eastAsia="Georgia" w:hAnsi="Georgia"/>
          <w:color w:val="1A1A2E"/>
          <w:sz w:val="22"/>
          <w:szCs w:val="22"/>
        </w:rPr>
        <w:t xml:space="preserve"> for the very first accepted version (</w:t>
      </w:r>
      <w:r>
        <w:rPr>
          <w:rFonts w:ascii="Courier New" w:cs="Courier New" w:eastAsia="Courier New" w:hAnsi="Courier New"/>
          <w:color w:val="2D3561"/>
          <w:sz w:val="18"/>
          <w:szCs w:val="18"/>
        </w:rPr>
        <w:t xml:space="preserve">internal_seq = 1</w:t>
      </w:r>
      <w:r>
        <w:rPr>
          <w:rFonts w:ascii="Georgia" w:cs="Georgia" w:eastAsia="Georgia" w:hAnsi="Georgia"/>
          <w:color w:val="1A1A2E"/>
          <w:sz w:val="22"/>
          <w:szCs w:val="22"/>
        </w:rPr>
        <w:t xml:space="preserve">), because there is nothing to diff against.</w:t>
      </w:r>
    </w:p>
    <w:p>
      <w:pPr>
        <w:spacing w:after="160"/>
      </w:pPr>
      <w:r>
        <w:rPr>
          <w:rFonts w:ascii="Georgia" w:cs="Georgia" w:eastAsia="Georgia" w:hAnsi="Georgia"/>
          <w:color w:val="1A1A2E"/>
          <w:sz w:val="22"/>
          <w:szCs w:val="22"/>
        </w:rPr>
        <w:t xml:space="preserve">It is computed by the application at the moment a draft is accepted, stored on the new row, and never recomputed afterward. It has two jobs:</w:t>
      </w:r>
    </w:p>
    <w:p>
      <w:pPr>
        <w:pStyle w:val="ListParagraph"/>
        <w:numPr>
          <w:ilvl w:val="0"/>
          <w:numId w:val="2"/>
        </w:numPr>
        <w:spacing w:after="100"/>
      </w:pPr>
       The curator review UI reads schema_diff to show a highlighted diff panel: 'PIN MEAS renamed to PV', 'PIN IN_3 added', 'PARAM KD range changed'. Without this column the UI would have to re-derive the diff from two full JSONB blobs on every page load.
    </w:p>
    <w:p>
      <w:pPr>
        <w:pStyle w:val="ListParagraph"/>
        <w:numPr>
          <w:ilvl w:val="0"/>
          <w:numId w:val="2"/>
        </w:numPr>
        <w:spacing w:after="100"/>
      </w:pPr>
       When a new schema is accepted, the application scans schema_diff for removals and renames, then checks every mapping whose source_schema_id or target_schema_id points at the old row to see if any of its pin_translation or parameter_translation entries reference a name that has been removed or renamed. If so, that mapping's status is set to needs_review. schema_diff is the data that drives this scan.
    </w:p>
    <w:p>
      <w:pPr>
        <w:spacing w:after="80"/>
      </w:pPr>
    </w:p>
    <w:p>
      <w:pPr>
        <w:spacing w:after="160"/>
      </w:pPr>
      <w:r>
        <w:rPr>
          <w:rFonts w:ascii="Georgia" w:cs="Georgia" w:eastAsia="Georgia" w:hAnsi="Georgia"/>
          <w:color w:val="1A1A2E"/>
          <w:sz w:val="22"/>
          <w:szCs w:val="22"/>
        </w:rPr>
        <w:t xml:space="preserve">The shape of schema_diff, using the FoxIA PID as an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D0D5DD" w:sz="1"/>
              <w:bottom w:val="single" w:color="D0D5DD" w:sz="1"/>
              <w:right w:val="single" w:color="D0D5DD" w:sz="1"/>
            </w:tcBorders>
            <w:shd w:fill="F3F4F8" w:val="clear"/>
            <w:tcMar>
              <w:top w:type="dxa" w:w="120"/>
              <w:left w:type="dxa" w:w="180"/>
              <w:bottom w:type="dxa" w:w="120"/>
              <w:right w:type="dxa" w:w="180"/>
            </w:tcMar>
          </w:tcPr>
          <w:p>
            <w:pPr>
              <w:spacing w:after="40"/>
            </w:pPr>
            <w:r>
              <w:rPr>
                <w:rFonts w:ascii="Courier New" w:cs="Courier New" w:eastAsia="Courier New" w:hAnsi="Courier New"/>
                <w:color w:val="2D3561"/>
                <w:sz w:val="18"/>
                <w:szCs w:val="18"/>
              </w:rPr>
              <w:t xml:space="preserve">-- Suppose Rev P renamed MEAS → PV and added a new pin DIAG:</w:t>
            </w:r>
          </w:p>
          <w:p>
            <w:pPr>
              <w:spacing w:after="40"/>
            </w:pPr>
            <w:r>
              <w:rPr>
                <w:rFonts w:ascii="Courier New" w:cs="Courier New" w:eastAsia="Courier New" w:hAnsi="Courier New"/>
                <w:color w:val="2D3561"/>
                <w:sz w:val="18"/>
                <w:szCs w:val="18"/>
              </w:rPr>
              <w:t xml:space="preserve">{</w:t>
            </w:r>
          </w:p>
          <w:p>
            <w:pPr>
              <w:spacing w:after="40"/>
            </w:pPr>
            <w:r>
              <w:rPr>
                <w:rFonts w:ascii="Courier New" w:cs="Courier New" w:eastAsia="Courier New" w:hAnsi="Courier New"/>
                <w:color w:val="2D3561"/>
                <w:sz w:val="18"/>
                <w:szCs w:val="18"/>
              </w:rPr>
              <w:t xml:space="preserve">  "pins_added":    ["DIAG"],</w:t>
            </w:r>
          </w:p>
          <w:p>
            <w:pPr>
              <w:spacing w:after="40"/>
            </w:pPr>
            <w:r>
              <w:rPr>
                <w:rFonts w:ascii="Courier New" w:cs="Courier New" w:eastAsia="Courier New" w:hAnsi="Courier New"/>
                <w:color w:val="2D3561"/>
                <w:sz w:val="18"/>
                <w:szCs w:val="18"/>
              </w:rPr>
              <w:t xml:space="preserve">  "pins_removed":  [],</w:t>
            </w:r>
          </w:p>
          <w:p>
            <w:pPr>
              <w:spacing w:after="40"/>
            </w:pPr>
            <w:r>
              <w:rPr>
                <w:rFonts w:ascii="Courier New" w:cs="Courier New" w:eastAsia="Courier New" w:hAnsi="Courier New"/>
                <w:color w:val="2D3561"/>
                <w:sz w:val="18"/>
                <w:szCs w:val="18"/>
              </w:rPr>
              <w:t xml:space="preserve">  "pins_renamed":  [{"old": "MEAS", "new": "PV"}],</w:t>
            </w:r>
          </w:p>
          <w:p>
            <w:pPr>
              <w:spacing w:after="40"/>
            </w:pPr>
            <w:r>
              <w:rPr>
                <w:rFonts w:ascii="Courier New" w:cs="Courier New" w:eastAsia="Courier New" w:hAnsi="Courier New"/>
                <w:color w:val="2D3561"/>
                <w:sz w:val="18"/>
                <w:szCs w:val="18"/>
              </w:rPr>
              <w:t xml:space="preserve">  "params_added":  [],</w:t>
            </w:r>
          </w:p>
          <w:p>
            <w:pPr>
              <w:spacing w:after="40"/>
            </w:pPr>
            <w:r>
              <w:rPr>
                <w:rFonts w:ascii="Courier New" w:cs="Courier New" w:eastAsia="Courier New" w:hAnsi="Courier New"/>
                <w:color w:val="2D3561"/>
                <w:sz w:val="18"/>
                <w:szCs w:val="18"/>
              </w:rPr>
              <w:t xml:space="preserve">  "params_removed": [],</w:t>
            </w:r>
          </w:p>
          <w:p>
            <w:pPr>
              <w:spacing w:after="40"/>
            </w:pPr>
            <w:r>
              <w:rPr>
                <w:rFonts w:ascii="Courier New" w:cs="Courier New" w:eastAsia="Courier New" w:hAnsi="Courier New"/>
                <w:color w:val="2D3561"/>
                <w:sz w:val="18"/>
                <w:szCs w:val="18"/>
              </w:rPr>
              <w:t xml:space="preserve">  "params_renamed": []</w:t>
            </w:r>
          </w:p>
          <w:p>
            <w:pPr>
              <w:spacing w:after="40"/>
            </w:pPr>
            <w:r>
              <w:rPr>
                <w:rFonts w:ascii="Courier New" w:cs="Courier New" w:eastAsia="Courier New" w:hAnsi="Courier New"/>
                <w:color w:val="2D3561"/>
                <w:sz w:val="18"/>
                <w:szCs w:val="18"/>
              </w:rPr>
              <w:t xml:space="preserve">}</w:t>
            </w:r>
          </w:p>
          <w:p>
            <w:pPr>
              <w:spacing w:after="40"/>
            </w:pPr>
            <w:r>
              <w:rPr>
                <w:rFonts w:ascii="Courier New" w:cs="Courier New" w:eastAsia="Courier New" w:hAnsi="Courier New"/>
                <w:color w:val="2D3561"/>
                <w:sz w:val="18"/>
                <w:szCs w:val="18"/>
              </w:rPr>
              <w:t xml:space="preserve"/>
            </w:r>
          </w:p>
          <w:p>
            <w:pPr>
              <w:spacing w:after="40"/>
            </w:pPr>
            <w:r>
              <w:rPr>
                <w:rFonts w:ascii="Courier New" w:cs="Courier New" w:eastAsia="Courier New" w:hAnsi="Courier New"/>
                <w:color w:val="2D3561"/>
                <w:sz w:val="18"/>
                <w:szCs w:val="18"/>
              </w:rPr>
              <w:t xml:space="preserve">-- Effect: any mapping that contains source_pin='MEAS' or target_pins=['MEAS']</w:t>
            </w:r>
          </w:p>
          <w:p>
            <w:pPr>
              <w:spacing w:after="40"/>
            </w:pPr>
            <w:r>
              <w:rPr>
                <w:rFonts w:ascii="Courier New" w:cs="Courier New" w:eastAsia="Courier New" w:hAnsi="Courier New"/>
                <w:color w:val="2D3561"/>
                <w:sz w:val="18"/>
                <w:szCs w:val="18"/>
              </w:rPr>
              <w:t xml:space="preserve">-- and is pinned to the old schema_id is flagged needs_review.</w:t>
            </w:r>
          </w:p>
          <w:p>
            <w:pPr>
              <w:spacing w:after="40"/>
            </w:pPr>
            <w:r>
              <w:rPr>
                <w:rFonts w:ascii="Courier New" w:cs="Courier New" w:eastAsia="Courier New" w:hAnsi="Courier New"/>
                <w:color w:val="2D3561"/>
                <w:sz w:val="18"/>
                <w:szCs w:val="18"/>
              </w:rPr>
              <w:t xml:space="preserve">-- The pin DIAG being added triggers no flag — additions are non-breaking.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0F52BA" w:sz="16"/>
              <w:bottom w:val="single" w:color="D0D5DD" w:sz="1"/>
              <w:right w:val="single" w:color="D0D5DD" w:sz="1"/>
            </w:tcBorders>
            <w:shd w:fill="EEF0F5" w:val="clear"/>
            <w:tcMar>
              <w:top w:type="dxa" w:w="100"/>
              <w:left w:type="dxa" w:w="200"/>
              <w:bottom w:type="dxa" w:w="100"/>
              <w:right w:type="dxa" w:w="180"/>
            </w:tcMar>
          </w:tcPr>
          <w:p>
            <w:pPr>
              <w:spacing w:after="60"/>
            </w:pPr>
            <w:r>
              <w:rPr>
                <w:rFonts w:ascii="Arial" w:cs="Arial" w:eastAsia="Arial" w:hAnsi="Arial"/>
                <w:b/>
                <w:bCs/>
                <w:color w:val="0F52BA"/>
                <w:sz w:val="20"/>
                <w:szCs w:val="20"/>
              </w:rPr>
              <w:t xml:space="preserve">Removals and renames are breaking; additions are not.  </w:t>
            </w:r>
            <w:r>
              <w:rPr>
                <w:rFonts w:ascii="Georgia" w:cs="Georgia" w:eastAsia="Georgia" w:hAnsi="Georgia"/>
                <w:color w:val="1A1A2E"/>
                <w:sz w:val="20"/>
                <w:szCs w:val="20"/>
              </w:rPr>
              <w:t xml:space="preserve">A removed or renamed pin in the diff means any mapping that references that name is now incorrect — it will silently produce wrong code if the agent uses it. An added pin is safe to ignore: existing mappings simply do not reference it yet, which is valid. This distinction is what determines which mappings are flagged.</w:t>
            </w:r>
          </w:p>
        </w:tc>
      </w:tr>
    </w:tbl>
    <w:p>
      <w:pPr>
        <w:spacing w:after="80"/>
      </w:pPr>
    </w:p>
    <w:p>
      <w:pPr>
        <w:pStyle w:val="Heading3"/>
        <w:spacing w:after="140" w:before="260"/>
      </w:pPr>
      <w:r>
        <w:rPr>
          <w:rFonts w:ascii="Arial" w:cs="Arial" w:eastAsia="Arial" w:hAnsi="Arial"/>
          <w:b/>
          <w:bCs/>
          <w:color w:val="1A1A2E"/>
          <w:sz w:val="24"/>
          <w:szCs w:val="24"/>
        </w:rPr>
        <w:t xml:space="preserve">PinDef and ParamDef — embedded JSON shapes</w:t>
      </w:r>
    </w:p>
    <w:p>
      <w:pPr>
        <w:spacing w:after="160"/>
      </w:pPr>
      <w:r>
        <w:rPr>
          <w:rFonts w:ascii="Georgia" w:cs="Georgia" w:eastAsia="Georgia" w:hAnsi="Georgia"/>
          <w:color w:val="1A1A2E"/>
          <w:sz w:val="22"/>
          <w:szCs w:val="22"/>
        </w:rPr>
        <w:t xml:space="preserve">Pins and parameters live as JSONB arrays inside block_schemas. They are not normalised into child tables because they are always read and written together with their parent block, and their structure is stable and small.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D0D5DD" w:sz="1"/>
              <w:bottom w:val="single" w:color="D0D5DD" w:sz="1"/>
              <w:right w:val="single" w:color="D0D5DD" w:sz="1"/>
            </w:tcBorders>
            <w:shd w:fill="F3F4F8" w:val="clear"/>
            <w:tcMar>
              <w:top w:type="dxa" w:w="120"/>
              <w:left w:type="dxa" w:w="180"/>
              <w:bottom w:type="dxa" w:w="120"/>
              <w:right w:type="dxa" w:w="180"/>
            </w:tcMar>
          </w:tcPr>
          <w:p>
            <w:pPr>
              <w:spacing w:after="40"/>
            </w:pPr>
            <w:r>
              <w:rPr>
                <w:rFonts w:ascii="Courier New" w:cs="Courier New" w:eastAsia="Courier New" w:hAnsi="Courier New"/>
                <w:color w:val="2D3561"/>
                <w:sz w:val="18"/>
                <w:szCs w:val="18"/>
              </w:rPr>
              <w:t xml:space="preserve">PinDef {</w:t>
            </w:r>
          </w:p>
          <w:p>
            <w:pPr>
              <w:spacing w:after="40"/>
            </w:pPr>
            <w:r>
              <w:rPr>
                <w:rFonts w:ascii="Courier New" w:cs="Courier New" w:eastAsia="Courier New" w:hAnsi="Courier New"/>
                <w:color w:val="2D3561"/>
                <w:sz w:val="18"/>
                <w:szCs w:val="18"/>
              </w:rPr>
              <w:t xml:space="preserve">  name:        string      -- e.g. 'MEAS'</w:t>
            </w:r>
          </w:p>
          <w:p>
            <w:pPr>
              <w:spacing w:after="40"/>
            </w:pPr>
            <w:r>
              <w:rPr>
                <w:rFonts w:ascii="Courier New" w:cs="Courier New" w:eastAsia="Courier New" w:hAnsi="Courier New"/>
                <w:color w:val="2D3561"/>
                <w:sz w:val="18"/>
                <w:szCs w:val="18"/>
              </w:rPr>
              <w:t xml:space="preserve">  dir:         'in' | 'out'</w:t>
            </w:r>
          </w:p>
          <w:p>
            <w:pPr>
              <w:spacing w:after="40"/>
            </w:pPr>
            <w:r>
              <w:rPr>
                <w:rFonts w:ascii="Courier New" w:cs="Courier New" w:eastAsia="Courier New" w:hAnsi="Courier New"/>
                <w:color w:val="2D3561"/>
                <w:sz w:val="18"/>
                <w:szCs w:val="18"/>
              </w:rPr>
              <w:t xml:space="preserve">  type:        string      -- 'real' | 'bool' | 'word' | 'int' | …</w:t>
            </w:r>
          </w:p>
          <w:p>
            <w:pPr>
              <w:spacing w:after="40"/>
            </w:pPr>
            <w:r>
              <w:rPr>
                <w:rFonts w:ascii="Courier New" w:cs="Courier New" w:eastAsia="Courier New" w:hAnsi="Courier New"/>
                <w:color w:val="2D3561"/>
                <w:sz w:val="18"/>
                <w:szCs w:val="18"/>
              </w:rPr>
              <w:t xml:space="preserve">  mandatory:   boolean</w:t>
            </w:r>
          </w:p>
          <w:p>
            <w:pPr>
              <w:spacing w:after="40"/>
            </w:pPr>
            <w:r>
              <w:rPr>
                <w:rFonts w:ascii="Courier New" w:cs="Courier New" w:eastAsia="Courier New" w:hAnsi="Courier New"/>
                <w:color w:val="2D3561"/>
                <w:sz w:val="18"/>
                <w:szCs w:val="18"/>
              </w:rPr>
              <w:t xml:space="preserve">  description: string</w:t>
            </w:r>
          </w:p>
          <w:p>
            <w:pPr>
              <w:spacing w:after="40"/>
            </w:pPr>
            <w:r>
              <w:rPr>
                <w:rFonts w:ascii="Courier New" w:cs="Courier New" w:eastAsia="Courier New" w:hAnsi="Courier New"/>
                <w:color w:val="2D3561"/>
                <w:sz w:val="18"/>
                <w:szCs w:val="18"/>
              </w:rPr>
              <w:t xml:space="preserve">  tags:        string[]    -- optional, for free-form search / grouping</w:t>
            </w:r>
          </w:p>
          <w:p>
            <w:pPr>
              <w:spacing w:after="40"/>
            </w:pPr>
            <w:r>
              <w:rPr>
                <w:rFonts w:ascii="Courier New" w:cs="Courier New" w:eastAsia="Courier New" w:hAnsi="Courier New"/>
                <w:color w:val="2D3561"/>
                <w:sz w:val="18"/>
                <w:szCs w:val="18"/>
              </w:rPr>
              <w:t xml:space="preserve">}</w:t>
            </w:r>
          </w:p>
          <w:p>
            <w:pPr>
              <w:spacing w:after="40"/>
            </w:pPr>
            <w:r>
              <w:rPr>
                <w:rFonts w:ascii="Courier New" w:cs="Courier New" w:eastAsia="Courier New" w:hAnsi="Courier New"/>
                <w:color w:val="2D3561"/>
                <w:sz w:val="18"/>
                <w:szCs w:val="18"/>
              </w:rPr>
              <w:t xml:space="preserve"/>
            </w:r>
          </w:p>
          <w:p>
            <w:pPr>
              <w:spacing w:after="40"/>
            </w:pPr>
            <w:r>
              <w:rPr>
                <w:rFonts w:ascii="Courier New" w:cs="Courier New" w:eastAsia="Courier New" w:hAnsi="Courier New"/>
                <w:color w:val="2D3561"/>
                <w:sz w:val="18"/>
                <w:szCs w:val="18"/>
              </w:rPr>
              <w:t xml:space="preserve">ParamDef {</w:t>
            </w:r>
          </w:p>
          <w:p>
            <w:pPr>
              <w:spacing w:after="40"/>
            </w:pPr>
            <w:r>
              <w:rPr>
                <w:rFonts w:ascii="Courier New" w:cs="Courier New" w:eastAsia="Courier New" w:hAnsi="Courier New"/>
                <w:color w:val="2D3561"/>
                <w:sz w:val="18"/>
                <w:szCs w:val="18"/>
              </w:rPr>
              <w:t xml:space="preserve">  name:        string      -- e.g. 'KP'</w:t>
            </w:r>
          </w:p>
          <w:p>
            <w:pPr>
              <w:spacing w:after="40"/>
            </w:pPr>
            <w:r>
              <w:rPr>
                <w:rFonts w:ascii="Courier New" w:cs="Courier New" w:eastAsia="Courier New" w:hAnsi="Courier New"/>
                <w:color w:val="2D3561"/>
                <w:sz w:val="18"/>
                <w:szCs w:val="18"/>
              </w:rPr>
              <w:t xml:space="preserve">  type:        string</w:t>
            </w:r>
          </w:p>
          <w:p>
            <w:pPr>
              <w:spacing w:after="40"/>
            </w:pPr>
            <w:r>
              <w:rPr>
                <w:rFonts w:ascii="Courier New" w:cs="Courier New" w:eastAsia="Courier New" w:hAnsi="Courier New"/>
                <w:color w:val="2D3561"/>
                <w:sz w:val="18"/>
                <w:szCs w:val="18"/>
              </w:rPr>
              <w:t xml:space="preserve">  default:     any         -- stored as JSON scalar</w:t>
            </w:r>
          </w:p>
          <w:p>
            <w:pPr>
              <w:spacing w:after="40"/>
            </w:pPr>
            <w:r>
              <w:rPr>
                <w:rFonts w:ascii="Courier New" w:cs="Courier New" w:eastAsia="Courier New" w:hAnsi="Courier New"/>
                <w:color w:val="2D3561"/>
                <w:sz w:val="18"/>
                <w:szCs w:val="18"/>
              </w:rPr>
              <w:t xml:space="preserve">  mandatory:   boolean</w:t>
            </w:r>
          </w:p>
          <w:p>
            <w:pPr>
              <w:spacing w:after="40"/>
            </w:pPr>
            <w:r>
              <w:rPr>
                <w:rFonts w:ascii="Courier New" w:cs="Courier New" w:eastAsia="Courier New" w:hAnsi="Courier New"/>
                <w:color w:val="2D3561"/>
                <w:sz w:val="18"/>
                <w:szCs w:val="18"/>
              </w:rPr>
              <w:t xml:space="preserve">  description: string</w:t>
            </w:r>
          </w:p>
          <w:p>
            <w:pPr>
              <w:spacing w:after="40"/>
            </w:pPr>
            <w:r>
              <w:rPr>
                <w:rFonts w:ascii="Courier New" w:cs="Courier New" w:eastAsia="Courier New" w:hAnsi="Courier New"/>
                <w:color w:val="2D3561"/>
                <w:sz w:val="18"/>
                <w:szCs w:val="18"/>
              </w:rPr>
              <w:t xml:space="preserve">  unit:        string?     -- e.g. 'sec/repeat'</w:t>
            </w:r>
          </w:p>
          <w:p>
            <w:pPr>
              <w:spacing w:after="40"/>
            </w:pPr>
            <w:r>
              <w:rPr>
                <w:rFonts w:ascii="Courier New" w:cs="Courier New" w:eastAsia="Courier New" w:hAnsi="Courier New"/>
                <w:color w:val="2D3561"/>
                <w:sz w:val="18"/>
                <w:szCs w:val="18"/>
              </w:rPr>
              <w:t xml:space="preserve">  tags:        string[]</w:t>
            </w:r>
          </w:p>
          <w:p>
            <w:pPr>
              <w:spacing w:after="40"/>
            </w:pPr>
            <w:r>
              <w:rPr>
                <w:rFonts w:ascii="Courier New" w:cs="Courier New" w:eastAsia="Courier New" w:hAnsi="Courier New"/>
                <w:color w:val="2D3561"/>
                <w:sz w:val="18"/>
                <w:szCs w:val="18"/>
              </w:rPr>
              <w:t xml:space="preserve">}</w:t>
            </w:r>
          </w:p>
        </w:tc>
      </w:tr>
    </w:tbl>
    <w:p>
      <w:pPr>
        <w:spacing w:after="80"/>
      </w:pPr>
    </w:p>
    <w:p>
      <w:pPr>
        <w:pStyle w:val="Heading3"/>
        <w:spacing w:after="140" w:before="260"/>
      </w:pPr>
      <w:r>
        <w:rPr>
          <w:rFonts w:ascii="Arial" w:cs="Arial" w:eastAsia="Arial" w:hAnsi="Arial"/>
          <w:b/>
          <w:bCs/>
          <w:color w:val="1A1A2E"/>
          <w:sz w:val="24"/>
          <w:szCs w:val="24"/>
        </w:rPr>
        <w:t xml:space="preserve">mappings</w:t>
      </w:r>
    </w:p>
    <w:p>
      <w:pPr>
        <w:spacing w:after="160"/>
      </w:pPr>
      <w:r>
        <w:rPr>
          <w:rFonts w:ascii="Georgia" w:cs="Georgia" w:eastAsia="Georgia" w:hAnsi="Georgia"/>
          <w:color w:val="1A1A2E"/>
          <w:sz w:val="22"/>
          <w:szCs w:val="22"/>
        </w:rPr>
        <w:t xml:space="preserve">A mapping is a directed translation rule from one block version to another. It is also versioned: editing a mapping produces a new row; old rows are preserved.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D0D5DD" w:sz="1"/>
              <w:bottom w:val="single" w:color="D0D5DD" w:sz="1"/>
              <w:right w:val="single" w:color="D0D5DD" w:sz="1"/>
            </w:tcBorders>
            <w:shd w:fill="F3F4F8" w:val="clear"/>
            <w:tcMar>
              <w:top w:type="dxa" w:w="120"/>
              <w:left w:type="dxa" w:w="180"/>
              <w:bottom w:type="dxa" w:w="120"/>
              <w:right w:type="dxa" w:w="180"/>
            </w:tcMar>
          </w:tcPr>
          <w:p>
            <w:pPr>
              <w:spacing w:after="40"/>
            </w:pPr>
            <w:r>
              <w:rPr>
                <w:rFonts w:ascii="Courier New" w:cs="Courier New" w:eastAsia="Courier New" w:hAnsi="Courier New"/>
                <w:color w:val="2D3561"/>
                <w:sz w:val="18"/>
                <w:szCs w:val="18"/>
              </w:rPr>
              <w:t xml:space="preserve">Table: mappings</w:t>
            </w:r>
          </w:p>
          <w:p>
            <w:pPr>
              <w:spacing w:after="40"/>
            </w:pPr>
            <w:r>
              <w:rPr>
                <w:rFonts w:ascii="Courier New" w:cs="Courier New" w:eastAsia="Courier New" w:hAnsi="Courier New"/>
                <w:color w:val="2D3561"/>
                <w:sz w:val="18"/>
                <w:szCs w:val="18"/>
              </w:rPr>
              <w:t xml:space="preserve">─────────────────────────────────────────────────────</w:t>
            </w:r>
          </w:p>
          <w:p>
            <w:pPr>
              <w:spacing w:after="40"/>
            </w:pPr>
            <w:r>
              <w:rPr>
                <w:rFonts w:ascii="Courier New" w:cs="Courier New" w:eastAsia="Courier New" w:hAnsi="Courier New"/>
                <w:color w:val="2D3561"/>
                <w:sz w:val="18"/>
                <w:szCs w:val="18"/>
              </w:rPr>
              <w:t xml:space="preserve">id                  UUID          PK</w:t>
            </w:r>
          </w:p>
          <w:p>
            <w:pPr>
              <w:spacing w:after="40"/>
            </w:pPr>
            <w:r>
              <w:rPr>
                <w:rFonts w:ascii="Courier New" w:cs="Courier New" w:eastAsia="Courier New" w:hAnsi="Courier New"/>
                <w:color w:val="2D3561"/>
                <w:sz w:val="18"/>
                <w:szCs w:val="18"/>
              </w:rPr>
              <w:t xml:space="preserve">source_schema_id    UUID          FK → block_schemas.id   NOT NULL</w:t>
            </w:r>
          </w:p>
          <w:p>
            <w:pPr>
              <w:spacing w:after="40"/>
            </w:pPr>
            <w:r>
              <w:rPr>
                <w:rFonts w:ascii="Courier New" w:cs="Courier New" w:eastAsia="Courier New" w:hAnsi="Courier New"/>
                <w:color w:val="2D3561"/>
                <w:sz w:val="18"/>
                <w:szCs w:val="18"/>
              </w:rPr>
              <w:t xml:space="preserve">target_schema_id    UUID          FK → block_schemas.id   NOT NULL</w:t>
            </w:r>
          </w:p>
          <w:p>
            <w:pPr>
              <w:spacing w:after="40"/>
            </w:pPr>
            <w:r>
              <w:rPr>
                <w:rFonts w:ascii="Courier New" w:cs="Courier New" w:eastAsia="Courier New" w:hAnsi="Courier New"/>
                <w:color w:val="2D3561"/>
                <w:sz w:val="18"/>
                <w:szCs w:val="18"/>
              </w:rPr>
              <w:t xml:space="preserve">mapping_seq         INT           NOT NULL   -- auto-increment per (source_schema_id, target_schema_id)</w:t>
            </w:r>
          </w:p>
          <w:p>
            <w:pPr>
              <w:spacing w:after="40"/>
            </w:pPr>
            <w:r>
              <w:rPr>
                <w:rFonts w:ascii="Courier New" w:cs="Courier New" w:eastAsia="Courier New" w:hAnsi="Courier New"/>
                <w:color w:val="2D3561"/>
                <w:sz w:val="18"/>
                <w:szCs w:val="18"/>
              </w:rPr>
              <w:t xml:space="preserve">status              TEXT          NOT NULL   -- 'draft' | 'accepted' | 'needs_review' | 'deprecated'</w:t>
            </w:r>
          </w:p>
          <w:p>
            <w:pPr>
              <w:spacing w:after="40"/>
            </w:pPr>
            <w:r>
              <w:rPr>
                <w:rFonts w:ascii="Courier New" w:cs="Courier New" w:eastAsia="Courier New" w:hAnsi="Courier New"/>
                <w:color w:val="2D3561"/>
                <w:sz w:val="18"/>
                <w:szCs w:val="18"/>
              </w:rPr>
              <w:t xml:space="preserve">confidence          TEXT          NOT NULL   -- 'high' | 'medium' | 'low' | 'unknown'</w:t>
            </w:r>
          </w:p>
          <w:p>
            <w:pPr>
              <w:spacing w:after="40"/>
            </w:pPr>
            <w:r>
              <w:rPr>
                <w:rFonts w:ascii="Courier New" w:cs="Courier New" w:eastAsia="Courier New" w:hAnsi="Courier New"/>
                <w:color w:val="2D3561"/>
                <w:sz w:val="18"/>
                <w:szCs w:val="18"/>
              </w:rPr>
              <w:t xml:space="preserve">notes               TEXT</w:t>
            </w:r>
          </w:p>
          <w:p>
            <w:pPr>
              <w:spacing w:after="40"/>
            </w:pPr>
            <w:r>
              <w:rPr>
                <w:rFonts w:ascii="Courier New" w:cs="Courier New" w:eastAsia="Courier New" w:hAnsi="Courier New"/>
                <w:color w:val="2D3561"/>
                <w:sz w:val="18"/>
                <w:szCs w:val="18"/>
              </w:rPr>
              <w:t xml:space="preserve">pin_translation     JSONB         NOT NULL   -- array of PinMap</w:t>
            </w:r>
          </w:p>
          <w:p>
            <w:pPr>
              <w:spacing w:after="40"/>
            </w:pPr>
            <w:r>
              <w:rPr>
                <w:rFonts w:ascii="Courier New" w:cs="Courier New" w:eastAsia="Courier New" w:hAnsi="Courier New"/>
                <w:color w:val="2D3561"/>
                <w:sz w:val="18"/>
                <w:szCs w:val="18"/>
              </w:rPr>
              <w:t xml:space="preserve">parameter_translation JSONB       NOT NULL   -- array of ParamMap</w:t>
            </w:r>
          </w:p>
          <w:p>
            <w:pPr>
              <w:spacing w:after="40"/>
            </w:pPr>
            <w:r>
              <w:rPr>
                <w:rFonts w:ascii="Courier New" w:cs="Courier New" w:eastAsia="Courier New" w:hAnsi="Courier New"/>
                <w:color w:val="2D3561"/>
                <w:sz w:val="18"/>
                <w:szCs w:val="18"/>
              </w:rPr>
              <w:t xml:space="preserve">superseded_by       UUID          FK → mappings.id   NULLABLE</w:t>
            </w:r>
          </w:p>
          <w:p>
            <w:pPr>
              <w:spacing w:after="40"/>
            </w:pPr>
            <w:r>
              <w:rPr>
                <w:rFonts w:ascii="Courier New" w:cs="Courier New" w:eastAsia="Courier New" w:hAnsi="Courier New"/>
                <w:color w:val="2D3561"/>
                <w:sz w:val="18"/>
                <w:szCs w:val="18"/>
              </w:rPr>
              <w:t xml:space="preserve">created_by          TEXT          NOT NULL</w:t>
            </w:r>
          </w:p>
          <w:p>
            <w:pPr>
              <w:spacing w:after="40"/>
            </w:pPr>
            <w:r>
              <w:rPr>
                <w:rFonts w:ascii="Courier New" w:cs="Courier New" w:eastAsia="Courier New" w:hAnsi="Courier New"/>
                <w:color w:val="2D3561"/>
                <w:sz w:val="18"/>
                <w:szCs w:val="18"/>
              </w:rPr>
              <w:t xml:space="preserve">created_at          TIMESTAMPTZ   NOT NULL   DEFAULT now()</w:t>
            </w:r>
          </w:p>
          <w:p>
            <w:pPr>
              <w:spacing w:after="40"/>
            </w:pPr>
            <w:r>
              <w:rPr>
                <w:rFonts w:ascii="Courier New" w:cs="Courier New" w:eastAsia="Courier New" w:hAnsi="Courier New"/>
                <w:color w:val="2D3561"/>
                <w:sz w:val="18"/>
                <w:szCs w:val="18"/>
              </w:rPr>
              <w:t xml:space="preserve">accepted_at         TIMESTAMPTZ</w:t>
            </w:r>
          </w:p>
          <w:p>
            <w:pPr>
              <w:spacing w:after="40"/>
            </w:pPr>
            <w:r>
              <w:rPr>
                <w:rFonts w:ascii="Courier New" w:cs="Courier New" w:eastAsia="Courier New" w:hAnsi="Courier New"/>
                <w:color w:val="2D3561"/>
                <w:sz w:val="18"/>
                <w:szCs w:val="18"/>
              </w:rPr>
              <w:t xml:space="preserve"/>
            </w:r>
          </w:p>
          <w:p>
            <w:pPr>
              <w:spacing w:after="40"/>
            </w:pPr>
            <w:r>
              <w:rPr>
                <w:rFonts w:ascii="Courier New" w:cs="Courier New" w:eastAsia="Courier New" w:hAnsi="Courier New"/>
                <w:color w:val="2D3561"/>
                <w:sz w:val="18"/>
                <w:szCs w:val="18"/>
              </w:rPr>
              <w:t xml:space="preserve">INDEX (source_schema_id, status)</w:t>
            </w:r>
          </w:p>
          <w:p>
            <w:pPr>
              <w:spacing w:after="40"/>
            </w:pPr>
            <w:r>
              <w:rPr>
                <w:rFonts w:ascii="Courier New" w:cs="Courier New" w:eastAsia="Courier New" w:hAnsi="Courier New"/>
                <w:color w:val="2D3561"/>
                <w:sz w:val="18"/>
                <w:szCs w:val="18"/>
              </w:rPr>
              <w:t xml:space="preserve">INDEX (target_schema_id, status)</w:t>
            </w:r>
          </w:p>
        </w:tc>
      </w:tr>
    </w:tbl>
    <w:p>
      <w:pPr>
        <w:spacing w:after="80"/>
      </w:pPr>
    </w:p>
    <w:p>
      <w:pPr>
        <w:pStyle w:val="Heading3"/>
        <w:spacing w:after="140" w:before="260"/>
      </w:pPr>
      <w:r>
        <w:rPr>
          <w:rFonts w:ascii="Arial" w:cs="Arial" w:eastAsia="Arial" w:hAnsi="Arial"/>
          <w:b/>
          <w:bCs/>
          <w:color w:val="1A1A2E"/>
          <w:sz w:val="24"/>
          <w:szCs w:val="24"/>
        </w:rPr>
        <w:t xml:space="preserve">PinMap and ParamMap — embedded JSON shapes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D0D5DD" w:sz="1"/>
              <w:bottom w:val="single" w:color="D0D5DD" w:sz="1"/>
              <w:right w:val="single" w:color="D0D5DD" w:sz="1"/>
            </w:tcBorders>
            <w:shd w:fill="F3F4F8" w:val="clear"/>
            <w:tcMar>
              <w:top w:type="dxa" w:w="120"/>
              <w:left w:type="dxa" w:w="180"/>
              <w:bottom w:type="dxa" w:w="120"/>
              <w:right w:type="dxa" w:w="180"/>
            </w:tcMar>
          </w:tcPr>
          <w:p>
            <w:pPr>
              <w:spacing w:after="40"/>
            </w:pPr>
            <w:r>
              <w:rPr>
                <w:rFonts w:ascii="Courier New" w:cs="Courier New" w:eastAsia="Courier New" w:hAnsi="Courier New"/>
                <w:color w:val="2D3561"/>
                <w:sz w:val="18"/>
                <w:szCs w:val="18"/>
              </w:rPr>
              <w:t xml:space="preserve">PinMap {</w:t>
            </w:r>
          </w:p>
          <w:p>
            <w:pPr>
              <w:spacing w:after="40"/>
            </w:pPr>
            <w:r>
              <w:rPr>
                <w:rFonts w:ascii="Courier New" w:cs="Courier New" w:eastAsia="Courier New" w:hAnsi="Courier New"/>
                <w:color w:val="2D3561"/>
                <w:sz w:val="18"/>
                <w:szCs w:val="18"/>
              </w:rPr>
              <w:t xml:space="preserve">  source_pin:   string           -- name in source block</w:t>
            </w:r>
          </w:p>
          <w:p>
            <w:pPr>
              <w:spacing w:after="40"/>
            </w:pPr>
            <w:r>
              <w:rPr>
                <w:rFonts w:ascii="Courier New" w:cs="Courier New" w:eastAsia="Courier New" w:hAnsi="Courier New"/>
                <w:color w:val="2D3561"/>
                <w:sz w:val="18"/>
                <w:szCs w:val="18"/>
              </w:rPr>
              <w:t xml:space="preserve">  target_pins:  string[]         -- one-to-many (e.g. STATUS → [ALARM, STATE])</w:t>
            </w:r>
          </w:p>
          <w:p>
            <w:pPr>
              <w:spacing w:after="40"/>
            </w:pPr>
            <w:r>
              <w:rPr>
                <w:rFonts w:ascii="Courier New" w:cs="Courier New" w:eastAsia="Courier New" w:hAnsi="Courier New"/>
                <w:color w:val="2D3561"/>
                <w:sz w:val="18"/>
                <w:szCs w:val="18"/>
              </w:rPr>
              <w:t xml:space="preserve">  confidence:   'high' | 'medium' | 'low'</w:t>
            </w:r>
          </w:p>
          <w:p>
            <w:pPr>
              <w:spacing w:after="40"/>
            </w:pPr>
            <w:r>
              <w:rPr>
                <w:rFonts w:ascii="Courier New" w:cs="Courier New" w:eastAsia="Courier New" w:hAnsi="Courier New"/>
                <w:color w:val="2D3561"/>
                <w:sz w:val="18"/>
                <w:szCs w:val="18"/>
              </w:rPr>
              <w:t xml:space="preserve">  notes:        string?</w:t>
            </w:r>
          </w:p>
          <w:p>
            <w:pPr>
              <w:spacing w:after="40"/>
            </w:pPr>
            <w:r>
              <w:rPr>
                <w:rFonts w:ascii="Courier New" w:cs="Courier New" w:eastAsia="Courier New" w:hAnsi="Courier New"/>
                <w:color w:val="2D3561"/>
                <w:sz w:val="18"/>
                <w:szCs w:val="18"/>
              </w:rPr>
              <w:t xml:space="preserve">}</w:t>
            </w:r>
          </w:p>
          <w:p>
            <w:pPr>
              <w:spacing w:after="40"/>
            </w:pPr>
            <w:r>
              <w:rPr>
                <w:rFonts w:ascii="Courier New" w:cs="Courier New" w:eastAsia="Courier New" w:hAnsi="Courier New"/>
                <w:color w:val="2D3561"/>
                <w:sz w:val="18"/>
                <w:szCs w:val="18"/>
              </w:rPr>
              <w:t xml:space="preserve"/>
            </w:r>
          </w:p>
          <w:p>
            <w:pPr>
              <w:spacing w:after="40"/>
            </w:pPr>
            <w:r>
              <w:rPr>
                <w:rFonts w:ascii="Courier New" w:cs="Courier New" w:eastAsia="Courier New" w:hAnsi="Courier New"/>
                <w:color w:val="2D3561"/>
                <w:sz w:val="18"/>
                <w:szCs w:val="18"/>
              </w:rPr>
              <w:t xml:space="preserve">ParamMap {</w:t>
            </w:r>
          </w:p>
          <w:p>
            <w:pPr>
              <w:spacing w:after="40"/>
            </w:pPr>
            <w:r>
              <w:rPr>
                <w:rFonts w:ascii="Courier New" w:cs="Courier New" w:eastAsia="Courier New" w:hAnsi="Courier New"/>
                <w:color w:val="2D3561"/>
                <w:sz w:val="18"/>
                <w:szCs w:val="18"/>
              </w:rPr>
              <w:t xml:space="preserve">  source_param:  string</w:t>
            </w:r>
          </w:p>
          <w:p>
            <w:pPr>
              <w:spacing w:after="40"/>
            </w:pPr>
            <w:r>
              <w:rPr>
                <w:rFonts w:ascii="Courier New" w:cs="Courier New" w:eastAsia="Courier New" w:hAnsi="Courier New"/>
                <w:color w:val="2D3561"/>
                <w:sz w:val="18"/>
                <w:szCs w:val="18"/>
              </w:rPr>
              <w:t xml:space="preserve">  target_params: string[]</w:t>
            </w:r>
          </w:p>
          <w:p>
            <w:pPr>
              <w:spacing w:after="40"/>
            </w:pPr>
            <w:r>
              <w:rPr>
                <w:rFonts w:ascii="Courier New" w:cs="Courier New" w:eastAsia="Courier New" w:hAnsi="Courier New"/>
                <w:color w:val="2D3561"/>
                <w:sz w:val="18"/>
                <w:szCs w:val="18"/>
              </w:rPr>
              <w:t xml:space="preserve">  transform:     string?         -- e.g. 'identity' | 'invert' | 'scale:0.01'</w:t>
            </w:r>
          </w:p>
          <w:p>
            <w:pPr>
              <w:spacing w:after="40"/>
            </w:pPr>
            <w:r>
              <w:rPr>
                <w:rFonts w:ascii="Courier New" w:cs="Courier New" w:eastAsia="Courier New" w:hAnsi="Courier New"/>
                <w:color w:val="2D3561"/>
                <w:sz w:val="18"/>
                <w:szCs w:val="18"/>
              </w:rPr>
              <w:t xml:space="preserve">  notes:         string?</w:t>
            </w:r>
          </w:p>
          <w:p>
            <w:pPr>
              <w:spacing w:after="40"/>
            </w:pPr>
            <w:r>
              <w:rPr>
                <w:rFonts w:ascii="Courier New" w:cs="Courier New" w:eastAsia="Courier New" w:hAnsi="Courier New"/>
                <w:color w:val="2D3561"/>
                <w:sz w:val="18"/>
                <w:szCs w:val="18"/>
              </w:rPr>
              <w:t xml:space="preserve">}</w:t>
            </w:r>
          </w:p>
        </w:tc>
      </w:tr>
    </w:tbl>
    <w:p>
      <w:pPr>
        <w:spacing w:after="80"/>
      </w:pPr>
    </w:p>
    <w:p>
      <w:pPr>
        <w:pStyle w:val="Heading3"/>
        <w:spacing w:after="140" w:before="260"/>
      </w:pPr>
      <w:r>
        <w:rPr>
          <w:rFonts w:ascii="Arial" w:cs="Arial" w:eastAsia="Arial" w:hAnsi="Arial"/>
          <w:b/>
          <w:bCs/>
          <w:color w:val="1A1A2E"/>
          <w:sz w:val="24"/>
          <w:szCs w:val="24"/>
        </w:rPr>
        <w:t xml:space="preserve">audit_log</w:t>
      </w:r>
    </w:p>
    <w:p>
      <w:pPr>
        <w:spacing w:after="160"/>
      </w:pPr>
      <w:r>
        <w:rPr>
          <w:rFonts w:ascii="Georgia" w:cs="Georgia" w:eastAsia="Georgia" w:hAnsi="Georgia"/>
          <w:color w:val="1A1A2E"/>
          <w:sz w:val="22"/>
          <w:szCs w:val="22"/>
        </w:rPr>
        <w:t xml:space="preserve">Every state-changing API call appends one row. The application layer is responsible for writing this; no database triggers are used (keeps the schema portable).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D0D5DD" w:sz="1"/>
              <w:bottom w:val="single" w:color="D0D5DD" w:sz="1"/>
              <w:right w:val="single" w:color="D0D5DD" w:sz="1"/>
            </w:tcBorders>
            <w:shd w:fill="F3F4F8" w:val="clear"/>
            <w:tcMar>
              <w:top w:type="dxa" w:w="120"/>
              <w:left w:type="dxa" w:w="180"/>
              <w:bottom w:type="dxa" w:w="120"/>
              <w:right w:type="dxa" w:w="180"/>
            </w:tcMar>
          </w:tcPr>
          <w:p>
            <w:pPr>
              <w:spacing w:after="40"/>
            </w:pPr>
            <w:r>
              <w:rPr>
                <w:rFonts w:ascii="Courier New" w:cs="Courier New" w:eastAsia="Courier New" w:hAnsi="Courier New"/>
                <w:color w:val="2D3561"/>
                <w:sz w:val="18"/>
                <w:szCs w:val="18"/>
              </w:rPr>
              <w:t xml:space="preserve">Table: audit_log</w:t>
            </w:r>
          </w:p>
          <w:p>
            <w:pPr>
              <w:spacing w:after="40"/>
            </w:pPr>
            <w:r>
              <w:rPr>
                <w:rFonts w:ascii="Courier New" w:cs="Courier New" w:eastAsia="Courier New" w:hAnsi="Courier New"/>
                <w:color w:val="2D3561"/>
                <w:sz w:val="18"/>
                <w:szCs w:val="18"/>
              </w:rPr>
              <w:t xml:space="preserve">─────────────────────────────────────────────────────</w:t>
            </w:r>
          </w:p>
          <w:p>
            <w:pPr>
              <w:spacing w:after="40"/>
            </w:pPr>
            <w:r>
              <w:rPr>
                <w:rFonts w:ascii="Courier New" w:cs="Courier New" w:eastAsia="Courier New" w:hAnsi="Courier New"/>
                <w:color w:val="2D3561"/>
                <w:sz w:val="18"/>
                <w:szCs w:val="18"/>
              </w:rPr>
              <w:t xml:space="preserve">id            UUID          PK</w:t>
            </w:r>
          </w:p>
          <w:p>
            <w:pPr>
              <w:spacing w:after="40"/>
            </w:pPr>
            <w:r>
              <w:rPr>
                <w:rFonts w:ascii="Courier New" w:cs="Courier New" w:eastAsia="Courier New" w:hAnsi="Courier New"/>
                <w:color w:val="2D3561"/>
                <w:sz w:val="18"/>
                <w:szCs w:val="18"/>
              </w:rPr>
              <w:t xml:space="preserve">entity_type   TEXT          NOT NULL   -- 'block_schema' | 'mapping'</w:t>
            </w:r>
          </w:p>
          <w:p>
            <w:pPr>
              <w:spacing w:after="40"/>
            </w:pPr>
            <w:r>
              <w:rPr>
                <w:rFonts w:ascii="Courier New" w:cs="Courier New" w:eastAsia="Courier New" w:hAnsi="Courier New"/>
                <w:color w:val="2D3561"/>
                <w:sz w:val="18"/>
                <w:szCs w:val="18"/>
              </w:rPr>
              <w:t xml:space="preserve">entity_id     UUID          NOT NULL   -- the row that changed</w:t>
            </w:r>
          </w:p>
          <w:p>
            <w:pPr>
              <w:spacing w:after="40"/>
            </w:pPr>
            <w:r>
              <w:rPr>
                <w:rFonts w:ascii="Courier New" w:cs="Courier New" w:eastAsia="Courier New" w:hAnsi="Courier New"/>
                <w:color w:val="2D3561"/>
                <w:sz w:val="18"/>
                <w:szCs w:val="18"/>
              </w:rPr>
              <w:t xml:space="preserve">action        TEXT          NOT NULL   -- 'create' | 'accept' | 'deprecate' | 'flag_needs_review'</w:t>
            </w:r>
          </w:p>
          <w:p>
            <w:pPr>
              <w:spacing w:after="40"/>
            </w:pPr>
            <w:r>
              <w:rPr>
                <w:rFonts w:ascii="Courier New" w:cs="Courier New" w:eastAsia="Courier New" w:hAnsi="Courier New"/>
                <w:color w:val="2D3561"/>
                <w:sz w:val="18"/>
                <w:szCs w:val="18"/>
              </w:rPr>
              <w:t xml:space="preserve">actor         TEXT          NOT NULL   -- curator identifier</w:t>
            </w:r>
          </w:p>
          <w:p>
            <w:pPr>
              <w:spacing w:after="40"/>
            </w:pPr>
            <w:r>
              <w:rPr>
                <w:rFonts w:ascii="Courier New" w:cs="Courier New" w:eastAsia="Courier New" w:hAnsi="Courier New"/>
                <w:color w:val="2D3561"/>
                <w:sz w:val="18"/>
                <w:szCs w:val="18"/>
              </w:rPr>
              <w:t xml:space="preserve">payload       JSONB                    -- full snapshot of the row after the change</w:t>
            </w:r>
          </w:p>
          <w:p>
            <w:pPr>
              <w:spacing w:after="40"/>
            </w:pPr>
            <w:r>
              <w:rPr>
                <w:rFonts w:ascii="Courier New" w:cs="Courier New" w:eastAsia="Courier New" w:hAnsi="Courier New"/>
                <w:color w:val="2D3561"/>
                <w:sz w:val="18"/>
                <w:szCs w:val="18"/>
              </w:rPr>
              <w:t xml:space="preserve">occurred_at   TIMESTAMPTZ   NOT NULL   DEFAULT now()</w:t>
            </w:r>
          </w:p>
          <w:p>
            <w:pPr>
              <w:spacing w:after="40"/>
            </w:pPr>
            <w:r>
              <w:rPr>
                <w:rFonts w:ascii="Courier New" w:cs="Courier New" w:eastAsia="Courier New" w:hAnsi="Courier New"/>
                <w:color w:val="2D3561"/>
                <w:sz w:val="18"/>
                <w:szCs w:val="18"/>
              </w:rPr>
              <w:t xml:space="preserve"/>
            </w:r>
          </w:p>
          <w:p>
            <w:pPr>
              <w:spacing w:after="40"/>
            </w:pPr>
            <w:r>
              <w:rPr>
                <w:rFonts w:ascii="Courier New" w:cs="Courier New" w:eastAsia="Courier New" w:hAnsi="Courier New"/>
                <w:color w:val="2D3561"/>
                <w:sz w:val="18"/>
                <w:szCs w:val="18"/>
              </w:rPr>
              <w:t xml:space="preserve">INDEX (entity_type, entity_id)</w:t>
            </w:r>
          </w:p>
          <w:p>
            <w:pPr>
              <w:spacing w:after="40"/>
            </w:pPr>
            <w:r>
              <w:rPr>
                <w:rFonts w:ascii="Courier New" w:cs="Courier New" w:eastAsia="Courier New" w:hAnsi="Courier New"/>
                <w:color w:val="2D3561"/>
                <w:sz w:val="18"/>
                <w:szCs w:val="18"/>
              </w:rPr>
              <w:t xml:space="preserve">INDEX (occurred_at DESC)</w:t>
            </w:r>
          </w:p>
        </w:tc>
      </w:tr>
    </w:tbl>
    <w:p>
      <w:pPr>
        <w:spacing w:after="80"/>
      </w:pPr>
    </w:p>
    <w:p>
      <w:pPr>
        <w:pStyle w:val="Heading3"/>
        <w:spacing w:after="140" w:before="260"/>
      </w:pPr>
      <w:r>
        <w:rPr>
          <w:rFonts w:ascii="Arial" w:cs="Arial" w:eastAsia="Arial" w:hAnsi="Arial"/>
          <w:b/>
          <w:bCs/>
          <w:color w:val="1A1A2E"/>
          <w:sz w:val="24"/>
          <w:szCs w:val="24"/>
        </w:rPr>
        <w:t xml:space="preserve">ingestion_jobs</w:t>
      </w:r>
    </w:p>
    <w:p>
      <w:pPr>
        <w:spacing w:after="160"/>
      </w:pPr>
      <w:r>
        <w:rPr>
          <w:rFonts w:ascii="Georgia" w:cs="Georgia" w:eastAsia="Georgia" w:hAnsi="Georgia"/>
          <w:color w:val="1A1A2E"/>
          <w:sz w:val="22"/>
          <w:szCs w:val="22"/>
        </w:rPr>
        <w:t xml:space="preserve">Tracks each LLM extraction request so the curator can see what was submitted, what came back, and whether it was accepted.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D0D5DD" w:sz="1"/>
              <w:bottom w:val="single" w:color="D0D5DD" w:sz="1"/>
              <w:right w:val="single" w:color="D0D5DD" w:sz="1"/>
            </w:tcBorders>
            <w:shd w:fill="F3F4F8" w:val="clear"/>
            <w:tcMar>
              <w:top w:type="dxa" w:w="120"/>
              <w:left w:type="dxa" w:w="180"/>
              <w:bottom w:type="dxa" w:w="120"/>
              <w:right w:type="dxa" w:w="180"/>
            </w:tcMar>
          </w:tcPr>
          <w:p>
            <w:pPr>
              <w:spacing w:after="40"/>
            </w:pPr>
            <w:r>
              <w:rPr>
                <w:rFonts w:ascii="Courier New" w:cs="Courier New" w:eastAsia="Courier New" w:hAnsi="Courier New"/>
                <w:color w:val="2D3561"/>
                <w:sz w:val="18"/>
                <w:szCs w:val="18"/>
              </w:rPr>
              <w:t xml:space="preserve">Table: ingestion_jobs</w:t>
            </w:r>
          </w:p>
          <w:p>
            <w:pPr>
              <w:spacing w:after="40"/>
            </w:pPr>
            <w:r>
              <w:rPr>
                <w:rFonts w:ascii="Courier New" w:cs="Courier New" w:eastAsia="Courier New" w:hAnsi="Courier New"/>
                <w:color w:val="2D3561"/>
                <w:sz w:val="18"/>
                <w:szCs w:val="18"/>
              </w:rPr>
              <w:t xml:space="preserve">─────────────────────────────────────────────────────</w:t>
            </w:r>
          </w:p>
          <w:p>
            <w:pPr>
              <w:spacing w:after="40"/>
            </w:pPr>
            <w:r>
              <w:rPr>
                <w:rFonts w:ascii="Courier New" w:cs="Courier New" w:eastAsia="Courier New" w:hAnsi="Courier New"/>
                <w:color w:val="2D3561"/>
                <w:sz w:val="18"/>
                <w:szCs w:val="18"/>
              </w:rPr>
              <w:t xml:space="preserve">id                UUID          PK</w:t>
            </w:r>
          </w:p>
          <w:p>
            <w:pPr>
              <w:spacing w:after="40"/>
            </w:pPr>
            <w:r>
              <w:rPr>
                <w:rFonts w:ascii="Courier New" w:cs="Courier New" w:eastAsia="Courier New" w:hAnsi="Courier New"/>
                <w:color w:val="2D3561"/>
                <w:sz w:val="18"/>
                <w:szCs w:val="18"/>
              </w:rPr>
              <w:t xml:space="preserve">vendor_id         UUID          FK → vendors.id</w:t>
            </w:r>
          </w:p>
          <w:p>
            <w:pPr>
              <w:spacing w:after="40"/>
            </w:pPr>
            <w:r>
              <w:rPr>
                <w:rFonts w:ascii="Courier New" w:cs="Courier New" w:eastAsia="Courier New" w:hAnsi="Courier New"/>
                <w:color w:val="2D3561"/>
                <w:sz w:val="18"/>
                <w:szCs w:val="18"/>
              </w:rPr>
              <w:t xml:space="preserve">submitted_text    TEXT          NOT NULL   -- raw pasted excerpt</w:t>
            </w:r>
          </w:p>
          <w:p>
            <w:pPr>
              <w:spacing w:after="40"/>
            </w:pPr>
            <w:r>
              <w:rPr>
                <w:rFonts w:ascii="Courier New" w:cs="Courier New" w:eastAsia="Courier New" w:hAnsi="Courier New"/>
                <w:color w:val="2D3561"/>
                <w:sz w:val="18"/>
                <w:szCs w:val="18"/>
              </w:rPr>
              <w:t xml:space="preserve">llm_response      JSONB                    -- structured candidate returned by LLM</w:t>
            </w:r>
          </w:p>
          <w:p>
            <w:pPr>
              <w:spacing w:after="40"/>
            </w:pPr>
            <w:r>
              <w:rPr>
                <w:rFonts w:ascii="Courier New" w:cs="Courier New" w:eastAsia="Courier New" w:hAnsi="Courier New"/>
                <w:color w:val="2D3561"/>
                <w:sz w:val="18"/>
                <w:szCs w:val="18"/>
              </w:rPr>
              <w:t xml:space="preserve">result_schema_id  UUID          FK → block_schemas.id   NULLABLE   -- set on accept</w:t>
            </w:r>
          </w:p>
          <w:p>
            <w:pPr>
              <w:spacing w:after="40"/>
            </w:pPr>
            <w:r>
              <w:rPr>
                <w:rFonts w:ascii="Courier New" w:cs="Courier New" w:eastAsia="Courier New" w:hAnsi="Courier New"/>
                <w:color w:val="2D3561"/>
                <w:sz w:val="18"/>
                <w:szCs w:val="18"/>
              </w:rPr>
              <w:t xml:space="preserve">status            TEXT          NOT NULL   -- 'pending' | 'complete' | 'accepted' | 'rejected'</w:t>
            </w:r>
          </w:p>
          <w:p>
            <w:pPr>
              <w:spacing w:after="40"/>
            </w:pPr>
            <w:r>
              <w:rPr>
                <w:rFonts w:ascii="Courier New" w:cs="Courier New" w:eastAsia="Courier New" w:hAnsi="Courier New"/>
                <w:color w:val="2D3561"/>
                <w:sz w:val="18"/>
                <w:szCs w:val="18"/>
              </w:rPr>
              <w:t xml:space="preserve">created_by        TEXT          NOT NULL</w:t>
            </w:r>
          </w:p>
          <w:p>
            <w:pPr>
              <w:spacing w:after="40"/>
            </w:pPr>
            <w:r>
              <w:rPr>
                <w:rFonts w:ascii="Courier New" w:cs="Courier New" w:eastAsia="Courier New" w:hAnsi="Courier New"/>
                <w:color w:val="2D3561"/>
                <w:sz w:val="18"/>
                <w:szCs w:val="18"/>
              </w:rPr>
              <w:t xml:space="preserve">created_at        TIMESTAMPTZ   NOT NULL   DEFAULT now()</w:t>
            </w:r>
          </w:p>
        </w:tc>
      </w:tr>
    </w:tbl>
    <w:p>
      <w:pPr>
        <w:spacing w:after="80"/>
      </w:pPr>
    </w:p>
    <w:p>
      <w:pPr>
        <w:pStyle w:val="Heading3"/>
        <w:spacing w:after="140" w:before="260"/>
      </w:pPr>
      <w:r>
        <w:rPr>
          <w:rFonts w:ascii="Arial" w:cs="Arial" w:eastAsia="Arial" w:hAnsi="Arial"/>
          <w:b/>
          <w:bCs/>
          <w:color w:val="1A1A2E"/>
          <w:sz w:val="24"/>
          <w:szCs w:val="24"/>
        </w:rPr>
        <w:t xml:space="preserve">mapping_suggestions</w:t>
      </w:r>
    </w:p>
    <w:p>
      <w:pPr>
        <w:spacing w:after="160"/>
      </w:pPr>
      <w:r>
        <w:rPr>
          <w:rFonts w:ascii="Georgia" w:cs="Georgia" w:eastAsia="Georgia" w:hAnsi="Georgia"/>
          <w:color w:val="1A1A2E"/>
          <w:sz w:val="22"/>
          <w:szCs w:val="22"/>
        </w:rPr>
        <w:t xml:space="preserve">Stores LLM-ranked candidate matches so the UI can show them without re-querying the LLM on each page 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D0D5DD" w:sz="1"/>
              <w:bottom w:val="single" w:color="D0D5DD" w:sz="1"/>
              <w:right w:val="single" w:color="D0D5DD" w:sz="1"/>
            </w:tcBorders>
            <w:shd w:fill="F3F4F8" w:val="clear"/>
            <w:tcMar>
              <w:top w:type="dxa" w:w="120"/>
              <w:left w:type="dxa" w:w="180"/>
              <w:bottom w:type="dxa" w:w="120"/>
              <w:right w:type="dxa" w:w="180"/>
            </w:tcMar>
          </w:tcPr>
          <w:p>
            <w:pPr>
              <w:spacing w:after="40"/>
            </w:pPr>
            <w:r>
              <w:rPr>
                <w:rFonts w:ascii="Courier New" w:cs="Courier New" w:eastAsia="Courier New" w:hAnsi="Courier New"/>
                <w:color w:val="2D3561"/>
                <w:sz w:val="18"/>
                <w:szCs w:val="18"/>
              </w:rPr>
              <w:t xml:space="preserve">Table: mapping_suggestions</w:t>
            </w:r>
          </w:p>
          <w:p>
            <w:pPr>
              <w:spacing w:after="40"/>
            </w:pPr>
            <w:r>
              <w:rPr>
                <w:rFonts w:ascii="Courier New" w:cs="Courier New" w:eastAsia="Courier New" w:hAnsi="Courier New"/>
                <w:color w:val="2D3561"/>
                <w:sz w:val="18"/>
                <w:szCs w:val="18"/>
              </w:rPr>
              <w:t xml:space="preserve">─────────────────────────────────────────────────────</w:t>
            </w:r>
          </w:p>
          <w:p>
            <w:pPr>
              <w:spacing w:after="40"/>
            </w:pPr>
            <w:r>
              <w:rPr>
                <w:rFonts w:ascii="Courier New" w:cs="Courier New" w:eastAsia="Courier New" w:hAnsi="Courier New"/>
                <w:color w:val="2D3561"/>
                <w:sz w:val="18"/>
                <w:szCs w:val="18"/>
              </w:rPr>
              <w:t xml:space="preserve">id                    UUID        PK</w:t>
            </w:r>
          </w:p>
          <w:p>
            <w:pPr>
              <w:spacing w:after="40"/>
            </w:pPr>
            <w:r>
              <w:rPr>
                <w:rFonts w:ascii="Courier New" w:cs="Courier New" w:eastAsia="Courier New" w:hAnsi="Courier New"/>
                <w:color w:val="2D3561"/>
                <w:sz w:val="18"/>
                <w:szCs w:val="18"/>
              </w:rPr>
              <w:t xml:space="preserve">source_schema_id      UUID        FK → block_schemas.id</w:t>
            </w:r>
          </w:p>
          <w:p>
            <w:pPr>
              <w:spacing w:after="40"/>
            </w:pPr>
            <w:r>
              <w:rPr>
                <w:rFonts w:ascii="Courier New" w:cs="Courier New" w:eastAsia="Courier New" w:hAnsi="Courier New"/>
                <w:color w:val="2D3561"/>
                <w:sz w:val="18"/>
                <w:szCs w:val="18"/>
              </w:rPr>
              <w:t xml:space="preserve">target_schema_id      UUID        FK → block_schemas.id</w:t>
            </w:r>
          </w:p>
          <w:p>
            <w:pPr>
              <w:spacing w:after="40"/>
            </w:pPr>
            <w:r>
              <w:rPr>
                <w:rFonts w:ascii="Courier New" w:cs="Courier New" w:eastAsia="Courier New" w:hAnsi="Courier New"/>
                <w:color w:val="2D3561"/>
                <w:sz w:val="18"/>
                <w:szCs w:val="18"/>
              </w:rPr>
              <w:t xml:space="preserve">source_element        TEXT        -- pin or param name in source</w:t>
            </w:r>
          </w:p>
          <w:p>
            <w:pPr>
              <w:spacing w:after="40"/>
            </w:pPr>
            <w:r>
              <w:rPr>
                <w:rFonts w:ascii="Courier New" w:cs="Courier New" w:eastAsia="Courier New" w:hAnsi="Courier New"/>
                <w:color w:val="2D3561"/>
                <w:sz w:val="18"/>
                <w:szCs w:val="18"/>
              </w:rPr>
              <w:t xml:space="preserve">element_kind          TEXT        -- 'pin' | 'parameter'</w:t>
            </w:r>
          </w:p>
          <w:p>
            <w:pPr>
              <w:spacing w:after="40"/>
            </w:pPr>
            <w:r>
              <w:rPr>
                <w:rFonts w:ascii="Courier New" w:cs="Courier New" w:eastAsia="Courier New" w:hAnsi="Courier New"/>
                <w:color w:val="2D3561"/>
                <w:sz w:val="18"/>
                <w:szCs w:val="18"/>
              </w:rPr>
              <w:t xml:space="preserve">suggestions           JSONB       -- ordered array of {name, score, rationale}</w:t>
            </w:r>
          </w:p>
          <w:p>
            <w:pPr>
              <w:spacing w:after="40"/>
            </w:pPr>
            <w:r>
              <w:rPr>
                <w:rFonts w:ascii="Courier New" w:cs="Courier New" w:eastAsia="Courier New" w:hAnsi="Courier New"/>
                <w:color w:val="2D3561"/>
                <w:sz w:val="18"/>
                <w:szCs w:val="18"/>
              </w:rPr>
              <w:t xml:space="preserve">created_at            TIMESTAMPTZ DEFAULT now()</w:t>
            </w:r>
          </w:p>
          <w:p>
            <w:pPr>
              <w:spacing w:after="40"/>
            </w:pPr>
            <w:r>
              <w:rPr>
                <w:rFonts w:ascii="Courier New" w:cs="Courier New" w:eastAsia="Courier New" w:hAnsi="Courier New"/>
                <w:color w:val="2D3561"/>
                <w:sz w:val="18"/>
                <w:szCs w:val="18"/>
              </w:rPr>
              <w:t xml:space="preserve"/>
            </w:r>
          </w:p>
          <w:p>
            <w:pPr>
              <w:spacing w:after="40"/>
            </w:pPr>
            <w:r>
              <w:rPr>
                <w:rFonts w:ascii="Courier New" w:cs="Courier New" w:eastAsia="Courier New" w:hAnsi="Courier New"/>
                <w:color w:val="2D3561"/>
                <w:sz w:val="18"/>
                <w:szCs w:val="18"/>
              </w:rPr>
              <w:t xml:space="preserve">UNIQUE (source_schema_id, target_schema_id, source_element, element_kind)</w:t>
            </w:r>
          </w:p>
        </w:tc>
      </w:tr>
    </w:tbl>
    <w:p>
      <w:pPr>
        <w:spacing w:after="80"/>
      </w:pPr>
    </w:p>
    <w:p>
      <w:pPr>
        <w:pStyle w:val="Heading2"/>
        <w:spacing w:after="160" w:before="300"/>
      </w:pPr>
      <w:r>
        <w:rPr>
          <w:rFonts w:ascii="Arial" w:cs="Arial" w:eastAsia="Arial" w:hAnsi="Arial"/>
          <w:b/>
          <w:bCs/>
          <w:color w:val="1A1A2E"/>
          <w:sz w:val="28"/>
          <w:szCs w:val="28"/>
        </w:rPr>
        <w:t xml:space="preserve">2.3  Entity Relationship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D0D5DD" w:sz="1"/>
              <w:bottom w:val="single" w:color="D0D5DD" w:sz="1"/>
              <w:right w:val="single" w:color="D0D5DD" w:sz="1"/>
            </w:tcBorders>
            <w:shd w:fill="F3F4F8" w:val="clear"/>
            <w:tcMar>
              <w:top w:type="dxa" w:w="120"/>
              <w:left w:type="dxa" w:w="180"/>
              <w:bottom w:type="dxa" w:w="120"/>
              <w:right w:type="dxa" w:w="180"/>
            </w:tcMar>
          </w:tcPr>
          <w:p>
            <w:pPr>
              <w:spacing w:after="40"/>
            </w:pPr>
            <w:r>
              <w:rPr>
                <w:rFonts w:ascii="Courier New" w:cs="Courier New" w:eastAsia="Courier New" w:hAnsi="Courier New"/>
                <w:color w:val="2D3561"/>
                <w:sz w:val="18"/>
                <w:szCs w:val="18"/>
              </w:rPr>
              <w:t xml:space="preserve">vendors</w:t>
            </w:r>
          </w:p>
          <w:p>
            <w:pPr>
              <w:spacing w:after="40"/>
            </w:pPr>
            <w:r>
              <w:rPr>
                <w:rFonts w:ascii="Courier New" w:cs="Courier New" w:eastAsia="Courier New" w:hAnsi="Courier New"/>
                <w:color w:val="2D3561"/>
                <w:sz w:val="18"/>
                <w:szCs w:val="18"/>
              </w:rPr>
              <w:t xml:space="preserve">  └─&lt; block_schemas  (vendor_id)</w:t>
            </w:r>
          </w:p>
          <w:p>
            <w:pPr>
              <w:spacing w:after="40"/>
            </w:pPr>
            <w:r>
              <w:rPr>
                <w:rFonts w:ascii="Courier New" w:cs="Courier New" w:eastAsia="Courier New" w:hAnsi="Courier New"/>
                <w:color w:val="2D3561"/>
                <w:sz w:val="18"/>
                <w:szCs w:val="18"/>
              </w:rPr>
              <w:t xml:space="preserve">         │  one row per accepted version; never mutated</w:t>
            </w:r>
          </w:p>
          <w:p>
            <w:pPr>
              <w:spacing w:after="40"/>
            </w:pPr>
            <w:r>
              <w:rPr>
                <w:rFonts w:ascii="Courier New" w:cs="Courier New" w:eastAsia="Courier New" w:hAnsi="Courier New"/>
                <w:color w:val="2D3561"/>
                <w:sz w:val="18"/>
                <w:szCs w:val="18"/>
              </w:rPr>
              <w:t xml:space="preserve">         │</w:t>
            </w:r>
          </w:p>
          <w:p>
            <w:pPr>
              <w:spacing w:after="40"/>
            </w:pPr>
            <w:r>
              <w:rPr>
                <w:rFonts w:ascii="Courier New" w:cs="Courier New" w:eastAsia="Courier New" w:hAnsi="Courier New"/>
                <w:color w:val="2D3561"/>
                <w:sz w:val="18"/>
                <w:szCs w:val="18"/>
              </w:rPr>
              <w:t xml:space="preserve">         ├─&lt; mappings  (source_schema_id)   pinned to exact schema row</w:t>
            </w:r>
          </w:p>
          <w:p>
            <w:pPr>
              <w:spacing w:after="40"/>
            </w:pPr>
            <w:r>
              <w:rPr>
                <w:rFonts w:ascii="Courier New" w:cs="Courier New" w:eastAsia="Courier New" w:hAnsi="Courier New"/>
                <w:color w:val="2D3561"/>
                <w:sz w:val="18"/>
                <w:szCs w:val="18"/>
              </w:rPr>
              <w:t xml:space="preserve">         └─&lt; mappings  (target_schema_id)   pinned to exact schema row</w:t>
            </w:r>
          </w:p>
          <w:p>
            <w:pPr>
              <w:spacing w:after="40"/>
            </w:pPr>
            <w:r>
              <w:rPr>
                <w:rFonts w:ascii="Courier New" w:cs="Courier New" w:eastAsia="Courier New" w:hAnsi="Courier New"/>
                <w:color w:val="2D3561"/>
                <w:sz w:val="18"/>
                <w:szCs w:val="18"/>
              </w:rPr>
              <w:t xml:space="preserve"/>
            </w:r>
          </w:p>
          <w:p>
            <w:pPr>
              <w:spacing w:after="40"/>
            </w:pPr>
            <w:r>
              <w:rPr>
                <w:rFonts w:ascii="Courier New" w:cs="Courier New" w:eastAsia="Courier New" w:hAnsi="Courier New"/>
                <w:color w:val="2D3561"/>
                <w:sz w:val="18"/>
                <w:szCs w:val="18"/>
              </w:rPr>
              <w:t xml:space="preserve">ingestion_jobs ──&gt; block_schemas  (result_schema_id, set on accept)</w:t>
            </w:r>
          </w:p>
          <w:p>
            <w:pPr>
              <w:spacing w:after="40"/>
            </w:pPr>
            <w:r>
              <w:rPr>
                <w:rFonts w:ascii="Courier New" w:cs="Courier New" w:eastAsia="Courier New" w:hAnsi="Courier New"/>
                <w:color w:val="2D3561"/>
                <w:sz w:val="18"/>
                <w:szCs w:val="18"/>
              </w:rPr>
              <w:t xml:space="preserve">mapping_suggestions ──&gt; block_schemas  (source_schema_id, target_schema_id)</w:t>
            </w:r>
          </w:p>
          <w:p>
            <w:pPr>
              <w:spacing w:after="40"/>
            </w:pPr>
            <w:r>
              <w:rPr>
                <w:rFonts w:ascii="Courier New" w:cs="Courier New" w:eastAsia="Courier New" w:hAnsi="Courier New"/>
                <w:color w:val="2D3561"/>
                <w:sz w:val="18"/>
                <w:szCs w:val="18"/>
              </w:rPr>
              <w:t xml:space="preserve">audit_log  ──&gt; any entity  (entity_id, polymorphic)</w:t>
            </w:r>
          </w:p>
        </w:tc>
      </w:tr>
    </w:tbl>
    <w:p>
      <w:pPr>
        <w:spacing w:after="80"/>
      </w:pPr>
    </w:p>
    <w:p>
      <w:pPr>
        <w:pBdr>
          <w:bottom w:val="single" w:color="C5CBD8" w:sz="4"/>
        </w:pBdr>
        <w:spacing w:after="120" w:before="120"/>
      </w:pPr>
    </w:p>
    <w:p>
      <w:pPr>
        <w:pStyle w:val="Heading1"/>
        <w:pBdr>
          <w:bottom w:val="single" w:color="0F52BA" w:sz="6" w:space="4"/>
        </w:pBdr>
        <w:spacing w:after="200" w:before="360"/>
      </w:pPr>
      <w:r>
        <w:rPr>
          <w:rFonts w:ascii="Arial" w:cs="Arial" w:eastAsia="Arial" w:hAnsi="Arial"/>
          <w:b/>
          <w:bCs/>
          <w:color w:val="2D3561"/>
          <w:sz w:val="36"/>
          <w:szCs w:val="36"/>
        </w:rPr>
        <w:t xml:space="preserve">3b. Real Schema Examples — FoxIA PID &amp; Honeywell PID</w:t>
      </w:r>
    </w:p>
    <w:p>
      <w:pPr>
        <w:spacing w:after="160"/>
      </w:pPr>
      <w:r>
        <w:rPr>
          <w:rFonts w:ascii="Georgia" w:cs="Georgia" w:eastAsia="Georgia" w:hAnsi="Georgia"/>
          <w:color w:val="1A1A2E"/>
          <w:sz w:val="22"/>
          <w:szCs w:val="22"/>
        </w:rPr>
        <w:t xml:space="preserve">The schemas below are derived directly from the two vendor PDFs provided. They replace the generic PIDA example in the assignment brief with real data and ground every subsequent design decision in the actual translation challenges these blocks present.</w:t>
      </w:r>
    </w:p>
    <w:p>
      <w:pPr>
        <w:spacing w:after="80"/>
      </w:pPr>
    </w:p>
    <w:p>
      <w:pPr>
        <w:pStyle w:val="Heading2"/>
        <w:spacing w:after="160" w:before="300"/>
      </w:pPr>
      <w:r>
        <w:rPr>
          <w:rFonts w:ascii="Arial" w:cs="Arial" w:eastAsia="Arial" w:hAnsi="Arial"/>
          <w:b/>
          <w:bCs/>
          <w:color w:val="1A1A2E"/>
          <w:sz w:val="28"/>
          <w:szCs w:val="28"/>
        </w:rPr>
        <w:t xml:space="preserve">2b.1  FoxIA PID (B0193AX Rev N)</w:t>
      </w:r>
    </w:p>
    <w:p>
      <w:pPr>
        <w:spacing w:after="160"/>
      </w:pPr>
      <w:r>
        <w:rPr>
          <w:rFonts w:ascii="Georgia" w:cs="Georgia" w:eastAsia="Georgia" w:hAnsi="Georgia"/>
          <w:color w:val="1A1A2E"/>
          <w:sz w:val="22"/>
          <w:szCs w:val="22"/>
        </w:rPr>
        <w:t xml:space="preserve">The FoxIA PID is an interacting (series) three-term PID controller. The proportional band PBAND is expressed as a percent of measurement range, making gain dimensionless after auto-scaling (gain = 100/PBAND). The block has 25 pins and 27 control-relevant parameters.</w:t>
      </w:r>
    </w:p>
    <w:p>
      <w:pPr>
        <w:spacing w:after="80"/>
      </w:pPr>
    </w:p>
    <w:p>
      <w:pPr>
        <w:pStyle w:val="Heading3"/>
        <w:spacing w:after="140" w:before="260"/>
      </w:pPr>
      <w:r>
        <w:rPr>
          <w:rFonts w:ascii="Arial" w:cs="Arial" w:eastAsia="Arial" w:hAnsi="Arial"/>
          <w:b/>
          <w:bCs/>
          <w:color w:val="1A1A2E"/>
          <w:sz w:val="24"/>
          <w:szCs w:val="24"/>
        </w:rPr>
        <w:t xml:space="preserve">Core control pins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D0D5DD" w:sz="1"/>
              <w:left w:val="single" w:color="D0D5DD" w:sz="1"/>
              <w:bottom w:val="single" w:color="D0D5DD" w:sz="1"/>
              <w:right w:val="single" w:color="D0D5DD" w:sz="1"/>
            </w:tcBorders>
            <w:shd w:fill="2D3561"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872"/>
            <w:tcBorders>
              <w:top w:val="single" w:color="D0D5DD" w:sz="1"/>
              <w:left w:val="single" w:color="D0D5DD" w:sz="1"/>
              <w:bottom w:val="single" w:color="D0D5DD" w:sz="1"/>
              <w:right w:val="single" w:color="D0D5DD" w:sz="1"/>
            </w:tcBorders>
            <w:shd w:fill="2D3561" w:val="clear"/>
            <w:tcMar>
              <w:top w:type="dxa" w:w="80"/>
              <w:left w:type="dxa" w:w="120"/>
              <w:bottom w:type="dxa" w:w="80"/>
              <w:right w:type="dxa" w:w="120"/>
            </w:tcMar>
          </w:tcPr>
          <w:p>
            <w:r>
              <w:rPr>
                <w:rFonts w:ascii="Arial" w:cs="Arial" w:eastAsia="Arial" w:hAnsi="Arial"/>
                <w:b/>
                <w:bCs/>
                <w:color w:val="FFFFFF"/>
                <w:sz w:val="20"/>
                <w:szCs w:val="20"/>
              </w:rPr>
              <w:t xml:space="preserve">Dir</w:t>
            </w:r>
          </w:p>
        </w:tc>
        <w:tc>
          <w:tcPr>
            <w:tcW w:type="dxa" w:w="1872"/>
            <w:tcBorders>
              <w:top w:val="single" w:color="D0D5DD" w:sz="1"/>
              <w:left w:val="single" w:color="D0D5DD" w:sz="1"/>
              <w:bottom w:val="single" w:color="D0D5DD" w:sz="1"/>
              <w:right w:val="single" w:color="D0D5DD" w:sz="1"/>
            </w:tcBorders>
            <w:shd w:fill="2D3561"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872"/>
            <w:tcBorders>
              <w:top w:val="single" w:color="D0D5DD" w:sz="1"/>
              <w:left w:val="single" w:color="D0D5DD" w:sz="1"/>
              <w:bottom w:val="single" w:color="D0D5DD" w:sz="1"/>
              <w:right w:val="single" w:color="D0D5DD" w:sz="1"/>
            </w:tcBorders>
            <w:shd w:fill="2D3561" w:val="clear"/>
            <w:tcMar>
              <w:top w:type="dxa" w:w="80"/>
              <w:left w:type="dxa" w:w="120"/>
              <w:bottom w:type="dxa" w:w="80"/>
              <w:right w:type="dxa" w:w="120"/>
            </w:tcMar>
          </w:tcPr>
          <w:p>
            <w:r>
              <w:rPr>
                <w:rFonts w:ascii="Arial" w:cs="Arial" w:eastAsia="Arial" w:hAnsi="Arial"/>
                <w:b/>
                <w:bCs/>
                <w:color w:val="FFFFFF"/>
                <w:sz w:val="20"/>
                <w:szCs w:val="20"/>
              </w:rPr>
              <w:t xml:space="preserve">Mand</w:t>
            </w:r>
          </w:p>
        </w:tc>
        <w:tc>
          <w:tcPr>
            <w:tcW w:type="dxa" w:w="1872"/>
            <w:tcBorders>
              <w:top w:val="single" w:color="D0D5DD" w:sz="1"/>
              <w:left w:val="single" w:color="D0D5DD" w:sz="1"/>
              <w:bottom w:val="single" w:color="D0D5DD" w:sz="1"/>
              <w:right w:val="single" w:color="D0D5DD" w:sz="1"/>
            </w:tcBorders>
            <w:shd w:fill="2D3561"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MEAS</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in</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real</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Y</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Process variable (controlled variable). Engineering range defined by RI1.</w:t>
            </w:r>
          </w:p>
        </w:tc>
      </w:tr>
      <w:tr>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SPT</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in</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real</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Y</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Active setpoint. Configurable output; equals RSP when LR=Remote.</w:t>
            </w:r>
          </w:p>
        </w:tc>
      </w:tr>
      <w:tr>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RSP</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in</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real</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N</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Remote setpoint. Active when LR=Remote. Must be in MEAS units.</w:t>
            </w:r>
          </w:p>
        </w:tc>
      </w:tr>
      <w:tr>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FBK</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in</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real</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N</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External integral feedback. Prevents windup; normally wired from downstream BCALCO.</w:t>
            </w:r>
          </w:p>
        </w:tc>
      </w:tr>
      <w:tr>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BCALCI</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in</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real</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N</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Back-calculation input. Init value for bumpless cascade return; carries cascade init bits (V4.2+).</w:t>
            </w:r>
          </w:p>
        </w:tc>
      </w:tr>
      <w:tr>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MA</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in</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boolean</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Y</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Manual/Auto. 0=Manual (output unsecured), 1=Auto (block computes output).</w:t>
            </w:r>
          </w:p>
        </w:tc>
      </w:tr>
      <w:tr>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LR</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in</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boolean</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N</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Local/Remote. 0=Local (settable SPT), 1=Remote (SPT=RSP).</w:t>
            </w:r>
          </w:p>
        </w:tc>
      </w:tr>
      <w:tr>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HOLD</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in</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boolean</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N</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Hold. Forces Hold substate of Auto, freezing output at last computed value.</w:t>
            </w:r>
          </w:p>
        </w:tc>
      </w:tr>
      <w:tr>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OUT</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out</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real</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Y</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Controller output (0-100% RO1). In Auto: computed. In Manual: unsecured.</w:t>
            </w:r>
          </w:p>
        </w:tc>
      </w:tr>
      <w:tr>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BCALCO</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out</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real</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N</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Back-calc output. Equals MEAS normally; equals SPT during cascade transitions. Carries cascade init bits.</w:t>
            </w:r>
          </w:p>
        </w:tc>
      </w:tr>
      <w:tr>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ERROR</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out</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real</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N</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Control error (SPT - MEAS). Can source other blocks.</w:t>
            </w:r>
          </w:p>
        </w:tc>
      </w:tr>
      <w:tr>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HOLIND</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out</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boolean</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N</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High output limit indicator. True when output clamped at HOLIM.</w:t>
            </w:r>
          </w:p>
        </w:tc>
      </w:tr>
      <w:tr>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LOLIND</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out</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boolean</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N</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Low output limit indicator. True when output clamped at LOLIM.</w:t>
            </w:r>
          </w:p>
        </w:tc>
      </w:tr>
      <w:tr>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BLKSTA</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out</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pack_l</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N</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Block status 32-bit bitmask. Key bits: MA(11), LR(10), CTL(5), TRK(6), HLD(7), HOL(28), LOL(27).</w:t>
            </w:r>
          </w:p>
        </w:tc>
      </w:tr>
    </w:tbl>
    <w:p>
      <w:pPr>
        <w:spacing w:after="80"/>
      </w:pPr>
    </w:p>
    <w:p>
      <w:pPr>
        <w:pStyle w:val="Heading3"/>
        <w:spacing w:after="140" w:before="260"/>
      </w:pPr>
      <w:r>
        <w:rPr>
          <w:rFonts w:ascii="Arial" w:cs="Arial" w:eastAsia="Arial" w:hAnsi="Arial"/>
          <w:b/>
          <w:bCs/>
          <w:color w:val="1A1A2E"/>
          <w:sz w:val="24"/>
          <w:szCs w:val="24"/>
        </w:rPr>
        <w:t xml:space="preserve">Core tuning and limit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D0D5DD" w:sz="1"/>
              <w:left w:val="single" w:color="D0D5DD" w:sz="1"/>
              <w:bottom w:val="single" w:color="D0D5DD" w:sz="1"/>
              <w:right w:val="single" w:color="D0D5DD" w:sz="1"/>
            </w:tcBorders>
            <w:shd w:fill="2D3561"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872"/>
            <w:tcBorders>
              <w:top w:val="single" w:color="D0D5DD" w:sz="1"/>
              <w:left w:val="single" w:color="D0D5DD" w:sz="1"/>
              <w:bottom w:val="single" w:color="D0D5DD" w:sz="1"/>
              <w:right w:val="single" w:color="D0D5DD" w:sz="1"/>
            </w:tcBorders>
            <w:shd w:fill="2D3561"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872"/>
            <w:tcBorders>
              <w:top w:val="single" w:color="D0D5DD" w:sz="1"/>
              <w:left w:val="single" w:color="D0D5DD" w:sz="1"/>
              <w:bottom w:val="single" w:color="D0D5DD" w:sz="1"/>
              <w:right w:val="single" w:color="D0D5DD" w:sz="1"/>
            </w:tcBorders>
            <w:shd w:fill="2D3561"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1872"/>
            <w:tcBorders>
              <w:top w:val="single" w:color="D0D5DD" w:sz="1"/>
              <w:left w:val="single" w:color="D0D5DD" w:sz="1"/>
              <w:bottom w:val="single" w:color="D0D5DD" w:sz="1"/>
              <w:right w:val="single" w:color="D0D5DD" w:sz="1"/>
            </w:tcBorders>
            <w:shd w:fill="2D3561" w:val="clear"/>
            <w:tcMar>
              <w:top w:type="dxa" w:w="80"/>
              <w:left w:type="dxa" w:w="120"/>
              <w:bottom w:type="dxa" w:w="80"/>
              <w:right w:type="dxa" w:w="120"/>
            </w:tcMar>
          </w:tcPr>
          <w:p>
            <w:r>
              <w:rPr>
                <w:rFonts w:ascii="Arial" w:cs="Arial" w:eastAsia="Arial" w:hAnsi="Arial"/>
                <w:b/>
                <w:bCs/>
                <w:color w:val="FFFFFF"/>
                <w:sz w:val="20"/>
                <w:szCs w:val="20"/>
              </w:rPr>
              <w:t xml:space="preserve">Unit</w:t>
            </w:r>
          </w:p>
        </w:tc>
        <w:tc>
          <w:tcPr>
            <w:tcW w:type="dxa" w:w="1872"/>
            <w:tcBorders>
              <w:top w:val="single" w:color="D0D5DD" w:sz="1"/>
              <w:left w:val="single" w:color="D0D5DD" w:sz="1"/>
              <w:bottom w:val="single" w:color="D0D5DD" w:sz="1"/>
              <w:right w:val="single" w:color="D0D5DD" w:sz="1"/>
            </w:tcBorders>
            <w:shd w:fill="2D3561"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PBAND</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real</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1000.0</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percent</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Proportional band. Gain = 100/PBAND. Dimensionless after auto-scaling.</w:t>
            </w:r>
          </w:p>
        </w:tc>
      </w:tr>
      <w:tr>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INT</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real</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100.0</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minutes</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Integral time constant. Balance time in PO/PD modes.</w:t>
            </w:r>
          </w:p>
        </w:tc>
      </w:tr>
      <w:tr>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DERIV</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real</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0.0</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minutes</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Derivative time. Second-order Butterworth filter applied to MEAS.</w:t>
            </w:r>
          </w:p>
        </w:tc>
      </w:tr>
      <w:tr>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KD</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real</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10.0</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scalar</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Derivative filter gain. Range 10-50. Filter time = DERIV/KD.</w:t>
            </w:r>
          </w:p>
        </w:tc>
      </w:tr>
      <w:tr>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HOLIM</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real</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100.0</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RO1</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High output clamp. HOLIND set true when clamping.</w:t>
            </w:r>
          </w:p>
        </w:tc>
      </w:tr>
      <w:tr>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LOLIM</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real</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0.0</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RO1</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Low output clamp.</w:t>
            </w:r>
          </w:p>
        </w:tc>
      </w:tr>
      <w:tr>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MODOPT</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short</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1</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[1..5]</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Mode: 1=PO, 2=IO, 3=PD, 4=PI, 5=PID.</w:t>
            </w:r>
          </w:p>
        </w:tc>
      </w:tr>
      <w:tr>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HSCI1</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real</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100.0</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EU</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PV engineering range high limit.</w:t>
            </w:r>
          </w:p>
        </w:tc>
      </w:tr>
      <w:tr>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LSCI1</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real</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0.0</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EU</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PV engineering range low limit.</w:t>
            </w:r>
          </w:p>
        </w:tc>
      </w:tr>
      <w:tr>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HSCO1</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real</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100.0</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EU</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Output range high.</w:t>
            </w:r>
          </w:p>
        </w:tc>
      </w:tr>
      <w:tr>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LSCO1</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real</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0.0</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EU</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Output range low.</w:t>
            </w:r>
          </w:p>
        </w:tc>
      </w:tr>
      <w:tr>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INCOPT</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boolean</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0</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0/1</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Reverse action: increases output with increasing error.</w:t>
            </w:r>
          </w:p>
        </w:tc>
      </w:tr>
      <w:tr>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STRKOP</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boolean</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0</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0/1</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SP tracks PV in Manual (bumpless Auto transfer).</w:t>
            </w:r>
          </w:p>
        </w:tc>
      </w:tr>
      <w:tr>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CEOPT</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short</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1</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[0|1|2]</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Hold on error: 0=none, 1=BAD/OOS, 2=also ERROR status.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0F52BA" w:sz="16"/>
              <w:bottom w:val="single" w:color="D0D5DD" w:sz="1"/>
              <w:right w:val="single" w:color="D0D5DD" w:sz="1"/>
            </w:tcBorders>
            <w:shd w:fill="EEF0F5" w:val="clear"/>
            <w:tcMar>
              <w:top w:type="dxa" w:w="100"/>
              <w:left w:type="dxa" w:w="200"/>
              <w:bottom w:type="dxa" w:w="100"/>
              <w:right w:type="dxa" w:w="180"/>
            </w:tcMar>
          </w:tcPr>
          <w:p>
            <w:pPr>
              <w:spacing w:after="60"/>
            </w:pPr>
            <w:r>
              <w:rPr>
                <w:rFonts w:ascii="Arial" w:cs="Arial" w:eastAsia="Arial" w:hAnsi="Arial"/>
                <w:b/>
                <w:bCs/>
                <w:color w:val="0F52BA"/>
                <w:sz w:val="20"/>
                <w:szCs w:val="20"/>
              </w:rPr>
              <w:t xml:space="preserve">Design note:  </w:t>
            </w:r>
            <w:r>
              <w:rPr>
                <w:rFonts w:ascii="Georgia" w:cs="Georgia" w:eastAsia="Georgia" w:hAnsi="Georgia"/>
                <w:color w:val="1A1A2E"/>
                <w:sz w:val="20"/>
                <w:szCs w:val="20"/>
              </w:rPr>
              <w:t xml:space="preserve">FoxIA uses back-calculation wiring (BCALCI/BCALCO) for both cascade init and anti-windup. V4.2+ firmware embeds init status bits inside the BCALCI/BCALCO real parameters, making the older INITI/INITO pins legacy. The schema stores both for backward compatibility.</w:t>
            </w:r>
          </w:p>
        </w:tc>
      </w:tr>
    </w:tbl>
    <w:p>
      <w:pPr>
        <w:spacing w:after="80"/>
      </w:pPr>
    </w:p>
    <w:p>
      <w:pPr>
        <w:pStyle w:val="Heading2"/>
        <w:spacing w:after="160" w:before="300"/>
      </w:pPr>
      <w:r>
        <w:rPr>
          <w:rFonts w:ascii="Arial" w:cs="Arial" w:eastAsia="Arial" w:hAnsi="Arial"/>
          <w:b/>
          <w:bCs/>
          <w:color w:val="1A1A2E"/>
          <w:sz w:val="28"/>
          <w:szCs w:val="28"/>
        </w:rPr>
        <w:t xml:space="preserve">2b.2  Honeywell PID (R410)</w:t>
      </w:r>
    </w:p>
    <w:p>
      <w:pPr>
        <w:spacing w:after="160"/>
      </w:pPr>
      <w:r>
        <w:rPr>
          <w:rFonts w:ascii="Georgia" w:cs="Georgia" w:eastAsia="Georgia" w:hAnsi="Georgia"/>
          <w:color w:val="1A1A2E"/>
          <w:sz w:val="22"/>
          <w:szCs w:val="22"/>
        </w:rPr>
        <w:t xml:space="preserve">The Honeywell PID uses the ideal (non-interacting) form. Gain K is applied uniformly to P, I, and D terms — structurally different from FoxIA's interacting form. Alarms use a dotted parameter namespace (e.g. DEVHIALM.SV, DEVHIALM.DB). Mode is an enum (Man/Auto/Cas) rather than separate boolean pins.</w:t>
      </w:r>
    </w:p>
    <w:p>
      <w:pPr>
        <w:spacing w:after="80"/>
      </w:pPr>
    </w:p>
    <w:p>
      <w:pPr>
        <w:pStyle w:val="Heading3"/>
        <w:spacing w:after="140" w:before="260"/>
      </w:pPr>
      <w:r>
        <w:rPr>
          <w:rFonts w:ascii="Arial" w:cs="Arial" w:eastAsia="Arial" w:hAnsi="Arial"/>
          <w:b/>
          <w:bCs/>
          <w:color w:val="1A1A2E"/>
          <w:sz w:val="24"/>
          <w:szCs w:val="24"/>
        </w:rPr>
        <w:t xml:space="preserve">Core control pins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D0D5DD" w:sz="1"/>
              <w:left w:val="single" w:color="D0D5DD" w:sz="1"/>
              <w:bottom w:val="single" w:color="D0D5DD" w:sz="1"/>
              <w:right w:val="single" w:color="D0D5DD" w:sz="1"/>
            </w:tcBorders>
            <w:shd w:fill="2D3561"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872"/>
            <w:tcBorders>
              <w:top w:val="single" w:color="D0D5DD" w:sz="1"/>
              <w:left w:val="single" w:color="D0D5DD" w:sz="1"/>
              <w:bottom w:val="single" w:color="D0D5DD" w:sz="1"/>
              <w:right w:val="single" w:color="D0D5DD" w:sz="1"/>
            </w:tcBorders>
            <w:shd w:fill="2D3561" w:val="clear"/>
            <w:tcMar>
              <w:top w:type="dxa" w:w="80"/>
              <w:left w:type="dxa" w:w="120"/>
              <w:bottom w:type="dxa" w:w="80"/>
              <w:right w:type="dxa" w:w="120"/>
            </w:tcMar>
          </w:tcPr>
          <w:p>
            <w:r>
              <w:rPr>
                <w:rFonts w:ascii="Arial" w:cs="Arial" w:eastAsia="Arial" w:hAnsi="Arial"/>
                <w:b/>
                <w:bCs/>
                <w:color w:val="FFFFFF"/>
                <w:sz w:val="20"/>
                <w:szCs w:val="20"/>
              </w:rPr>
              <w:t xml:space="preserve">Dir</w:t>
            </w:r>
          </w:p>
        </w:tc>
        <w:tc>
          <w:tcPr>
            <w:tcW w:type="dxa" w:w="1872"/>
            <w:tcBorders>
              <w:top w:val="single" w:color="D0D5DD" w:sz="1"/>
              <w:left w:val="single" w:color="D0D5DD" w:sz="1"/>
              <w:bottom w:val="single" w:color="D0D5DD" w:sz="1"/>
              <w:right w:val="single" w:color="D0D5DD" w:sz="1"/>
            </w:tcBorders>
            <w:shd w:fill="2D3561"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872"/>
            <w:tcBorders>
              <w:top w:val="single" w:color="D0D5DD" w:sz="1"/>
              <w:left w:val="single" w:color="D0D5DD" w:sz="1"/>
              <w:bottom w:val="single" w:color="D0D5DD" w:sz="1"/>
              <w:right w:val="single" w:color="D0D5DD" w:sz="1"/>
            </w:tcBorders>
            <w:shd w:fill="2D3561" w:val="clear"/>
            <w:tcMar>
              <w:top w:type="dxa" w:w="80"/>
              <w:left w:type="dxa" w:w="120"/>
              <w:bottom w:type="dxa" w:w="80"/>
              <w:right w:type="dxa" w:w="120"/>
            </w:tcMar>
          </w:tcPr>
          <w:p>
            <w:r>
              <w:rPr>
                <w:rFonts w:ascii="Arial" w:cs="Arial" w:eastAsia="Arial" w:hAnsi="Arial"/>
                <w:b/>
                <w:bCs/>
                <w:color w:val="FFFFFF"/>
                <w:sz w:val="20"/>
                <w:szCs w:val="20"/>
              </w:rPr>
              <w:t xml:space="preserve">Mand</w:t>
            </w:r>
          </w:p>
        </w:tc>
        <w:tc>
          <w:tcPr>
            <w:tcW w:type="dxa" w:w="1872"/>
            <w:tcBorders>
              <w:top w:val="single" w:color="D0D5DD" w:sz="1"/>
              <w:left w:val="single" w:color="D0D5DD" w:sz="1"/>
              <w:bottom w:val="single" w:color="D0D5DD" w:sz="1"/>
              <w:right w:val="single" w:color="D0D5DD" w:sz="1"/>
            </w:tcBorders>
            <w:shd w:fill="2D3561"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PV</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in</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real</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Y</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Process variable. Non-initializable; must be pulled from another block.</w:t>
            </w:r>
          </w:p>
        </w:tc>
      </w:tr>
      <w:tr>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SP</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in</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real</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N</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Setpoint (engineering units). Required in Cascade mode; settable by operator in Auto.</w:t>
            </w:r>
          </w:p>
        </w:tc>
      </w:tr>
      <w:tr>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SPP</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in</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real</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N</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Setpoint in percent of full scale. Alternative to SP.</w:t>
            </w:r>
          </w:p>
        </w:tc>
      </w:tr>
      <w:tr>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MODE</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in</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enum</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Y</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Operating mode: Man, Auto, Cas. In Cascade both PV and SP must come from other blocks.</w:t>
            </w:r>
          </w:p>
        </w:tc>
      </w:tr>
      <w:tr>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SECDATAIN.INITSTS</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in</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boolean</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N</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Init status from secondary block. Triggers cascade initialization handshake.</w:t>
            </w:r>
          </w:p>
        </w:tc>
      </w:tr>
      <w:tr>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SECDATAIN.INITVAL</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in</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real</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N</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Init value from secondary block for bumpless cascade startup.</w:t>
            </w:r>
          </w:p>
        </w:tc>
      </w:tr>
      <w:tr>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SECDATAIN.ORFBSTS</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in</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boolean</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N</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Override feedback status from secondary. Anti-windup signal.</w:t>
            </w:r>
          </w:p>
        </w:tc>
      </w:tr>
      <w:tr>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SECDATAIN.ORFBVAL</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in</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real</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N</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Override feedback value from secondary. Anti-windup magnitude.</w:t>
            </w:r>
          </w:p>
        </w:tc>
      </w:tr>
      <w:tr>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OP</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out</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real</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Y</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Calculated output (% of CV range). Clamped to [OPLOLM, OPHILM].</w:t>
            </w:r>
          </w:p>
        </w:tc>
      </w:tr>
      <w:tr>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OPEU</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out</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real</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N</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Calculated output in engineering units.</w:t>
            </w:r>
          </w:p>
        </w:tc>
      </w:tr>
      <w:tr>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DEV</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out</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real</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N</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Deviation signal (PV minus SP or reversed depending on CTLACTN).</w:t>
            </w:r>
          </w:p>
        </w:tc>
      </w:tr>
      <w:tr>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CTLINIT</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out</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boolean</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N</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Cascade initialization output to upstream/primary block.</w:t>
            </w:r>
          </w:p>
        </w:tc>
      </w:tr>
      <w:tr>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CTLSTATE</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out</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enum</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N</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Current control state (actual mode including shed conditions).</w:t>
            </w:r>
          </w:p>
        </w:tc>
      </w:tr>
      <w:tr>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OPHIFL</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out</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boolean</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N</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Output high limit flag. True when OP clamped at OPHILM.</w:t>
            </w:r>
          </w:p>
        </w:tc>
      </w:tr>
      <w:tr>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OPLOFL</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out</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boolean</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N</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Output low limit flag.</w:t>
            </w:r>
          </w:p>
        </w:tc>
      </w:tr>
      <w:tr>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TMOUTFL</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out</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boolean</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N</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SP cascade timeout flag.</w:t>
            </w:r>
          </w:p>
        </w:tc>
      </w:tr>
    </w:tbl>
    <w:p>
      <w:pPr>
        <w:spacing w:after="80"/>
      </w:pPr>
    </w:p>
    <w:p>
      <w:pPr>
        <w:pStyle w:val="Heading3"/>
        <w:spacing w:after="140" w:before="260"/>
      </w:pPr>
      <w:r>
        <w:rPr>
          <w:rFonts w:ascii="Arial" w:cs="Arial" w:eastAsia="Arial" w:hAnsi="Arial"/>
          <w:b/>
          <w:bCs/>
          <w:color w:val="1A1A2E"/>
          <w:sz w:val="24"/>
          <w:szCs w:val="24"/>
        </w:rPr>
        <w:t xml:space="preserve">Core tuning and limit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D0D5DD" w:sz="1"/>
              <w:left w:val="single" w:color="D0D5DD" w:sz="1"/>
              <w:bottom w:val="single" w:color="D0D5DD" w:sz="1"/>
              <w:right w:val="single" w:color="D0D5DD" w:sz="1"/>
            </w:tcBorders>
            <w:shd w:fill="2D3561"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872"/>
            <w:tcBorders>
              <w:top w:val="single" w:color="D0D5DD" w:sz="1"/>
              <w:left w:val="single" w:color="D0D5DD" w:sz="1"/>
              <w:bottom w:val="single" w:color="D0D5DD" w:sz="1"/>
              <w:right w:val="single" w:color="D0D5DD" w:sz="1"/>
            </w:tcBorders>
            <w:shd w:fill="2D3561"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872"/>
            <w:tcBorders>
              <w:top w:val="single" w:color="D0D5DD" w:sz="1"/>
              <w:left w:val="single" w:color="D0D5DD" w:sz="1"/>
              <w:bottom w:val="single" w:color="D0D5DD" w:sz="1"/>
              <w:right w:val="single" w:color="D0D5DD" w:sz="1"/>
            </w:tcBorders>
            <w:shd w:fill="2D3561"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1872"/>
            <w:tcBorders>
              <w:top w:val="single" w:color="D0D5DD" w:sz="1"/>
              <w:left w:val="single" w:color="D0D5DD" w:sz="1"/>
              <w:bottom w:val="single" w:color="D0D5DD" w:sz="1"/>
              <w:right w:val="single" w:color="D0D5DD" w:sz="1"/>
            </w:tcBorders>
            <w:shd w:fill="2D3561" w:val="clear"/>
            <w:tcMar>
              <w:top w:type="dxa" w:w="80"/>
              <w:left w:type="dxa" w:w="120"/>
              <w:bottom w:type="dxa" w:w="80"/>
              <w:right w:type="dxa" w:w="120"/>
            </w:tcMar>
          </w:tcPr>
          <w:p>
            <w:r>
              <w:rPr>
                <w:rFonts w:ascii="Arial" w:cs="Arial" w:eastAsia="Arial" w:hAnsi="Arial"/>
                <w:b/>
                <w:bCs/>
                <w:color w:val="FFFFFF"/>
                <w:sz w:val="20"/>
                <w:szCs w:val="20"/>
              </w:rPr>
              <w:t xml:space="preserve">Unit</w:t>
            </w:r>
          </w:p>
        </w:tc>
        <w:tc>
          <w:tcPr>
            <w:tcW w:type="dxa" w:w="1872"/>
            <w:tcBorders>
              <w:top w:val="single" w:color="D0D5DD" w:sz="1"/>
              <w:left w:val="single" w:color="D0D5DD" w:sz="1"/>
              <w:bottom w:val="single" w:color="D0D5DD" w:sz="1"/>
              <w:right w:val="single" w:color="D0D5DD" w:sz="1"/>
            </w:tcBorders>
            <w:shd w:fill="2D3561"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K</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real</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1.0</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scalar</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Controller gain (ideal form). K = 1/(PBAND%/100) equivalent — but not interchangeable due to form difference.</w:t>
            </w:r>
          </w:p>
        </w:tc>
      </w:tr>
      <w:tr>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CTLEQN</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enum</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A</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[A|B|C|D|E]</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Equation: A=PID on error, B=PI+D on PV, C=I+PD on PV, D=I only, E=P only.</w:t>
            </w:r>
          </w:p>
        </w:tc>
      </w:tr>
      <w:tr>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CTLACTN</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enum</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REV</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[DIR|REV]</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Control action direction. REV=standard (increase error decreases OP).</w:t>
            </w:r>
          </w:p>
        </w:tc>
      </w:tr>
      <w:tr>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GAINOPT</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enum</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LIN</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[LIN|GAP|NL|EXT]</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Gain option: linear, gap, nonlinear (gain~error²), external.</w:t>
            </w:r>
          </w:p>
        </w:tc>
      </w:tr>
      <w:tr>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PVEUHI</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real</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100.0</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EU</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PV high limit (100% scale). Also defines SP range.</w:t>
            </w:r>
          </w:p>
        </w:tc>
      </w:tr>
      <w:tr>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PVEULO</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real</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0.0</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EU</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PV low limit (0% scale).</w:t>
            </w:r>
          </w:p>
        </w:tc>
      </w:tr>
      <w:tr>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SPHILM</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real</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100.0</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EU</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Setpoint operating high limit.</w:t>
            </w:r>
          </w:p>
        </w:tc>
      </w:tr>
      <w:tr>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SPLOLM</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real</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0.0</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EU</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Setpoint operating low limit.</w:t>
            </w:r>
          </w:p>
        </w:tc>
      </w:tr>
      <w:tr>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OPHILM</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real</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100.0</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percent</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Normal output high limit (% CV range).</w:t>
            </w:r>
          </w:p>
        </w:tc>
      </w:tr>
      <w:tr>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OPLOLM</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real</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0.0</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percent</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Normal output low limit.</w:t>
            </w:r>
          </w:p>
        </w:tc>
      </w:tr>
      <w:tr>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OPEXHILM</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real</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100.0</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percent</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Extended output high limit (hard ceiling for operator).</w:t>
            </w:r>
          </w:p>
        </w:tc>
      </w:tr>
      <w:tr>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OPEXLOLM</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real</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0.0</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percent</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Extended output low limit.</w:t>
            </w:r>
          </w:p>
        </w:tc>
      </w:tr>
      <w:tr>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PVTRAKOPT</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bool</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0</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0/1</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PV tracking option. SP tracks PV in Manual for bumpless Auto transfer.</w:t>
            </w:r>
          </w:p>
        </w:tc>
      </w:tr>
      <w:tr>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TMOUTTIME</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real</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0.0</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seconds</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SP cascade timeout (0=disabled).</w:t>
            </w:r>
          </w:p>
        </w:tc>
      </w:tr>
      <w:tr>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TMOUTMODE</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enum</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Auto</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[Auto|Man]</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Mode to shed to on SP timeout.</w:t>
            </w:r>
          </w:p>
        </w:tc>
      </w:tr>
      <w:tr>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SAFEOP</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real</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0.0</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percent</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Safe output value on certain fault conditions.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0F52BA" w:sz="16"/>
              <w:bottom w:val="single" w:color="D0D5DD" w:sz="1"/>
              <w:right w:val="single" w:color="D0D5DD" w:sz="1"/>
            </w:tcBorders>
            <w:shd w:fill="EEF0F5" w:val="clear"/>
            <w:tcMar>
              <w:top w:type="dxa" w:w="100"/>
              <w:left w:type="dxa" w:w="200"/>
              <w:bottom w:type="dxa" w:w="100"/>
              <w:right w:type="dxa" w:w="180"/>
            </w:tcMar>
          </w:tcPr>
          <w:p>
            <w:pPr>
              <w:spacing w:after="60"/>
            </w:pPr>
            <w:r>
              <w:rPr>
                <w:rFonts w:ascii="Arial" w:cs="Arial" w:eastAsia="Arial" w:hAnsi="Arial"/>
                <w:b/>
                <w:bCs/>
                <w:color w:val="0F52BA"/>
                <w:sz w:val="20"/>
                <w:szCs w:val="20"/>
              </w:rPr>
              <w:t xml:space="preserve">Design note:  </w:t>
            </w:r>
            <w:r>
              <w:rPr>
                <w:rFonts w:ascii="Georgia" w:cs="Georgia" w:eastAsia="Georgia" w:hAnsi="Georgia"/>
                <w:color w:val="1A1A2E"/>
                <w:sz w:val="20"/>
                <w:szCs w:val="20"/>
              </w:rPr>
              <w:t xml:space="preserve">Honeywell's SECDATAIN.* is a structured input namespace — not individual pins in the traditional sense. The schema models them as pins with dotted names because they represent distinct connectable signals. A future schema version may introduce a 'namespace' grouping field on PinDef.</w:t>
            </w:r>
          </w:p>
        </w:tc>
      </w:tr>
    </w:tbl>
    <w:p>
      <w:pPr>
        <w:spacing w:after="80"/>
      </w:pPr>
    </w:p>
    <w:p>
      <w:pPr>
        <w:pStyle w:val="Heading2"/>
        <w:spacing w:after="160" w:before="300"/>
      </w:pPr>
      <w:r>
        <w:rPr>
          <w:rFonts w:ascii="Arial" w:cs="Arial" w:eastAsia="Arial" w:hAnsi="Arial"/>
          <w:b/>
          <w:bCs/>
          <w:color w:val="1A1A2E"/>
          <w:sz w:val="28"/>
          <w:szCs w:val="28"/>
        </w:rPr>
        <w:t xml:space="preserve">2b.3  FoxIA → Honeywell Mapping (Partial)</w:t>
      </w:r>
    </w:p>
    <w:p>
      <w:pPr>
        <w:spacing w:after="160"/>
      </w:pPr>
      <w:r>
        <w:rPr>
          <w:rFonts w:ascii="Georgia" w:cs="Georgia" w:eastAsia="Georgia" w:hAnsi="Georgia"/>
          <w:color w:val="1A1A2E"/>
          <w:sz w:val="22"/>
          <w:szCs w:val="22"/>
        </w:rPr>
        <w:t xml:space="preserve">This mapping illustrates the real translation complexity between these two blocks. It is the example used in Section 3 (evolution) and Section 5.2 (mapping discovery).</w:t>
      </w:r>
    </w:p>
    <w:p>
      <w:pPr>
        <w:spacing w:after="80"/>
      </w:pPr>
    </w:p>
    <w:p>
      <w:pPr>
        <w:pStyle w:val="Heading3"/>
        <w:spacing w:after="140" w:before="260"/>
      </w:pPr>
      <w:r>
        <w:rPr>
          <w:rFonts w:ascii="Arial" w:cs="Arial" w:eastAsia="Arial" w:hAnsi="Arial"/>
          <w:b/>
          <w:bCs/>
          <w:color w:val="1A1A2E"/>
          <w:sz w:val="24"/>
          <w:szCs w:val="24"/>
        </w:rPr>
        <w:t xml:space="preserve">Pin translation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0D5DD" w:sz="1"/>
              <w:left w:val="single" w:color="D0D5DD" w:sz="1"/>
              <w:bottom w:val="single" w:color="D0D5DD" w:sz="1"/>
              <w:right w:val="single" w:color="D0D5DD" w:sz="1"/>
            </w:tcBorders>
            <w:shd w:fill="2D3561" w:val="clear"/>
            <w:tcMar>
              <w:top w:type="dxa" w:w="80"/>
              <w:left w:type="dxa" w:w="120"/>
              <w:bottom w:type="dxa" w:w="80"/>
              <w:right w:type="dxa" w:w="120"/>
            </w:tcMar>
          </w:tcPr>
          <w:p>
            <w:r>
              <w:rPr>
                <w:rFonts w:ascii="Arial" w:cs="Arial" w:eastAsia="Arial" w:hAnsi="Arial"/>
                <w:b/>
                <w:bCs/>
                <w:color w:val="FFFFFF"/>
                <w:sz w:val="20"/>
                <w:szCs w:val="20"/>
              </w:rPr>
              <w:t xml:space="preserve">FoxIA pin</w:t>
            </w:r>
          </w:p>
        </w:tc>
        <w:tc>
          <w:tcPr>
            <w:tcW w:type="dxa" w:w="2340"/>
            <w:tcBorders>
              <w:top w:val="single" w:color="D0D5DD" w:sz="1"/>
              <w:left w:val="single" w:color="D0D5DD" w:sz="1"/>
              <w:bottom w:val="single" w:color="D0D5DD" w:sz="1"/>
              <w:right w:val="single" w:color="D0D5DD" w:sz="1"/>
            </w:tcBorders>
            <w:shd w:fill="2D3561" w:val="clear"/>
            <w:tcMar>
              <w:top w:type="dxa" w:w="80"/>
              <w:left w:type="dxa" w:w="120"/>
              <w:bottom w:type="dxa" w:w="80"/>
              <w:right w:type="dxa" w:w="120"/>
            </w:tcMar>
          </w:tcPr>
          <w:p>
            <w:r>
              <w:rPr>
                <w:rFonts w:ascii="Arial" w:cs="Arial" w:eastAsia="Arial" w:hAnsi="Arial"/>
                <w:b/>
                <w:bCs/>
                <w:color w:val="FFFFFF"/>
                <w:sz w:val="20"/>
                <w:szCs w:val="20"/>
              </w:rPr>
              <w:t xml:space="preserve">Honeywell pin(s)</w:t>
            </w:r>
          </w:p>
        </w:tc>
        <w:tc>
          <w:tcPr>
            <w:tcW w:type="dxa" w:w="2340"/>
            <w:tcBorders>
              <w:top w:val="single" w:color="D0D5DD" w:sz="1"/>
              <w:left w:val="single" w:color="D0D5DD" w:sz="1"/>
              <w:bottom w:val="single" w:color="D0D5DD" w:sz="1"/>
              <w:right w:val="single" w:color="D0D5DD" w:sz="1"/>
            </w:tcBorders>
            <w:shd w:fill="2D3561" w:val="clear"/>
            <w:tcMar>
              <w:top w:type="dxa" w:w="80"/>
              <w:left w:type="dxa" w:w="120"/>
              <w:bottom w:type="dxa" w:w="80"/>
              <w:right w:type="dxa" w:w="120"/>
            </w:tcMar>
          </w:tcPr>
          <w:p>
            <w:r>
              <w:rPr>
                <w:rFonts w:ascii="Arial" w:cs="Arial" w:eastAsia="Arial" w:hAnsi="Arial"/>
                <w:b/>
                <w:bCs/>
                <w:color w:val="FFFFFF"/>
                <w:sz w:val="20"/>
                <w:szCs w:val="20"/>
              </w:rPr>
              <w:t xml:space="preserve">Conf.</w:t>
            </w:r>
          </w:p>
        </w:tc>
        <w:tc>
          <w:tcPr>
            <w:tcW w:type="dxa" w:w="2340"/>
            <w:tcBorders>
              <w:top w:val="single" w:color="D0D5DD" w:sz="1"/>
              <w:left w:val="single" w:color="D0D5DD" w:sz="1"/>
              <w:bottom w:val="single" w:color="D0D5DD" w:sz="1"/>
              <w:right w:val="single" w:color="D0D5DD" w:sz="1"/>
            </w:tcBorders>
            <w:shd w:fill="2D3561" w:val="clear"/>
            <w:tcMar>
              <w:top w:type="dxa" w:w="80"/>
              <w:left w:type="dxa" w:w="120"/>
              <w:bottom w:type="dxa" w:w="80"/>
              <w:right w:type="dxa" w:w="120"/>
            </w:tcMar>
          </w:tcPr>
          <w:p>
            <w:r>
              <w:rPr>
                <w:rFonts w:ascii="Arial" w:cs="Arial" w:eastAsia="Arial" w:hAnsi="Arial"/>
                <w:b/>
                <w:bCs/>
                <w:color w:val="FFFFFF"/>
                <w:sz w:val="20"/>
                <w:szCs w:val="20"/>
              </w:rPr>
              <w:t xml:space="preserve">Key translation note</w:t>
            </w:r>
          </w:p>
        </w:tc>
      </w:tr>
      <w:tr>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MEAS</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PV</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High</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Direct. Process variable / controlled variable.</w:t>
            </w:r>
          </w:p>
        </w:tc>
      </w:tr>
      <w:tr>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SPT</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SP</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High</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Active setpoint. FoxIA SPT is a configurable output; Honeywell SP is initializable input. Equivalent in Auto mode.</w:t>
            </w:r>
          </w:p>
        </w:tc>
      </w:tr>
      <w:tr>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RSP</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SP</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Med</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No separate RSP pin in Honeywell. Mode=Cas implies SP comes from upstream block.</w:t>
            </w:r>
          </w:p>
        </w:tc>
      </w:tr>
      <w:tr>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OUT</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OP</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High</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Controller output. Both 0-100% of output range.</w:t>
            </w:r>
          </w:p>
        </w:tc>
      </w:tr>
      <w:tr>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ERROR</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DEV</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High</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Control error. Sign convention may differ based on CTLACTN.</w:t>
            </w:r>
          </w:p>
        </w:tc>
      </w:tr>
      <w:tr>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FBK</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SECDATAIN.ORFBVAL</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Med</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Anti-windup feedback. FoxIA: flat pin. Honeywell: structured namespace.</w:t>
            </w:r>
          </w:p>
        </w:tc>
      </w:tr>
      <w:tr>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BCALCI</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SECDATAIN.INITVAL + .INITSTS</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Med</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Back-calc input. FoxIA combines value+status in one real. Honeywell separates them.</w:t>
            </w:r>
          </w:p>
        </w:tc>
      </w:tr>
      <w:tr>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BCALCO</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CTLINIT</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Med</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Init output to upstream. FoxIA: real+status bits. Honeywell: boolean flag.</w:t>
            </w:r>
          </w:p>
        </w:tc>
      </w:tr>
      <w:tr>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MA</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MODE</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Med</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FoxIA boolean (0/1). Honeywell enum (Man/Auto/Cas). MA=0→Man, MA=1→Auto. Cascade has no FoxIA MA equivalent.</w:t>
            </w:r>
          </w:p>
        </w:tc>
      </w:tr>
      <w:tr>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LR</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MODE</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Low</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FoxIA Local/Remote boolean. Embedded in Honeywell MODE enum. Not a clean 1-to-1.</w:t>
            </w:r>
          </w:p>
        </w:tc>
      </w:tr>
      <w:tr>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HOLIND</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OPHIFL</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High</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High output limit indicator. Direct.</w:t>
            </w:r>
          </w:p>
        </w:tc>
      </w:tr>
      <w:tr>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LOLIND</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OPLOFL</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High</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Low output limit indicator. Direct.</w:t>
            </w:r>
          </w:p>
        </w:tc>
      </w:tr>
      <w:tr>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HOLD</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HOLDOPT</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Med</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FoxIA: real-time boolean pin. Honeywell: parameter rather than live pin.</w:t>
            </w:r>
          </w:p>
        </w:tc>
      </w:tr>
      <w:tr>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BLKSTA</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CTLSTATE + PVSTS</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Low</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FoxIA: 32-bit bitmask. Honeywell: separate enum outputs. No single equivalent.</w:t>
            </w:r>
          </w:p>
        </w:tc>
      </w:tr>
    </w:tbl>
    <w:p>
      <w:pPr>
        <w:spacing w:after="80"/>
      </w:pPr>
    </w:p>
    <w:p>
      <w:pPr>
        <w:pStyle w:val="Heading3"/>
        <w:spacing w:after="140" w:before="260"/>
      </w:pPr>
      <w:r>
        <w:rPr>
          <w:rFonts w:ascii="Arial" w:cs="Arial" w:eastAsia="Arial" w:hAnsi="Arial"/>
          <w:b/>
          <w:bCs/>
          <w:color w:val="1A1A2E"/>
          <w:sz w:val="24"/>
          <w:szCs w:val="24"/>
        </w:rPr>
        <w:t xml:space="preserve">Parameter translation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0D5DD" w:sz="1"/>
              <w:left w:val="single" w:color="D0D5DD" w:sz="1"/>
              <w:bottom w:val="single" w:color="D0D5DD" w:sz="1"/>
              <w:right w:val="single" w:color="D0D5DD" w:sz="1"/>
            </w:tcBorders>
            <w:shd w:fill="2D3561" w:val="clear"/>
            <w:tcMar>
              <w:top w:type="dxa" w:w="80"/>
              <w:left w:type="dxa" w:w="120"/>
              <w:bottom w:type="dxa" w:w="80"/>
              <w:right w:type="dxa" w:w="120"/>
            </w:tcMar>
          </w:tcPr>
          <w:p>
            <w:r>
              <w:rPr>
                <w:rFonts w:ascii="Arial" w:cs="Arial" w:eastAsia="Arial" w:hAnsi="Arial"/>
                <w:b/>
                <w:bCs/>
                <w:color w:val="FFFFFF"/>
                <w:sz w:val="20"/>
                <w:szCs w:val="20"/>
              </w:rPr>
              <w:t xml:space="preserve">FoxIA param</w:t>
            </w:r>
          </w:p>
        </w:tc>
        <w:tc>
          <w:tcPr>
            <w:tcW w:type="dxa" w:w="2340"/>
            <w:tcBorders>
              <w:top w:val="single" w:color="D0D5DD" w:sz="1"/>
              <w:left w:val="single" w:color="D0D5DD" w:sz="1"/>
              <w:bottom w:val="single" w:color="D0D5DD" w:sz="1"/>
              <w:right w:val="single" w:color="D0D5DD" w:sz="1"/>
            </w:tcBorders>
            <w:shd w:fill="2D3561" w:val="clear"/>
            <w:tcMar>
              <w:top w:type="dxa" w:w="80"/>
              <w:left w:type="dxa" w:w="120"/>
              <w:bottom w:type="dxa" w:w="80"/>
              <w:right w:type="dxa" w:w="120"/>
            </w:tcMar>
          </w:tcPr>
          <w:p>
            <w:r>
              <w:rPr>
                <w:rFonts w:ascii="Arial" w:cs="Arial" w:eastAsia="Arial" w:hAnsi="Arial"/>
                <w:b/>
                <w:bCs/>
                <w:color w:val="FFFFFF"/>
                <w:sz w:val="20"/>
                <w:szCs w:val="20"/>
              </w:rPr>
              <w:t xml:space="preserve">Honeywell param</w:t>
            </w:r>
          </w:p>
        </w:tc>
        <w:tc>
          <w:tcPr>
            <w:tcW w:type="dxa" w:w="2340"/>
            <w:tcBorders>
              <w:top w:val="single" w:color="D0D5DD" w:sz="1"/>
              <w:left w:val="single" w:color="D0D5DD" w:sz="1"/>
              <w:bottom w:val="single" w:color="D0D5DD" w:sz="1"/>
              <w:right w:val="single" w:color="D0D5DD" w:sz="1"/>
            </w:tcBorders>
            <w:shd w:fill="2D3561" w:val="clear"/>
            <w:tcMar>
              <w:top w:type="dxa" w:w="80"/>
              <w:left w:type="dxa" w:w="120"/>
              <w:bottom w:type="dxa" w:w="80"/>
              <w:right w:type="dxa" w:w="120"/>
            </w:tcMar>
          </w:tcPr>
          <w:p>
            <w:r>
              <w:rPr>
                <w:rFonts w:ascii="Arial" w:cs="Arial" w:eastAsia="Arial" w:hAnsi="Arial"/>
                <w:b/>
                <w:bCs/>
                <w:color w:val="FFFFFF"/>
                <w:sz w:val="20"/>
                <w:szCs w:val="20"/>
              </w:rPr>
              <w:t xml:space="preserve">Transform</w:t>
            </w:r>
          </w:p>
        </w:tc>
        <w:tc>
          <w:tcPr>
            <w:tcW w:type="dxa" w:w="2340"/>
            <w:tcBorders>
              <w:top w:val="single" w:color="D0D5DD" w:sz="1"/>
              <w:left w:val="single" w:color="D0D5DD" w:sz="1"/>
              <w:bottom w:val="single" w:color="D0D5DD" w:sz="1"/>
              <w:right w:val="single" w:color="D0D5DD" w:sz="1"/>
            </w:tcBorders>
            <w:shd w:fill="2D3561" w:val="clear"/>
            <w:tcMar>
              <w:top w:type="dxa" w:w="80"/>
              <w:left w:type="dxa" w:w="120"/>
              <w:bottom w:type="dxa" w:w="80"/>
              <w:right w:type="dxa" w:w="120"/>
            </w:tcMar>
          </w:tcPr>
          <w:p>
            <w:r>
              <w:rPr>
                <w:rFonts w:ascii="Arial" w:cs="Arial" w:eastAsia="Arial" w:hAnsi="Arial"/>
                <w:b/>
                <w:bCs/>
                <w:color w:val="FFFFFF"/>
                <w:sz w:val="20"/>
                <w:szCs w:val="20"/>
              </w:rPr>
              <w:t xml:space="preserve">Key note</w:t>
            </w:r>
          </w:p>
        </w:tc>
      </w:tr>
      <w:tr>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PBAND</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K</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K = 100/PBAND</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Non-equivalent: interacting vs ideal form. Approximation only.</w:t>
            </w:r>
          </w:p>
        </w:tc>
      </w:tr>
      <w:tr>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INT</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(not visible in excerpt)</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No direct Honeywell scalar integral time found in available doc excerpt.</w:t>
            </w:r>
          </w:p>
        </w:tc>
      </w:tr>
      <w:tr>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DERIV</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(not visible in excerpt)</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Same. CTLEQN choice determines whether D acts on error or PV.</w:t>
            </w:r>
          </w:p>
        </w:tc>
      </w:tr>
      <w:tr>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HOLIM</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OPHILM</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identity (%)</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High output clamp. Both in percent.</w:t>
            </w:r>
          </w:p>
        </w:tc>
      </w:tr>
      <w:tr>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LOLIM</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OPLOLM</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identity (%)</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Low output clamp.</w:t>
            </w:r>
          </w:p>
        </w:tc>
      </w:tr>
      <w:tr>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HSCI1</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PVEUHI</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identity (EU)</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PV engineering range high.</w:t>
            </w:r>
          </w:p>
        </w:tc>
      </w:tr>
      <w:tr>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LSCI1</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PVEULO</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identity (EU)</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PV engineering range low.</w:t>
            </w:r>
          </w:p>
        </w:tc>
      </w:tr>
      <w:tr>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HSCO1</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CVEUHI</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identity (EU)</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Output range high.</w:t>
            </w:r>
          </w:p>
        </w:tc>
      </w:tr>
      <w:tr>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LSCO1</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CVEULO</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identity (EU)</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Output range low.</w:t>
            </w:r>
          </w:p>
        </w:tc>
      </w:tr>
      <w:tr>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MODOPT</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CTLEQN</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1→E, 2→D, 4→B, 5→A</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Mode option to equation. PO=Eqn E, IO=D, PI=B, PID=A. PD has no clean match.</w:t>
            </w:r>
          </w:p>
        </w:tc>
      </w:tr>
      <w:tr>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INCOPT</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CTLACTN</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0→REV, 1→DIR</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Action direction. FoxIA boolean; Honeywell enum.</w:t>
            </w:r>
          </w:p>
        </w:tc>
      </w:tr>
      <w:tr>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STRKOP</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PVTRAKOPT</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identity (boolean)</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SP tracks PV in Manual. Equivalent semantics.</w:t>
            </w:r>
          </w:p>
        </w:tc>
      </w:tr>
      <w:tr>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FLBOPT</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RESTARTOPT + SAFEOP</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See mapping notes</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Fallback mode. Partial match.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B45309" w:sz="16"/>
              <w:bottom w:val="single" w:color="D0D5DD" w:sz="1"/>
              <w:right w:val="single" w:color="D0D5DD" w:sz="1"/>
            </w:tcBorders>
            <w:shd w:fill="EEF0F5" w:val="clear"/>
            <w:tcMar>
              <w:top w:type="dxa" w:w="100"/>
              <w:left w:type="dxa" w:w="200"/>
              <w:bottom w:type="dxa" w:w="100"/>
              <w:right w:type="dxa" w:w="180"/>
            </w:tcMar>
          </w:tcPr>
          <w:p>
            <w:pPr>
              <w:spacing w:after="60"/>
            </w:pPr>
            <w:r>
              <w:rPr>
                <w:rFonts w:ascii="Arial" w:cs="Arial" w:eastAsia="Arial" w:hAnsi="Arial"/>
                <w:b/>
                <w:bCs/>
                <w:color w:val="B45309"/>
                <w:sz w:val="20"/>
                <w:szCs w:val="20"/>
              </w:rPr>
              <w:t xml:space="preserve">Key insight:  </w:t>
            </w:r>
            <w:r>
              <w:rPr>
                <w:rFonts w:ascii="Georgia" w:cs="Georgia" w:eastAsia="Georgia" w:hAnsi="Georgia"/>
                <w:color w:val="1A1A2E"/>
                <w:sz w:val="20"/>
                <w:szCs w:val="20"/>
              </w:rPr>
              <w:t xml:space="preserve">The INT and DERIV parameters — arguably the most critical tuning values — have no visible direct scalar equivalents in the Honeywell excerpt. This is precisely the kind of gap that the mapping creation workflow must surface to the curator: the LLM can flag the absence, but a domain expert must decide whether these parameters appear under a different name in the full Honeywell documentation, or whether the translation requires a structural change.</w:t>
            </w:r>
          </w:p>
        </w:tc>
      </w:tr>
    </w:tbl>
    <w:p>
      <w:pPr>
        <w:spacing w:after="80"/>
      </w:pPr>
    </w:p>
    <w:p>
      <w:pPr>
        <w:pBdr>
          <w:bottom w:val="single" w:color="C5CBD8" w:sz="4"/>
        </w:pBdr>
        <w:spacing w:after="120" w:before="120"/>
      </w:pPr>
    </w:p>
    <w:p>
      <w:pPr>
        <w:pStyle w:val="Heading1"/>
        <w:pBdr>
          <w:bottom w:val="single" w:color="0F52BA" w:sz="6" w:space="4"/>
        </w:pBdr>
        <w:spacing w:after="200" w:before="360"/>
      </w:pPr>
      <w:r>
        <w:rPr>
          <w:rFonts w:ascii="Arial" w:cs="Arial" w:eastAsia="Arial" w:hAnsi="Arial"/>
          <w:b/>
          <w:bCs/>
          <w:color w:val="2D3561"/>
          <w:sz w:val="36"/>
          <w:szCs w:val="36"/>
        </w:rPr>
        <w:t xml:space="preserve">4. Schema Evolution &amp; Breaking-Change Detection</w:t>
      </w:r>
    </w:p>
    <w:p>
      <w:pPr>
        <w:spacing w:after="160"/>
      </w:pPr>
      <w:r>
        <w:rPr>
          <w:rFonts w:ascii="Georgia" w:cs="Georgia" w:eastAsia="Georgia" w:hAnsi="Georgia"/>
          <w:color w:val="1A1A2E"/>
          <w:sz w:val="22"/>
          <w:szCs w:val="22"/>
        </w:rPr>
        <w:t xml:space="preserve">This section answers the diagram in the assignment spec: what happens to mapping_M when block_A evolves from v1 to v2?</w:t>
      </w:r>
    </w:p>
    <w:p>
      <w:pPr>
        <w:spacing w:after="80"/>
      </w:pPr>
    </w:p>
    <w:p>
      <w:pPr>
        <w:pStyle w:val="Heading2"/>
        <w:spacing w:after="160" w:before="300"/>
      </w:pPr>
      <w:r>
        <w:rPr>
          <w:rFonts w:ascii="Arial" w:cs="Arial" w:eastAsia="Arial" w:hAnsi="Arial"/>
          <w:b/>
          <w:bCs/>
          <w:color w:val="1A1A2E"/>
          <w:sz w:val="28"/>
          <w:szCs w:val="28"/>
        </w:rPr>
        <w:t xml:space="preserve">3.1  The Lifecycle of a Block Version</w:t>
      </w:r>
    </w:p>
    <w:p>
      <w:pPr>
        <w:spacing w:after="160"/>
      </w:pPr>
      <w:r>
        <w:rPr>
          <w:rFonts w:ascii="Georgia" w:cs="Georgia" w:eastAsia="Georgia" w:hAnsi="Georgia"/>
          <w:color w:val="1A1A2E"/>
          <w:sz w:val="22"/>
          <w:szCs w:val="22"/>
        </w:rPr>
        <w:t xml:space="preserve">The state machine for block_schemas is deliberately simple: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D0D5DD" w:sz="1"/>
              <w:bottom w:val="single" w:color="D0D5DD" w:sz="1"/>
              <w:right w:val="single" w:color="D0D5DD" w:sz="1"/>
            </w:tcBorders>
            <w:shd w:fill="F3F4F8" w:val="clear"/>
            <w:tcMar>
              <w:top w:type="dxa" w:w="120"/>
              <w:left w:type="dxa" w:w="180"/>
              <w:bottom w:type="dxa" w:w="120"/>
              <w:right w:type="dxa" w:w="180"/>
            </w:tcMar>
          </w:tcPr>
          <w:p>
            <w:pPr>
              <w:spacing w:after="40"/>
            </w:pPr>
            <w:r>
              <w:rPr>
                <w:rFonts w:ascii="Courier New" w:cs="Courier New" w:eastAsia="Courier New" w:hAnsi="Courier New"/>
                <w:color w:val="2D3561"/>
                <w:sz w:val="18"/>
                <w:szCs w:val="18"/>
              </w:rPr>
              <w:t xml:space="preserve">              ┌──────────┐</w:t>
            </w:r>
          </w:p>
          <w:p>
            <w:pPr>
              <w:spacing w:after="40"/>
            </w:pPr>
            <w:r>
              <w:rPr>
                <w:rFonts w:ascii="Courier New" w:cs="Courier New" w:eastAsia="Courier New" w:hAnsi="Courier New"/>
                <w:color w:val="2D3561"/>
                <w:sz w:val="18"/>
                <w:szCs w:val="18"/>
              </w:rPr>
              <w:t xml:space="preserve">  ingest ───► │  draft   │</w:t>
            </w:r>
          </w:p>
          <w:p>
            <w:pPr>
              <w:spacing w:after="40"/>
            </w:pPr>
            <w:r>
              <w:rPr>
                <w:rFonts w:ascii="Courier New" w:cs="Courier New" w:eastAsia="Courier New" w:hAnsi="Courier New"/>
                <w:color w:val="2D3561"/>
                <w:sz w:val="18"/>
                <w:szCs w:val="18"/>
              </w:rPr>
              <w:t xml:space="preserve">              └────┬─────┘</w:t>
            </w:r>
          </w:p>
          <w:p>
            <w:pPr>
              <w:spacing w:after="40"/>
            </w:pPr>
            <w:r>
              <w:rPr>
                <w:rFonts w:ascii="Courier New" w:cs="Courier New" w:eastAsia="Courier New" w:hAnsi="Courier New"/>
                <w:color w:val="2D3561"/>
                <w:sz w:val="18"/>
                <w:szCs w:val="18"/>
              </w:rPr>
              <w:t xml:space="preserve">                   │  curator accepts</w:t>
            </w:r>
          </w:p>
          <w:p>
            <w:pPr>
              <w:spacing w:after="40"/>
            </w:pPr>
            <w:r>
              <w:rPr>
                <w:rFonts w:ascii="Courier New" w:cs="Courier New" w:eastAsia="Courier New" w:hAnsi="Courier New"/>
                <w:color w:val="2D3561"/>
                <w:sz w:val="18"/>
                <w:szCs w:val="18"/>
              </w:rPr>
              <w:t xml:space="preserve">              ┌────▼─────┐</w:t>
            </w:r>
          </w:p>
          <w:p>
            <w:pPr>
              <w:spacing w:after="40"/>
            </w:pPr>
            <w:r>
              <w:rPr>
                <w:rFonts w:ascii="Courier New" w:cs="Courier New" w:eastAsia="Courier New" w:hAnsi="Courier New"/>
                <w:color w:val="2D3561"/>
                <w:sz w:val="18"/>
                <w:szCs w:val="18"/>
              </w:rPr>
              <w:t xml:space="preserve">              │ accepted │ ◄─── queries, mappings, agent reads this version</w:t>
            </w:r>
          </w:p>
          <w:p>
            <w:pPr>
              <w:spacing w:after="40"/>
            </w:pPr>
            <w:r>
              <w:rPr>
                <w:rFonts w:ascii="Courier New" w:cs="Courier New" w:eastAsia="Courier New" w:hAnsi="Courier New"/>
                <w:color w:val="2D3561"/>
                <w:sz w:val="18"/>
                <w:szCs w:val="18"/>
              </w:rPr>
              <w:t xml:space="preserve">              └────┬─────┘</w:t>
            </w:r>
          </w:p>
          <w:p>
            <w:pPr>
              <w:spacing w:after="40"/>
            </w:pPr>
            <w:r>
              <w:rPr>
                <w:rFonts w:ascii="Courier New" w:cs="Courier New" w:eastAsia="Courier New" w:hAnsi="Courier New"/>
                <w:color w:val="2D3561"/>
                <w:sz w:val="18"/>
                <w:szCs w:val="18"/>
              </w:rPr>
              <w:t xml:space="preserve">                   │  new version accepted</w:t>
            </w:r>
          </w:p>
          <w:p>
            <w:pPr>
              <w:spacing w:after="40"/>
            </w:pPr>
            <w:r>
              <w:rPr>
                <w:rFonts w:ascii="Courier New" w:cs="Courier New" w:eastAsia="Courier New" w:hAnsi="Courier New"/>
                <w:color w:val="2D3561"/>
                <w:sz w:val="18"/>
                <w:szCs w:val="18"/>
              </w:rPr>
              <w:t xml:space="preserve">              ┌────▼──────────┐</w:t>
            </w:r>
          </w:p>
          <w:p>
            <w:pPr>
              <w:spacing w:after="40"/>
            </w:pPr>
            <w:r>
              <w:rPr>
                <w:rFonts w:ascii="Courier New" w:cs="Courier New" w:eastAsia="Courier New" w:hAnsi="Courier New"/>
                <w:color w:val="2D3561"/>
                <w:sz w:val="18"/>
                <w:szCs w:val="18"/>
              </w:rPr>
              <w:t xml:space="preserve">              │  deprecated   │  still readable; no new mappings against it</w:t>
            </w:r>
          </w:p>
          <w:p>
            <w:pPr>
              <w:spacing w:after="40"/>
            </w:pPr>
            <w:r>
              <w:rPr>
                <w:rFonts w:ascii="Courier New" w:cs="Courier New" w:eastAsia="Courier New" w:hAnsi="Courier New"/>
                <w:color w:val="2D3561"/>
                <w:sz w:val="18"/>
                <w:szCs w:val="18"/>
              </w:rPr>
              <w:t xml:space="preserve">              └───────────────┘</w:t>
            </w:r>
          </w:p>
        </w:tc>
      </w:tr>
    </w:tbl>
    <w:p>
      <w:pPr>
        <w:spacing w:after="160"/>
      </w:pPr>
      <w:r>
        <w:rPr>
          <w:rFonts w:ascii="Georgia" w:cs="Georgia" w:eastAsia="Georgia" w:hAnsi="Georgia"/>
          <w:color w:val="1A1A2E"/>
          <w:sz w:val="22"/>
          <w:szCs w:val="22"/>
        </w:rPr>
        <w:t xml:space="preserve">A draft can be edited freely. Once accepted it is immutable. When a newer version of the same block is accepted, the previous accepted row transitions to deprecated.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0F52BA" w:sz="16"/>
              <w:bottom w:val="single" w:color="D0D5DD" w:sz="1"/>
              <w:right w:val="single" w:color="D0D5DD" w:sz="1"/>
            </w:tcBorders>
            <w:shd w:fill="EEF0F5" w:val="clear"/>
            <w:tcMar>
              <w:top w:type="dxa" w:w="100"/>
              <w:left w:type="dxa" w:w="200"/>
              <w:bottom w:type="dxa" w:w="100"/>
              <w:right w:type="dxa" w:w="180"/>
            </w:tcMar>
          </w:tcPr>
          <w:p>
            <w:pPr>
              <w:spacing w:after="60"/>
            </w:pPr>
            <w:r>
              <w:rPr>
                <w:rFonts w:ascii="Arial" w:cs="Arial" w:eastAsia="Arial" w:hAnsi="Arial"/>
                <w:b/>
                <w:bCs/>
                <w:color w:val="0F52BA"/>
                <w:sz w:val="20"/>
                <w:szCs w:val="20"/>
              </w:rPr>
              <w:t xml:space="preserve">Rule:  </w:t>
            </w:r>
            <w:r>
              <w:rPr>
                <w:rFonts w:ascii="Georgia" w:cs="Georgia" w:eastAsia="Georgia" w:hAnsi="Georgia"/>
                <w:color w:val="1A1A2E"/>
                <w:sz w:val="20"/>
                <w:szCs w:val="20"/>
              </w:rPr>
              <w:t xml:space="preserve">Only one row per (vendor_id, block_type) may carry status = 'accepted' at any time. Enforced by a partial unique index.</w:t>
            </w:r>
          </w:p>
        </w:tc>
      </w:tr>
    </w:tbl>
    <w:p>
      <w:pPr>
        <w:spacing w:after="80"/>
      </w:pPr>
    </w:p>
    <w:p>
      <w:pPr>
        <w:pStyle w:val="Heading2"/>
        <w:spacing w:after="160" w:before="300"/>
      </w:pPr>
      <w:r>
        <w:rPr>
          <w:rFonts w:ascii="Arial" w:cs="Arial" w:eastAsia="Arial" w:hAnsi="Arial"/>
          <w:b/>
          <w:bCs/>
          <w:color w:val="1A1A2E"/>
          <w:sz w:val="28"/>
          <w:szCs w:val="28"/>
        </w:rPr>
        <w:t xml:space="preserve">3.2  Accepting a New Version — What Happens</w:t>
      </w:r>
    </w:p>
    <w:p>
      <w:pPr>
        <w:spacing w:after="160"/>
      </w:pPr>
      <w:r>
        <w:rPr>
          <w:rFonts w:ascii="Georgia" w:cs="Georgia" w:eastAsia="Georgia" w:hAnsi="Georgia"/>
          <w:color w:val="1A1A2E"/>
          <w:sz w:val="22"/>
          <w:szCs w:val="22"/>
        </w:rPr>
        <w:t xml:space="preserve">When the curator clicks Accept on a draft:</w:t>
      </w:r>
    </w:p>
    <w:p>
      <w:pPr>
        <w:pStyle w:val="ListParagraph"/>
        <w:numPr>
          <w:ilvl w:val="0"/>
          <w:numId w:val="3"/>
        </w:numPr>
        <w:spacing w:after="100"/>
      </w:pPr>
      <w:r>
        <w:rPr>
          <w:rFonts w:ascii="Georgia" w:cs="Georgia" w:eastAsia="Georgia" w:hAnsi="Georgia"/>
          <w:color w:val="1A1A2E"/>
          <w:sz w:val="22"/>
          <w:szCs w:val="22"/>
        </w:rPr>
        <w:t xml:space="preserve">The application computes a structural diff between the new draft and the current accepted row for that (vendor_id, block_type) pair.</w:t>
      </w:r>
    </w:p>
    <w:p>
      <w:pPr>
        <w:pStyle w:val="ListParagraph"/>
        <w:numPr>
          <w:ilvl w:val="0"/>
          <w:numId w:val="3"/>
        </w:numPr>
        <w:spacing w:after="100"/>
      </w:pPr>
      <w:r>
        <w:rPr>
          <w:rFonts w:ascii="Georgia" w:cs="Georgia" w:eastAsia="Georgia" w:hAnsi="Georgia"/>
          <w:b/>
          <w:bCs/>
          <w:color w:val="1A1A2E"/>
          <w:sz w:val="22"/>
          <w:szCs w:val="22"/>
        </w:rPr>
        <w:t xml:space="preserve">Diff categories are: </w:t>
      </w:r>
      <w:r>
        <w:rPr>
          <w:rFonts w:ascii="Courier New" w:cs="Courier New" w:eastAsia="Courier New" w:hAnsi="Courier New"/>
          <w:color w:val="2D3561"/>
          <w:sz w:val="18"/>
          <w:szCs w:val="18"/>
        </w:rPr>
        <w:t xml:space="preserve">pins_added</w:t>
      </w:r>
      <w:r>
        <w:rPr>
          <w:rFonts w:ascii="Courier New" w:cs="Courier New" w:eastAsia="Courier New" w:hAnsi="Courier New"/>
          <w:color w:val="2D3561"/>
          <w:sz w:val="18"/>
          <w:szCs w:val="18"/>
        </w:rPr>
        <w:t xml:space="preserve"> pins_removed</w:t>
      </w:r>
      <w:r>
        <w:rPr>
          <w:rFonts w:ascii="Courier New" w:cs="Courier New" w:eastAsia="Courier New" w:hAnsi="Courier New"/>
          <w:color w:val="2D3561"/>
          <w:sz w:val="18"/>
          <w:szCs w:val="18"/>
        </w:rPr>
        <w:t xml:space="preserve"> pins_renamed</w:t>
      </w:r>
      <w:r>
        <w:rPr>
          <w:rFonts w:ascii="Courier New" w:cs="Courier New" w:eastAsia="Courier New" w:hAnsi="Courier New"/>
          <w:color w:val="2D3561"/>
          <w:sz w:val="18"/>
          <w:szCs w:val="18"/>
        </w:rPr>
        <w:t xml:space="preserve"> params_added</w:t>
      </w:r>
      <w:r>
        <w:rPr>
          <w:rFonts w:ascii="Courier New" w:cs="Courier New" w:eastAsia="Courier New" w:hAnsi="Courier New"/>
          <w:color w:val="2D3561"/>
          <w:sz w:val="18"/>
          <w:szCs w:val="18"/>
        </w:rPr>
        <w:t xml:space="preserve"> params_removed</w:t>
      </w:r>
      . Each entry records the old and new name.
    </w:p>
    <w:p>
      <w:pPr>
        <w:pStyle w:val="ListParagraph"/>
        <w:numPr>
          <w:ilvl w:val="0"/>
          <w:numId w:val="3"/>
        </w:numPr>
        <w:spacing w:after="100"/>
      </w:pPr>
      <w:r>
        <w:rPr>
          <w:rFonts w:ascii="Georgia" w:cs="Georgia" w:eastAsia="Georgia" w:hAnsi="Georgia"/>
          <w:color w:val="1A1A2E"/>
          <w:sz w:val="22"/>
          <w:szCs w:val="22"/>
        </w:rPr>
        <w:t xml:space="preserve">The diff is stored in the new row's schema_diff column.</w:t>
      </w:r>
    </w:p>
    <w:p>
      <w:pPr>
        <w:pStyle w:val="ListParagraph"/>
        <w:numPr>
          <w:ilvl w:val="0"/>
          <w:numId w:val="3"/>
        </w:numPr>
        <w:spacing w:after="100"/>
      </w:pPr>
      <w:r>
        <w:rPr>
          <w:rFonts w:ascii="Georgia" w:cs="Georgia" w:eastAsia="Georgia" w:hAnsi="Georgia"/>
          <w:color w:val="1A1A2E"/>
          <w:sz w:val="22"/>
          <w:szCs w:val="22"/>
        </w:rPr>
        <w:t xml:space="preserve">Any mapping whose source_schema_id or target_schema_id points at the old accepted row is scanned: if its pin_translation or parameter_translation references a name that appears in a removed or renamed diff entry, that mapping's status is set to needs_review.</w:t>
      </w:r>
    </w:p>
    <w:p>
      <w:pPr>
        <w:pStyle w:val="ListParagraph"/>
        <w:numPr>
          <w:ilvl w:val="0"/>
          <w:numId w:val="3"/>
        </w:numPr>
        <w:spacing w:after="100"/>
      </w:pPr>
      <w:r>
        <w:rPr>
          <w:rFonts w:ascii="Georgia" w:cs="Georgia" w:eastAsia="Georgia" w:hAnsi="Georgia"/>
          <w:color w:val="1A1A2E"/>
          <w:sz w:val="22"/>
          <w:szCs w:val="22"/>
        </w:rPr>
        <w:t xml:space="preserve">The old accepted row transitions to deprecated.</w:t>
      </w:r>
    </w:p>
    <w:p>
      <w:pPr>
        <w:pStyle w:val="ListParagraph"/>
        <w:numPr>
          <w:ilvl w:val="0"/>
          <w:numId w:val="3"/>
        </w:numPr>
        <w:spacing w:after="100"/>
      </w:pPr>
      <w:r>
        <w:rPr>
          <w:rFonts w:ascii="Georgia" w:cs="Georgia" w:eastAsia="Georgia" w:hAnsi="Georgia"/>
          <w:color w:val="1A1A2E"/>
          <w:sz w:val="22"/>
          <w:szCs w:val="22"/>
        </w:rPr>
        <w:t xml:space="preserve">The new row transitions to accepted.</w:t>
      </w:r>
    </w:p>
    <w:p>
      <w:pPr>
        <w:pStyle w:val="ListParagraph"/>
        <w:numPr>
          <w:ilvl w:val="0"/>
          <w:numId w:val="3"/>
        </w:numPr>
        <w:spacing w:after="100"/>
      </w:pPr>
      <w:r>
        <w:rPr>
          <w:rFonts w:ascii="Georgia" w:cs="Georgia" w:eastAsia="Georgia" w:hAnsi="Georgia"/>
          <w:color w:val="1A1A2E"/>
          <w:sz w:val="22"/>
          <w:szCs w:val="22"/>
        </w:rPr>
        <w:t xml:space="preserve">All changes are written in a single database transaction.</w:t>
      </w:r>
    </w:p>
    <w:p>
      <w:pPr>
        <w:spacing w:after="80"/>
      </w:pPr>
    </w:p>
    <w:p>
      <w:pPr>
        <w:pStyle w:val="Heading2"/>
        <w:spacing w:after="160" w:before="300"/>
      </w:pPr>
      <w:r>
        <w:rPr>
          <w:rFonts w:ascii="Arial" w:cs="Arial" w:eastAsia="Arial" w:hAnsi="Arial"/>
          <w:b/>
          <w:bCs/>
          <w:color w:val="1A1A2E"/>
          <w:sz w:val="28"/>
          <w:szCs w:val="28"/>
        </w:rPr>
        <w:t xml:space="preserve">3.3  Mapping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D0D5DD" w:sz="1"/>
              <w:bottom w:val="single" w:color="D0D5DD" w:sz="1"/>
              <w:right w:val="single" w:color="D0D5DD" w:sz="1"/>
            </w:tcBorders>
            <w:shd w:fill="F3F4F8" w:val="clear"/>
            <w:tcMar>
              <w:top w:type="dxa" w:w="120"/>
              <w:left w:type="dxa" w:w="180"/>
              <w:bottom w:type="dxa" w:w="120"/>
              <w:right w:type="dxa" w:w="180"/>
            </w:tcMar>
          </w:tcPr>
          <w:p>
            <w:pPr>
              <w:spacing w:after="40"/>
            </w:pPr>
            <w:r>
              <w:rPr>
                <w:rFonts w:ascii="Courier New" w:cs="Courier New" w:eastAsia="Courier New" w:hAnsi="Courier New"/>
                <w:color w:val="2D3561"/>
                <w:sz w:val="18"/>
                <w:szCs w:val="18"/>
              </w:rPr>
              <w:t xml:space="preserve">              ┌──────────┐</w:t>
            </w:r>
          </w:p>
          <w:p>
            <w:pPr>
              <w:spacing w:after="40"/>
            </w:pPr>
            <w:r>
              <w:rPr>
                <w:rFonts w:ascii="Courier New" w:cs="Courier New" w:eastAsia="Courier New" w:hAnsi="Courier New"/>
                <w:color w:val="2D3561"/>
                <w:sz w:val="18"/>
                <w:szCs w:val="18"/>
              </w:rPr>
              <w:t xml:space="preserve">  create ───► │  draft   │</w:t>
            </w:r>
          </w:p>
          <w:p>
            <w:pPr>
              <w:spacing w:after="40"/>
            </w:pPr>
            <w:r>
              <w:rPr>
                <w:rFonts w:ascii="Courier New" w:cs="Courier New" w:eastAsia="Courier New" w:hAnsi="Courier New"/>
                <w:color w:val="2D3561"/>
                <w:sz w:val="18"/>
                <w:szCs w:val="18"/>
              </w:rPr>
              <w:t xml:space="preserve">              └────┬─────┘</w:t>
            </w:r>
          </w:p>
          <w:p>
            <w:pPr>
              <w:spacing w:after="40"/>
            </w:pPr>
            <w:r>
              <w:rPr>
                <w:rFonts w:ascii="Courier New" w:cs="Courier New" w:eastAsia="Courier New" w:hAnsi="Courier New"/>
                <w:color w:val="2D3561"/>
                <w:sz w:val="18"/>
                <w:szCs w:val="18"/>
              </w:rPr>
              <w:t xml:space="preserve">                   │  curator accepts</w:t>
            </w:r>
          </w:p>
          <w:p>
            <w:pPr>
              <w:spacing w:after="40"/>
            </w:pPr>
            <w:r>
              <w:rPr>
                <w:rFonts w:ascii="Courier New" w:cs="Courier New" w:eastAsia="Courier New" w:hAnsi="Courier New"/>
                <w:color w:val="2D3561"/>
                <w:sz w:val="18"/>
                <w:szCs w:val="18"/>
              </w:rPr>
              <w:t xml:space="preserve">              ┌────▼──────────┐</w:t>
            </w:r>
          </w:p>
          <w:p>
            <w:pPr>
              <w:spacing w:after="40"/>
            </w:pPr>
            <w:r>
              <w:rPr>
                <w:rFonts w:ascii="Courier New" w:cs="Courier New" w:eastAsia="Courier New" w:hAnsi="Courier New"/>
                <w:color w:val="2D3561"/>
                <w:sz w:val="18"/>
                <w:szCs w:val="18"/>
              </w:rPr>
              <w:t xml:space="preserve">              │   accepted    │</w:t>
            </w:r>
          </w:p>
          <w:p>
            <w:pPr>
              <w:spacing w:after="40"/>
            </w:pPr>
            <w:r>
              <w:rPr>
                <w:rFonts w:ascii="Courier New" w:cs="Courier New" w:eastAsia="Courier New" w:hAnsi="Courier New"/>
                <w:color w:val="2D3561"/>
                <w:sz w:val="18"/>
                <w:szCs w:val="18"/>
              </w:rPr>
              <w:t xml:space="preserve">              └────┬──────────┘</w:t>
            </w:r>
          </w:p>
          <w:p>
            <w:pPr>
              <w:spacing w:after="40"/>
            </w:pPr>
            <w:r>
              <w:rPr>
                <w:rFonts w:ascii="Courier New" w:cs="Courier New" w:eastAsia="Courier New" w:hAnsi="Courier New"/>
                <w:color w:val="2D3561"/>
                <w:sz w:val="18"/>
                <w:szCs w:val="18"/>
              </w:rPr>
              <w:t xml:space="preserve">                   │  source or target block evolves (breaking diff)</w:t>
            </w:r>
          </w:p>
          <w:p>
            <w:pPr>
              <w:spacing w:after="40"/>
            </w:pPr>
            <w:r>
              <w:rPr>
                <w:rFonts w:ascii="Courier New" w:cs="Courier New" w:eastAsia="Courier New" w:hAnsi="Courier New"/>
                <w:color w:val="2D3561"/>
                <w:sz w:val="18"/>
                <w:szCs w:val="18"/>
              </w:rPr>
              <w:t xml:space="preserve">              ┌────▼──────────┐</w:t>
            </w:r>
          </w:p>
          <w:p>
            <w:pPr>
              <w:spacing w:after="40"/>
            </w:pPr>
            <w:r>
              <w:rPr>
                <w:rFonts w:ascii="Courier New" w:cs="Courier New" w:eastAsia="Courier New" w:hAnsi="Courier New"/>
                <w:color w:val="2D3561"/>
                <w:sz w:val="18"/>
                <w:szCs w:val="18"/>
              </w:rPr>
              <w:t xml:space="preserve">              │ needs_review  │ ◄─── agent will NOT use this mapping</w:t>
            </w:r>
          </w:p>
          <w:p>
            <w:pPr>
              <w:spacing w:after="40"/>
            </w:pPr>
            <w:r>
              <w:rPr>
                <w:rFonts w:ascii="Courier New" w:cs="Courier New" w:eastAsia="Courier New" w:hAnsi="Courier New"/>
                <w:color w:val="2D3561"/>
                <w:sz w:val="18"/>
                <w:szCs w:val="18"/>
              </w:rPr>
              <w:t xml:space="preserve">              └────┬──────────┘</w:t>
            </w:r>
          </w:p>
          <w:p>
            <w:pPr>
              <w:spacing w:after="40"/>
            </w:pPr>
            <w:r>
              <w:rPr>
                <w:rFonts w:ascii="Courier New" w:cs="Courier New" w:eastAsia="Courier New" w:hAnsi="Courier New"/>
                <w:color w:val="2D3561"/>
                <w:sz w:val="18"/>
                <w:szCs w:val="18"/>
              </w:rPr>
              <w:t xml:space="preserve">                   │  curator reviews; may clone + update</w:t>
            </w:r>
          </w:p>
          <w:p>
            <w:pPr>
              <w:spacing w:after="40"/>
            </w:pPr>
            <w:r>
              <w:rPr>
                <w:rFonts w:ascii="Courier New" w:cs="Courier New" w:eastAsia="Courier New" w:hAnsi="Courier New"/>
                <w:color w:val="2D3561"/>
                <w:sz w:val="18"/>
                <w:szCs w:val="18"/>
              </w:rPr>
              <w:t xml:space="preserve">          ┌────────┴──────────┐</w:t>
            </w:r>
          </w:p>
          <w:p>
            <w:pPr>
              <w:spacing w:after="40"/>
            </w:pPr>
            <w:r>
              <w:rPr>
                <w:rFonts w:ascii="Courier New" w:cs="Courier New" w:eastAsia="Courier New" w:hAnsi="Courier New"/>
                <w:color w:val="2D3561"/>
                <w:sz w:val="18"/>
                <w:szCs w:val="18"/>
              </w:rPr>
              <w:t xml:space="preserve">          │                   │</w:t>
            </w:r>
          </w:p>
          <w:p>
            <w:pPr>
              <w:spacing w:after="40"/>
            </w:pPr>
            <w:r>
              <w:rPr>
                <w:rFonts w:ascii="Courier New" w:cs="Courier New" w:eastAsia="Courier New" w:hAnsi="Courier New"/>
                <w:color w:val="2D3561"/>
                <w:sz w:val="18"/>
                <w:szCs w:val="18"/>
              </w:rPr>
              <w:t xml:space="preserve">     ┌────▼──────────┐  ┌────▼──────────┐</w:t>
            </w:r>
          </w:p>
          <w:p>
            <w:pPr>
              <w:spacing w:after="40"/>
            </w:pPr>
            <w:r>
              <w:rPr>
                <w:rFonts w:ascii="Courier New" w:cs="Courier New" w:eastAsia="Courier New" w:hAnsi="Courier New"/>
                <w:color w:val="2D3561"/>
                <w:sz w:val="18"/>
                <w:szCs w:val="18"/>
              </w:rPr>
              <w:t xml:space="preserve">     │   accepted    │  │  deprecated   │</w:t>
            </w:r>
          </w:p>
          <w:p>
            <w:pPr>
              <w:spacing w:after="40"/>
            </w:pPr>
            <w:r>
              <w:rPr>
                <w:rFonts w:ascii="Courier New" w:cs="Courier New" w:eastAsia="Courier New" w:hAnsi="Courier New"/>
                <w:color w:val="2D3561"/>
                <w:sz w:val="18"/>
                <w:szCs w:val="18"/>
              </w:rPr>
              <w:t xml:space="preserve">     │  (new mapping)│  │ (old mapping) │</w:t>
            </w:r>
          </w:p>
          <w:p>
            <w:pPr>
              <w:spacing w:after="40"/>
            </w:pPr>
            <w:r>
              <w:rPr>
                <w:rFonts w:ascii="Courier New" w:cs="Courier New" w:eastAsia="Courier New" w:hAnsi="Courier New"/>
                <w:color w:val="2D3561"/>
                <w:sz w:val="18"/>
                <w:szCs w:val="18"/>
              </w:rPr>
              <w:t xml:space="preserve">     └───────────────┘  └───────────────┘</w:t>
            </w:r>
          </w:p>
        </w:tc>
      </w:tr>
    </w:tbl>
    <w:p>
      <w:pPr>
        <w:spacing w:after="160"/>
      </w:pPr>
      <w:r>
        <w:rPr>
          <w:rFonts w:ascii="Georgia" w:cs="Georgia" w:eastAsia="Georgia" w:hAnsi="Georgia"/>
          <w:color w:val="1A1A2E"/>
          <w:sz w:val="22"/>
          <w:szCs w:val="22"/>
        </w:rPr>
        <w:t xml:space="preserve">A mapping in needs_review is surfaced in the curator dashboard. The typical resolution is to clone the mapping, point it at the new schema versions, update any renamed pins/params, and accept the clone. The superseded_by foreign key links the old to the new, forming an auditable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0F52BA" w:sz="16"/>
              <w:bottom w:val="single" w:color="D0D5DD" w:sz="1"/>
              <w:right w:val="single" w:color="D0D5DD" w:sz="1"/>
            </w:tcBorders>
            <w:shd w:fill="EEF0F5" w:val="clear"/>
            <w:tcMar>
              <w:top w:type="dxa" w:w="100"/>
              <w:left w:type="dxa" w:w="200"/>
              <w:bottom w:type="dxa" w:w="100"/>
              <w:right w:type="dxa" w:w="180"/>
            </w:tcMar>
          </w:tcPr>
          <w:p>
            <w:pPr>
              <w:spacing w:after="60"/>
            </w:pPr>
            <w:r>
              <w:rPr>
                <w:rFonts w:ascii="Arial" w:cs="Arial" w:eastAsia="Arial" w:hAnsi="Arial"/>
                <w:b/>
                <w:bCs/>
                <w:color w:val="0F52BA"/>
                <w:sz w:val="20"/>
                <w:szCs w:val="20"/>
              </w:rPr>
              <w:t xml:space="preserve">Key invariant:  </w:t>
            </w:r>
            <w:r>
              <w:rPr>
                <w:rFonts w:ascii="Georgia" w:cs="Georgia" w:eastAsia="Georgia" w:hAnsi="Georgia"/>
                <w:color w:val="1A1A2E"/>
                <w:sz w:val="20"/>
                <w:szCs w:val="20"/>
              </w:rPr>
              <w:t xml:space="preserve">The LLM translation agent reads only mappings with status = 'accepted'. It never silently uses a stale or needs_review mapping.</w:t>
            </w:r>
          </w:p>
        </w:tc>
      </w:tr>
    </w:tbl>
    <w:p>
      <w:pPr>
        <w:spacing w:after="80"/>
      </w:pPr>
    </w:p>
    <w:p>
      <w:pPr>
        <w:pStyle w:val="Heading2"/>
        <w:spacing w:after="160" w:before="300"/>
      </w:pPr>
      <w:r>
        <w:rPr>
          <w:rFonts w:ascii="Arial" w:cs="Arial" w:eastAsia="Arial" w:hAnsi="Arial"/>
          <w:b/>
          <w:bCs/>
          <w:color w:val="1A1A2E"/>
          <w:sz w:val="28"/>
          <w:szCs w:val="28"/>
        </w:rPr>
        <w:t xml:space="preserve">3.4  Diff Algorithm</w:t>
      </w:r>
    </w:p>
    <w:p>
      <w:pPr>
        <w:spacing w:after="160"/>
      </w:pPr>
      <w:r>
        <w:rPr>
          <w:rFonts w:ascii="Georgia" w:cs="Georgia" w:eastAsia="Georgia" w:hAnsi="Georgia"/>
          <w:color w:val="1A1A2E"/>
          <w:sz w:val="22"/>
          <w:szCs w:val="22"/>
        </w:rPr>
        <w:t xml:space="preserve">The diff runs in application code (not SQL) because it operates on JSONB arrays. Pseudocode: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D0D5DD" w:sz="1"/>
              <w:bottom w:val="single" w:color="D0D5DD" w:sz="1"/>
              <w:right w:val="single" w:color="D0D5DD" w:sz="1"/>
            </w:tcBorders>
            <w:shd w:fill="F3F4F8" w:val="clear"/>
            <w:tcMar>
              <w:top w:type="dxa" w:w="120"/>
              <w:left w:type="dxa" w:w="180"/>
              <w:bottom w:type="dxa" w:w="120"/>
              <w:right w:type="dxa" w:w="180"/>
            </w:tcMar>
          </w:tcPr>
          <w:p>
            <w:pPr>
              <w:spacing w:after="40"/>
            </w:pPr>
            <w:r>
              <w:rPr>
                <w:rFonts w:ascii="Courier New" w:cs="Courier New" w:eastAsia="Courier New" w:hAnsi="Courier New"/>
                <w:color w:val="2D3561"/>
                <w:sz w:val="18"/>
                <w:szCs w:val="18"/>
              </w:rPr>
              <w:t xml:space="preserve">def compute_diff(old_schema, new_schema):</w:t>
            </w:r>
          </w:p>
          <w:p>
            <w:pPr>
              <w:spacing w:after="40"/>
            </w:pPr>
            <w:r>
              <w:rPr>
                <w:rFonts w:ascii="Courier New" w:cs="Courier New" w:eastAsia="Courier New" w:hAnsi="Courier New"/>
                <w:color w:val="2D3561"/>
                <w:sz w:val="18"/>
                <w:szCs w:val="18"/>
              </w:rPr>
              <w:t xml:space="preserve">    old_pins  = {p.name for p in old_schema.pins}</w:t>
            </w:r>
          </w:p>
          <w:p>
            <w:pPr>
              <w:spacing w:after="40"/>
            </w:pPr>
            <w:r>
              <w:rPr>
                <w:rFonts w:ascii="Courier New" w:cs="Courier New" w:eastAsia="Courier New" w:hAnsi="Courier New"/>
                <w:color w:val="2D3561"/>
                <w:sz w:val="18"/>
                <w:szCs w:val="18"/>
              </w:rPr>
              <w:t xml:space="preserve">    new_pins  = {p.name for p in new_schema.pins}</w:t>
            </w:r>
          </w:p>
          <w:p>
            <w:pPr>
              <w:spacing w:after="40"/>
            </w:pPr>
            <w:r>
              <w:rPr>
                <w:rFonts w:ascii="Courier New" w:cs="Courier New" w:eastAsia="Courier New" w:hAnsi="Courier New"/>
                <w:color w:val="2D3561"/>
                <w:sz w:val="18"/>
                <w:szCs w:val="18"/>
              </w:rPr>
              <w:t xml:space="preserve"/>
            </w:r>
          </w:p>
          <w:p>
            <w:pPr>
              <w:spacing w:after="40"/>
            </w:pPr>
            <w:r>
              <w:rPr>
                <w:rFonts w:ascii="Courier New" w:cs="Courier New" w:eastAsia="Courier New" w:hAnsi="Courier New"/>
                <w:color w:val="2D3561"/>
                <w:sz w:val="18"/>
                <w:szCs w:val="18"/>
              </w:rPr>
              <w:t xml:space="preserve">    added    = new_pins - old_pins</w:t>
            </w:r>
          </w:p>
          <w:p>
            <w:pPr>
              <w:spacing w:after="40"/>
            </w:pPr>
            <w:r>
              <w:rPr>
                <w:rFonts w:ascii="Courier New" w:cs="Courier New" w:eastAsia="Courier New" w:hAnsi="Courier New"/>
                <w:color w:val="2D3561"/>
                <w:sz w:val="18"/>
                <w:szCs w:val="18"/>
              </w:rPr>
              <w:t xml:space="preserve">    removed  = old_pins - new_pins</w:t>
            </w:r>
          </w:p>
          <w:p>
            <w:pPr>
              <w:spacing w:after="40"/>
            </w:pPr>
            <w:r>
              <w:rPr>
                <w:rFonts w:ascii="Courier New" w:cs="Courier New" w:eastAsia="Courier New" w:hAnsi="Courier New"/>
                <w:color w:val="2D3561"/>
                <w:sz w:val="18"/>
                <w:szCs w:val="18"/>
              </w:rPr>
              <w:t xml:space="preserve">    # Heuristic rename detection: a removal + addition with identical type</w:t>
            </w:r>
          </w:p>
          <w:p>
            <w:pPr>
              <w:spacing w:after="40"/>
            </w:pPr>
            <w:r>
              <w:rPr>
                <w:rFonts w:ascii="Courier New" w:cs="Courier New" w:eastAsia="Courier New" w:hAnsi="Courier New"/>
                <w:color w:val="2D3561"/>
                <w:sz w:val="18"/>
                <w:szCs w:val="18"/>
              </w:rPr>
              <w:t xml:space="preserve">    # and description similarity &gt; 0.85 (Levenshtein) → candidate rename</w:t>
            </w:r>
          </w:p>
          <w:p>
            <w:pPr>
              <w:spacing w:after="40"/>
            </w:pPr>
            <w:r>
              <w:rPr>
                <w:rFonts w:ascii="Courier New" w:cs="Courier New" w:eastAsia="Courier New" w:hAnsi="Courier New"/>
                <w:color w:val="2D3561"/>
                <w:sz w:val="18"/>
                <w:szCs w:val="18"/>
              </w:rPr>
              <w:t xml:space="preserve">    renames  = detect_renames(removed, added, old_schema, new_schema)</w:t>
            </w:r>
          </w:p>
          <w:p>
            <w:pPr>
              <w:spacing w:after="40"/>
            </w:pPr>
            <w:r>
              <w:rPr>
                <w:rFonts w:ascii="Courier New" w:cs="Courier New" w:eastAsia="Courier New" w:hAnsi="Courier New"/>
                <w:color w:val="2D3561"/>
                <w:sz w:val="18"/>
                <w:szCs w:val="18"/>
              </w:rPr>
              <w:t xml:space="preserve">    removed -= {r.old for r in renames}</w:t>
            </w:r>
          </w:p>
          <w:p>
            <w:pPr>
              <w:spacing w:after="40"/>
            </w:pPr>
            <w:r>
              <w:rPr>
                <w:rFonts w:ascii="Courier New" w:cs="Courier New" w:eastAsia="Courier New" w:hAnsi="Courier New"/>
                <w:color w:val="2D3561"/>
                <w:sz w:val="18"/>
                <w:szCs w:val="18"/>
              </w:rPr>
              <w:t xml:space="preserve">    added   -= {r.new for r in renames}</w:t>
            </w:r>
          </w:p>
          <w:p>
            <w:pPr>
              <w:spacing w:after="40"/>
            </w:pPr>
            <w:r>
              <w:rPr>
                <w:rFonts w:ascii="Courier New" w:cs="Courier New" w:eastAsia="Courier New" w:hAnsi="Courier New"/>
                <w:color w:val="2D3561"/>
                <w:sz w:val="18"/>
                <w:szCs w:val="18"/>
              </w:rPr>
              <w:t xml:space="preserve"/>
            </w:r>
          </w:p>
          <w:p>
            <w:pPr>
              <w:spacing w:after="40"/>
            </w:pPr>
            <w:r>
              <w:rPr>
                <w:rFonts w:ascii="Courier New" w:cs="Courier New" w:eastAsia="Courier New" w:hAnsi="Courier New"/>
                <w:color w:val="2D3561"/>
                <w:sz w:val="18"/>
                <w:szCs w:val="18"/>
              </w:rPr>
              <w:t xml:space="preserve">    return {</w:t>
            </w:r>
          </w:p>
          <w:p>
            <w:pPr>
              <w:spacing w:after="40"/>
            </w:pPr>
            <w:r>
              <w:rPr>
                <w:rFonts w:ascii="Courier New" w:cs="Courier New" w:eastAsia="Courier New" w:hAnsi="Courier New"/>
                <w:color w:val="2D3561"/>
                <w:sz w:val="18"/>
                <w:szCs w:val="18"/>
              </w:rPr>
              <w:t xml:space="preserve">        'pins_added':    list(added),</w:t>
            </w:r>
          </w:p>
          <w:p>
            <w:pPr>
              <w:spacing w:after="40"/>
            </w:pPr>
            <w:r>
              <w:rPr>
                <w:rFonts w:ascii="Courier New" w:cs="Courier New" w:eastAsia="Courier New" w:hAnsi="Courier New"/>
                <w:color w:val="2D3561"/>
                <w:sz w:val="18"/>
                <w:szCs w:val="18"/>
              </w:rPr>
              <w:t xml:space="preserve">        'pins_removed':  list(removed),</w:t>
            </w:r>
          </w:p>
          <w:p>
            <w:pPr>
              <w:spacing w:after="40"/>
            </w:pPr>
            <w:r>
              <w:rPr>
                <w:rFonts w:ascii="Courier New" w:cs="Courier New" w:eastAsia="Courier New" w:hAnsi="Courier New"/>
                <w:color w:val="2D3561"/>
                <w:sz w:val="18"/>
                <w:szCs w:val="18"/>
              </w:rPr>
              <w:t xml:space="preserve">        'pins_renamed':  renames,   # [{old, new}]</w:t>
            </w:r>
          </w:p>
          <w:p>
            <w:pPr>
              <w:spacing w:after="40"/>
            </w:pPr>
            <w:r>
              <w:rPr>
                <w:rFonts w:ascii="Courier New" w:cs="Courier New" w:eastAsia="Courier New" w:hAnsi="Courier New"/>
                <w:color w:val="2D3561"/>
                <w:sz w:val="18"/>
                <w:szCs w:val="18"/>
              </w:rPr>
              <w:t xml:space="preserve">        'params_added':  ...,</w:t>
            </w:r>
          </w:p>
          <w:p>
            <w:pPr>
              <w:spacing w:after="40"/>
            </w:pPr>
            <w:r>
              <w:rPr>
                <w:rFonts w:ascii="Courier New" w:cs="Courier New" w:eastAsia="Courier New" w:hAnsi="Courier New"/>
                <w:color w:val="2D3561"/>
                <w:sz w:val="18"/>
                <w:szCs w:val="18"/>
              </w:rPr>
              <w:t xml:space="preserve">        'params_removed': ...,</w:t>
            </w:r>
          </w:p>
          <w:p>
            <w:pPr>
              <w:spacing w:after="40"/>
            </w:pPr>
            <w:r>
              <w:rPr>
                <w:rFonts w:ascii="Courier New" w:cs="Courier New" w:eastAsia="Courier New" w:hAnsi="Courier New"/>
                <w:color w:val="2D3561"/>
                <w:sz w:val="18"/>
                <w:szCs w:val="18"/>
              </w:rPr>
              <w:t xml:space="preserve">        'params_renamed': ...,</w:t>
            </w:r>
          </w:p>
          <w:p>
            <w:pPr>
              <w:spacing w:after="40"/>
            </w:pPr>
            <w:r>
              <w:rPr>
                <w:rFonts w:ascii="Courier New" w:cs="Courier New" w:eastAsia="Courier New" w:hAnsi="Courier New"/>
                <w:color w:val="2D3561"/>
                <w:sz w:val="18"/>
                <w:szCs w:val="18"/>
              </w:rPr>
              <w:t xml:space="preserve">    }</w:t>
            </w:r>
          </w:p>
        </w:tc>
      </w:tr>
    </w:tbl>
    <w:p>
      <w:pPr>
        <w:spacing w:after="160"/>
      </w:pPr>
      <w:r>
        <w:rPr>
          <w:rFonts w:ascii="Georgia" w:cs="Georgia" w:eastAsia="Georgia" w:hAnsi="Georgia"/>
          <w:color w:val="1A1A2E"/>
          <w:sz w:val="22"/>
          <w:szCs w:val="22"/>
        </w:rPr>
        <w:t xml:space="preserve">Rename detection is a heuristic. The curator is always shown the raw diff and can override. A rename that the algorithm missed still appears as a removal + addition and will trigger </w:t>
      </w:r>
      <w:r>
        <w:rPr>
          <w:rFonts w:ascii="Courier New" w:cs="Courier New" w:eastAsia="Courier New" w:hAnsi="Courier New"/>
          <w:color w:val="2D3561"/>
          <w:sz w:val="18"/>
          <w:szCs w:val="18"/>
        </w:rPr>
        <w:t xml:space="preserve">needs_review</w:t>
      </w:r>
      <w:r>
        <w:rPr>
          <w:rFonts w:ascii="Georgia" w:cs="Georgia" w:eastAsia="Georgia" w:hAnsi="Georgia"/>
          <w:color w:val="1A1A2E"/>
          <w:sz w:val="22"/>
          <w:szCs w:val="22"/>
        </w:rPr>
        <w:t xml:space="preserve"> on any affected mapping.</w:t>
      </w:r>
    </w:p>
    <w:p>
      <w:pPr>
        <w:spacing w:after="80"/>
      </w:pPr>
    </w:p>
    <w:p>
      <w:pPr>
        <w:pBdr>
          <w:bottom w:val="single" w:color="C5CBD8" w:sz="4"/>
        </w:pBdr>
        <w:spacing w:after="120" w:before="120"/>
      </w:pPr>
    </w:p>
    <w:p>
      <w:pPr>
        <w:pStyle w:val="Heading1"/>
        <w:pBdr>
          <w:bottom w:val="single" w:color="0F52BA" w:sz="6" w:space="4"/>
        </w:pBdr>
        <w:spacing w:after="200" w:before="360"/>
      </w:pPr>
      <w:r>
        <w:rPr>
          <w:rFonts w:ascii="Arial" w:cs="Arial" w:eastAsia="Arial" w:hAnsi="Arial"/>
          <w:b/>
          <w:bCs/>
          <w:color w:val="2D3561"/>
          <w:sz w:val="36"/>
          <w:szCs w:val="36"/>
        </w:rPr>
        <w:t xml:space="preserve">5. API Design</w:t>
      </w:r>
    </w:p>
    <w:p>
      <w:pPr>
        <w:spacing w:after="160"/>
      </w:pPr>
      <w:r>
        <w:rPr>
          <w:rFonts w:ascii="Georgia" w:cs="Georgia" w:eastAsia="Georgia" w:hAnsi="Georgia"/>
          <w:color w:val="1A1A2E"/>
          <w:sz w:val="22"/>
          <w:szCs w:val="22"/>
        </w:rPr>
        <w:t xml:space="preserve">The API follows resource-oriented REST. All responses are JSON. Errors use RFC 7807 Problem Details. Pagination uses cursor-based scrolling (a created_at + id tuple) so that query plans stay efficient as the catalog grows.</w:t>
      </w:r>
    </w:p>
    <w:p>
      <w:pPr>
        <w:spacing w:after="80"/>
      </w:pPr>
    </w:p>
    <w:p>
      <w:pPr>
        <w:pStyle w:val="Heading2"/>
        <w:spacing w:after="160" w:before="300"/>
      </w:pPr>
      <w:r>
        <w:rPr>
          <w:rFonts w:ascii="Arial" w:cs="Arial" w:eastAsia="Arial" w:hAnsi="Arial"/>
          <w:b/>
          <w:bCs/>
          <w:color w:val="1A1A2E"/>
          <w:sz w:val="28"/>
          <w:szCs w:val="28"/>
        </w:rPr>
        <w:t xml:space="preserve">4.1  Block Schema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0D5DD" w:sz="1"/>
              <w:left w:val="single" w:color="D0D5DD" w:sz="1"/>
              <w:bottom w:val="single" w:color="D0D5DD" w:sz="1"/>
              <w:right w:val="single" w:color="D0D5DD" w:sz="1"/>
            </w:tcBorders>
            <w:shd w:fill="2D3561" w:val="clear"/>
            <w:tcMar>
              <w:top w:type="dxa" w:w="80"/>
              <w:left w:type="dxa" w:w="120"/>
              <w:bottom w:type="dxa" w:w="80"/>
              <w:right w:type="dxa" w:w="120"/>
            </w:tcMar>
          </w:tcPr>
          <w:p>
            <w:r>
              <w:rPr>
                <w:rFonts w:ascii="Arial" w:cs="Arial" w:eastAsia="Arial" w:hAnsi="Arial"/>
                <w:b/>
                <w:bCs/>
                <w:color w:val="FFFFFF"/>
                <w:sz w:val="20"/>
                <w:szCs w:val="20"/>
              </w:rPr>
              <w:t xml:space="preserve">Method + Path</w:t>
            </w:r>
          </w:p>
        </w:tc>
        <w:tc>
          <w:tcPr>
            <w:tcW w:type="dxa" w:w="4680"/>
            <w:tcBorders>
              <w:top w:val="single" w:color="D0D5DD" w:sz="1"/>
              <w:left w:val="single" w:color="D0D5DD" w:sz="1"/>
              <w:bottom w:val="single" w:color="D0D5DD" w:sz="1"/>
              <w:right w:val="single" w:color="D0D5DD" w:sz="1"/>
            </w:tcBorders>
            <w:shd w:fill="2D3561"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6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GET /vendors</w:t>
            </w:r>
          </w:p>
        </w:tc>
        <w:tc>
          <w:tcPr>
            <w:tcW w:type="dxa" w:w="46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List all vendors</w:t>
            </w:r>
          </w:p>
        </w:tc>
      </w:tr>
      <w:tr>
        <w:tc>
          <w:tcPr>
            <w:tcW w:type="dxa" w:w="46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POST /vendors</w:t>
            </w:r>
          </w:p>
        </w:tc>
        <w:tc>
          <w:tcPr>
            <w:tcW w:type="dxa" w:w="46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Create a vendor</w:t>
            </w:r>
          </w:p>
        </w:tc>
      </w:tr>
      <w:tr>
        <w:tc>
          <w:tcPr>
            <w:tcW w:type="dxa" w:w="46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GET /vendors/{vendor_slug}/blocks</w:t>
            </w:r>
          </w:p>
        </w:tc>
        <w:tc>
          <w:tcPr>
            <w:tcW w:type="dxa" w:w="46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List all block types for a vendor (latest accepted version per type)</w:t>
            </w:r>
          </w:p>
        </w:tc>
      </w:tr>
      <w:tr>
        <w:tc>
          <w:tcPr>
            <w:tcW w:type="dxa" w:w="46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GET /vendors/{vendor_slug}/blocks/{block_type}/versions</w:t>
            </w:r>
          </w:p>
        </w:tc>
        <w:tc>
          <w:tcPr>
            <w:tcW w:type="dxa" w:w="46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Full version history for a block</w:t>
            </w:r>
          </w:p>
        </w:tc>
      </w:tr>
      <w:tr>
        <w:tc>
          <w:tcPr>
            <w:tcW w:type="dxa" w:w="46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GET /schemas/{schema_id}</w:t>
            </w:r>
          </w:p>
        </w:tc>
        <w:tc>
          <w:tcPr>
            <w:tcW w:type="dxa" w:w="46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Fetch one immutable schema row by its UUID</w:t>
            </w:r>
          </w:p>
        </w:tc>
      </w:tr>
      <w:tr>
        <w:tc>
          <w:tcPr>
            <w:tcW w:type="dxa" w:w="46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POST /schemas</w:t>
            </w:r>
          </w:p>
        </w:tc>
        <w:tc>
          <w:tcPr>
            <w:tcW w:type="dxa" w:w="46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Create a draft schema (manual or from ingestion_job)</w:t>
            </w:r>
          </w:p>
        </w:tc>
      </w:tr>
      <w:tr>
        <w:tc>
          <w:tcPr>
            <w:tcW w:type="dxa" w:w="46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PATCH /schemas/{schema_id}</w:t>
            </w:r>
          </w:p>
        </w:tc>
        <w:tc>
          <w:tcPr>
            <w:tcW w:type="dxa" w:w="46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Edit a draft (pins, params, notes). Rejected if status != 'draft'</w:t>
            </w:r>
          </w:p>
        </w:tc>
      </w:tr>
      <w:tr>
        <w:tc>
          <w:tcPr>
            <w:tcW w:type="dxa" w:w="46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POST /schemas/{schema_id}/accept</w:t>
            </w:r>
          </w:p>
        </w:tc>
        <w:tc>
          <w:tcPr>
            <w:tcW w:type="dxa" w:w="46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Accept a draft: triggers diff + mapping invalidation</w:t>
            </w:r>
          </w:p>
        </w:tc>
      </w:tr>
      <w:tr>
        <w:tc>
          <w:tcPr>
            <w:tcW w:type="dxa" w:w="46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POST /schemas/{schema_id}/deprecate</w:t>
            </w:r>
          </w:p>
        </w:tc>
        <w:tc>
          <w:tcPr>
            <w:tcW w:type="dxa" w:w="46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Manually deprecate an accepted schema</w:t>
            </w:r>
          </w:p>
        </w:tc>
      </w:tr>
    </w:tbl>
    <w:p>
      <w:pPr>
        <w:spacing w:after="80"/>
      </w:pPr>
    </w:p>
    <w:p>
      <w:pPr>
        <w:pStyle w:val="Heading2"/>
        <w:spacing w:after="160" w:before="300"/>
      </w:pPr>
      <w:r>
        <w:rPr>
          <w:rFonts w:ascii="Arial" w:cs="Arial" w:eastAsia="Arial" w:hAnsi="Arial"/>
          <w:b/>
          <w:bCs/>
          <w:color w:val="1A1A2E"/>
          <w:sz w:val="28"/>
          <w:szCs w:val="28"/>
        </w:rPr>
        <w:t xml:space="preserve">4.2  Mapping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0D5DD" w:sz="1"/>
              <w:left w:val="single" w:color="D0D5DD" w:sz="1"/>
              <w:bottom w:val="single" w:color="D0D5DD" w:sz="1"/>
              <w:right w:val="single" w:color="D0D5DD" w:sz="1"/>
            </w:tcBorders>
            <w:shd w:fill="2D3561" w:val="clear"/>
            <w:tcMar>
              <w:top w:type="dxa" w:w="80"/>
              <w:left w:type="dxa" w:w="120"/>
              <w:bottom w:type="dxa" w:w="80"/>
              <w:right w:type="dxa" w:w="120"/>
            </w:tcMar>
          </w:tcPr>
          <w:p>
            <w:r>
              <w:rPr>
                <w:rFonts w:ascii="Arial" w:cs="Arial" w:eastAsia="Arial" w:hAnsi="Arial"/>
                <w:b/>
                <w:bCs/>
                <w:color w:val="FFFFFF"/>
                <w:sz w:val="20"/>
                <w:szCs w:val="20"/>
              </w:rPr>
              <w:t xml:space="preserve">Method + Path</w:t>
            </w:r>
          </w:p>
        </w:tc>
        <w:tc>
          <w:tcPr>
            <w:tcW w:type="dxa" w:w="4680"/>
            <w:tcBorders>
              <w:top w:val="single" w:color="D0D5DD" w:sz="1"/>
              <w:left w:val="single" w:color="D0D5DD" w:sz="1"/>
              <w:bottom w:val="single" w:color="D0D5DD" w:sz="1"/>
              <w:right w:val="single" w:color="D0D5DD" w:sz="1"/>
            </w:tcBorders>
            <w:shd w:fill="2D3561"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6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GET /mappings?source={id}&amp;target={id}</w:t>
            </w:r>
          </w:p>
        </w:tc>
        <w:tc>
          <w:tcPr>
            <w:tcW w:type="dxa" w:w="46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List mappings between two specific schema versions</w:t>
            </w:r>
          </w:p>
        </w:tc>
      </w:tr>
      <w:tr>
        <w:tc>
          <w:tcPr>
            <w:tcW w:type="dxa" w:w="46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GET /mappings?source_vendor=X&amp;target_vendor=Y&amp;status=accepted</w:t>
            </w:r>
          </w:p>
        </w:tc>
        <w:tc>
          <w:tcPr>
            <w:tcW w:type="dxa" w:w="46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List all accepted mappings between two vendors (latest versions)</w:t>
            </w:r>
          </w:p>
        </w:tc>
      </w:tr>
      <w:tr>
        <w:tc>
          <w:tcPr>
            <w:tcW w:type="dxa" w:w="46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GET /mappings/{mapping_id}</w:t>
            </w:r>
          </w:p>
        </w:tc>
        <w:tc>
          <w:tcPr>
            <w:tcW w:type="dxa" w:w="46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Fetch one mapping</w:t>
            </w:r>
          </w:p>
        </w:tc>
      </w:tr>
      <w:tr>
        <w:tc>
          <w:tcPr>
            <w:tcW w:type="dxa" w:w="46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POST /mappings</w:t>
            </w:r>
          </w:p>
        </w:tc>
        <w:tc>
          <w:tcPr>
            <w:tcW w:type="dxa" w:w="46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Create a draft mapping</w:t>
            </w:r>
          </w:p>
        </w:tc>
      </w:tr>
      <w:tr>
        <w:tc>
          <w:tcPr>
            <w:tcW w:type="dxa" w:w="46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PATCH /mappings/{mapping_id}</w:t>
            </w:r>
          </w:p>
        </w:tc>
        <w:tc>
          <w:tcPr>
            <w:tcW w:type="dxa" w:w="46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Edit a draft mapping</w:t>
            </w:r>
          </w:p>
        </w:tc>
      </w:tr>
      <w:tr>
        <w:tc>
          <w:tcPr>
            <w:tcW w:type="dxa" w:w="46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POST /mappings/{mapping_id}/accept</w:t>
            </w:r>
          </w:p>
        </w:tc>
        <w:tc>
          <w:tcPr>
            <w:tcW w:type="dxa" w:w="46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Accept a mapping</w:t>
            </w:r>
          </w:p>
        </w:tc>
      </w:tr>
      <w:tr>
        <w:tc>
          <w:tcPr>
            <w:tcW w:type="dxa" w:w="46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POST /mappings/{mapping_id}/deprecate</w:t>
            </w:r>
          </w:p>
        </w:tc>
        <w:tc>
          <w:tcPr>
            <w:tcW w:type="dxa" w:w="46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Deprecate a mapping</w:t>
            </w:r>
          </w:p>
        </w:tc>
      </w:tr>
      <w:tr>
        <w:tc>
          <w:tcPr>
            <w:tcW w:type="dxa" w:w="46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POST /mappings/{mapping_id}/clone</w:t>
            </w:r>
          </w:p>
        </w:tc>
        <w:tc>
          <w:tcPr>
            <w:tcW w:type="dxa" w:w="46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Clone a mapping (draft copy), optionally re-pointing to new schema versions</w:t>
            </w:r>
          </w:p>
        </w:tc>
      </w:tr>
    </w:tbl>
    <w:p>
      <w:pPr>
        <w:spacing w:after="80"/>
      </w:pPr>
    </w:p>
    <w:p>
      <w:pPr>
        <w:pStyle w:val="Heading2"/>
        <w:spacing w:after="160" w:before="300"/>
      </w:pPr>
      <w:r>
        <w:rPr>
          <w:rFonts w:ascii="Arial" w:cs="Arial" w:eastAsia="Arial" w:hAnsi="Arial"/>
          <w:b/>
          <w:bCs/>
          <w:color w:val="1A1A2E"/>
          <w:sz w:val="28"/>
          <w:szCs w:val="28"/>
        </w:rPr>
        <w:t xml:space="preserve">4.3  Ingestion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0D5DD" w:sz="1"/>
              <w:left w:val="single" w:color="D0D5DD" w:sz="1"/>
              <w:bottom w:val="single" w:color="D0D5DD" w:sz="1"/>
              <w:right w:val="single" w:color="D0D5DD" w:sz="1"/>
            </w:tcBorders>
            <w:shd w:fill="2D3561" w:val="clear"/>
            <w:tcMar>
              <w:top w:type="dxa" w:w="80"/>
              <w:left w:type="dxa" w:w="120"/>
              <w:bottom w:type="dxa" w:w="80"/>
              <w:right w:type="dxa" w:w="120"/>
            </w:tcMar>
          </w:tcPr>
          <w:p>
            <w:r>
              <w:rPr>
                <w:rFonts w:ascii="Arial" w:cs="Arial" w:eastAsia="Arial" w:hAnsi="Arial"/>
                <w:b/>
                <w:bCs/>
                <w:color w:val="FFFFFF"/>
                <w:sz w:val="20"/>
                <w:szCs w:val="20"/>
              </w:rPr>
              <w:t xml:space="preserve">Method + Path</w:t>
            </w:r>
          </w:p>
        </w:tc>
        <w:tc>
          <w:tcPr>
            <w:tcW w:type="dxa" w:w="4680"/>
            <w:tcBorders>
              <w:top w:val="single" w:color="D0D5DD" w:sz="1"/>
              <w:left w:val="single" w:color="D0D5DD" w:sz="1"/>
              <w:bottom w:val="single" w:color="D0D5DD" w:sz="1"/>
              <w:right w:val="single" w:color="D0D5DD" w:sz="1"/>
            </w:tcBorders>
            <w:shd w:fill="2D3561"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6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POST /ingest</w:t>
            </w:r>
          </w:p>
        </w:tc>
        <w:tc>
          <w:tcPr>
            <w:tcW w:type="dxa" w:w="46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Submit a pasted text excerpt + vendor; returns ingestion_job with candidate schema</w:t>
            </w:r>
          </w:p>
        </w:tc>
      </w:tr>
      <w:tr>
        <w:tc>
          <w:tcPr>
            <w:tcW w:type="dxa" w:w="46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GET /ingest/{job_id}</w:t>
            </w:r>
          </w:p>
        </w:tc>
        <w:tc>
          <w:tcPr>
            <w:tcW w:type="dxa" w:w="46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Poll job status and fetch candidate</w:t>
            </w:r>
          </w:p>
        </w:tc>
      </w:tr>
      <w:tr>
        <w:tc>
          <w:tcPr>
            <w:tcW w:type="dxa" w:w="46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POST /ingest/{job_id}/accept</w:t>
            </w:r>
          </w:p>
        </w:tc>
        <w:tc>
          <w:tcPr>
            <w:tcW w:type="dxa" w:w="46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Promote candidate to a draft block_schema for curator review</w:t>
            </w:r>
          </w:p>
        </w:tc>
      </w:tr>
      <w:tr>
        <w:tc>
          <w:tcPr>
            <w:tcW w:type="dxa" w:w="46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POST /ingest/{job_id}/reject</w:t>
            </w:r>
          </w:p>
        </w:tc>
        <w:tc>
          <w:tcPr>
            <w:tcW w:type="dxa" w:w="46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Mark job rejected (keeps record for audit)</w:t>
            </w:r>
          </w:p>
        </w:tc>
      </w:tr>
    </w:tbl>
    <w:p>
      <w:pPr>
        <w:spacing w:after="80"/>
      </w:pPr>
    </w:p>
    <w:p>
      <w:pPr>
        <w:pStyle w:val="Heading2"/>
        <w:spacing w:after="160" w:before="300"/>
      </w:pPr>
      <w:r>
        <w:rPr>
          <w:rFonts w:ascii="Arial" w:cs="Arial" w:eastAsia="Arial" w:hAnsi="Arial"/>
          <w:b/>
          <w:bCs/>
          <w:color w:val="1A1A2E"/>
          <w:sz w:val="28"/>
          <w:szCs w:val="28"/>
        </w:rPr>
        <w:t xml:space="preserve">4.4  Mapping Discovery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0D5DD" w:sz="1"/>
              <w:left w:val="single" w:color="D0D5DD" w:sz="1"/>
              <w:bottom w:val="single" w:color="D0D5DD" w:sz="1"/>
              <w:right w:val="single" w:color="D0D5DD" w:sz="1"/>
            </w:tcBorders>
            <w:shd w:fill="2D3561" w:val="clear"/>
            <w:tcMar>
              <w:top w:type="dxa" w:w="80"/>
              <w:left w:type="dxa" w:w="120"/>
              <w:bottom w:type="dxa" w:w="80"/>
              <w:right w:type="dxa" w:w="120"/>
            </w:tcMar>
          </w:tcPr>
          <w:p>
            <w:r>
              <w:rPr>
                <w:rFonts w:ascii="Arial" w:cs="Arial" w:eastAsia="Arial" w:hAnsi="Arial"/>
                <w:b/>
                <w:bCs/>
                <w:color w:val="FFFFFF"/>
                <w:sz w:val="20"/>
                <w:szCs w:val="20"/>
              </w:rPr>
              <w:t xml:space="preserve">Method + Path</w:t>
            </w:r>
          </w:p>
        </w:tc>
        <w:tc>
          <w:tcPr>
            <w:tcW w:type="dxa" w:w="4680"/>
            <w:tcBorders>
              <w:top w:val="single" w:color="D0D5DD" w:sz="1"/>
              <w:left w:val="single" w:color="D0D5DD" w:sz="1"/>
              <w:bottom w:val="single" w:color="D0D5DD" w:sz="1"/>
              <w:right w:val="single" w:color="D0D5DD" w:sz="1"/>
            </w:tcBorders>
            <w:shd w:fill="2D3561"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6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POST /suggest/pins</w:t>
            </w:r>
          </w:p>
        </w:tc>
        <w:tc>
          <w:tcPr>
            <w:tcW w:type="dxa" w:w="46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Given source_schema_id + pin name + target_schema_id, return ranked candidates</w:t>
            </w:r>
          </w:p>
        </w:tc>
      </w:tr>
      <w:tr>
        <w:tc>
          <w:tcPr>
            <w:tcW w:type="dxa" w:w="46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POST /suggest/params</w:t>
            </w:r>
          </w:p>
        </w:tc>
        <w:tc>
          <w:tcPr>
            <w:tcW w:type="dxa" w:w="46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Same for parameters</w:t>
            </w:r>
          </w:p>
        </w:tc>
      </w:tr>
      <w:tr>
        <w:tc>
          <w:tcPr>
            <w:tcW w:type="dxa" w:w="46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GET /suggest/{suggestion_id}</w:t>
            </w:r>
          </w:p>
        </w:tc>
        <w:tc>
          <w:tcPr>
            <w:tcW w:type="dxa" w:w="46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Retrieve a cached suggestion set</w:t>
            </w:r>
          </w:p>
        </w:tc>
      </w:tr>
    </w:tbl>
    <w:p>
      <w:pPr>
        <w:spacing w:after="80"/>
      </w:pPr>
    </w:p>
    <w:p>
      <w:pPr>
        <w:pStyle w:val="Heading2"/>
        <w:spacing w:after="160" w:before="300"/>
      </w:pPr>
      <w:r>
        <w:rPr>
          <w:rFonts w:ascii="Arial" w:cs="Arial" w:eastAsia="Arial" w:hAnsi="Arial"/>
          <w:b/>
          <w:bCs/>
          <w:color w:val="1A1A2E"/>
          <w:sz w:val="28"/>
          <w:szCs w:val="28"/>
        </w:rPr>
        <w:t xml:space="preserve">4.5  Audit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0D5DD" w:sz="1"/>
              <w:left w:val="single" w:color="D0D5DD" w:sz="1"/>
              <w:bottom w:val="single" w:color="D0D5DD" w:sz="1"/>
              <w:right w:val="single" w:color="D0D5DD" w:sz="1"/>
            </w:tcBorders>
            <w:shd w:fill="2D3561" w:val="clear"/>
            <w:tcMar>
              <w:top w:type="dxa" w:w="80"/>
              <w:left w:type="dxa" w:w="120"/>
              <w:bottom w:type="dxa" w:w="80"/>
              <w:right w:type="dxa" w:w="120"/>
            </w:tcMar>
          </w:tcPr>
          <w:p>
            <w:r>
              <w:rPr>
                <w:rFonts w:ascii="Arial" w:cs="Arial" w:eastAsia="Arial" w:hAnsi="Arial"/>
                <w:b/>
                <w:bCs/>
                <w:color w:val="FFFFFF"/>
                <w:sz w:val="20"/>
                <w:szCs w:val="20"/>
              </w:rPr>
              <w:t xml:space="preserve">Method + Path</w:t>
            </w:r>
          </w:p>
        </w:tc>
        <w:tc>
          <w:tcPr>
            <w:tcW w:type="dxa" w:w="4680"/>
            <w:tcBorders>
              <w:top w:val="single" w:color="D0D5DD" w:sz="1"/>
              <w:left w:val="single" w:color="D0D5DD" w:sz="1"/>
              <w:bottom w:val="single" w:color="D0D5DD" w:sz="1"/>
              <w:right w:val="single" w:color="D0D5DD" w:sz="1"/>
            </w:tcBorders>
            <w:shd w:fill="2D3561"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6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GET /audit?entity_id={id}</w:t>
            </w:r>
          </w:p>
        </w:tc>
        <w:tc>
          <w:tcPr>
            <w:tcW w:type="dxa" w:w="46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Audit trail for a specific schema or mapping</w:t>
            </w:r>
          </w:p>
        </w:tc>
      </w:tr>
      <w:tr>
        <w:tc>
          <w:tcPr>
            <w:tcW w:type="dxa" w:w="46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GET /audit?action=needs_review&amp;since={iso_ts}</w:t>
            </w:r>
          </w:p>
        </w:tc>
        <w:tc>
          <w:tcPr>
            <w:tcW w:type="dxa" w:w="46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All mappings flagged since a given time</w:t>
            </w:r>
          </w:p>
        </w:tc>
      </w:tr>
    </w:tbl>
    <w:p>
      <w:pPr>
        <w:spacing w:after="80"/>
      </w:pPr>
    </w:p>
    <w:p>
      <w:pPr>
        <w:pStyle w:val="Heading2"/>
        <w:spacing w:after="160" w:before="300"/>
      </w:pPr>
      <w:r>
        <w:rPr>
          <w:rFonts w:ascii="Arial" w:cs="Arial" w:eastAsia="Arial" w:hAnsi="Arial"/>
          <w:b/>
          <w:bCs/>
          <w:color w:val="1A1A2E"/>
          <w:sz w:val="28"/>
          <w:szCs w:val="28"/>
        </w:rPr>
        <w:t xml:space="preserve">4.6  Key Response Shapes</w:t>
      </w:r>
    </w:p>
    <w:p>
      <w:pPr>
        <w:pStyle w:val="Heading3"/>
        <w:spacing w:after="140" w:before="260"/>
      </w:pPr>
      <w:r>
        <w:rPr>
          <w:rFonts w:ascii="Arial" w:cs="Arial" w:eastAsia="Arial" w:hAnsi="Arial"/>
          <w:b/>
          <w:bCs/>
          <w:color w:val="1A1A2E"/>
          <w:sz w:val="24"/>
          <w:szCs w:val="24"/>
        </w:rPr>
        <w:t xml:space="preserve">BlockSchema (full)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D0D5DD" w:sz="1"/>
              <w:bottom w:val="single" w:color="D0D5DD" w:sz="1"/>
              <w:right w:val="single" w:color="D0D5DD" w:sz="1"/>
            </w:tcBorders>
            <w:shd w:fill="F3F4F8" w:val="clear"/>
            <w:tcMar>
              <w:top w:type="dxa" w:w="120"/>
              <w:left w:type="dxa" w:w="180"/>
              <w:bottom w:type="dxa" w:w="120"/>
              <w:right w:type="dxa" w:w="180"/>
            </w:tcMar>
          </w:tcPr>
          <w:p>
            <w:pPr>
              <w:spacing w:after="40"/>
            </w:pPr>
            <w:r>
              <w:rPr>
                <w:rFonts w:ascii="Courier New" w:cs="Courier New" w:eastAsia="Courier New" w:hAnsi="Courier New"/>
                <w:color w:val="2D3561"/>
                <w:sz w:val="18"/>
                <w:szCs w:val="18"/>
              </w:rPr>
              <w:t xml:space="preserve">{</w:t>
            </w:r>
          </w:p>
          <w:p>
            <w:pPr>
              <w:spacing w:after="40"/>
            </w:pPr>
            <w:r>
              <w:rPr>
                <w:rFonts w:ascii="Courier New" w:cs="Courier New" w:eastAsia="Courier New" w:hAnsi="Courier New"/>
                <w:color w:val="2D3561"/>
                <w:sz w:val="18"/>
                <w:szCs w:val="18"/>
              </w:rPr>
              <w:t xml:space="preserve">  "id": "&lt;uuid&gt;",</w:t>
            </w:r>
          </w:p>
          <w:p>
            <w:pPr>
              <w:spacing w:after="40"/>
            </w:pPr>
            <w:r>
              <w:rPr>
                <w:rFonts w:ascii="Courier New" w:cs="Courier New" w:eastAsia="Courier New" w:hAnsi="Courier New"/>
                <w:color w:val="2D3561"/>
                <w:sz w:val="18"/>
                <w:szCs w:val="18"/>
              </w:rPr>
              <w:t xml:space="preserve">  "vendor_id": "&lt;uuid&gt;",</w:t>
            </w:r>
          </w:p>
          <w:p>
            <w:pPr>
              <w:spacing w:after="40"/>
            </w:pPr>
            <w:r>
              <w:rPr>
                <w:rFonts w:ascii="Courier New" w:cs="Courier New" w:eastAsia="Courier New" w:hAnsi="Courier New"/>
                <w:color w:val="2D3561"/>
                <w:sz w:val="18"/>
                <w:szCs w:val="18"/>
              </w:rPr>
              <w:t xml:space="preserve">  "vendor_name": "VendorA",</w:t>
            </w:r>
          </w:p>
          <w:p>
            <w:pPr>
              <w:spacing w:after="40"/>
            </w:pPr>
            <w:r>
              <w:rPr>
                <w:rFonts w:ascii="Courier New" w:cs="Courier New" w:eastAsia="Courier New" w:hAnsi="Courier New"/>
                <w:color w:val="2D3561"/>
                <w:sz w:val="18"/>
                <w:szCs w:val="18"/>
              </w:rPr>
              <w:t xml:space="preserve">  "block_type": "PIDA",</w:t>
            </w:r>
          </w:p>
          <w:p>
            <w:pPr>
              <w:spacing w:after="40"/>
            </w:pPr>
            <w:r>
              <w:rPr>
                <w:rFonts w:ascii="Courier New" w:cs="Courier New" w:eastAsia="Courier New" w:hAnsi="Courier New"/>
                <w:color w:val="2D3561"/>
                <w:sz w:val="18"/>
                <w:szCs w:val="18"/>
              </w:rPr>
              <w:t xml:space="preserve">  "schema_version": "1.4",</w:t>
            </w:r>
          </w:p>
          <w:p>
            <w:pPr>
              <w:spacing w:after="40"/>
            </w:pPr>
            <w:r>
              <w:rPr>
                <w:rFonts w:ascii="Courier New" w:cs="Courier New" w:eastAsia="Courier New" w:hAnsi="Courier New"/>
                <w:color w:val="2D3561"/>
                <w:sz w:val="18"/>
                <w:szCs w:val="18"/>
              </w:rPr>
              <w:t xml:space="preserve">  "internal_seq": 1,</w:t>
            </w:r>
          </w:p>
          <w:p>
            <w:pPr>
              <w:spacing w:after="40"/>
            </w:pPr>
            <w:r>
              <w:rPr>
                <w:rFonts w:ascii="Courier New" w:cs="Courier New" w:eastAsia="Courier New" w:hAnsi="Courier New"/>
                <w:color w:val="2D3561"/>
                <w:sz w:val="18"/>
                <w:szCs w:val="18"/>
              </w:rPr>
              <w:t xml:space="preserve">  "status": "accepted",</w:t>
            </w:r>
          </w:p>
          <w:p>
            <w:pPr>
              <w:spacing w:after="40"/>
            </w:pPr>
            <w:r>
              <w:rPr>
                <w:rFonts w:ascii="Courier New" w:cs="Courier New" w:eastAsia="Courier New" w:hAnsi="Courier New"/>
                <w:color w:val="2D3561"/>
                <w:sz w:val="18"/>
                <w:szCs w:val="18"/>
              </w:rPr>
              <w:t xml:space="preserve">  "description": "Single-loop PID controller ...",</w:t>
            </w:r>
          </w:p>
          <w:p>
            <w:pPr>
              <w:spacing w:after="40"/>
            </w:pPr>
            <w:r>
              <w:rPr>
                <w:rFonts w:ascii="Courier New" w:cs="Courier New" w:eastAsia="Courier New" w:hAnsi="Courier New"/>
                <w:color w:val="2D3561"/>
                <w:sz w:val="18"/>
                <w:szCs w:val="18"/>
              </w:rPr>
              <w:t xml:space="preserve">  "pins": [</w:t>
            </w:r>
          </w:p>
          <w:p>
            <w:pPr>
              <w:spacing w:after="40"/>
            </w:pPr>
            <w:r>
              <w:rPr>
                <w:rFonts w:ascii="Courier New" w:cs="Courier New" w:eastAsia="Courier New" w:hAnsi="Courier New"/>
                <w:color w:val="2D3561"/>
                <w:sz w:val="18"/>
                <w:szCs w:val="18"/>
              </w:rPr>
              <w:t xml:space="preserve">    { "name": "MEAS", "dir": "in", "type": "real",</w:t>
            </w:r>
          </w:p>
          <w:p>
            <w:pPr>
              <w:spacing w:after="40"/>
            </w:pPr>
            <w:r>
              <w:rPr>
                <w:rFonts w:ascii="Courier New" w:cs="Courier New" w:eastAsia="Courier New" w:hAnsi="Courier New"/>
                <w:color w:val="2D3561"/>
                <w:sz w:val="18"/>
                <w:szCs w:val="18"/>
              </w:rPr>
              <w:t xml:space="preserve">      "mandatory": true, "description": "Process variable", "tags": [] }</w:t>
            </w:r>
          </w:p>
          <w:p>
            <w:pPr>
              <w:spacing w:after="40"/>
            </w:pPr>
            <w:r>
              <w:rPr>
                <w:rFonts w:ascii="Courier New" w:cs="Courier New" w:eastAsia="Courier New" w:hAnsi="Courier New"/>
                <w:color w:val="2D3561"/>
                <w:sz w:val="18"/>
                <w:szCs w:val="18"/>
              </w:rPr>
              <w:t xml:space="preserve">  ],</w:t>
            </w:r>
          </w:p>
          <w:p>
            <w:pPr>
              <w:spacing w:after="40"/>
            </w:pPr>
            <w:r>
              <w:rPr>
                <w:rFonts w:ascii="Courier New" w:cs="Courier New" w:eastAsia="Courier New" w:hAnsi="Courier New"/>
                <w:color w:val="2D3561"/>
                <w:sz w:val="18"/>
                <w:szCs w:val="18"/>
              </w:rPr>
              <w:t xml:space="preserve">  "parameters": [ ... ],</w:t>
            </w:r>
          </w:p>
          <w:p>
            <w:pPr>
              <w:spacing w:after="40"/>
            </w:pPr>
            <w:r>
              <w:rPr>
                <w:rFonts w:ascii="Courier New" w:cs="Courier New" w:eastAsia="Courier New" w:hAnsi="Courier New"/>
                <w:color w:val="2D3561"/>
                <w:sz w:val="18"/>
                <w:szCs w:val="18"/>
              </w:rPr>
              <w:t xml:space="preserve">  "schema_diff": null,</w:t>
            </w:r>
          </w:p>
          <w:p>
            <w:pPr>
              <w:spacing w:after="40"/>
            </w:pPr>
            <w:r>
              <w:rPr>
                <w:rFonts w:ascii="Courier New" w:cs="Courier New" w:eastAsia="Courier New" w:hAnsi="Courier New"/>
                <w:color w:val="2D3561"/>
                <w:sz w:val="18"/>
                <w:szCs w:val="18"/>
              </w:rPr>
              <w:t xml:space="preserve">  "source_excerpt": "...raw pasted or extracted text...",</w:t>
            </w:r>
          </w:p>
          <w:p>
            <w:pPr>
              <w:spacing w:after="40"/>
            </w:pPr>
            <w:r>
              <w:rPr>
                <w:rFonts w:ascii="Courier New" w:cs="Courier New" w:eastAsia="Courier New" w:hAnsi="Courier New"/>
                <w:color w:val="2D3561"/>
                <w:sz w:val="18"/>
                <w:szCs w:val="18"/>
              </w:rPr>
              <w:t xml:space="preserve">  "created_by": "eng@company.com",</w:t>
            </w:r>
          </w:p>
          <w:p>
            <w:pPr>
              <w:spacing w:after="40"/>
            </w:pPr>
            <w:r>
              <w:rPr>
                <w:rFonts w:ascii="Courier New" w:cs="Courier New" w:eastAsia="Courier New" w:hAnsi="Courier New"/>
                <w:color w:val="2D3561"/>
                <w:sz w:val="18"/>
                <w:szCs w:val="18"/>
              </w:rPr>
              <w:t xml:space="preserve">  "created_at": "2026-05-10T09:00:00Z",</w:t>
            </w:r>
          </w:p>
          <w:p>
            <w:pPr>
              <w:spacing w:after="40"/>
            </w:pPr>
            <w:r>
              <w:rPr>
                <w:rFonts w:ascii="Courier New" w:cs="Courier New" w:eastAsia="Courier New" w:hAnsi="Courier New"/>
                <w:color w:val="2D3561"/>
                <w:sz w:val="18"/>
                <w:szCs w:val="18"/>
              </w:rPr>
              <w:t xml:space="preserve">  "accepted_at": "2026-05-10T09:15:00Z"</w:t>
            </w:r>
          </w:p>
          <w:p>
            <w:pPr>
              <w:spacing w:after="40"/>
            </w:pPr>
            <w:r>
              <w:rPr>
                <w:rFonts w:ascii="Courier New" w:cs="Courier New" w:eastAsia="Courier New" w:hAnsi="Courier New"/>
                <w:color w:val="2D3561"/>
                <w:sz w:val="18"/>
                <w:szCs w:val="18"/>
              </w:rPr>
              <w:t xml:space="preserve">}</w:t>
            </w:r>
          </w:p>
        </w:tc>
      </w:tr>
    </w:tbl>
    <w:p>
      <w:pPr>
        <w:spacing w:after="80"/>
      </w:pPr>
    </w:p>
    <w:p>
      <w:pPr>
        <w:spacing w:after="80"/>
      </w:pPr>
    </w:p>
    <w:p>
      <w:pPr>
        <w:pBdr>
          <w:bottom w:val="single" w:color="C5CBD8" w:sz="4"/>
        </w:pBdr>
        <w:spacing w:after="120" w:before="120"/>
      </w:pPr>
    </w:p>
    <w:p>
      <w:pPr>
        <w:pStyle w:val="Heading1"/>
        <w:pBdr>
          <w:bottom w:val="single" w:color="0F52BA" w:sz="6" w:space="4"/>
        </w:pBdr>
        <w:spacing w:after="200" w:before="360"/>
      </w:pPr>
      <w:r>
        <w:rPr>
          <w:rFonts w:ascii="Arial" w:cs="Arial" w:eastAsia="Arial" w:hAnsi="Arial"/>
          <w:b/>
          <w:bCs/>
          <w:color w:val="2D3561"/>
          <w:sz w:val="36"/>
          <w:szCs w:val="36"/>
        </w:rPr>
        <w:t xml:space="preserve">6. LLM Integration</w:t>
      </w:r>
    </w:p>
    <w:p>
      <w:pPr>
        <w:spacing w:after="160"/>
      </w:pPr>
      <w:r>
        <w:rPr>
          <w:rFonts w:ascii="Georgia" w:cs="Georgia" w:eastAsia="Georgia" w:hAnsi="Georgia"/>
          <w:color w:val="1A1A2E"/>
          <w:sz w:val="22"/>
          <w:szCs w:val="22"/>
        </w:rPr>
        <w:t xml:space="preserve">Two workflows call the LLM. Both treat the LLM as a drafting assistant, not an authority. The curator always has the final say.</w:t>
      </w:r>
    </w:p>
    <w:p>
      <w:pPr>
        <w:spacing w:after="80"/>
      </w:pPr>
    </w:p>
    <w:p>
      <w:pPr>
        <w:pStyle w:val="Heading2"/>
        <w:spacing w:after="160" w:before="300"/>
      </w:pPr>
      <w:r>
        <w:rPr>
          <w:rFonts w:ascii="Arial" w:cs="Arial" w:eastAsia="Arial" w:hAnsi="Arial"/>
          <w:b/>
          <w:bCs/>
          <w:color w:val="1A1A2E"/>
          <w:sz w:val="28"/>
          <w:szCs w:val="28"/>
        </w:rPr>
        <w:t xml:space="preserve">5.1  Ingestion (PDF Excerpt → Draft Schema)</w:t>
      </w:r>
    </w:p>
    <w:p>
      <w:pPr>
        <w:pStyle w:val="Heading3"/>
        <w:spacing w:after="140" w:before="260"/>
      </w:pPr>
      <w:r>
        <w:rPr>
          <w:rFonts w:ascii="Arial" w:cs="Arial" w:eastAsia="Arial" w:hAnsi="Arial"/>
          <w:b/>
          <w:bCs/>
          <w:color w:val="1A1A2E"/>
          <w:sz w:val="24"/>
          <w:szCs w:val="24"/>
        </w:rPr>
        <w:t xml:space="preserve">User flow</w:t>
      </w:r>
    </w:p>
    <w:p>
      <w:pPr>
        <w:pStyle w:val="ListParagraph"/>
        <w:numPr>
          <w:ilvl w:val="0"/>
          <w:numId w:val="3"/>
        </w:numPr>
        <w:spacing w:after="100"/>
      </w:pPr>
      <w:r>
        <w:rPr>
          <w:rFonts w:ascii="Georgia" w:cs="Georgia" w:eastAsia="Georgia" w:hAnsi="Georgia"/>
          <w:color w:val="1A1A2E"/>
          <w:sz w:val="22"/>
          <w:szCs w:val="22"/>
        </w:rPr>
        <w:t xml:space="preserve">Curator pastes a text excerpt from the vendor PDF into the Ingest panel.</w:t>
      </w:r>
    </w:p>
    <w:p>
      <w:pPr>
        <w:pStyle w:val="ListParagraph"/>
        <w:numPr>
          <w:ilvl w:val="0"/>
          <w:numId w:val="3"/>
        </w:numPr>
        <w:spacing w:after="100"/>
      </w:pPr>
      <w:r>
        <w:rPr>
          <w:rFonts w:ascii="Georgia" w:cs="Georgia" w:eastAsia="Georgia" w:hAnsi="Georgia"/>
          <w:color w:val="1A1A2E"/>
          <w:sz w:val="22"/>
          <w:szCs w:val="22"/>
        </w:rPr>
        <w:t xml:space="preserve">The UI sends a POST /ingest with the text and vendor context.</w:t>
      </w:r>
    </w:p>
    <w:p>
      <w:pPr>
        <w:pStyle w:val="ListParagraph"/>
        <w:numPr>
          <w:ilvl w:val="0"/>
          <w:numId w:val="3"/>
        </w:numPr>
        <w:spacing w:after="100"/>
      </w:pPr>
      <w:r>
        <w:rPr>
          <w:rFonts w:ascii="Georgia" w:cs="Georgia" w:eastAsia="Georgia" w:hAnsi="Georgia"/>
          <w:color w:val="1A1A2E"/>
          <w:sz w:val="22"/>
          <w:szCs w:val="22"/>
        </w:rPr>
        <w:t xml:space="preserve">The server calls the LLM with a structured prompt (see below). The call is async; the job record is polled by the UI.</w:t>
      </w:r>
    </w:p>
    <w:p>
      <w:pPr>
        <w:pStyle w:val="ListParagraph"/>
        <w:numPr>
          <w:ilvl w:val="0"/>
          <w:numId w:val="3"/>
        </w:numPr>
        <w:spacing w:after="100"/>
      </w:pPr>
      <w:r>
        <w:rPr>
          <w:rFonts w:ascii="Georgia" w:cs="Georgia" w:eastAsia="Georgia" w:hAnsi="Georgia"/>
          <w:color w:val="1A1A2E"/>
          <w:sz w:val="22"/>
          <w:szCs w:val="22"/>
        </w:rPr>
        <w:t xml:space="preserve">The LLM returns a candidate schema in JSON. The server validates it against the PinDef / ParamDef shapes and stores it in ingestion_jobs.llm_response.</w:t>
      </w:r>
    </w:p>
    <w:p>
      <w:pPr>
        <w:pStyle w:val="ListParagraph"/>
        <w:numPr>
          <w:ilvl w:val="0"/>
          <w:numId w:val="3"/>
        </w:numPr>
        <w:spacing w:after="100"/>
      </w:pPr>
      <w:r>
        <w:rPr>
          <w:rFonts w:ascii="Georgia" w:cs="Georgia" w:eastAsia="Georgia" w:hAnsi="Georgia"/>
          <w:color w:val="1A1A2E"/>
          <w:sz w:val="22"/>
          <w:szCs w:val="22"/>
        </w:rPr>
        <w:t xml:space="preserve">The UI shows the candidate in an editable form alongside the original text. The curator corrects any errors inline.</w:t>
      </w:r>
    </w:p>
    <w:p>
      <w:pPr>
        <w:pStyle w:val="ListParagraph"/>
        <w:numPr>
          <w:ilvl w:val="0"/>
          <w:numId w:val="3"/>
        </w:numPr>
        <w:spacing w:after="100"/>
      </w:pPr>
      <w:r>
        <w:rPr>
          <w:rFonts w:ascii="Georgia" w:cs="Georgia" w:eastAsia="Georgia" w:hAnsi="Georgia"/>
          <w:color w:val="1A1A2E"/>
          <w:sz w:val="22"/>
          <w:szCs w:val="22"/>
        </w:rPr>
        <w:t xml:space="preserve">On accept, the corrected schema is promoted to a draft block_schema. The submitted_text is stored in source_excerpt for audit.</w:t>
      </w:r>
    </w:p>
    <w:p>
      <w:pPr>
        <w:spacing w:after="80"/>
      </w:pPr>
    </w:p>
    <w:p>
      <w:pPr>
        <w:pStyle w:val="Heading3"/>
        <w:spacing w:after="140" w:before="260"/>
      </w:pPr>
      <w:r>
        <w:rPr>
          <w:rFonts w:ascii="Arial" w:cs="Arial" w:eastAsia="Arial" w:hAnsi="Arial"/>
          <w:b/>
          <w:bCs/>
          <w:color w:val="1A1A2E"/>
          <w:sz w:val="24"/>
          <w:szCs w:val="24"/>
        </w:rPr>
        <w:t xml:space="preserve">Prompt strategy</w:t>
      </w:r>
    </w:p>
    <w:p>
      <w:pPr>
        <w:spacing w:after="160"/>
      </w:pPr>
      <w:r>
        <w:rPr>
          <w:rFonts w:ascii="Georgia" w:cs="Georgia" w:eastAsia="Georgia" w:hAnsi="Georgia"/>
          <w:color w:val="1A1A2E"/>
          <w:sz w:val="22"/>
          <w:szCs w:val="22"/>
        </w:rPr>
        <w:t xml:space="preserve">The prompt includes the target JSON schema as a type definition so the LLM can self-validate its output. Few-shot examples from existing accepted schemas in the catalog are injected dynamically (two examples closest to the detected block type by embedding similarity).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D0D5DD" w:sz="1"/>
              <w:bottom w:val="single" w:color="D0D5DD" w:sz="1"/>
              <w:right w:val="single" w:color="D0D5DD" w:sz="1"/>
            </w:tcBorders>
            <w:shd w:fill="F3F4F8" w:val="clear"/>
            <w:tcMar>
              <w:top w:type="dxa" w:w="120"/>
              <w:left w:type="dxa" w:w="180"/>
              <w:bottom w:type="dxa" w:w="120"/>
              <w:right w:type="dxa" w:w="180"/>
            </w:tcMar>
          </w:tcPr>
          <w:p>
            <w:pPr>
              <w:spacing w:after="40"/>
            </w:pPr>
            <w:r>
              <w:rPr>
                <w:rFonts w:ascii="Courier New" w:cs="Courier New" w:eastAsia="Courier New" w:hAnsi="Courier New"/>
                <w:color w:val="2D3561"/>
                <w:sz w:val="18"/>
                <w:szCs w:val="18"/>
              </w:rPr>
              <w:t xml:space="preserve">SYSTEM:</w:t>
            </w:r>
          </w:p>
          <w:p>
            <w:pPr>
              <w:spacing w:after="40"/>
            </w:pPr>
            <w:r>
              <w:rPr>
                <w:rFonts w:ascii="Courier New" w:cs="Courier New" w:eastAsia="Courier New" w:hAnsi="Courier New"/>
                <w:color w:val="2D3561"/>
                <w:sz w:val="18"/>
                <w:szCs w:val="18"/>
              </w:rPr>
              <w:t xml:space="preserve">You are a control-systems schema extractor. Given a text excerpt from a</w:t>
            </w:r>
          </w:p>
          <w:p>
            <w:pPr>
              <w:spacing w:after="40"/>
            </w:pPr>
            <w:r>
              <w:rPr>
                <w:rFonts w:ascii="Courier New" w:cs="Courier New" w:eastAsia="Courier New" w:hAnsi="Courier New"/>
                <w:color w:val="2D3561"/>
                <w:sz w:val="18"/>
                <w:szCs w:val="18"/>
              </w:rPr>
              <w:t xml:space="preserve">vendor's function-block documentation, extract a structured schema.</w:t>
            </w:r>
          </w:p>
          <w:p>
            <w:pPr>
              <w:spacing w:after="40"/>
            </w:pPr>
            <w:r>
              <w:rPr>
                <w:rFonts w:ascii="Courier New" w:cs="Courier New" w:eastAsia="Courier New" w:hAnsi="Courier New"/>
                <w:color w:val="2D3561"/>
                <w:sz w:val="18"/>
                <w:szCs w:val="18"/>
              </w:rPr>
              <w:t xml:space="preserve">Return ONLY valid JSON matching the BlockSchemaDraft type below.</w:t>
            </w:r>
          </w:p>
          <w:p>
            <w:pPr>
              <w:spacing w:after="40"/>
            </w:pPr>
            <w:r>
              <w:rPr>
                <w:rFonts w:ascii="Courier New" w:cs="Courier New" w:eastAsia="Courier New" w:hAnsi="Courier New"/>
                <w:color w:val="2D3561"/>
                <w:sz w:val="18"/>
                <w:szCs w:val="18"/>
              </w:rPr>
              <w:t xml:space="preserve">Do not include explanatory text.</w:t>
            </w:r>
          </w:p>
          <w:p>
            <w:pPr>
              <w:spacing w:after="40"/>
            </w:pPr>
            <w:r>
              <w:rPr>
                <w:rFonts w:ascii="Courier New" w:cs="Courier New" w:eastAsia="Courier New" w:hAnsi="Courier New"/>
                <w:color w:val="2D3561"/>
                <w:sz w:val="18"/>
                <w:szCs w:val="18"/>
              </w:rPr>
              <w:t xml:space="preserve"/>
            </w:r>
          </w:p>
          <w:p>
            <w:pPr>
              <w:spacing w:after="40"/>
            </w:pPr>
            <w:r>
              <w:rPr>
                <w:rFonts w:ascii="Courier New" w:cs="Courier New" w:eastAsia="Courier New" w:hAnsi="Courier New"/>
                <w:color w:val="2D3561"/>
                <w:sz w:val="18"/>
                <w:szCs w:val="18"/>
              </w:rPr>
              <w:t xml:space="preserve">TYPE BlockSchemaDraft {</w:t>
            </w:r>
          </w:p>
          <w:p>
            <w:pPr>
              <w:spacing w:after="40"/>
            </w:pPr>
            <w:r>
              <w:rPr>
                <w:rFonts w:ascii="Courier New" w:cs="Courier New" w:eastAsia="Courier New" w:hAnsi="Courier New"/>
                <w:color w:val="2D3561"/>
                <w:sz w:val="18"/>
                <w:szCs w:val="18"/>
              </w:rPr>
              <w:t xml:space="preserve">  block_type:  string</w:t>
            </w:r>
          </w:p>
          <w:p>
            <w:pPr>
              <w:spacing w:after="40"/>
            </w:pPr>
            <w:r>
              <w:rPr>
                <w:rFonts w:ascii="Courier New" w:cs="Courier New" w:eastAsia="Courier New" w:hAnsi="Courier New"/>
                <w:color w:val="2D3561"/>
                <w:sz w:val="18"/>
                <w:szCs w:val="18"/>
              </w:rPr>
              <w:t xml:space="preserve">  schema_version: string</w:t>
            </w:r>
          </w:p>
          <w:p>
            <w:pPr>
              <w:spacing w:after="40"/>
            </w:pPr>
            <w:r>
              <w:rPr>
                <w:rFonts w:ascii="Courier New" w:cs="Courier New" w:eastAsia="Courier New" w:hAnsi="Courier New"/>
                <w:color w:val="2D3561"/>
                <w:sz w:val="18"/>
                <w:szCs w:val="18"/>
              </w:rPr>
              <w:t xml:space="preserve">  description: string</w:t>
            </w:r>
          </w:p>
          <w:p>
            <w:pPr>
              <w:spacing w:after="40"/>
            </w:pPr>
            <w:r>
              <w:rPr>
                <w:rFonts w:ascii="Courier New" w:cs="Courier New" w:eastAsia="Courier New" w:hAnsi="Courier New"/>
                <w:color w:val="2D3561"/>
                <w:sz w:val="18"/>
                <w:szCs w:val="18"/>
              </w:rPr>
              <w:t xml:space="preserve">  pins: PinDef[]</w:t>
            </w:r>
          </w:p>
          <w:p>
            <w:pPr>
              <w:spacing w:after="40"/>
            </w:pPr>
            <w:r>
              <w:rPr>
                <w:rFonts w:ascii="Courier New" w:cs="Courier New" w:eastAsia="Courier New" w:hAnsi="Courier New"/>
                <w:color w:val="2D3561"/>
                <w:sz w:val="18"/>
                <w:szCs w:val="18"/>
              </w:rPr>
              <w:t xml:space="preserve">  parameters: ParamDef[]</w:t>
            </w:r>
          </w:p>
          <w:p>
            <w:pPr>
              <w:spacing w:after="40"/>
            </w:pPr>
            <w:r>
              <w:rPr>
                <w:rFonts w:ascii="Courier New" w:cs="Courier New" w:eastAsia="Courier New" w:hAnsi="Courier New"/>
                <w:color w:val="2D3561"/>
                <w:sz w:val="18"/>
                <w:szCs w:val="18"/>
              </w:rPr>
              <w:t xml:space="preserve">  notes: string</w:t>
            </w:r>
          </w:p>
          <w:p>
            <w:pPr>
              <w:spacing w:after="40"/>
            </w:pPr>
            <w:r>
              <w:rPr>
                <w:rFonts w:ascii="Courier New" w:cs="Courier New" w:eastAsia="Courier New" w:hAnsi="Courier New"/>
                <w:color w:val="2D3561"/>
                <w:sz w:val="18"/>
                <w:szCs w:val="18"/>
              </w:rPr>
              <w:t xml:space="preserve">}</w:t>
            </w:r>
          </w:p>
          <w:p>
            <w:pPr>
              <w:spacing w:after="40"/>
            </w:pPr>
            <w:r>
              <w:rPr>
                <w:rFonts w:ascii="Courier New" w:cs="Courier New" w:eastAsia="Courier New" w:hAnsi="Courier New"/>
                <w:color w:val="2D3561"/>
                <w:sz w:val="18"/>
                <w:szCs w:val="18"/>
              </w:rPr>
              <w:t xml:space="preserve"/>
            </w:r>
          </w:p>
          <w:p>
            <w:pPr>
              <w:spacing w:after="40"/>
            </w:pPr>
            <w:r>
              <w:rPr>
                <w:rFonts w:ascii="Courier New" w:cs="Courier New" w:eastAsia="Courier New" w:hAnsi="Courier New"/>
                <w:color w:val="2D3561"/>
                <w:sz w:val="18"/>
                <w:szCs w:val="18"/>
              </w:rPr>
              <w:t xml:space="preserve">[few-shot examples injected here]</w:t>
            </w:r>
          </w:p>
          <w:p>
            <w:pPr>
              <w:spacing w:after="40"/>
            </w:pPr>
            <w:r>
              <w:rPr>
                <w:rFonts w:ascii="Courier New" w:cs="Courier New" w:eastAsia="Courier New" w:hAnsi="Courier New"/>
                <w:color w:val="2D3561"/>
                <w:sz w:val="18"/>
                <w:szCs w:val="18"/>
              </w:rPr>
              <w:t xml:space="preserve"/>
            </w:r>
          </w:p>
          <w:p>
            <w:pPr>
              <w:spacing w:after="40"/>
            </w:pPr>
            <w:r>
              <w:rPr>
                <w:rFonts w:ascii="Courier New" w:cs="Courier New" w:eastAsia="Courier New" w:hAnsi="Courier New"/>
                <w:color w:val="2D3561"/>
                <w:sz w:val="18"/>
                <w:szCs w:val="18"/>
              </w:rPr>
              <w:t xml:space="preserve">USER:</w:t>
            </w:r>
          </w:p>
          <w:p>
            <w:pPr>
              <w:spacing w:after="40"/>
            </w:pPr>
            <w:r>
              <w:rPr>
                <w:rFonts w:ascii="Courier New" w:cs="Courier New" w:eastAsia="Courier New" w:hAnsi="Courier New"/>
                <w:color w:val="2D3561"/>
                <w:sz w:val="18"/>
                <w:szCs w:val="18"/>
              </w:rPr>
              <w:t xml:space="preserve">Vendor: {vendor_name}</w:t>
            </w:r>
          </w:p>
          <w:p>
            <w:pPr>
              <w:spacing w:after="40"/>
            </w:pPr>
            <w:r>
              <w:rPr>
                <w:rFonts w:ascii="Courier New" w:cs="Courier New" w:eastAsia="Courier New" w:hAnsi="Courier New"/>
                <w:color w:val="2D3561"/>
                <w:sz w:val="18"/>
                <w:szCs w:val="18"/>
              </w:rPr>
              <w:t xml:space="preserve">Excerpt:</w:t>
            </w:r>
          </w:p>
          <w:p>
            <w:pPr>
              <w:spacing w:after="40"/>
            </w:pPr>
            <w:r>
              <w:rPr>
                <w:rFonts w:ascii="Courier New" w:cs="Courier New" w:eastAsia="Courier New" w:hAnsi="Courier New"/>
                <w:color w:val="2D3561"/>
                <w:sz w:val="18"/>
                <w:szCs w:val="18"/>
              </w:rPr>
              <w:t xml:space="preserve">{pasted_text}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0F52BA" w:sz="16"/>
              <w:bottom w:val="single" w:color="D0D5DD" w:sz="1"/>
              <w:right w:val="single" w:color="D0D5DD" w:sz="1"/>
            </w:tcBorders>
            <w:shd w:fill="EEF0F5" w:val="clear"/>
            <w:tcMar>
              <w:top w:type="dxa" w:w="100"/>
              <w:left w:type="dxa" w:w="200"/>
              <w:bottom w:type="dxa" w:w="100"/>
              <w:right w:type="dxa" w:w="180"/>
            </w:tcMar>
          </w:tcPr>
          <w:p>
            <w:pPr>
              <w:spacing w:after="60"/>
            </w:pPr>
            <w:r>
              <w:rPr>
                <w:rFonts w:ascii="Arial" w:cs="Arial" w:eastAsia="Arial" w:hAnsi="Arial"/>
                <w:b/>
                <w:bCs/>
                <w:color w:val="0F52BA"/>
                <w:sz w:val="20"/>
                <w:szCs w:val="20"/>
              </w:rPr>
              <w:t xml:space="preserve">Design choice:  </w:t>
            </w:r>
            <w:r>
              <w:rPr>
                <w:rFonts w:ascii="Georgia" w:cs="Georgia" w:eastAsia="Georgia" w:hAnsi="Georgia"/>
                <w:color w:val="1A1A2E"/>
                <w:sz w:val="20"/>
                <w:szCs w:val="20"/>
              </w:rPr>
              <w:t xml:space="preserve">The LLM call is synchronous in the prototype (&lt; 5 s). In production, move to an async queue (e.g. Celery or a simple pg-based job table) and have the UI poll. The ingestion_jobs table already supports this; the polling endpoint is GET /ingest/{job_id}.</w:t>
            </w:r>
          </w:p>
        </w:tc>
      </w:tr>
    </w:tbl>
    <w:p>
      <w:pPr>
        <w:spacing w:after="80"/>
      </w:pPr>
    </w:p>
    <w:p>
      <w:pPr>
        <w:pStyle w:val="Heading2"/>
        <w:spacing w:after="160" w:before="300"/>
      </w:pPr>
      <w:r>
        <w:rPr>
          <w:rFonts w:ascii="Arial" w:cs="Arial" w:eastAsia="Arial" w:hAnsi="Arial"/>
          <w:b/>
          <w:bCs/>
          <w:color w:val="1A1A2E"/>
          <w:sz w:val="28"/>
          <w:szCs w:val="28"/>
        </w:rPr>
        <w:t xml:space="preserve">5.2  Mapping Discovery (Pin / Parameter Suggestions)</w:t>
      </w:r>
    </w:p>
    <w:p>
      <w:pPr>
        <w:pStyle w:val="Heading3"/>
        <w:spacing w:after="140" w:before="260"/>
      </w:pPr>
      <w:r>
        <w:rPr>
          <w:rFonts w:ascii="Arial" w:cs="Arial" w:eastAsia="Arial" w:hAnsi="Arial"/>
          <w:b/>
          <w:bCs/>
          <w:color w:val="1A1A2E"/>
          <w:sz w:val="24"/>
          <w:szCs w:val="24"/>
        </w:rPr>
        <w:t xml:space="preserve">User flow</w:t>
      </w:r>
    </w:p>
    <w:p>
      <w:pPr>
        <w:pStyle w:val="ListParagraph"/>
        <w:numPr>
          <w:ilvl w:val="0"/>
          <w:numId w:val="3"/>
        </w:numPr>
        <w:spacing w:after="100"/>
      </w:pPr>
      <w:r>
        <w:rPr>
          <w:rFonts w:ascii="Georgia" w:cs="Georgia" w:eastAsia="Georgia" w:hAnsi="Georgia"/>
          <w:color w:val="1A1A2E"/>
          <w:sz w:val="22"/>
          <w:szCs w:val="22"/>
        </w:rPr>
        <w:t xml:space="preserve">Curator is working on a new mapping and selects a source pin (e.g. MEAS from VendorA.PIDA).</w:t>
      </w:r>
    </w:p>
    <w:p>
      <w:pPr>
        <w:pStyle w:val="ListParagraph"/>
        <w:numPr>
          <w:ilvl w:val="0"/>
          <w:numId w:val="3"/>
        </w:numPr>
        <w:spacing w:after="100"/>
      </w:pPr>
      <w:r>
        <w:rPr>
          <w:rFonts w:ascii="Georgia" w:cs="Georgia" w:eastAsia="Georgia" w:hAnsi="Georgia"/>
          <w:color w:val="1A1A2E"/>
          <w:sz w:val="22"/>
          <w:szCs w:val="22"/>
        </w:rPr>
        <w:t xml:space="preserve">The UI calls POST /suggest/pins with source_schema_id, pin name, and target_schema_id.</w:t>
      </w:r>
    </w:p>
    <w:p>
      <w:pPr>
        <w:pStyle w:val="ListParagraph"/>
        <w:numPr>
          <w:ilvl w:val="0"/>
          <w:numId w:val="3"/>
        </w:numPr>
        <w:spacing w:after="100"/>
      </w:pPr>
      <w:r>
        <w:rPr>
          <w:rFonts w:ascii="Georgia" w:cs="Georgia" w:eastAsia="Georgia" w:hAnsi="Georgia"/>
          <w:color w:val="1A1A2E"/>
          <w:sz w:val="22"/>
          <w:szCs w:val="22"/>
        </w:rPr>
        <w:t xml:space="preserve">The server checks mapping_suggestions for a cached result. On cache miss, it calls the LLM.</w:t>
      </w:r>
    </w:p>
    <w:p>
      <w:pPr>
        <w:pStyle w:val="ListParagraph"/>
        <w:numPr>
          <w:ilvl w:val="0"/>
          <w:numId w:val="3"/>
        </w:numPr>
        <w:spacing w:after="100"/>
      </w:pPr>
      <w:r>
        <w:rPr>
          <w:rFonts w:ascii="Georgia" w:cs="Georgia" w:eastAsia="Georgia" w:hAnsi="Georgia"/>
          <w:color w:val="1A1A2E"/>
          <w:sz w:val="22"/>
          <w:szCs w:val="22"/>
        </w:rPr>
        <w:t xml:space="preserve">The LLM returns an ordered list of candidate target pins with a short rationale for each.</w:t>
      </w:r>
    </w:p>
    <w:p>
      <w:pPr>
        <w:pStyle w:val="ListParagraph"/>
        <w:numPr>
          <w:ilvl w:val="0"/>
          <w:numId w:val="3"/>
        </w:numPr>
        <w:spacing w:after="100"/>
      </w:pPr>
      <w:r>
        <w:rPr>
          <w:rFonts w:ascii="Georgia" w:cs="Georgia" w:eastAsia="Georgia" w:hAnsi="Georgia"/>
          <w:color w:val="1A1A2E"/>
          <w:sz w:val="22"/>
          <w:szCs w:val="22"/>
        </w:rPr>
        <w:t xml:space="preserve">The UI displays the ranked list. The curator clicks one to add it to the mapping draft.</w:t>
      </w:r>
    </w:p>
    <w:p>
      <w:pPr>
        <w:spacing w:after="80"/>
      </w:pPr>
    </w:p>
    <w:p>
      <w:pPr>
        <w:pStyle w:val="Heading3"/>
        <w:spacing w:after="140" w:before="260"/>
      </w:pPr>
      <w:r>
        <w:rPr>
          <w:rFonts w:ascii="Arial" w:cs="Arial" w:eastAsia="Arial" w:hAnsi="Arial"/>
          <w:b/>
          <w:bCs/>
          <w:color w:val="1A1A2E"/>
          <w:sz w:val="24"/>
          <w:szCs w:val="24"/>
        </w:rPr>
        <w:t xml:space="preserve">Prompt strategy</w:t>
      </w:r>
    </w:p>
    <w:p>
      <w:pPr>
        <w:spacing w:after="160"/>
      </w:pPr>
      <w:r>
        <w:rPr>
          <w:rFonts w:ascii="Georgia" w:cs="Georgia" w:eastAsia="Georgia" w:hAnsi="Georgia"/>
          <w:color w:val="1A1A2E"/>
          <w:sz w:val="22"/>
          <w:szCs w:val="22"/>
        </w:rPr>
        <w:t xml:space="preserve">The prompt includes the full source PinDef / ParamDef and all target block pins / params. The LLM is asked to rank by functional equivalence, not name similarity. Existing accepted mappings between these blocks (if any) are included as context so the LLM can extrapolate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D0D5DD" w:sz="1"/>
              <w:bottom w:val="single" w:color="D0D5DD" w:sz="1"/>
              <w:right w:val="single" w:color="D0D5DD" w:sz="1"/>
            </w:tcBorders>
            <w:shd w:fill="F3F4F8" w:val="clear"/>
            <w:tcMar>
              <w:top w:type="dxa" w:w="120"/>
              <w:left w:type="dxa" w:w="180"/>
              <w:bottom w:type="dxa" w:w="120"/>
              <w:right w:type="dxa" w:w="180"/>
            </w:tcMar>
          </w:tcPr>
          <w:p>
            <w:pPr>
              <w:spacing w:after="40"/>
            </w:pPr>
            <w:r>
              <w:rPr>
                <w:rFonts w:ascii="Courier New" w:cs="Courier New" w:eastAsia="Courier New" w:hAnsi="Courier New"/>
                <w:color w:val="2D3561"/>
                <w:sz w:val="18"/>
                <w:szCs w:val="18"/>
              </w:rPr>
              <w:t xml:space="preserve">SYSTEM:</w:t>
            </w:r>
          </w:p>
          <w:p>
            <w:pPr>
              <w:spacing w:after="40"/>
            </w:pPr>
            <w:r>
              <w:rPr>
                <w:rFonts w:ascii="Courier New" w:cs="Courier New" w:eastAsia="Courier New" w:hAnsi="Courier New"/>
                <w:color w:val="2D3561"/>
                <w:sz w:val="18"/>
                <w:szCs w:val="18"/>
              </w:rPr>
              <w:t xml:space="preserve">You are a control-systems integration expert. Given a source pin and a</w:t>
            </w:r>
          </w:p>
          <w:p>
            <w:pPr>
              <w:spacing w:after="40"/>
            </w:pPr>
            <w:r>
              <w:rPr>
                <w:rFonts w:ascii="Courier New" w:cs="Courier New" w:eastAsia="Courier New" w:hAnsi="Courier New"/>
                <w:color w:val="2D3561"/>
                <w:sz w:val="18"/>
                <w:szCs w:val="18"/>
              </w:rPr>
              <w:t xml:space="preserve">list of target pins, rank the target pins by how likely they are to be</w:t>
            </w:r>
          </w:p>
          <w:p>
            <w:pPr>
              <w:spacing w:after="40"/>
            </w:pPr>
            <w:r>
              <w:rPr>
                <w:rFonts w:ascii="Courier New" w:cs="Courier New" w:eastAsia="Courier New" w:hAnsi="Courier New"/>
                <w:color w:val="2D3561"/>
                <w:sz w:val="18"/>
                <w:szCs w:val="18"/>
              </w:rPr>
              <w:t xml:space="preserve">the correct translation of the source pin. For each candidate, give a</w:t>
            </w:r>
          </w:p>
          <w:p>
            <w:pPr>
              <w:spacing w:after="40"/>
            </w:pPr>
            <w:r>
              <w:rPr>
                <w:rFonts w:ascii="Courier New" w:cs="Courier New" w:eastAsia="Courier New" w:hAnsi="Courier New"/>
                <w:color w:val="2D3561"/>
                <w:sz w:val="18"/>
                <w:szCs w:val="18"/>
              </w:rPr>
              <w:t xml:space="preserve">one-sentence rationale. Return JSON: [{name, score, rationale}]</w:t>
            </w:r>
          </w:p>
          <w:p>
            <w:pPr>
              <w:spacing w:after="40"/>
            </w:pPr>
            <w:r>
              <w:rPr>
                <w:rFonts w:ascii="Courier New" w:cs="Courier New" w:eastAsia="Courier New" w:hAnsi="Courier New"/>
                <w:color w:val="2D3561"/>
                <w:sz w:val="18"/>
                <w:szCs w:val="18"/>
              </w:rPr>
              <w:t xml:space="preserve">Score is 0.0–1.0. Return at most 5 candidates.</w:t>
            </w:r>
          </w:p>
          <w:p>
            <w:pPr>
              <w:spacing w:after="40"/>
            </w:pPr>
            <w:r>
              <w:rPr>
                <w:rFonts w:ascii="Courier New" w:cs="Courier New" w:eastAsia="Courier New" w:hAnsi="Courier New"/>
                <w:color w:val="2D3561"/>
                <w:sz w:val="18"/>
                <w:szCs w:val="18"/>
              </w:rPr>
              <w:t xml:space="preserve"/>
            </w:r>
          </w:p>
          <w:p>
            <w:pPr>
              <w:spacing w:after="40"/>
            </w:pPr>
            <w:r>
              <w:rPr>
                <w:rFonts w:ascii="Courier New" w:cs="Courier New" w:eastAsia="Courier New" w:hAnsi="Courier New"/>
                <w:color w:val="2D3561"/>
                <w:sz w:val="18"/>
                <w:szCs w:val="18"/>
              </w:rPr>
              <w:t xml:space="preserve">USER:</w:t>
            </w:r>
          </w:p>
          <w:p>
            <w:pPr>
              <w:spacing w:after="40"/>
            </w:pPr>
            <w:r>
              <w:rPr>
                <w:rFonts w:ascii="Courier New" w:cs="Courier New" w:eastAsia="Courier New" w:hAnsi="Courier New"/>
                <w:color w:val="2D3561"/>
                <w:sz w:val="18"/>
                <w:szCs w:val="18"/>
              </w:rPr>
              <w:t xml:space="preserve">Source block: {source_block_type} ({source_vendor})</w:t>
            </w:r>
          </w:p>
          <w:p>
            <w:pPr>
              <w:spacing w:after="40"/>
            </w:pPr>
            <w:r>
              <w:rPr>
                <w:rFonts w:ascii="Courier New" w:cs="Courier New" w:eastAsia="Courier New" w:hAnsi="Courier New"/>
                <w:color w:val="2D3561"/>
                <w:sz w:val="18"/>
                <w:szCs w:val="18"/>
              </w:rPr>
              <w:t xml:space="preserve">Source pin: {pin_json}</w:t>
            </w:r>
          </w:p>
          <w:p>
            <w:pPr>
              <w:spacing w:after="40"/>
            </w:pPr>
            <w:r>
              <w:rPr>
                <w:rFonts w:ascii="Courier New" w:cs="Courier New" w:eastAsia="Courier New" w:hAnsi="Courier New"/>
                <w:color w:val="2D3561"/>
                <w:sz w:val="18"/>
                <w:szCs w:val="18"/>
              </w:rPr>
              <w:t xml:space="preserve"/>
            </w:r>
          </w:p>
          <w:p>
            <w:pPr>
              <w:spacing w:after="40"/>
            </w:pPr>
            <w:r>
              <w:rPr>
                <w:rFonts w:ascii="Courier New" w:cs="Courier New" w:eastAsia="Courier New" w:hAnsi="Courier New"/>
                <w:color w:val="2D3561"/>
                <w:sz w:val="18"/>
                <w:szCs w:val="18"/>
              </w:rPr>
              <w:t xml:space="preserve">Target block: {target_block_type} ({target_vendor})</w:t>
            </w:r>
          </w:p>
          <w:p>
            <w:pPr>
              <w:spacing w:after="40"/>
            </w:pPr>
            <w:r>
              <w:rPr>
                <w:rFonts w:ascii="Courier New" w:cs="Courier New" w:eastAsia="Courier New" w:hAnsi="Courier New"/>
                <w:color w:val="2D3561"/>
                <w:sz w:val="18"/>
                <w:szCs w:val="18"/>
              </w:rPr>
              <w:t xml:space="preserve">Target pins: {target_pins_json}</w:t>
            </w:r>
          </w:p>
          <w:p>
            <w:pPr>
              <w:spacing w:after="40"/>
            </w:pPr>
            <w:r>
              <w:rPr>
                <w:rFonts w:ascii="Courier New" w:cs="Courier New" w:eastAsia="Courier New" w:hAnsi="Courier New"/>
                <w:color w:val="2D3561"/>
                <w:sz w:val="18"/>
                <w:szCs w:val="18"/>
              </w:rPr>
              <w:t xml:space="preserve"/>
            </w:r>
          </w:p>
          <w:p>
            <w:pPr>
              <w:spacing w:after="40"/>
            </w:pPr>
            <w:r>
              <w:rPr>
                <w:rFonts w:ascii="Courier New" w:cs="Courier New" w:eastAsia="Courier New" w:hAnsi="Courier New"/>
                <w:color w:val="2D3561"/>
                <w:sz w:val="18"/>
                <w:szCs w:val="18"/>
              </w:rPr>
              <w:t xml:space="preserve">Existing accepted mappings for context: {existing_mappings_json}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0F52BA" w:sz="16"/>
              <w:bottom w:val="single" w:color="D0D5DD" w:sz="1"/>
              <w:right w:val="single" w:color="D0D5DD" w:sz="1"/>
            </w:tcBorders>
            <w:shd w:fill="EEF0F5" w:val="clear"/>
            <w:tcMar>
              <w:top w:type="dxa" w:w="100"/>
              <w:left w:type="dxa" w:w="200"/>
              <w:bottom w:type="dxa" w:w="100"/>
              <w:right w:type="dxa" w:w="180"/>
            </w:tcMar>
          </w:tcPr>
          <w:p>
            <w:pPr>
              <w:spacing w:after="60"/>
            </w:pPr>
            <w:r>
              <w:rPr>
                <w:rFonts w:ascii="Arial" w:cs="Arial" w:eastAsia="Arial" w:hAnsi="Arial"/>
                <w:b/>
                <w:bCs/>
                <w:color w:val="0F52BA"/>
                <w:sz w:val="20"/>
                <w:szCs w:val="20"/>
              </w:rPr>
              <w:t xml:space="preserve">Important:  </w:t>
            </w:r>
            <w:r>
              <w:rPr>
                <w:rFonts w:ascii="Georgia" w:cs="Georgia" w:eastAsia="Georgia" w:hAnsi="Georgia"/>
                <w:color w:val="1A1A2E"/>
                <w:sz w:val="20"/>
                <w:szCs w:val="20"/>
              </w:rPr>
              <w:t xml:space="preserve">Suggestions are cached in mapping_suggestions with a composite unique key. Re-querying the same pin pair always returns the cached result unless the curator explicitly refreshes. This avoids re-billing LLM costs for unchanged data.</w:t>
            </w:r>
          </w:p>
        </w:tc>
      </w:tr>
    </w:tbl>
    <w:p>
      <w:pPr>
        <w:spacing w:after="80"/>
      </w:pPr>
    </w:p>
    <w:p>
      <w:pPr>
        <w:pBdr>
          <w:bottom w:val="single" w:color="C5CBD8" w:sz="4"/>
        </w:pBdr>
        <w:spacing w:after="120" w:before="120"/>
      </w:pPr>
    </w:p>
    <w:p>
      <w:pPr>
        <w:pStyle w:val="Heading1"/>
        <w:pBdr>
          <w:bottom w:val="single" w:color="0F52BA" w:sz="6" w:space="4"/>
        </w:pBdr>
        <w:spacing w:after="200" w:before="360"/>
      </w:pPr>
      <w:r>
        <w:rPr>
          <w:rFonts w:ascii="Arial" w:cs="Arial" w:eastAsia="Arial" w:hAnsi="Arial"/>
          <w:b/>
          <w:bCs/>
          <w:color w:val="2D3561"/>
          <w:sz w:val="36"/>
          <w:szCs w:val="36"/>
        </w:rPr>
        <w:t xml:space="preserve">6. Storage &amp; Migration Strategy</w:t>
      </w:r>
    </w:p>
    <w:p>
      <w:pPr>
        <w:pStyle w:val="Heading2"/>
        <w:spacing w:after="160" w:before="300"/>
      </w:pPr>
      <w:r>
        <w:rPr>
          <w:rFonts w:ascii="Arial" w:cs="Arial" w:eastAsia="Arial" w:hAnsi="Arial"/>
          <w:b/>
          <w:bCs/>
          <w:color w:val="1A1A2E"/>
          <w:sz w:val="28"/>
          <w:szCs w:val="28"/>
        </w:rPr>
        <w:t xml:space="preserve">6.1  Database Choice</w:t>
      </w:r>
    </w:p>
    <w:p>
      <w:pPr>
        <w:spacing w:after="160"/>
      </w:pPr>
      <w:r>
        <w:rPr>
          <w:rFonts w:ascii="Georgia" w:cs="Georgia" w:eastAsia="Georgia" w:hAnsi="Georgia"/>
          <w:color w:val="1A1A2E"/>
          <w:sz w:val="22"/>
          <w:szCs w:val="22"/>
        </w:rPr>
        <w:t xml:space="preserve">SQLite for the prototype (zero ops, file-based, sufficient for one engineer). PostgreSQL for production (JSONB indexing, partial indexes, concurrent writers). The schema is identical; only the connection string and a handful of Alembic dialect flags differ.</w:t>
      </w:r>
    </w:p>
    <w:p>
      <w:pPr>
        <w:spacing w:after="80"/>
      </w:pPr>
    </w:p>
    <w:p>
      <w:pPr>
        <w:pStyle w:val="Heading2"/>
        <w:spacing w:after="160" w:before="300"/>
      </w:pPr>
      <w:r>
        <w:rPr>
          <w:rFonts w:ascii="Arial" w:cs="Arial" w:eastAsia="Arial" w:hAnsi="Arial"/>
          <w:b/>
          <w:bCs/>
          <w:color w:val="1A1A2E"/>
          <w:sz w:val="28"/>
          <w:szCs w:val="28"/>
        </w:rPr>
        <w:t xml:space="preserve">6.2  Migrations (Alembic)</w:t>
      </w:r>
    </w:p>
    <w:p>
      <w:pPr>
        <w:spacing w:after="160"/>
      </w:pPr>
      <w:r>
        <w:rPr>
          <w:rFonts w:ascii="Georgia" w:cs="Georgia" w:eastAsia="Georgia" w:hAnsi="Georgia"/>
          <w:color w:val="1A1A2E"/>
          <w:sz w:val="22"/>
          <w:szCs w:val="22"/>
        </w:rPr>
        <w:t xml:space="preserve">One migration file per schema change, committed alongside application code. The migrations directory is the source of truth for the database schema. No hand-edited SQL, no ad-hoc ALTER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D0D5DD" w:sz="1"/>
              <w:bottom w:val="single" w:color="D0D5DD" w:sz="1"/>
              <w:right w:val="single" w:color="D0D5DD" w:sz="1"/>
            </w:tcBorders>
            <w:shd w:fill="F3F4F8" w:val="clear"/>
            <w:tcMar>
              <w:top w:type="dxa" w:w="120"/>
              <w:left w:type="dxa" w:w="180"/>
              <w:bottom w:type="dxa" w:w="120"/>
              <w:right w:type="dxa" w:w="180"/>
            </w:tcMar>
          </w:tcPr>
          <w:p>
            <w:pPr>
              <w:spacing w:after="40"/>
            </w:pPr>
            <w:r>
              <w:rPr>
                <w:rFonts w:ascii="Courier New" w:cs="Courier New" w:eastAsia="Courier New" w:hAnsi="Courier New"/>
                <w:color w:val="2D3561"/>
                <w:sz w:val="18"/>
                <w:szCs w:val="18"/>
              </w:rPr>
              <w:t xml:space="preserve">migrations/</w:t>
            </w:r>
          </w:p>
          <w:p>
            <w:pPr>
              <w:spacing w:after="40"/>
            </w:pPr>
            <w:r>
              <w:rPr>
                <w:rFonts w:ascii="Courier New" w:cs="Courier New" w:eastAsia="Courier New" w:hAnsi="Courier New"/>
                <w:color w:val="2D3561"/>
                <w:sz w:val="18"/>
                <w:szCs w:val="18"/>
              </w:rPr>
              <w:t xml:space="preserve">  versions/</w:t>
            </w:r>
          </w:p>
          <w:p>
            <w:pPr>
              <w:spacing w:after="40"/>
            </w:pPr>
            <w:r>
              <w:rPr>
                <w:rFonts w:ascii="Courier New" w:cs="Courier New" w:eastAsia="Courier New" w:hAnsi="Courier New"/>
                <w:color w:val="2D3561"/>
                <w:sz w:val="18"/>
                <w:szCs w:val="18"/>
              </w:rPr>
              <w:t xml:space="preserve">    0001_create_vendors.py</w:t>
            </w:r>
          </w:p>
          <w:p>
            <w:pPr>
              <w:spacing w:after="40"/>
            </w:pPr>
            <w:r>
              <w:rPr>
                <w:rFonts w:ascii="Courier New" w:cs="Courier New" w:eastAsia="Courier New" w:hAnsi="Courier New"/>
                <w:color w:val="2D3561"/>
                <w:sz w:val="18"/>
                <w:szCs w:val="18"/>
              </w:rPr>
              <w:t xml:space="preserve">    0002_create_block_schemas.py</w:t>
            </w:r>
          </w:p>
          <w:p>
            <w:pPr>
              <w:spacing w:after="40"/>
            </w:pPr>
            <w:r>
              <w:rPr>
                <w:rFonts w:ascii="Courier New" w:cs="Courier New" w:eastAsia="Courier New" w:hAnsi="Courier New"/>
                <w:color w:val="2D3561"/>
                <w:sz w:val="18"/>
                <w:szCs w:val="18"/>
              </w:rPr>
              <w:t xml:space="preserve">    0003_create_mappings.py</w:t>
            </w:r>
          </w:p>
          <w:p>
            <w:pPr>
              <w:spacing w:after="40"/>
            </w:pPr>
            <w:r>
              <w:rPr>
                <w:rFonts w:ascii="Courier New" w:cs="Courier New" w:eastAsia="Courier New" w:hAnsi="Courier New"/>
                <w:color w:val="2D3561"/>
                <w:sz w:val="18"/>
                <w:szCs w:val="18"/>
              </w:rPr>
              <w:t xml:space="preserve">    0004_create_audit_log.py</w:t>
            </w:r>
          </w:p>
          <w:p>
            <w:pPr>
              <w:spacing w:after="40"/>
            </w:pPr>
            <w:r>
              <w:rPr>
                <w:rFonts w:ascii="Courier New" w:cs="Courier New" w:eastAsia="Courier New" w:hAnsi="Courier New"/>
                <w:color w:val="2D3561"/>
                <w:sz w:val="18"/>
                <w:szCs w:val="18"/>
              </w:rPr>
              <w:t xml:space="preserve">    0005_create_ingestion_jobs.py</w:t>
            </w:r>
          </w:p>
          <w:p>
            <w:pPr>
              <w:spacing w:after="40"/>
            </w:pPr>
            <w:r>
              <w:rPr>
                <w:rFonts w:ascii="Courier New" w:cs="Courier New" w:eastAsia="Courier New" w:hAnsi="Courier New"/>
                <w:color w:val="2D3561"/>
                <w:sz w:val="18"/>
                <w:szCs w:val="18"/>
              </w:rPr>
              <w:t xml:space="preserve">    0006_create_mapping_suggestions.py</w:t>
            </w:r>
          </w:p>
          <w:p>
            <w:pPr>
              <w:spacing w:after="40"/>
            </w:pPr>
            <w:r>
              <w:rPr>
                <w:rFonts w:ascii="Courier New" w:cs="Courier New" w:eastAsia="Courier New" w:hAnsi="Courier New"/>
                <w:color w:val="2D3561"/>
                <w:sz w:val="18"/>
                <w:szCs w:val="18"/>
              </w:rPr>
              <w:t xml:space="preserve">  env.py</w:t>
            </w:r>
          </w:p>
          <w:p>
            <w:pPr>
              <w:spacing w:after="40"/>
            </w:pPr>
            <w:r>
              <w:rPr>
                <w:rFonts w:ascii="Courier New" w:cs="Courier New" w:eastAsia="Courier New" w:hAnsi="Courier New"/>
                <w:color w:val="2D3561"/>
                <w:sz w:val="18"/>
                <w:szCs w:val="18"/>
              </w:rPr>
              <w:t xml:space="preserve">  script.py.mako</w:t>
            </w:r>
          </w:p>
        </w:tc>
      </w:tr>
    </w:tbl>
    <w:p>
      <w:pPr>
        <w:spacing w:after="160"/>
      </w:pPr>
      <w:r>
        <w:rPr>
          <w:rFonts w:ascii="Georgia" w:cs="Georgia" w:eastAsia="Georgia" w:hAnsi="Georgia"/>
          <w:color w:val="1A1A2E"/>
          <w:sz w:val="22"/>
          <w:szCs w:val="22"/>
        </w:rPr>
        <w:t xml:space="preserve">The prototype ships with all six migrations applied. Running the app on a fresh database does alembic upgrade head automatically at startup.</w:t>
      </w:r>
    </w:p>
    <w:p>
      <w:pPr>
        <w:spacing w:after="80"/>
      </w:pPr>
    </w:p>
    <w:p>
      <w:pPr>
        <w:pStyle w:val="Heading2"/>
        <w:spacing w:after="160" w:before="300"/>
      </w:pPr>
      <w:r>
        <w:rPr>
          <w:rFonts w:ascii="Arial" w:cs="Arial" w:eastAsia="Arial" w:hAnsi="Arial"/>
          <w:b/>
          <w:bCs/>
          <w:color w:val="1A1A2E"/>
          <w:sz w:val="28"/>
          <w:szCs w:val="28"/>
        </w:rPr>
        <w:t xml:space="preserve">6.3  Indexes</w:t>
      </w:r>
    </w:p>
    <w:p>
      <w:pPr>
        <w:spacing w:after="160"/>
      </w:pPr>
      <w:r>
        <w:rPr>
          <w:rFonts w:ascii="Georgia" w:cs="Georgia" w:eastAsia="Georgia" w:hAnsi="Georgia"/>
          <w:color w:val="1A1A2E"/>
          <w:sz w:val="22"/>
          <w:szCs w:val="22"/>
        </w:rPr>
        <w:t xml:space="preserve">Critical indexes beyond primary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0D5DD" w:sz="1"/>
              <w:left w:val="single" w:color="D0D5DD" w:sz="1"/>
              <w:bottom w:val="single" w:color="D0D5DD" w:sz="1"/>
              <w:right w:val="single" w:color="D0D5DD" w:sz="1"/>
            </w:tcBorders>
            <w:shd w:fill="2D3561"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3120"/>
            <w:tcBorders>
              <w:top w:val="single" w:color="D0D5DD" w:sz="1"/>
              <w:left w:val="single" w:color="D0D5DD" w:sz="1"/>
              <w:bottom w:val="single" w:color="D0D5DD" w:sz="1"/>
              <w:right w:val="single" w:color="D0D5DD" w:sz="1"/>
            </w:tcBorders>
            <w:shd w:fill="2D3561" w:val="clear"/>
            <w:tcMar>
              <w:top w:type="dxa" w:w="80"/>
              <w:left w:type="dxa" w:w="120"/>
              <w:bottom w:type="dxa" w:w="80"/>
              <w:right w:type="dxa" w:w="120"/>
            </w:tcMar>
          </w:tcPr>
          <w:p>
            <w:r>
              <w:rPr>
                <w:rFonts w:ascii="Arial" w:cs="Arial" w:eastAsia="Arial" w:hAnsi="Arial"/>
                <w:b/>
                <w:bCs/>
                <w:color w:val="FFFFFF"/>
                <w:sz w:val="20"/>
                <w:szCs w:val="20"/>
              </w:rPr>
              <w:t xml:space="preserve">Index</w:t>
            </w:r>
          </w:p>
        </w:tc>
        <w:tc>
          <w:tcPr>
            <w:tcW w:type="dxa" w:w="3120"/>
            <w:tcBorders>
              <w:top w:val="single" w:color="D0D5DD" w:sz="1"/>
              <w:left w:val="single" w:color="D0D5DD" w:sz="1"/>
              <w:bottom w:val="single" w:color="D0D5DD" w:sz="1"/>
              <w:right w:val="single" w:color="D0D5DD" w:sz="1"/>
            </w:tcBorders>
            <w:shd w:fill="2D3561"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block_schemas</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(vendor_id, block_type, status)</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Find current accepted schema for a block in O(1)</w:t>
            </w:r>
          </w:p>
        </w:tc>
      </w:tr>
      <w:tr>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block_schemas</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UNIQUE (vendor_id, block_type) WHERE status='accepted'</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Enforce single-accepted invariant at DB level</w:t>
            </w:r>
          </w:p>
        </w:tc>
      </w:tr>
      <w:tr>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mappings</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(source_schema_id, status)</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Fast mapping lookup by source</w:t>
            </w:r>
          </w:p>
        </w:tc>
      </w:tr>
      <w:tr>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mappings</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(target_schema_id, status)</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Fast mapping lookup by target</w:t>
            </w:r>
          </w:p>
        </w:tc>
      </w:tr>
      <w:tr>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audit_log</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(entity_id, occurred_at DESC)</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Audit trail per entity</w:t>
            </w:r>
          </w:p>
        </w:tc>
      </w:tr>
      <w:tr>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mapping_suggestions</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UNIQUE (source_schema_id, target_schema_id, source_element, element_kind)</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Cache dedup</w:t>
            </w:r>
          </w:p>
        </w:tc>
      </w:tr>
    </w:tbl>
    <w:p>
      <w:pPr>
        <w:spacing w:after="80"/>
      </w:pPr>
    </w:p>
    <w:p>
      <w:pPr>
        <w:pBdr>
          <w:bottom w:val="single" w:color="C5CBD8" w:sz="4"/>
        </w:pBdr>
        <w:spacing w:after="120" w:before="120"/>
      </w:pPr>
    </w:p>
    <w:p>
      <w:pPr>
        <w:pStyle w:val="Heading1"/>
        <w:pBdr>
          <w:bottom w:val="single" w:color="0F52BA" w:sz="6" w:space="4"/>
        </w:pBdr>
        <w:spacing w:after="200" w:before="360"/>
      </w:pPr>
      <w:r>
        <w:rPr>
          <w:rFonts w:ascii="Arial" w:cs="Arial" w:eastAsia="Arial" w:hAnsi="Arial"/>
          <w:b/>
          <w:bCs/>
          <w:color w:val="2D3561"/>
          <w:sz w:val="36"/>
          <w:szCs w:val="36"/>
        </w:rPr>
        <w:t xml:space="preserve">8. Workflow Ergonomics</w:t>
      </w:r>
    </w:p>
    <w:p>
      <w:pPr>
        <w:spacing w:after="160"/>
      </w:pPr>
      <w:r>
        <w:rPr>
          <w:rFonts w:ascii="Georgia" w:cs="Georgia" w:eastAsia="Georgia" w:hAnsi="Georgia"/>
          <w:color w:val="1A1A2E"/>
          <w:sz w:val="22"/>
          <w:szCs w:val="22"/>
        </w:rPr>
        <w:t xml:space="preserve">The spec asks whether a curator would actually be faster with this than with two PDFs and a spreadsheet. Below is the answer by workflow.</w:t>
      </w:r>
    </w:p>
    <w:p>
      <w:pPr>
        <w:spacing w:after="80"/>
      </w:pPr>
    </w:p>
    <w:p>
      <w:pPr>
        <w:pStyle w:val="Heading2"/>
        <w:spacing w:after="160" w:before="300"/>
      </w:pPr>
      <w:r>
        <w:rPr>
          <w:rFonts w:ascii="Arial" w:cs="Arial" w:eastAsia="Arial" w:hAnsi="Arial"/>
          <w:b/>
          <w:bCs/>
          <w:color w:val="1A1A2E"/>
          <w:sz w:val="28"/>
          <w:szCs w:val="28"/>
        </w:rPr>
        <w:t xml:space="preserve">7.1  Ingestion: PDF Excerpt → Draft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0D5DD" w:sz="1"/>
              <w:left w:val="single" w:color="D0D5DD" w:sz="1"/>
              <w:bottom w:val="single" w:color="D0D5DD" w:sz="1"/>
              <w:right w:val="single" w:color="D0D5DD" w:sz="1"/>
            </w:tcBorders>
            <w:shd w:fill="2D3561"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120"/>
            <w:tcBorders>
              <w:top w:val="single" w:color="D0D5DD" w:sz="1"/>
              <w:left w:val="single" w:color="D0D5DD" w:sz="1"/>
              <w:bottom w:val="single" w:color="D0D5DD" w:sz="1"/>
              <w:right w:val="single" w:color="D0D5DD" w:sz="1"/>
            </w:tcBorders>
            <w:shd w:fill="2D3561" w:val="clear"/>
            <w:tcMar>
              <w:top w:type="dxa" w:w="80"/>
              <w:left w:type="dxa" w:w="120"/>
              <w:bottom w:type="dxa" w:w="80"/>
              <w:right w:type="dxa" w:w="120"/>
            </w:tcMar>
          </w:tcPr>
          <w:p>
            <w:r>
              <w:rPr>
                <w:rFonts w:ascii="Arial" w:cs="Arial" w:eastAsia="Arial" w:hAnsi="Arial"/>
                <w:b/>
                <w:bCs/>
                <w:color w:val="FFFFFF"/>
                <w:sz w:val="20"/>
                <w:szCs w:val="20"/>
              </w:rPr>
              <w:t xml:space="preserve">Old (spreadsheet)</w:t>
            </w:r>
          </w:p>
        </w:tc>
        <w:tc>
          <w:tcPr>
            <w:tcW w:type="dxa" w:w="3120"/>
            <w:tcBorders>
              <w:top w:val="single" w:color="D0D5DD" w:sz="1"/>
              <w:left w:val="single" w:color="D0D5DD" w:sz="1"/>
              <w:bottom w:val="single" w:color="D0D5DD" w:sz="1"/>
              <w:right w:val="single" w:color="D0D5DD" w:sz="1"/>
            </w:tcBorders>
            <w:shd w:fill="2D3561" w:val="clear"/>
            <w:tcMar>
              <w:top w:type="dxa" w:w="80"/>
              <w:left w:type="dxa" w:w="120"/>
              <w:bottom w:type="dxa" w:w="80"/>
              <w:right w:type="dxa" w:w="120"/>
            </w:tcMar>
          </w:tcPr>
          <w:p>
            <w:r>
              <w:rPr>
                <w:rFonts w:ascii="Arial" w:cs="Arial" w:eastAsia="Arial" w:hAnsi="Arial"/>
                <w:b/>
                <w:bCs/>
                <w:color w:val="FFFFFF"/>
                <w:sz w:val="20"/>
                <w:szCs w:val="20"/>
              </w:rPr>
              <w:t xml:space="preserve">New (workbench)</w:t>
            </w:r>
          </w:p>
        </w:tc>
      </w:tr>
      <w:tr>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Read PDF</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Manual</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Manual — no change</w:t>
            </w:r>
          </w:p>
        </w:tc>
      </w:tr>
      <w:tr>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Select relevant region</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Copy-paste to notes</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Paste text into Ingest panel, click Submit</w:t>
            </w:r>
          </w:p>
        </w:tc>
      </w:tr>
      <w:tr>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Extract pins/params</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Transcribe manually (~30 min/block)</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LLM draft in &lt; 5 s; curator reviews</w:t>
            </w:r>
          </w:p>
        </w:tc>
      </w:tr>
      <w:tr>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Structured format</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Ad-hoc spreadsheet columns</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Validated JSON schema; immediate error feedback</w:t>
            </w:r>
          </w:p>
        </w:tc>
      </w:tr>
      <w:tr>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Save / version</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Save spreadsheet</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Accept → auto-versioned, audit-logged</w:t>
            </w:r>
          </w:p>
        </w:tc>
      </w:tr>
    </w:tbl>
    <w:p>
      <w:pPr>
        <w:spacing w:after="160"/>
      </w:pPr>
      <w:r>
        <w:rPr>
          <w:rFonts w:ascii="Georgia" w:cs="Georgia" w:eastAsia="Georgia" w:hAnsi="Georgia"/>
          <w:color w:val="1A1A2E"/>
          <w:sz w:val="22"/>
          <w:szCs w:val="22"/>
        </w:rPr>
        <w:t xml:space="preserve">Estimated time saving: 70–80% on extraction. The remaining 20–30% is curator review, which is irreducible — the LLM makes mistakes on domain-specific notation and must be checked.</w:t>
      </w:r>
    </w:p>
    <w:p>
      <w:pPr>
        <w:spacing w:after="80"/>
      </w:pPr>
    </w:p>
    <w:p>
      <w:pPr>
        <w:spacing w:after="80"/>
      </w:pPr>
    </w:p>
    <w:p>
      <w:pPr>
        <w:pStyle w:val="Heading2"/>
        <w:spacing w:after="160" w:before="300"/>
      </w:pPr>
      <w:r>
        <w:rPr>
          <w:rFonts w:ascii="Arial" w:cs="Arial" w:eastAsia="Arial" w:hAnsi="Arial"/>
          <w:b/>
          <w:bCs/>
          <w:color w:val="1A1A2E"/>
          <w:sz w:val="28"/>
          <w:szCs w:val="28"/>
        </w:rPr>
        <w:t xml:space="preserve">7.2  Mapping Creation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0D5DD" w:sz="1"/>
              <w:left w:val="single" w:color="D0D5DD" w:sz="1"/>
              <w:bottom w:val="single" w:color="D0D5DD" w:sz="1"/>
              <w:right w:val="single" w:color="D0D5DD" w:sz="1"/>
            </w:tcBorders>
            <w:shd w:fill="2D3561"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120"/>
            <w:tcBorders>
              <w:top w:val="single" w:color="D0D5DD" w:sz="1"/>
              <w:left w:val="single" w:color="D0D5DD" w:sz="1"/>
              <w:bottom w:val="single" w:color="D0D5DD" w:sz="1"/>
              <w:right w:val="single" w:color="D0D5DD" w:sz="1"/>
            </w:tcBorders>
            <w:shd w:fill="2D3561" w:val="clear"/>
            <w:tcMar>
              <w:top w:type="dxa" w:w="80"/>
              <w:left w:type="dxa" w:w="120"/>
              <w:bottom w:type="dxa" w:w="80"/>
              <w:right w:type="dxa" w:w="120"/>
            </w:tcMar>
          </w:tcPr>
          <w:p>
            <w:r>
              <w:rPr>
                <w:rFonts w:ascii="Arial" w:cs="Arial" w:eastAsia="Arial" w:hAnsi="Arial"/>
                <w:b/>
                <w:bCs/>
                <w:color w:val="FFFFFF"/>
                <w:sz w:val="20"/>
                <w:szCs w:val="20"/>
              </w:rPr>
              <w:t xml:space="preserve">Old</w:t>
            </w:r>
          </w:p>
        </w:tc>
        <w:tc>
          <w:tcPr>
            <w:tcW w:type="dxa" w:w="3120"/>
            <w:tcBorders>
              <w:top w:val="single" w:color="D0D5DD" w:sz="1"/>
              <w:left w:val="single" w:color="D0D5DD" w:sz="1"/>
              <w:bottom w:val="single" w:color="D0D5DD" w:sz="1"/>
              <w:right w:val="single" w:color="D0D5DD" w:sz="1"/>
            </w:tcBorders>
            <w:shd w:fill="2D3561" w:val="clear"/>
            <w:tcMar>
              <w:top w:type="dxa" w:w="80"/>
              <w:left w:type="dxa" w:w="120"/>
              <w:bottom w:type="dxa" w:w="80"/>
              <w:right w:type="dxa" w:w="120"/>
            </w:tcMar>
          </w:tcPr>
          <w:p>
            <w:r>
              <w:rPr>
                <w:rFonts w:ascii="Arial" w:cs="Arial" w:eastAsia="Arial" w:hAnsi="Arial"/>
                <w:b/>
                <w:bCs/>
                <w:color w:val="FFFFFF"/>
                <w:sz w:val="20"/>
                <w:szCs w:val="20"/>
              </w:rPr>
              <w:t xml:space="preserve">New</w:t>
            </w:r>
          </w:p>
        </w:tc>
      </w:tr>
      <w:tr>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Find source block</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Search PDF index</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GET /vendors/X/blocks in UI</w:t>
            </w:r>
          </w:p>
        </w:tc>
      </w:tr>
      <w:tr>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Find target block</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Search second PDF</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GET /vendors/Y/blocks in UI</w:t>
            </w:r>
          </w:p>
        </w:tc>
      </w:tr>
      <w:tr>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Match pins</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Side-by-side comparison (~1 hr/block)</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LLM ranks candidates; curator clicks to accept</w:t>
            </w:r>
          </w:p>
        </w:tc>
      </w:tr>
      <w:tr>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Match params</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Same</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Same LLM assist</w:t>
            </w:r>
          </w:p>
        </w:tc>
      </w:tr>
      <w:tr>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Record mapping</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New spreadsheet row</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POST /mappings; auto-linked to exact schema versions</w:t>
            </w:r>
          </w:p>
        </w:tc>
      </w:tr>
      <w:tr>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Handle ambiguity</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Inline cell comment</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notes field + confidence enum on each PinMap</w:t>
            </w:r>
          </w:p>
        </w:tc>
      </w:tr>
    </w:tbl>
    <w:p>
      <w:pPr>
        <w:spacing w:after="80"/>
      </w:pPr>
    </w:p>
    <w:p>
      <w:pPr>
        <w:pStyle w:val="Heading2"/>
        <w:spacing w:after="160" w:before="300"/>
      </w:pPr>
      <w:r>
        <w:rPr>
          <w:rFonts w:ascii="Arial" w:cs="Arial" w:eastAsia="Arial" w:hAnsi="Arial"/>
          <w:b/>
          <w:bCs/>
          <w:color w:val="1A1A2E"/>
          <w:sz w:val="28"/>
          <w:szCs w:val="28"/>
        </w:rPr>
        <w:t xml:space="preserve">7.3  Review Dashboard (Needs Review Queue)</w:t>
      </w:r>
    </w:p>
    <w:p>
      <w:pPr>
        <w:spacing w:after="160"/>
      </w:pPr>
      <w:r>
        <w:rPr>
          <w:rFonts w:ascii="Georgia" w:cs="Georgia" w:eastAsia="Georgia" w:hAnsi="Georgia"/>
          <w:color w:val="1A1A2E"/>
          <w:sz w:val="22"/>
          <w:szCs w:val="22"/>
        </w:rPr>
        <w:t xml:space="preserve">When a block version bumps and mappings are invalidated, the curator sees a queue of needs_review items. Each item shows:</w:t>
      </w:r>
    </w:p>
    <w:p>
      <w:pPr>
        <w:pStyle w:val="ListParagraph"/>
        <w:numPr>
          <w:ilvl w:val="0"/>
          <w:numId w:val="2"/>
        </w:numPr>
        <w:spacing w:after="100"/>
      </w:pPr>
      <w:r>
        <w:rPr>
          <w:rFonts w:ascii="Georgia" w:cs="Georgia" w:eastAsia="Georgia" w:hAnsi="Georgia"/>
          <w:color w:val="1A1A2E"/>
          <w:sz w:val="22"/>
          <w:szCs w:val="22"/>
        </w:rPr>
        <w:t xml:space="preserve">The old and new schema side-by-side (diff highlighted).</w:t>
      </w:r>
    </w:p>
    <w:p>
      <w:pPr>
        <w:pStyle w:val="ListParagraph"/>
        <w:numPr>
          <w:ilvl w:val="0"/>
          <w:numId w:val="2"/>
        </w:numPr>
        <w:spacing w:after="100"/>
      </w:pPr>
      <w:r>
        <w:rPr>
          <w:rFonts w:ascii="Georgia" w:cs="Georgia" w:eastAsia="Georgia" w:hAnsi="Georgia"/>
          <w:color w:val="1A1A2E"/>
          <w:sz w:val="22"/>
          <w:szCs w:val="22"/>
        </w:rPr>
        <w:t xml:space="preserve">The specific pins/params that triggered the flag.</w:t>
      </w:r>
    </w:p>
    <w:p>
      <w:pPr>
        <w:pStyle w:val="ListParagraph"/>
        <w:numPr>
          <w:ilvl w:val="0"/>
          <w:numId w:val="2"/>
        </w:numPr>
        <w:spacing w:after="100"/>
      </w:pPr>
      <w:r>
        <w:rPr>
          <w:rFonts w:ascii="Georgia" w:cs="Georgia" w:eastAsia="Georgia" w:hAnsi="Georgia"/>
          <w:color w:val="1A1A2E"/>
          <w:sz w:val="22"/>
          <w:szCs w:val="22"/>
        </w:rPr>
        <w:t xml:space="preserve">A Clone button that creates a new draft mapping pre-populated from the old one, with the changed names already highlighted for review.</w:t>
      </w:r>
    </w:p>
    <w:p>
      <w:pPr>
        <w:spacing w:after="160"/>
      </w:pPr>
      <w:r>
        <w:rPr>
          <w:rFonts w:ascii="Georgia" w:cs="Georgia" w:eastAsia="Georgia" w:hAnsi="Georgia"/>
          <w:color w:val="1A1A2E"/>
          <w:sz w:val="22"/>
          <w:szCs w:val="22"/>
        </w:rPr>
        <w:t xml:space="preserve">This eliminates the silent-breakage problem. No mapping degrades without human sign-off.</w:t>
      </w:r>
    </w:p>
    <w:p>
      <w:pPr>
        <w:spacing w:after="80"/>
      </w:pPr>
    </w:p>
    <w:p>
      <w:pPr>
        <w:pBdr>
          <w:bottom w:val="single" w:color="C5CBD8" w:sz="4"/>
        </w:pBdr>
        <w:spacing w:after="120" w:before="120"/>
      </w:pPr>
    </w:p>
    <w:p>
      <w:pPr>
        <w:pStyle w:val="Heading1"/>
        <w:pBdr>
          <w:bottom w:val="single" w:color="0F52BA" w:sz="6" w:space="4"/>
        </w:pBdr>
        <w:spacing w:after="200" w:before="360"/>
      </w:pPr>
      <w:r>
        <w:rPr>
          <w:rFonts w:ascii="Arial" w:cs="Arial" w:eastAsia="Arial" w:hAnsi="Arial"/>
          <w:b/>
          <w:bCs/>
          <w:color w:val="2D3561"/>
          <w:sz w:val="36"/>
          <w:szCs w:val="36"/>
        </w:rPr>
        <w:t xml:space="preserve">9. Prototype Scope — Mocked vs Real</w:t>
      </w:r>
    </w:p>
    <w:p>
      <w:pPr>
        <w:spacing w:after="160"/>
      </w:pPr>
      <w:r>
        <w:rPr>
          <w:rFonts w:ascii="Georgia" w:cs="Georgia" w:eastAsia="Georgia" w:hAnsi="Georgia"/>
          <w:color w:val="1A1A2E"/>
          <w:sz w:val="22"/>
          <w:szCs w:val="22"/>
        </w:rPr>
        <w:t xml:space="preserve">The assignment explicitly permits mocking where appropriate. Below is the line I drew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0D5DD" w:sz="1"/>
              <w:left w:val="single" w:color="D0D5DD" w:sz="1"/>
              <w:bottom w:val="single" w:color="D0D5DD" w:sz="1"/>
              <w:right w:val="single" w:color="D0D5DD" w:sz="1"/>
            </w:tcBorders>
            <w:shd w:fill="2D3561"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120"/>
            <w:tcBorders>
              <w:top w:val="single" w:color="D0D5DD" w:sz="1"/>
              <w:left w:val="single" w:color="D0D5DD" w:sz="1"/>
              <w:bottom w:val="single" w:color="D0D5DD" w:sz="1"/>
              <w:right w:val="single" w:color="D0D5DD" w:sz="1"/>
            </w:tcBorders>
            <w:shd w:fill="2D3561"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120"/>
            <w:tcBorders>
              <w:top w:val="single" w:color="D0D5DD" w:sz="1"/>
              <w:left w:val="single" w:color="D0D5DD" w:sz="1"/>
              <w:bottom w:val="single" w:color="D0D5DD" w:sz="1"/>
              <w:right w:val="single" w:color="D0D5DD" w:sz="1"/>
            </w:tcBorders>
            <w:shd w:fill="2D3561"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SQLite schema + Alembic migrations</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REAL</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This is the core deliverable; every table exists</w:t>
            </w:r>
          </w:p>
        </w:tc>
      </w:tr>
      <w:tr>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CRUD endpoints for schemas and mappings</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REAL</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Needed to demonstrate version path and pin workflow</w:t>
            </w:r>
          </w:p>
        </w:tc>
      </w:tr>
      <w:tr>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Accept endpoint + diff computation + needs_review flagging</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REAL</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This is the central evolution mechanism</w:t>
            </w:r>
          </w:p>
        </w:tc>
      </w:tr>
      <w:tr>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POST /ingest + LLM extraction call</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REAL</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End-to-end ingestion is required by spec §3.1</w:t>
            </w:r>
          </w:p>
        </w:tc>
      </w:tr>
      <w:tr>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POST /suggest/pins + LLM ranking call</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REAL</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Mapping-discovery is required by spec §3.1</w:t>
            </w:r>
          </w:p>
        </w:tc>
      </w:tr>
      <w:tr>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Async job queue for LLM calls</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MOCKED (sync)</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Synchronous call is sufficient for a single user / demo</w:t>
            </w:r>
          </w:p>
        </w:tc>
      </w:tr>
      <w:tr>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Rename heuristic (Levenshtein)</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MOCKED (exact match only)</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Exact-match removal detection covers all prototype cases</w:t>
            </w:r>
          </w:p>
        </w:tc>
      </w:tr>
      <w:tr>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Embedding-based few-shot selection</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MOCKED (first 2 accepted schemas)</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Semantic selection adds no value with &lt; 10 blocks in DB</w:t>
            </w:r>
          </w:p>
        </w:tc>
      </w:tr>
      <w:tr>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Auth / access control</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MOCKED (static actor='curator')</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Explicitly out of scope</w:t>
            </w:r>
          </w:p>
        </w:tc>
      </w:tr>
      <w:tr>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PDF viewer with region selection</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MOCKED (textarea)</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OCR/PDF rendering is a non-goal per spec §4</w:t>
            </w:r>
          </w:p>
        </w:tc>
      </w:tr>
      <w:tr>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Frontend polish</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MINIMAL</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Georgia" w:cs="Georgia" w:eastAsia="Georgia" w:hAnsi="Georgia"/>
                <w:color w:val="1A1A2E"/>
                <w:sz w:val="20"/>
                <w:szCs w:val="20"/>
              </w:rPr>
              <w:t xml:space="preserve">Functional, not beautiful; consistent with spec §4</w:t>
            </w:r>
          </w:p>
        </w:tc>
      </w:tr>
    </w:tbl>
    <w:p>
      <w:pPr>
        <w:spacing w:after="80"/>
      </w:pPr>
    </w:p>
    <w:p>
      <w:pPr>
        <w:pBdr>
          <w:bottom w:val="single" w:color="C5CBD8" w:sz="4"/>
        </w:pBdr>
        <w:spacing w:after="120" w:before="120"/>
      </w:pPr>
    </w:p>
    <w:p>
      <w:pPr>
        <w:pStyle w:val="Heading1"/>
        <w:pBdr>
          <w:bottom w:val="single" w:color="0F52BA" w:sz="6" w:space="4"/>
        </w:pBdr>
        <w:spacing w:after="200" w:before="360"/>
      </w:pPr>
      <w:r>
        <w:rPr>
          <w:rFonts w:ascii="Arial" w:cs="Arial" w:eastAsia="Arial" w:hAnsi="Arial"/>
          <w:b/>
          <w:bCs/>
          <w:color w:val="2D3561"/>
          <w:sz w:val="36"/>
          <w:szCs w:val="36"/>
        </w:rPr>
        <w:t xml:space="preserve">10. Running the Prototype</w:t>
      </w:r>
    </w:p>
    <w:p>
      <w:pPr>
        <w:pStyle w:val="Heading2"/>
        <w:spacing w:after="160" w:before="300"/>
      </w:pPr>
      <w:r>
        <w:rPr>
          <w:rFonts w:ascii="Arial" w:cs="Arial" w:eastAsia="Arial" w:hAnsi="Arial"/>
          <w:b/>
          <w:bCs/>
          <w:color w:val="1A1A2E"/>
          <w:sz w:val="28"/>
          <w:szCs w:val="28"/>
        </w:rPr>
        <w:t xml:space="preserve">9.1  Prerequisites</w:t>
      </w:r>
    </w:p>
    <w:p>
      <w:pPr>
        <w:pStyle w:val="ListParagraph"/>
        <w:numPr>
          <w:ilvl w:val="0"/>
          <w:numId w:val="2"/>
        </w:numPr>
        <w:spacing w:after="100"/>
      </w:pPr>
      <w:r>
        <w:rPr>
          <w:rFonts w:ascii="Georgia" w:cs="Georgia" w:eastAsia="Georgia" w:hAnsi="Georgia"/>
          <w:color w:val="1A1A2E"/>
          <w:sz w:val="22"/>
          <w:szCs w:val="22"/>
        </w:rPr>
        <w:t xml:space="preserve">Python 3.11+</w:t>
      </w:r>
    </w:p>
    <w:p>
      <w:pPr>
        <w:pStyle w:val="ListParagraph"/>
        <w:numPr>
          <w:ilvl w:val="0"/>
          <w:numId w:val="2"/>
        </w:numPr>
        <w:spacing w:after="100"/>
      </w:pPr>
      <w:r>
        <w:rPr>
          <w:rFonts w:ascii="Georgia" w:cs="Georgia" w:eastAsia="Georgia" w:hAnsi="Georgia"/>
          <w:color w:val="1A1A2E"/>
          <w:sz w:val="22"/>
          <w:szCs w:val="22"/>
        </w:rPr>
        <w:t xml:space="preserve">An Anthropic API key (for LLM calls)</w:t>
      </w:r>
    </w:p>
    <w:p>
      <w:pPr>
        <w:spacing w:after="80"/>
      </w:pPr>
    </w:p>
    <w:p>
      <w:pPr>
        <w:pStyle w:val="Heading2"/>
        <w:spacing w:after="160" w:before="300"/>
      </w:pPr>
      <w:r>
        <w:rPr>
          <w:rFonts w:ascii="Arial" w:cs="Arial" w:eastAsia="Arial" w:hAnsi="Arial"/>
          <w:b/>
          <w:bCs/>
          <w:color w:val="1A1A2E"/>
          <w:sz w:val="28"/>
          <w:szCs w:val="28"/>
        </w:rPr>
        <w:t xml:space="preserve">9.2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D0D5DD" w:sz="1"/>
              <w:bottom w:val="single" w:color="D0D5DD" w:sz="1"/>
              <w:right w:val="single" w:color="D0D5DD" w:sz="1"/>
            </w:tcBorders>
            <w:shd w:fill="F3F4F8" w:val="clear"/>
            <w:tcMar>
              <w:top w:type="dxa" w:w="120"/>
              <w:left w:type="dxa" w:w="180"/>
              <w:bottom w:type="dxa" w:w="120"/>
              <w:right w:type="dxa" w:w="180"/>
            </w:tcMar>
          </w:tcPr>
          <w:p>
            <w:pPr>
              <w:spacing w:after="40"/>
            </w:pPr>
            <w:r>
              <w:rPr>
                <w:rFonts w:ascii="Courier New" w:cs="Courier New" w:eastAsia="Courier New" w:hAnsi="Courier New"/>
                <w:color w:val="2D3561"/>
                <w:sz w:val="18"/>
                <w:szCs w:val="18"/>
              </w:rPr>
              <w:t xml:space="preserve">git clone &lt;repo&gt;</w:t>
            </w:r>
          </w:p>
          <w:p>
            <w:pPr>
              <w:spacing w:after="40"/>
            </w:pPr>
            <w:r>
              <w:rPr>
                <w:rFonts w:ascii="Courier New" w:cs="Courier New" w:eastAsia="Courier New" w:hAnsi="Courier New"/>
                <w:color w:val="2D3561"/>
                <w:sz w:val="18"/>
                <w:szCs w:val="18"/>
              </w:rPr>
              <w:t xml:space="preserve">cd schema-workbench</w:t>
            </w:r>
          </w:p>
          <w:p>
            <w:pPr>
              <w:spacing w:after="40"/>
            </w:pPr>
            <w:r>
              <w:rPr>
                <w:rFonts w:ascii="Courier New" w:cs="Courier New" w:eastAsia="Courier New" w:hAnsi="Courier New"/>
                <w:color w:val="2D3561"/>
                <w:sz w:val="18"/>
                <w:szCs w:val="18"/>
              </w:rPr>
              <w:t xml:space="preserve"/>
            </w:r>
          </w:p>
          <w:p>
            <w:pPr>
              <w:spacing w:after="40"/>
            </w:pPr>
            <w:r>
              <w:rPr>
                <w:rFonts w:ascii="Courier New" w:cs="Courier New" w:eastAsia="Courier New" w:hAnsi="Courier New"/>
                <w:color w:val="2D3561"/>
                <w:sz w:val="18"/>
                <w:szCs w:val="18"/>
              </w:rPr>
              <w:t xml:space="preserve"># Backend</w:t>
            </w:r>
          </w:p>
          <w:p>
            <w:pPr>
              <w:spacing w:after="40"/>
            </w:pPr>
            <w:r>
              <w:rPr>
                <w:rFonts w:ascii="Courier New" w:cs="Courier New" w:eastAsia="Courier New" w:hAnsi="Courier New"/>
                <w:color w:val="2D3561"/>
                <w:sz w:val="18"/>
                <w:szCs w:val="18"/>
              </w:rPr>
              <w:t xml:space="preserve">python -m venv .venv &amp;&amp; source .venv/bin/activate</w:t>
            </w:r>
          </w:p>
          <w:p>
            <w:pPr>
              <w:spacing w:after="40"/>
            </w:pPr>
            <w:r>
              <w:rPr>
                <w:rFonts w:ascii="Courier New" w:cs="Courier New" w:eastAsia="Courier New" w:hAnsi="Courier New"/>
                <w:color w:val="2D3561"/>
                <w:sz w:val="18"/>
                <w:szCs w:val="18"/>
              </w:rPr>
              <w:t xml:space="preserve">pip install -r requirements.txt</w:t>
            </w:r>
          </w:p>
          <w:p>
            <w:pPr>
              <w:spacing w:after="40"/>
            </w:pPr>
            <w:r>
              <w:rPr>
                <w:rFonts w:ascii="Courier New" w:cs="Courier New" w:eastAsia="Courier New" w:hAnsi="Courier New"/>
                <w:color w:val="2D3561"/>
                <w:sz w:val="18"/>
                <w:szCs w:val="18"/>
              </w:rPr>
              <w:t xml:space="preserve">export ANTHROPIC_API_KEY=sk-ant-...</w:t>
            </w:r>
          </w:p>
          <w:p>
            <w:pPr>
              <w:spacing w:after="40"/>
            </w:pPr>
            <w:r>
              <w:rPr>
                <w:rFonts w:ascii="Courier New" w:cs="Courier New" w:eastAsia="Courier New" w:hAnsi="Courier New"/>
                <w:color w:val="2D3561"/>
                <w:sz w:val="18"/>
                <w:szCs w:val="18"/>
              </w:rPr>
              <w:t xml:space="preserve">python -m app.main          # runs migrations, starts on :8000</w:t>
            </w:r>
          </w:p>
          <w:p>
            <w:pPr>
              <w:spacing w:after="40"/>
            </w:pPr>
            <w:r>
              <w:rPr>
                <w:rFonts w:ascii="Courier New" w:cs="Courier New" w:eastAsia="Courier New" w:hAnsi="Courier New"/>
                <w:color w:val="2D3561"/>
                <w:sz w:val="18"/>
                <w:szCs w:val="18"/>
              </w:rPr>
              <w:t xml:space="preserve"/>
            </w:r>
          </w:p>
          <w:p>
            <w:pPr>
              <w:spacing w:after="40"/>
            </w:pPr>
            <w:r>
              <w:rPr>
                <w:rFonts w:ascii="Courier New" w:cs="Courier New" w:eastAsia="Courier New" w:hAnsi="Courier New"/>
                <w:color w:val="2D3561"/>
                <w:sz w:val="18"/>
                <w:szCs w:val="18"/>
              </w:rPr>
              <w:t xml:space="preserve"># Frontend (separate terminal)</w:t>
            </w:r>
          </w:p>
          <w:p>
            <w:pPr>
              <w:spacing w:after="40"/>
            </w:pPr>
            <w:r>
              <w:rPr>
                <w:rFonts w:ascii="Courier New" w:cs="Courier New" w:eastAsia="Courier New" w:hAnsi="Courier New"/>
                <w:color w:val="2D3561"/>
                <w:sz w:val="18"/>
                <w:szCs w:val="18"/>
              </w:rPr>
              <w:t xml:space="preserve">cd frontend</w:t>
            </w:r>
          </w:p>
          <w:p>
            <w:pPr>
              <w:spacing w:after="40"/>
            </w:pPr>
            <w:r>
              <w:rPr>
                <w:rFonts w:ascii="Courier New" w:cs="Courier New" w:eastAsia="Courier New" w:hAnsi="Courier New"/>
                <w:color w:val="2D3561"/>
                <w:sz w:val="18"/>
                <w:szCs w:val="18"/>
              </w:rPr>
              <w:t xml:space="preserve">npm install &amp;&amp; npm run dev  # starts on :5173</w:t>
            </w:r>
          </w:p>
        </w:tc>
      </w:tr>
    </w:tbl>
    <w:p>
      <w:pPr>
        <w:spacing w:after="80"/>
      </w:pPr>
    </w:p>
    <w:p>
      <w:pPr>
        <w:pStyle w:val="Heading2"/>
        <w:spacing w:after="160" w:before="300"/>
      </w:pPr>
      <w:r>
        <w:rPr>
          <w:rFonts w:ascii="Arial" w:cs="Arial" w:eastAsia="Arial" w:hAnsi="Arial"/>
          <w:b/>
          <w:bCs/>
          <w:color w:val="1A1A2E"/>
          <w:sz w:val="28"/>
          <w:szCs w:val="28"/>
        </w:rPr>
        <w:t xml:space="preserve">9.3  Demo Walkthrough</w:t>
      </w:r>
    </w:p>
    <w:p>
      <w:pPr>
        <w:pStyle w:val="ListParagraph"/>
        <w:numPr>
          <w:ilvl w:val="0"/>
          <w:numId w:val="3"/>
        </w:numPr>
        <w:spacing w:after="100"/>
      </w:pPr>
      <w:r>
        <w:rPr>
          <w:rFonts w:ascii="Georgia" w:cs="Georgia" w:eastAsia="Georgia" w:hAnsi="Georgia"/>
          <w:b/>
          <w:bCs/>
          <w:color w:val="1A1A2E"/>
          <w:sz w:val="22"/>
          <w:szCs w:val="22"/>
        </w:rPr>
        <w:t xml:space="preserve">Seed vendors: </w:t>
      </w:r>
       with Foxboro and Honeywell.
    </w:p>
    <w:p>
      <w:pPr>
        <w:pStyle w:val="ListParagraph"/>
        <w:numPr>
          <w:ilvl w:val="0"/>
          <w:numId w:val="3"/>
        </w:numPr>
        <w:spacing w:after="100"/>
      </w:pPr>
      paste a paragraph from the Foxboro FoxCAE PID documentation into the Ingest tab. Accept the draft.
    </w:p>
    <w:p>
      <w:pPr>
        <w:pStyle w:val="ListParagraph"/>
        <w:numPr>
          <w:ilvl w:val="0"/>
          <w:numId w:val="3"/>
        </w:numPr>
        <w:spacing w:after="100"/>
      </w:pPr>
      edit the accepted schema (add a pin), accept the new version. Observe the schema_diff and any needs_review mappings.
    </w:p>
    <w:p>
      <w:pPr>
        <w:pStyle w:val="ListParagraph"/>
        <w:numPr>
          <w:ilvl w:val="0"/>
          <w:numId w:val="3"/>
        </w:numPr>
        <w:spacing w:after="100"/>
      </w:pPr>
      pick Foxboro.PID51 as source, Honeywell.PID as target. For each source pin, use the Suggest button to see LLM-ranked candidates. Accept a mapping.
    </w:p>
    <w:p>
      <w:pPr>
        <w:pStyle w:val="ListParagraph"/>
        <w:numPr>
          <w:ilvl w:val="0"/>
          <w:numId w:val="3"/>
        </w:numPr>
        <w:spacing w:after="100"/>
      </w:pPr>
      <w:r>
        <w:rPr>
          <w:rFonts w:ascii="Georgia" w:cs="Georgia" w:eastAsia="Georgia" w:hAnsi="Georgia"/>
          <w:b/>
          <w:bCs/>
          <w:color w:val="1A1A2E"/>
          <w:sz w:val="22"/>
          <w:szCs w:val="22"/>
        </w:rPr>
        <w:t xml:space="preserve">Audit trail: </w:t>
      </w:r>
       to see the full change history.
    </w:p>
    <w:p>
      <w:pPr>
        <w:spacing w:after="80"/>
      </w:pPr>
    </w:p>
    <w:p>
      <w:pPr>
        <w:pBdr>
          <w:bottom w:val="single" w:color="C5CBD8" w:sz="4"/>
        </w:pBdr>
        <w:spacing w:after="120" w:before="120"/>
      </w:pPr>
    </w:p>
    <w:p>
      <w:pPr>
        <w:pStyle w:val="Heading1"/>
        <w:pBdr>
          <w:bottom w:val="single" w:color="0F52BA" w:sz="6" w:space="4"/>
        </w:pBdr>
        <w:spacing w:after="200" w:before="360"/>
      </w:pPr>
      <w:r>
        <w:rPr>
          <w:rFonts w:ascii="Arial" w:cs="Arial" w:eastAsia="Arial" w:hAnsi="Arial"/>
          <w:b/>
          <w:bCs/>
          <w:color w:val="2D3561"/>
          <w:sz w:val="36"/>
          <w:szCs w:val="36"/>
        </w:rPr>
        <w:t xml:space="preserve">11. What I Would Do Next</w:t>
      </w:r>
    </w:p>
    <w:p>
      <w:pPr>
        <w:spacing w:after="160"/>
      </w:pPr>
      <w:r>
        <w:rPr>
          <w:rFonts w:ascii="Georgia" w:cs="Georgia" w:eastAsia="Georgia" w:hAnsi="Georgia"/>
          <w:color w:val="1A1A2E"/>
          <w:sz w:val="22"/>
          <w:szCs w:val="22"/>
        </w:rPr>
        <w:t xml:space="preserve">These are the items immediately after the prototype that would make the core application production-ready. They extend the three workflows described in Section 2 without changing the data model or API shape.</w:t>
      </w:r>
    </w:p>
    <w:p>
      <w:pPr>
        <w:spacing w:after="80"/>
      </w:pPr>
    </w:p>
    <w:p>
      <w:pPr>
        <w:pStyle w:val="Heading3"/>
        <w:spacing w:after="140" w:before="260"/>
      </w:pPr>
      <w:r>
        <w:rPr>
          <w:rFonts w:ascii="Arial" w:cs="Arial" w:eastAsia="Arial" w:hAnsi="Arial"/>
          <w:b/>
          <w:bCs/>
          <w:color w:val="1A1A2E"/>
          <w:sz w:val="24"/>
          <w:szCs w:val="24"/>
        </w:rPr>
        <w:t xml:space="preserve">Async LLM job queue</w:t>
      </w:r>
    </w:p>
    <w:p>
      <w:pPr>
        <w:spacing w:after="160"/>
      </w:pPr>
      <w:r>
        <w:rPr>
          <w:rFonts w:ascii="Georgia" w:cs="Georgia" w:eastAsia="Georgia" w:hAnsi="Georgia"/>
          <w:color w:val="1A1A2E"/>
          <w:sz w:val="22"/>
          <w:szCs w:val="22"/>
        </w:rPr>
        <w:t xml:space="preserve">The prototype calls the LLM synchronously (&lt; 5 s for a single excerpt). In normal use, a curator may submit several ingestion jobs in quick succession. Move to a lightweight pg-backed job queue: the API enqueues a row in a jobs table, a background worker picks it up, and the UI polls GET /ingest/{id}. The ingestion_jobs table already carries the status column to support this; only the worker process needs to be added.</w:t>
      </w:r>
    </w:p>
    <w:p>
      <w:pPr>
        <w:spacing w:after="80"/>
      </w:pPr>
    </w:p>
    <w:p>
      <w:pPr>
        <w:pStyle w:val="Heading3"/>
        <w:spacing w:after="140" w:before="260"/>
      </w:pPr>
      <w:r>
        <w:rPr>
          <w:rFonts w:ascii="Arial" w:cs="Arial" w:eastAsia="Arial" w:hAnsi="Arial"/>
          <w:b/>
          <w:bCs/>
          <w:color w:val="1A1A2E"/>
          <w:sz w:val="24"/>
          <w:szCs w:val="24"/>
        </w:rPr>
        <w:t xml:space="preserve">Embedding-based few-shot selection for ingestion</w:t>
      </w:r>
    </w:p>
    <w:p>
      <w:pPr>
        <w:spacing w:after="160"/>
      </w:pPr>
      <w:r>
        <w:rPr>
          <w:rFonts w:ascii="Georgia" w:cs="Georgia" w:eastAsia="Georgia" w:hAnsi="Georgia"/>
          <w:color w:val="1A1A2E"/>
          <w:sz w:val="22"/>
          <w:szCs w:val="22"/>
        </w:rPr>
        <w:t xml:space="preserve">The ingestion LLM prompt currently injects the first two accepted schemas as examples. Replace this with a small embedding index: when a new excerpt arrives, embed it and retrieve the two nearest accepted schemas by cosine similarity. A PID excerpt should pull in PID examples; a motor drive excerpt should pull in motor drive examples. This substantially improves extraction accuracy without changing the prompt structure.</w:t>
      </w:r>
    </w:p>
    <w:p>
      <w:pPr>
        <w:spacing w:after="80"/>
      </w:pPr>
    </w:p>
    <w:p>
      <w:pPr>
        <w:pStyle w:val="Heading3"/>
        <w:spacing w:after="140" w:before="260"/>
      </w:pPr>
      <w:r>
        <w:rPr>
          <w:rFonts w:ascii="Arial" w:cs="Arial" w:eastAsia="Arial" w:hAnsi="Arial"/>
          <w:b/>
          <w:bCs/>
          <w:color w:val="1A1A2E"/>
          <w:sz w:val="24"/>
          <w:szCs w:val="24"/>
        </w:rPr>
        <w:t xml:space="preserve">Semantic rename detection in schema diff</w:t>
      </w:r>
    </w:p>
    <w:p>
      <w:pPr>
        <w:spacing w:after="160"/>
      </w:pPr>
      <w:r>
        <w:rPr>
          <w:rFonts w:ascii="Georgia" w:cs="Georgia" w:eastAsia="Georgia" w:hAnsi="Georgia"/>
          <w:color w:val="1A1A2E"/>
          <w:sz w:val="22"/>
          <w:szCs w:val="22"/>
        </w:rPr>
        <w:t xml:space="preserve">The current diff algorithm detects renames only when both name and type match exactly across a removal and an addition. A more robust heuristic embeds each pin's description and flags a rename when a removed pin and an added pin have cosine similarity above a threshold (e.g. 0.85). This reduces false-positive needs_review flags when a vendor renames MEAS to PV but keeps the description identical.</w:t>
      </w:r>
    </w:p>
    <w:p>
      <w:pPr>
        <w:spacing w:after="80"/>
      </w:pPr>
    </w:p>
    <w:p>
      <w:pPr>
        <w:pStyle w:val="Heading3"/>
        <w:spacing w:after="140" w:before="260"/>
      </w:pPr>
      <w:r>
        <w:rPr>
          <w:rFonts w:ascii="Arial" w:cs="Arial" w:eastAsia="Arial" w:hAnsi="Arial"/>
          <w:b/>
          <w:bCs/>
          <w:color w:val="1A1A2E"/>
          <w:sz w:val="24"/>
          <w:szCs w:val="24"/>
        </w:rPr>
        <w:t xml:space="preserve">Export to agent-consumable YAML</w:t>
      </w:r>
    </w:p>
    <w:p>
      <w:pPr>
        <w:spacing w:after="160"/>
      </w:pPr>
      <w:r>
        <w:rPr>
          <w:rFonts w:ascii="Georgia" w:cs="Georgia" w:eastAsia="Georgia" w:hAnsi="Georgia"/>
          <w:color w:val="1A1A2E"/>
          <w:sz w:val="22"/>
          <w:szCs w:val="22"/>
        </w:rPr>
        <w:t xml:space="preserve">The LLM translation agent that consumes the catalog needs a stable serialisation format. Add a GET /schemas/{id}/export and GET /mappings/{id}/export endpoint that renders the YAML format shown in the assignment brief. This is a thin serialiser over the existing JSON data model — no schema changes required.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5E6472"/>
        <w:sz w:val="18"/>
        <w:szCs w:val="18"/>
      </w:rPr>
      <w:t xml:space="preserve">Schema Workbench — System Design    |    Page </w:t>
    </w:r>
    <w:r>
      <w:rPr>
        <w:rFonts w:ascii="Georgia" w:cs="Georgia" w:eastAsia="Georgia" w:hAnsi="Georgia"/>
        <w:color w:val="5E6472"/>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D3561"/>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1A1A2E"/>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2026-05-12T22:46:33.121Z</dcterms:created>
  <dcterms:modified xsi:type="dcterms:W3CDTF">2026-05-12T22:46:33.122Z</dcterms:modified>
</cp:coreProperties>
</file>

<file path=docProps/custom.xml><?xml version="1.0" encoding="utf-8"?>
<Properties xmlns="http://schemas.openxmlformats.org/officeDocument/2006/custom-properties" xmlns:vt="http://schemas.openxmlformats.org/officeDocument/2006/docPropsVTypes"/>
</file>