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Fintech Growth Intelligence Platform - Business Recommendations &amp; Project Summary</w:t>
      </w:r>
    </w:p>
    <w:p>
      <w:pPr>
        <w:pStyle w:val="Heading2"/>
      </w:pPr>
      <w:r>
        <w:t>Project Problem Statement</w:t>
      </w:r>
    </w:p>
    <w:p>
      <w:r>
        <w:t>A fintech platform wants to improve user growth, activation, engagement, retention, and transaction revenue. The company lacks visibility into onboarding performance, engagement patterns, funnel conversion drop-offs, churn behavior, and experimentation outcomes.</w:t>
      </w:r>
    </w:p>
    <w:p>
      <w:pPr>
        <w:pStyle w:val="Heading2"/>
      </w:pPr>
      <w:r>
        <w:t>Activation Analysis</w:t>
      </w:r>
    </w:p>
    <w:p>
      <w:r>
        <w:t>Activation Rate = 84.94%. 15.06% of users drop before completing KYC. Recommendation: Simplify KYC onboarding, send reminders, and provide onboarding incentives.</w:t>
      </w:r>
    </w:p>
    <w:p>
      <w:pPr>
        <w:pStyle w:val="Heading2"/>
      </w:pPr>
      <w:r>
        <w:t>Product Engagement Analysis</w:t>
      </w:r>
    </w:p>
    <w:p>
      <w:r>
        <w:t>DAU/MAU Stickiness = 4.00%. Daily engagement is low. Recommendation: Engagement campaigns, rewards programs, and push notifications.</w:t>
      </w:r>
    </w:p>
    <w:p>
      <w:pPr>
        <w:pStyle w:val="Heading2"/>
      </w:pPr>
      <w:r>
        <w:t>Funnel Analysis</w:t>
      </w:r>
    </w:p>
    <w:p>
      <w:r>
        <w:t>Monitor Signup, App Open, Payment Started, Payment Completed, and KYC Completed stages. Reduce onboarding friction and optimize conversion.</w:t>
      </w:r>
    </w:p>
    <w:p>
      <w:pPr>
        <w:pStyle w:val="Heading2"/>
      </w:pPr>
      <w:r>
        <w:t>A/B Testing Results</w:t>
      </w:r>
    </w:p>
    <w:p>
      <w:r>
        <w:t>Control = 10.06%, Treatment = 9.85%, Lift = -2.04%, P-value = 0.5882. Continue with Control and run additional experiments.</w:t>
      </w:r>
    </w:p>
    <w:p>
      <w:pPr>
        <w:pStyle w:val="Heading2"/>
      </w:pPr>
      <w:r>
        <w:t>Churn Analysis</w:t>
      </w:r>
    </w:p>
    <w:p>
      <w:r>
        <w:t>Active Users = 17,814, Churned Users = 7,186, Churn Rate = 28.74%. Build retention campaigns and loyalty programs.</w:t>
      </w:r>
    </w:p>
    <w:p>
      <w:pPr>
        <w:pStyle w:val="Heading2"/>
      </w:pPr>
      <w:r>
        <w:t>Churn Prediction Model</w:t>
      </w:r>
    </w:p>
    <w:p>
      <w:r>
        <w:t>Accuracy = 68.84%. Key drivers: Total Transaction Amount, Average Transaction Amount, Age, Transaction Count.</w:t>
      </w:r>
    </w:p>
    <w:p>
      <w:pPr>
        <w:pStyle w:val="Heading2"/>
      </w:pPr>
      <w:r>
        <w:t>Project Deliverables</w:t>
      </w:r>
    </w:p>
    <w:p>
      <w:r>
        <w:t>SQL KPIs, Product Analytics Metrics, Funnel Analysis, Cohort Retention, A/B Testing, Churn Analysis, Churn Prediction, Power BI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