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center"/>
        <w:rPr>
          <w:rFonts w:hint="default" w:ascii="Times New Roman" w:hAnsi="Times New Roman" w:eastAsia="Calibri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32"/>
          <w:szCs w:val="32"/>
          <w:u w:val="single"/>
          <w:lang w:val="en-US"/>
        </w:rPr>
        <w:t>DATAWARE HOUSE ASSESMENT-1</w:t>
      </w:r>
      <w:bookmarkStart w:id="0" w:name="_GoBack"/>
      <w:bookmarkEnd w:id="0"/>
    </w:p>
    <w:p>
      <w:p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</w:pPr>
      <w:r>
        <w:drawing>
          <wp:anchor distT="0" distB="0" distL="0" distR="0" simplePos="0" relativeHeight="13312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539750</wp:posOffset>
            </wp:positionV>
            <wp:extent cx="4877435" cy="3884930"/>
            <wp:effectExtent l="0" t="0" r="18415" b="127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1:For the given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Dimensional Modelling , please identify the follo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wing</w:t>
      </w:r>
    </w:p>
    <w:p>
      <w:p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sz w:val="28"/>
          <w:szCs w:val="28"/>
          <w:lang w:val="en"/>
        </w:rPr>
      </w:pPr>
    </w:p>
    <w:p>
      <w:pPr>
        <w:numPr>
          <w:ilvl w:val="0"/>
          <w:numId w:val="1"/>
        </w:numPr>
        <w:spacing w:beforeLines="0" w:after="200" w:afterLines="0" w:line="276" w:lineRule="auto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How many dimensions and facts are present?</w:t>
      </w:r>
    </w:p>
    <w:p>
      <w:p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"/>
        </w:rPr>
        <w:t>In the above given dimensional modelling we have one(1) fact table that is "sales fact" and we have six(6) dimensions table that is (Year,Month,Time,Products,customer,Store) are present in the above dimensional model.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0"/>
        </w:pBdr>
        <w:spacing w:beforeLines="0" w:after="200" w:afterLines="0" w:line="276" w:lineRule="auto"/>
        <w:ind w:lef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0"/>
        </w:pBdr>
        <w:spacing w:beforeLines="0" w:after="200" w:afterLines="0" w:line="276" w:lineRule="auto"/>
        <w:ind w:lef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1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0"/>
        </w:pBdr>
        <w:spacing w:beforeLines="0" w:after="200" w:afterLines="0" w:line="276" w:lineRule="auto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Please identify the cardinality between each table?</w:t>
      </w:r>
    </w:p>
    <w:tbl>
      <w:tblPr>
        <w:tblStyle w:val="6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Calibri" w:hAnsi="Calibri" w:eastAsia="Calibri"/>
                <w:sz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8497B0" w:themeColor="text2" w:themeTint="99"/>
                <w:sz w:val="28"/>
                <w:szCs w:val="28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Dimension</w:t>
            </w:r>
            <w:r>
              <w:rPr>
                <w:rFonts w:hint="default" w:ascii="Times New Roman" w:hAnsi="Times New Roman" w:eastAsia="Calibri" w:cs="Times New Roman"/>
                <w:color w:val="8497B0" w:themeColor="text2" w:themeTint="99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8497B0" w:themeColor="text2" w:themeTint="99"/>
                <w:sz w:val="28"/>
                <w:szCs w:val="28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Tables</w:t>
            </w:r>
          </w:p>
        </w:tc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8497B0" w:themeColor="text2" w:themeTint="99"/>
                <w:sz w:val="28"/>
                <w:szCs w:val="28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Cardinality Between each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Calibri" w:hAnsi="Calibri" w:eastAsia="Calibri"/>
                <w:sz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Year-to-Month</w:t>
            </w:r>
          </w:p>
        </w:tc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left"/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Cardinality between Year-to-Month is One-to-Many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Calibri" w:hAnsi="Calibri" w:eastAsia="Calibri"/>
                <w:sz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Month-to-Time</w:t>
            </w:r>
          </w:p>
        </w:tc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left"/>
              <w:rPr>
                <w:rFonts w:hint="default" w:ascii="Calibri" w:hAnsi="Calibri" w:eastAsia="Calibri"/>
                <w:sz w:val="2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Cardinality between Month-to-Time is One-to-Many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Calibri" w:hAnsi="Calibri" w:eastAsia="Calibri"/>
                <w:sz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Time-to-Sales Facts</w:t>
            </w:r>
          </w:p>
        </w:tc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left"/>
              <w:rPr>
                <w:rFonts w:hint="default" w:ascii="Calibri" w:hAnsi="Calibri" w:eastAsia="Calibri"/>
                <w:sz w:val="2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Cardinality between Time-to-Sales Facts is One-to-Many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Products-to-Sales Facts</w:t>
            </w:r>
          </w:p>
        </w:tc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left"/>
              <w:rPr>
                <w:rFonts w:hint="default" w:ascii="Calibri" w:hAnsi="Calibri" w:eastAsia="Calibri"/>
                <w:sz w:val="2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Cardinality between Products-to-Sales Facts is One-to-Many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Customer-to-Sale Facts</w:t>
            </w:r>
          </w:p>
        </w:tc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left"/>
              <w:rPr>
                <w:rFonts w:hint="default" w:ascii="Calibri" w:hAnsi="Calibri" w:eastAsia="Calibri"/>
                <w:sz w:val="2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Cardinality between Customer-to-Sales Facts is One-to-Many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Calibri" w:hAnsi="Calibri" w:eastAsia="Calibri"/>
                <w:sz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Store-to-Sale Facts</w:t>
            </w:r>
          </w:p>
        </w:tc>
        <w:tc>
          <w:tcPr>
            <w:tcW w:w="4530" w:type="dxa"/>
          </w:tcPr>
          <w:p>
            <w:pPr>
              <w:widowControl w:val="0"/>
              <w:spacing w:beforeLines="0" w:after="200" w:afterLines="0"/>
              <w:jc w:val="left"/>
              <w:rPr>
                <w:rFonts w:hint="default" w:ascii="Calibri" w:hAnsi="Calibri" w:eastAsia="Calibri"/>
                <w:sz w:val="2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Cardinality between Store-to-Sales Facts is One-to-Many</w:t>
            </w:r>
          </w:p>
        </w:tc>
      </w:tr>
    </w:tbl>
    <w:p>
      <w:pPr>
        <w:spacing w:beforeLines="0" w:after="200" w:afterLines="0"/>
        <w:jc w:val="both"/>
        <w:rPr>
          <w:rFonts w:hint="default" w:ascii="Times New Roman" w:hAnsi="Times New Roman" w:eastAsia="Calibri" w:cs="Times New Roman"/>
          <w:sz w:val="24"/>
          <w:lang w:val="en"/>
        </w:rPr>
      </w:pPr>
    </w:p>
    <w:p>
      <w:pPr>
        <w:numPr>
          <w:ilvl w:val="0"/>
          <w:numId w:val="1"/>
        </w:numPr>
        <w:spacing w:beforeLines="0" w:after="200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sz w:val="28"/>
          <w:szCs w:val="28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How to create a Sales_Aggr fact using the following stru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cture(SQL Statement):</w:t>
      </w:r>
    </w:p>
    <w:p>
      <w:pPr>
        <w:numPr>
          <w:ilvl w:val="0"/>
          <w:numId w:val="0"/>
        </w:numPr>
        <w:spacing w:beforeLines="0" w:after="200" w:afterLines="0"/>
        <w:ind w:lef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1638300</wp:posOffset>
                </wp:positionV>
                <wp:extent cx="5768340" cy="1449705"/>
                <wp:effectExtent l="6350" t="6350" r="16510" b="10795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4575" y="7579995"/>
                          <a:ext cx="5768340" cy="144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5pt;margin-top:129pt;height:114.15pt;width:454.2pt;z-index:-251641856;v-text-anchor:middle;mso-width-relative:page;mso-height-relative:page;" fillcolor="#A5A5A5 [3206]" filled="t" stroked="t" coordsize="21600,21600" o:gfxdata="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Vkwn+2wAAAAsBAAAPAAAAAAAAAAEAIAAAACIAAABkcnMvZG93bnJldi54&#10;bWxQSwECFAAUAAAACACHTuJAtgoOg2kCAADaBAAADgAAAAAAAAABACAAAAAqAQAAZHJzL2Uyb0Rv&#10;Yy54bWxQSwUGAAAAAAYABgBZAQAABQ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0" distR="0" simplePos="0" relativeHeight="13312" behindDoc="0" locked="0" layoutInCell="1" allowOverlap="1">
            <wp:simplePos x="0" y="0"/>
            <wp:positionH relativeFrom="page">
              <wp:posOffset>1309370</wp:posOffset>
            </wp:positionH>
            <wp:positionV relativeFrom="paragraph">
              <wp:posOffset>40640</wp:posOffset>
            </wp:positionV>
            <wp:extent cx="1169035" cy="1408430"/>
            <wp:effectExtent l="0" t="0" r="12065" b="127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="200" w:afterLines="0"/>
        <w:ind w:firstLine="420" w:firstLine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CREATE TABLE Sales_Aggr as (select year_key as “year_id”,customerKey as “customer_key”,StoreKey as “Store_Key”,ProductKey as “Product_Key” from year,Products,Customer,Store);</w:t>
      </w:r>
    </w:p>
    <w:p>
      <w:pPr>
        <w:numPr>
          <w:ilvl w:val="0"/>
          <w:numId w:val="0"/>
        </w:numPr>
        <w:spacing w:beforeLines="0" w:after="200" w:afterLines="0"/>
        <w:ind w:left="420" w:leftChars="0" w:firstLine="420" w:firstLine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ALTER TABLE Sales_Aggr ADD Dollars double(40);</w:t>
      </w:r>
    </w:p>
    <w:p>
      <w:pPr>
        <w:spacing w:beforeLines="0" w:after="200" w:afterLines="0"/>
        <w:jc w:val="both"/>
        <w:rPr>
          <w:rFonts w:hint="default" w:ascii="Times New Roman" w:hAnsi="Times New Roman" w:eastAsia="Calibri" w:cs="Times New Roman"/>
          <w:sz w:val="28"/>
          <w:szCs w:val="28"/>
          <w:lang w:val="en"/>
        </w:rPr>
      </w:pPr>
    </w:p>
    <w:p>
      <w:pPr>
        <w:numPr>
          <w:ilvl w:val="0"/>
          <w:numId w:val="1"/>
        </w:numPr>
        <w:spacing w:beforeLines="0" w:after="200" w:afterLines="0"/>
        <w:ind w:left="420" w:leftChars="0" w:hanging="420" w:firstLineChars="0"/>
        <w:jc w:val="both"/>
        <w:rPr>
          <w:rFonts w:hint="default" w:ascii="Times New Roman" w:hAnsi="Times New Roman" w:eastAsia="Calibri" w:cs="Times New Roman"/>
          <w:b/>
          <w:bCs/>
          <w:sz w:val="24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"/>
        </w:rPr>
        <w:t>Can you please Modify the above snowflake schema to star schema and draw the dimension model,showing all the cardinality?</w:t>
      </w:r>
    </w:p>
    <w:p>
      <w:pPr>
        <w:numPr>
          <w:ilvl w:val="0"/>
          <w:numId w:val="0"/>
        </w:numPr>
        <w:spacing w:beforeLines="0" w:after="200" w:afterLines="0"/>
        <w:ind w:leftChars="0"/>
        <w:jc w:val="both"/>
        <w:rPr>
          <w:rFonts w:hint="default" w:ascii="Times New Roman" w:hAnsi="Times New Roman" w:eastAsia="Calibri" w:cs="Times New Roman"/>
          <w:b/>
          <w:bCs/>
          <w:sz w:val="24"/>
          <w:lang w:val="en"/>
        </w:rPr>
      </w:pPr>
    </w:p>
    <w:p>
      <w:pPr>
        <w:numPr>
          <w:ilvl w:val="0"/>
          <w:numId w:val="0"/>
        </w:numPr>
        <w:spacing w:beforeLines="0" w:after="200" w:afterLines="0"/>
        <w:ind w:leftChars="0"/>
        <w:jc w:val="both"/>
        <w:rPr>
          <w:rFonts w:hint="default" w:ascii="Times New Roman" w:hAnsi="Times New Roman" w:eastAsia="Calibri" w:cs="Times New Roman"/>
          <w:b/>
          <w:bCs/>
          <w:sz w:val="24"/>
          <w:lang w:val="en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116840</wp:posOffset>
                </wp:positionV>
                <wp:extent cx="1400175" cy="1219200"/>
                <wp:effectExtent l="6350" t="6350" r="22225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9980" y="1278890"/>
                          <a:ext cx="14001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Datekey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Day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Month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Year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15pt;margin-top:9.2pt;height:96pt;width:110.25pt;z-index:251658240;v-text-anchor:middle;mso-width-relative:page;mso-height-relative:page;" fillcolor="#FFFFFF [3201]" filled="t" stroked="t" coordsize="21600,21600" o:gfxdata="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Qdo&#10;2dkAAAAKAQAADwAAAAAAAAABACAAAAAiAAAAZHJzL2Rvd25yZXYueG1sUEsBAhQAFAAAAAgAh07i&#10;QJiP15FaAgAAwgQAAA4AAAAAAAAAAQAgAAAAKA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Datekey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Day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Month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Year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spacing w:beforeLines="0" w:after="200" w:afterLines="0"/>
        <w:jc w:val="both"/>
        <w:rPr>
          <w:rFonts w:hint="default" w:ascii="Times New Roman" w:hAnsi="Times New Roman" w:eastAsia="Calibri" w:cs="Times New Roman"/>
          <w:sz w:val="24"/>
          <w:lang w:val="en-US"/>
        </w:rPr>
      </w:pPr>
    </w:p>
    <w:p>
      <w:pPr>
        <w:spacing w:beforeLines="0" w:after="200" w:afterLines="0"/>
        <w:jc w:val="both"/>
        <w:rPr>
          <w:rFonts w:hint="default" w:ascii="Times New Roman" w:hAnsi="Times New Roman" w:eastAsia="Calibri" w:cs="Times New Roman"/>
          <w:sz w:val="22"/>
          <w:lang w:val="en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2927350</wp:posOffset>
                </wp:positionV>
                <wp:extent cx="0" cy="915035"/>
                <wp:effectExtent l="48895" t="0" r="65405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>
                          <a:off x="3943985" y="6117590"/>
                          <a:ext cx="0" cy="9150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55pt;margin-top:230.5pt;height:72.05pt;width:0pt;z-index:251669504;mso-width-relative:page;mso-height-relative:page;" filled="f" stroked="t" coordsize="21600,21600" o:gfxdata="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3hFKnYAAAACwEAAA8AAAAAAAAAAQAgAAAAIgAAAGRycy9kb3ducmV2&#10;LnhtbFBLAQIUABQAAAAIAIdO4kDiC/TX/AEAANoDAAAOAAAAAAAAAAEAIAAAACcBAABkcnMvZTJv&#10;RG9jLnhtbFBLBQYAAAAABgAGAFkBAACV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443865</wp:posOffset>
                </wp:positionV>
                <wp:extent cx="0" cy="1026795"/>
                <wp:effectExtent l="53975" t="0" r="60325" b="19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>
                          <a:off x="3877310" y="3634105"/>
                          <a:ext cx="0" cy="1026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3pt;margin-top:34.95pt;height:80.85pt;width:0pt;z-index:251668480;mso-width-relative:page;mso-height-relative:page;" filled="f" stroked="t" coordsize="21600,21600" o:gfxdata="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vslS7YAAAACgEAAA8AAAAAAAAAAQAgAAAAIgAAAGRycy9kb3ducmV2&#10;LnhtbFBLAQIUABQAAAAIAIdO4kCcL8Vo/AEAANoDAAAOAAAAAAAAAAEAIAAAACcBAABkcnMvZTJv&#10;RG9jLnhtbFBLBQYAAAAABgAGAFkBAACV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3841750</wp:posOffset>
                </wp:positionV>
                <wp:extent cx="1400175" cy="1219200"/>
                <wp:effectExtent l="6350" t="6350" r="22225" b="1270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Store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StoreKey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9pt;margin-top:302.5pt;height:96pt;width:110.25pt;z-index:251663360;v-text-anchor:middle;mso-width-relative:page;mso-height-relative:page;" fillcolor="#FFFFFF [3201]" filled="t" stroked="t" coordsize="21600,21600" o:gfxdata="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ekB77bAAAA&#10;CwEAAA8AAAAAAAAAAQAgAAAAIgAAAGRycy9kb3ducmV2LnhtbFBLAQIUABQAAAAIAIdO4kB6UL3l&#10;UwIAALgEAAAOAAAAAAAAAAEAIAAAACo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Store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StoreKey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1460500</wp:posOffset>
                </wp:positionV>
                <wp:extent cx="1666875" cy="1466850"/>
                <wp:effectExtent l="6350" t="6350" r="22225" b="127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Sales Facts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Datekey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CustomerKey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StoreKey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ProductKey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Dollars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9pt;margin-top:115pt;height:115.5pt;width:131.25pt;z-index:251660288;v-text-anchor:middle;mso-width-relative:page;mso-height-relative:page;" fillcolor="#FFFFFF [3201]" filled="t" stroked="t" coordsize="21600,21600" o:gfxdata="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qU3nNoA&#10;AAALAQAADwAAAAAAAAABACAAAAAiAAAAZHJzL2Rvd25yZXYueG1sUEsBAhQAFAAAAAgAh07iQDQ7&#10;ZmlWAgAAuAQAAA4AAAAAAAAAAQAgAAAAK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Sales Facts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Datekey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CustomerKey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StoreKey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ProductKey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Dollars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lang w:val="en-US"/>
        </w:rPr>
        <w:t xml:space="preserve">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5715</wp:posOffset>
                </wp:positionV>
                <wp:extent cx="1581150" cy="1219200"/>
                <wp:effectExtent l="6350" t="6350" r="12700" b="1270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CustomerKey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9pt;margin-top:0.45pt;height:96pt;width:124.5pt;z-index:251661312;v-text-anchor:middle;mso-width-relative:page;mso-height-relative:page;" fillcolor="#FFFFFF [3201]" filled="t" stroked="t" coordsize="21600,21600" o:gfxdata="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8BYONcAAAAIAQAA&#10;DwAAAAAAAAABACAAAAAiAAAAZHJzL2Rvd25yZXYueG1sUEsBAhQAFAAAAAgAh07iQKi+EVtTAgAA&#10;uAQAAA4AAAAAAAAAAQAgAAAAJg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CustomerKey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12065</wp:posOffset>
                </wp:positionV>
                <wp:extent cx="1400175" cy="1219200"/>
                <wp:effectExtent l="6350" t="6350" r="22225" b="1270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Products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ProductKey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Product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Size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9pt;margin-top:0.95pt;height:96pt;width:110.25pt;z-index:251671552;v-text-anchor:middle;mso-width-relative:page;mso-height-relative:page;" fillcolor="#FFFFFF [3201]" filled="t" stroked="t" coordsize="21600,21600" o:gfxdata="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Vmw4LYAAAACQEA&#10;AA8AAAAAAAAAAQAgAAAAIgAAAGRycy9kb3ducmV2LnhtbFBLAQIUABQAAAAIAIdO4kD60kJVUwIA&#10;ALgEAAAOAAAAAAAAAAEAIAAAACc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Products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ProductKey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Product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Size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Color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89535</wp:posOffset>
                </wp:positionV>
                <wp:extent cx="365125" cy="1270"/>
                <wp:effectExtent l="0" t="53340" r="15875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10" idx="3"/>
                      </wps:cNvCnPr>
                      <wps:spPr>
                        <a:xfrm flipH="1">
                          <a:off x="4777105" y="5169535"/>
                          <a:ext cx="365125" cy="1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6.15pt;margin-top:7.05pt;height:0.1pt;width:28.75pt;z-index:251673600;mso-width-relative:page;mso-height-relative:page;" filled="f" stroked="t" coordsize="21600,21600" o:gfxdata="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AOJH1QAAAAkBAAAPAAAAAAAAAAEAIAAA&#10;ACIAAABkcnMvZG93bnJldi54bWxQSwECFAAUAAAACACHTuJAtvTbUA8CAAACBAAADgAAAAAAAAAB&#10;ACAAAAAkAQAAZHJzL2Uyb0RvYy54bWxQSwUGAAAAAAYABgBZAQAApQ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90805</wp:posOffset>
                </wp:positionV>
                <wp:extent cx="654685" cy="5080"/>
                <wp:effectExtent l="0" t="53340" r="12065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10" idx="1"/>
                      </wps:cNvCnPr>
                      <wps:spPr>
                        <a:xfrm flipV="1">
                          <a:off x="2433955" y="5132705"/>
                          <a:ext cx="654685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.35pt;margin-top:7.15pt;height:0.4pt;width:51.55pt;z-index:251672576;mso-width-relative:page;mso-height-relative:page;" filled="f" stroked="t" coordsize="21600,21600" o:gfxdata="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9zWG1gAAAAkBAAAPAAAAAAAAAAEAIAAA&#10;ACIAAABkcnMvZG93bnJldi54bWxQSwECFAAUAAAACACHTuJAhhVF/Q4CAAACBAAADgAAAAAAAAAB&#10;ACAAAAAlAQAAZHJzL2Uyb0RvYy54bWxQSwUGAAAAAAYABgBZAQAApQ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tbl>
      <w:tblPr>
        <w:tblStyle w:val="6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32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Calibri" w:hAnsi="Calibri" w:eastAsia="Calibri"/>
                <w:sz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8497B0" w:themeColor="text2" w:themeTint="99"/>
                <w:sz w:val="28"/>
                <w:szCs w:val="28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Dimension</w:t>
            </w:r>
            <w:r>
              <w:rPr>
                <w:rFonts w:hint="default" w:ascii="Times New Roman" w:hAnsi="Times New Roman" w:eastAsia="Calibri" w:cs="Times New Roman"/>
                <w:color w:val="8497B0" w:themeColor="text2" w:themeTint="99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8497B0" w:themeColor="text2" w:themeTint="99"/>
                <w:sz w:val="28"/>
                <w:szCs w:val="28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Tables</w:t>
            </w:r>
          </w:p>
        </w:tc>
        <w:tc>
          <w:tcPr>
            <w:tcW w:w="432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8497B0" w:themeColor="text2" w:themeTint="99"/>
                <w:sz w:val="28"/>
                <w:szCs w:val="28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Cardinality Between each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32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Date-to-Sales Facts</w:t>
            </w:r>
          </w:p>
        </w:tc>
        <w:tc>
          <w:tcPr>
            <w:tcW w:w="4320" w:type="dxa"/>
          </w:tcPr>
          <w:p>
            <w:pPr>
              <w:widowControl w:val="0"/>
              <w:spacing w:beforeLines="0" w:after="200" w:afterLines="0"/>
              <w:jc w:val="left"/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Cardinality between Date-to-Sales Facts is One-to-Many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32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Calibri" w:hAnsi="Calibri" w:eastAsia="Calibri"/>
                <w:sz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Products-to-Sales Facts</w:t>
            </w:r>
          </w:p>
        </w:tc>
        <w:tc>
          <w:tcPr>
            <w:tcW w:w="4320" w:type="dxa"/>
          </w:tcPr>
          <w:p>
            <w:pPr>
              <w:widowControl w:val="0"/>
              <w:spacing w:beforeLines="0" w:after="200" w:afterLines="0"/>
              <w:jc w:val="left"/>
              <w:rPr>
                <w:rFonts w:hint="default" w:ascii="Calibri" w:hAnsi="Calibri" w:eastAsia="Calibri"/>
                <w:sz w:val="2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Cardinality between Products-to-Sales Facts is One-to-Many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32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Calibri" w:hAnsi="Calibri" w:eastAsia="Calibri"/>
                <w:sz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Customer-to-Sale Facts</w:t>
            </w:r>
          </w:p>
        </w:tc>
        <w:tc>
          <w:tcPr>
            <w:tcW w:w="4320" w:type="dxa"/>
          </w:tcPr>
          <w:p>
            <w:pPr>
              <w:widowControl w:val="0"/>
              <w:spacing w:beforeLines="0" w:after="200" w:afterLines="0"/>
              <w:jc w:val="left"/>
              <w:rPr>
                <w:rFonts w:hint="default" w:ascii="Calibri" w:hAnsi="Calibri" w:eastAsia="Calibri"/>
                <w:sz w:val="2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Cardinality between Customer-to-Sales Facts is One-to-Many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4320" w:type="dxa"/>
          </w:tcPr>
          <w:p>
            <w:pPr>
              <w:widowControl w:val="0"/>
              <w:spacing w:beforeLines="0" w:after="200" w:afterLines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Store-to-Sale Facts</w:t>
            </w:r>
          </w:p>
        </w:tc>
        <w:tc>
          <w:tcPr>
            <w:tcW w:w="4320" w:type="dxa"/>
          </w:tcPr>
          <w:p>
            <w:pPr>
              <w:widowControl w:val="0"/>
              <w:spacing w:beforeLines="0" w:after="200" w:afterLines="0"/>
              <w:jc w:val="left"/>
              <w:rPr>
                <w:rFonts w:hint="default" w:ascii="Calibri" w:hAnsi="Calibri" w:eastAsia="Calibri"/>
                <w:sz w:val="22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/>
              </w:rPr>
              <w:t>Cardinality between Store-to-Sales Facts is One-to-Many</w:t>
            </w:r>
          </w:p>
        </w:tc>
      </w:tr>
    </w:tbl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2:For the following dimension Model can you please give an example of Circular Join and how to avoid it: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sz w:val="20"/>
        </w:rPr>
      </w:pPr>
      <w:r>
        <w:rPr>
          <w:sz w:val="20"/>
        </w:rPr>
        <w:drawing>
          <wp:inline distT="0" distB="0" distL="0" distR="0">
            <wp:extent cx="5760720" cy="1825625"/>
            <wp:effectExtent l="0" t="0" r="11430" b="317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216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0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DATE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278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C55A11" w:themeColor="accent2" w:themeShade="BF"/>
                <w:sz w:val="28"/>
                <w:szCs w:val="28"/>
                <w:vertAlign w:val="baseline"/>
                <w:lang w:val="en-US"/>
              </w:rPr>
              <w:t>Date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C55A11" w:themeColor="accent2" w:themeShade="BF"/>
                <w:sz w:val="28"/>
                <w:szCs w:val="28"/>
                <w:vertAlign w:val="baseline"/>
                <w:lang w:val="en-US"/>
              </w:rPr>
              <w:t>Month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C55A11" w:themeColor="accent2" w:themeShade="BF"/>
                <w:sz w:val="28"/>
                <w:szCs w:val="28"/>
                <w:vertAlign w:val="baseline"/>
                <w:lang w:val="en-US"/>
              </w:rPr>
              <w:t>MonthNumber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05-02-2019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FEB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14-08-2019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AUG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23-04-2019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APR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04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SALES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831"/>
        <w:gridCol w:w="2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C55A11" w:themeColor="accent2" w:themeShade="BF"/>
                <w:sz w:val="28"/>
                <w:szCs w:val="28"/>
                <w:vertAlign w:val="baseline"/>
                <w:lang w:val="en-US"/>
              </w:rPr>
              <w:t>OrderDate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C55A11" w:themeColor="accent2" w:themeShade="BF"/>
                <w:sz w:val="28"/>
                <w:szCs w:val="28"/>
                <w:vertAlign w:val="baseline"/>
                <w:lang w:val="en-US"/>
              </w:rPr>
              <w:t>ShippingDate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C55A11" w:themeColor="accent2" w:themeShade="BF"/>
                <w:sz w:val="28"/>
                <w:szCs w:val="28"/>
                <w:vertAlign w:val="baseline"/>
                <w:lang w:val="en-US"/>
              </w:rPr>
              <w:t>SalesAmount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15-02-2019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20-02-2019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24-08-2019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30-08-2019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10-04-2019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18-04-2019</w:t>
            </w:r>
          </w:p>
        </w:tc>
        <w:tc>
          <w:tcPr>
            <w:tcW w:w="2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6000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 the above table following Query will Create the circular Join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144145</wp:posOffset>
                </wp:positionV>
                <wp:extent cx="5588000" cy="1216660"/>
                <wp:effectExtent l="6350" t="6350" r="6350" b="1524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7120" y="5894070"/>
                          <a:ext cx="5588000" cy="1216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4pt;margin-top:11.35pt;height:95.8pt;width:440pt;z-index:-251641856;v-text-anchor:middle;mso-width-relative:page;mso-height-relative:page;" fillcolor="#A5A5A5 [3206]" filled="t" stroked="t" coordsize="21600,21600" o:gfxdata="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PRSWC2AAAAAkBAAAPAAAAAAAAAAEAIAAAACIAAABkcnMvZG93bnJldi54bWxQSwEC&#10;FAAUAAAACACHTuJA+FPAS2YCAADaBAAADgAAAAAAAAABACAAAAAnAQAAZHJzL2Uyb0RvYy54bWxQ&#10;SwUGAAAAAAYABgBZAQAA/wU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SELECT SAL.OrderDate,SAL.ShippingDate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DATE DA,SALES SAL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WHERE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DA.DATE=SAL.OrderDate AND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DA.DATE =SAL.ShippingDate;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 the above table we can remove circular join by using alias to the attributes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135255</wp:posOffset>
                </wp:positionV>
                <wp:extent cx="5588000" cy="1385570"/>
                <wp:effectExtent l="6350" t="6350" r="6350" b="1778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138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9pt;margin-top:10.65pt;height:109.1pt;width:440pt;z-index:-251624448;v-text-anchor:middle;mso-width-relative:page;mso-height-relative:page;" fillcolor="#A5A5A5 [3206]" filled="t" stroked="t" coordsize="21600,21600" o:gfxdata="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K/5&#10;49kAAAAKAQAADwAAAAAAAAABACAAAAAiAAAAZHJzL2Rvd25yZXYueG1sUEsBAhQAFAAAAAgAh07i&#10;QJqQJm1aAgAAzgQAAA4AAAAAAAAAAQAgAAAAKAEAAGRycy9lMm9Eb2MueG1sUEsFBgAAAAAGAAYA&#10;WQEAAPQF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SELECT SAL.SalesAmount,SAL.OrderDate,SAL.ShippingDate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Date AS “OrderDate”,Date as “ShippingDate”,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SALES SAL,DATE DAT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WHERE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OrderDate.DATE=SAL.OrderDate AND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ShippingDate.DATE=SAL.ShippingDate;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7" w:after="0" w:line="259" w:lineRule="auto"/>
        <w:ind w:right="464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7" w:after="0" w:line="259" w:lineRule="auto"/>
        <w:ind w:right="464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For the given Dimension Model, can you please generate a sql to get the total divergence between Quantity sold and Quantity Forecast for the current month for all the</w:t>
      </w:r>
      <w:r>
        <w:rPr>
          <w:rFonts w:hint="default"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stores: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anchor distT="0" distB="0" distL="0" distR="0" simplePos="0" relativeHeight="35840" behindDoc="0" locked="0" layoutInCell="1" allowOverlap="1">
            <wp:simplePos x="0" y="0"/>
            <wp:positionH relativeFrom="page">
              <wp:posOffset>1576705</wp:posOffset>
            </wp:positionH>
            <wp:positionV relativeFrom="paragraph">
              <wp:posOffset>110490</wp:posOffset>
            </wp:positionV>
            <wp:extent cx="4426585" cy="4140200"/>
            <wp:effectExtent l="0" t="0" r="12065" b="1270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661" cy="4140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36864" behindDoc="1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93345</wp:posOffset>
                </wp:positionV>
                <wp:extent cx="5704840" cy="1947545"/>
                <wp:effectExtent l="6350" t="6350" r="22860" b="8255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2825" y="6593205"/>
                          <a:ext cx="5704840" cy="194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25pt;margin-top:7.35pt;height:153.35pt;width:449.2pt;z-index:-503279616;v-text-anchor:middle;mso-width-relative:page;mso-height-relative:page;" fillcolor="#A5A5A5 [3206]" filled="t" stroked="t" coordsize="21600,21600" o:gfxdata="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Tivn3ZAAAACgEAAA8AAAAAAAAAAQAgAAAAIgAAAGRycy9kb3ducmV2Lnht&#10;bFBLAQIUABQAAAAIAIdO4kDt42zKagIAANoEAAAOAAAAAAAAAAEAIAAAACgBAABkcnMvZTJvRG9j&#10;LnhtbFBLBQYAAAAABgAGAFkBAAAEBgAAAAA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both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>SELECT Sum(QUANTITY_SOLD) - Sum(QUANTITY_FORECAST) as “DIVERGENCE” FROM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both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>DAILY_SALES,DAILY_FORECAST,PERIOD PER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both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>WHERE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both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>Month(PER.Month)-Month(Current_Date)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both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>GROUP BY STORE_KEY;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</w:rPr>
      </w:pPr>
      <w:r>
        <w:rPr>
          <w:rFonts w:hint="default" w:ascii="Times New Roman" w:hAnsi="Times New Roman" w:cs="Times New Roman"/>
          <w:b/>
          <w:bCs/>
          <w:sz w:val="28"/>
          <w:lang w:val="en-US"/>
        </w:rPr>
        <w:t>4:</w:t>
      </w:r>
      <w:r>
        <w:rPr>
          <w:rFonts w:hint="default" w:ascii="Times New Roman" w:hAnsi="Times New Roman" w:cs="Times New Roman"/>
          <w:b/>
          <w:bCs/>
          <w:sz w:val="28"/>
        </w:rPr>
        <w:t>For the above-mentioned dimension model, please identify the conformed and non- conformed dimensions. Additionally, identify the measure</w:t>
      </w:r>
      <w:r>
        <w:rPr>
          <w:rFonts w:hint="default" w:ascii="Times New Roman" w:hAnsi="Times New Roman" w:cs="Times New Roman"/>
          <w:b/>
          <w:bCs/>
          <w:spacing w:val="-13"/>
          <w:sz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</w:rPr>
        <w:t>types?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anchor distT="0" distB="0" distL="0" distR="0" simplePos="0" relativeHeight="70656" behindDoc="0" locked="0" layoutInCell="1" allowOverlap="1">
            <wp:simplePos x="0" y="0"/>
            <wp:positionH relativeFrom="page">
              <wp:posOffset>1576705</wp:posOffset>
            </wp:positionH>
            <wp:positionV relativeFrom="paragraph">
              <wp:posOffset>-391795</wp:posOffset>
            </wp:positionV>
            <wp:extent cx="4426585" cy="4140200"/>
            <wp:effectExtent l="0" t="0" r="12065" b="12700"/>
            <wp:wrapTopAndBottom/>
            <wp:docPr id="40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 xml:space="preserve">In the above diagram shows that 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  <w:t>CONFORMED DIMENSIONS: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 w:val="0"/>
          <w:bCs w:val="0"/>
          <w:sz w:val="28"/>
          <w:u w:val="single"/>
          <w:lang w:val="en-US"/>
        </w:rPr>
      </w:pPr>
    </w:p>
    <w:p>
      <w:pPr>
        <w:pStyle w:val="7"/>
        <w:numPr>
          <w:ilvl w:val="0"/>
          <w:numId w:val="2"/>
        </w:numPr>
        <w:tabs>
          <w:tab w:val="left" w:pos="869"/>
          <w:tab w:val="clear" w:pos="420"/>
        </w:tabs>
        <w:spacing w:before="48" w:after="0" w:line="259" w:lineRule="auto"/>
        <w:ind w:left="42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STORE</w:t>
      </w:r>
    </w:p>
    <w:p>
      <w:pPr>
        <w:pStyle w:val="7"/>
        <w:numPr>
          <w:ilvl w:val="0"/>
          <w:numId w:val="2"/>
        </w:numPr>
        <w:tabs>
          <w:tab w:val="left" w:pos="869"/>
          <w:tab w:val="clear" w:pos="420"/>
        </w:tabs>
        <w:spacing w:before="48" w:after="0" w:line="259" w:lineRule="auto"/>
        <w:ind w:left="42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PERIOD</w:t>
      </w:r>
    </w:p>
    <w:p>
      <w:pPr>
        <w:pStyle w:val="7"/>
        <w:numPr>
          <w:ilvl w:val="0"/>
          <w:numId w:val="2"/>
        </w:numPr>
        <w:tabs>
          <w:tab w:val="left" w:pos="869"/>
          <w:tab w:val="clear" w:pos="420"/>
        </w:tabs>
        <w:spacing w:before="48" w:after="0" w:line="259" w:lineRule="auto"/>
        <w:ind w:left="42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PRODUCT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 w:val="0"/>
          <w:bCs w:val="0"/>
          <w:sz w:val="28"/>
          <w:u w:val="single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 w:val="0"/>
          <w:bCs w:val="0"/>
          <w:sz w:val="28"/>
          <w:u w:val="single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  <w:t>NON-CONFORMED DIMENSIONS: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leftChars="0" w:right="324" w:right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</w:p>
    <w:p>
      <w:pPr>
        <w:pStyle w:val="7"/>
        <w:numPr>
          <w:ilvl w:val="0"/>
          <w:numId w:val="2"/>
        </w:numPr>
        <w:tabs>
          <w:tab w:val="left" w:pos="869"/>
          <w:tab w:val="clear" w:pos="420"/>
        </w:tabs>
        <w:spacing w:before="48" w:after="0" w:line="259" w:lineRule="auto"/>
        <w:ind w:left="42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PROMOTION</w:t>
      </w:r>
    </w:p>
    <w:p>
      <w:pPr>
        <w:pStyle w:val="7"/>
        <w:numPr>
          <w:ilvl w:val="0"/>
          <w:numId w:val="2"/>
        </w:numPr>
        <w:tabs>
          <w:tab w:val="left" w:pos="869"/>
          <w:tab w:val="clear" w:pos="420"/>
        </w:tabs>
        <w:spacing w:before="48" w:after="0" w:line="259" w:lineRule="auto"/>
        <w:ind w:left="42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CUSTOMER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 w:val="0"/>
          <w:bCs w:val="0"/>
          <w:sz w:val="28"/>
          <w:u w:val="single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 w:val="0"/>
          <w:bCs w:val="0"/>
          <w:sz w:val="28"/>
          <w:u w:val="single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  <w:t>MEASURES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</w:p>
    <w:p>
      <w:pPr>
        <w:pStyle w:val="7"/>
        <w:numPr>
          <w:ilvl w:val="0"/>
          <w:numId w:val="3"/>
        </w:numPr>
        <w:tabs>
          <w:tab w:val="left" w:pos="869"/>
          <w:tab w:val="clear" w:pos="420"/>
        </w:tabs>
        <w:spacing w:before="48" w:after="0" w:line="259" w:lineRule="auto"/>
        <w:ind w:left="42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ADDITIVE:</w:t>
      </w:r>
    </w:p>
    <w:p>
      <w:pPr>
        <w:pStyle w:val="7"/>
        <w:numPr>
          <w:ilvl w:val="0"/>
          <w:numId w:val="4"/>
        </w:numPr>
        <w:tabs>
          <w:tab w:val="left" w:pos="869"/>
        </w:tabs>
        <w:spacing w:before="48" w:after="0" w:line="259" w:lineRule="auto"/>
        <w:ind w:left="294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QUANTITY_SOLD</w:t>
      </w:r>
    </w:p>
    <w:p>
      <w:pPr>
        <w:pStyle w:val="7"/>
        <w:numPr>
          <w:ilvl w:val="0"/>
          <w:numId w:val="4"/>
        </w:numPr>
        <w:tabs>
          <w:tab w:val="left" w:pos="869"/>
        </w:tabs>
        <w:spacing w:before="48" w:after="0" w:line="259" w:lineRule="auto"/>
        <w:ind w:left="294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QUANTITY_FORECAST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numPr>
          <w:ilvl w:val="0"/>
          <w:numId w:val="3"/>
        </w:numPr>
        <w:tabs>
          <w:tab w:val="left" w:pos="869"/>
          <w:tab w:val="clear" w:pos="420"/>
        </w:tabs>
        <w:spacing w:before="48" w:after="0" w:line="259" w:lineRule="auto"/>
        <w:ind w:left="42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SEMI-ADDITIVE: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numPr>
          <w:ilvl w:val="0"/>
          <w:numId w:val="4"/>
        </w:numPr>
        <w:tabs>
          <w:tab w:val="left" w:pos="869"/>
        </w:tabs>
        <w:spacing w:before="48" w:after="0" w:line="259" w:lineRule="auto"/>
        <w:ind w:left="294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EXTENDED_PRICE</w:t>
      </w:r>
    </w:p>
    <w:p>
      <w:pPr>
        <w:pStyle w:val="7"/>
        <w:numPr>
          <w:ilvl w:val="0"/>
          <w:numId w:val="4"/>
        </w:numPr>
        <w:tabs>
          <w:tab w:val="left" w:pos="869"/>
        </w:tabs>
        <w:spacing w:before="48" w:after="0" w:line="259" w:lineRule="auto"/>
        <w:ind w:left="294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EXTENDED_COST</w:t>
      </w:r>
    </w:p>
    <w:p>
      <w:pPr>
        <w:pStyle w:val="7"/>
        <w:numPr>
          <w:ilvl w:val="0"/>
          <w:numId w:val="4"/>
        </w:numPr>
        <w:tabs>
          <w:tab w:val="left" w:pos="869"/>
        </w:tabs>
        <w:spacing w:before="48" w:after="0" w:line="259" w:lineRule="auto"/>
        <w:ind w:left="294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EXTENDED_PRICE_FORECAST</w:t>
      </w:r>
    </w:p>
    <w:p>
      <w:pPr>
        <w:pStyle w:val="7"/>
        <w:numPr>
          <w:ilvl w:val="0"/>
          <w:numId w:val="4"/>
        </w:numPr>
        <w:tabs>
          <w:tab w:val="left" w:pos="869"/>
        </w:tabs>
        <w:spacing w:before="48" w:after="0" w:line="259" w:lineRule="auto"/>
        <w:ind w:left="294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EXTENDED_COST_FORECAST</w:t>
      </w:r>
    </w:p>
    <w:p>
      <w:pPr>
        <w:pStyle w:val="7"/>
        <w:numPr>
          <w:ilvl w:val="0"/>
          <w:numId w:val="0"/>
        </w:numPr>
        <w:tabs>
          <w:tab w:val="left" w:pos="869"/>
        </w:tabs>
        <w:spacing w:before="48" w:after="0" w:line="259" w:lineRule="auto"/>
        <w:ind w:right="324" w:right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numPr>
          <w:ilvl w:val="0"/>
          <w:numId w:val="3"/>
        </w:numPr>
        <w:tabs>
          <w:tab w:val="left" w:pos="869"/>
          <w:tab w:val="clear" w:pos="420"/>
        </w:tabs>
        <w:spacing w:before="48" w:after="0" w:line="259" w:lineRule="auto"/>
        <w:ind w:left="42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NON-ADDITIVE:</w:t>
      </w:r>
    </w:p>
    <w:p>
      <w:pPr>
        <w:pStyle w:val="7"/>
        <w:numPr>
          <w:ilvl w:val="0"/>
          <w:numId w:val="5"/>
        </w:numPr>
        <w:tabs>
          <w:tab w:val="left" w:pos="869"/>
        </w:tabs>
        <w:spacing w:before="48" w:after="0" w:line="259" w:lineRule="auto"/>
        <w:ind w:left="2940" w:leftChars="0" w:right="324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In this model there is no Non-Additive Measures because it does not consist of any percentages or ratios are not calculated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distribute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Make a list of differences between DW and OLTP based on Size, Usage, Processing and Data</w:t>
      </w:r>
      <w:r>
        <w:rPr>
          <w:rFonts w:hint="default"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Models.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6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  <w:gridCol w:w="268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26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26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C55A11" w:themeColor="accent2" w:themeShade="BF"/>
                <w:sz w:val="28"/>
                <w:szCs w:val="28"/>
                <w:vertAlign w:val="baseline"/>
                <w:lang w:val="en-US"/>
              </w:rPr>
              <w:t>DATA WAREHOUSE</w:t>
            </w:r>
          </w:p>
        </w:tc>
        <w:tc>
          <w:tcPr>
            <w:tcW w:w="26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C55A11" w:themeColor="accent2" w:themeShade="BF"/>
                <w:sz w:val="28"/>
                <w:szCs w:val="28"/>
                <w:vertAlign w:val="baseline"/>
                <w:lang w:val="en-US"/>
              </w:rPr>
              <w:t>ONLINE TRANSCATION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26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E75B6" w:themeColor="accent1" w:themeShade="BF"/>
                <w:sz w:val="28"/>
                <w:szCs w:val="28"/>
                <w:vertAlign w:val="baseline"/>
                <w:lang w:val="en-US"/>
              </w:rPr>
              <w:t>SIZE</w:t>
            </w:r>
          </w:p>
        </w:tc>
        <w:tc>
          <w:tcPr>
            <w:tcW w:w="26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Size of Data Warehouse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is 10MB-100GB</w:t>
            </w:r>
          </w:p>
        </w:tc>
        <w:tc>
          <w:tcPr>
            <w:tcW w:w="26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Size of Online Transaction Processing is 100GB-2TB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26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E75B6" w:themeColor="accent1" w:themeShade="BF"/>
                <w:sz w:val="28"/>
                <w:szCs w:val="28"/>
                <w:vertAlign w:val="baseline"/>
                <w:lang w:val="en-US"/>
              </w:rPr>
              <w:t>USAGE</w:t>
            </w:r>
          </w:p>
        </w:tc>
        <w:tc>
          <w:tcPr>
            <w:tcW w:w="26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Data Warehouse uses repetitive usage</w:t>
            </w:r>
          </w:p>
        </w:tc>
        <w:tc>
          <w:tcPr>
            <w:tcW w:w="26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Online Transaction Processing uses ad-hoc 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26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E75B6" w:themeColor="accent1" w:themeShade="BF"/>
                <w:sz w:val="28"/>
                <w:szCs w:val="28"/>
                <w:vertAlign w:val="baseline"/>
                <w:lang w:val="en-US"/>
              </w:rPr>
              <w:t>PROCESSING</w:t>
            </w:r>
          </w:p>
        </w:tc>
        <w:tc>
          <w:tcPr>
            <w:tcW w:w="26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Data Warehouse uses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Query Processing</w:t>
            </w:r>
          </w:p>
        </w:tc>
        <w:tc>
          <w:tcPr>
            <w:tcW w:w="26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Online Transaction uses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Transaction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26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E75B6" w:themeColor="accent1" w:themeShade="BF"/>
                <w:sz w:val="28"/>
                <w:szCs w:val="28"/>
                <w:vertAlign w:val="baseline"/>
                <w:lang w:val="en-US"/>
              </w:rPr>
              <w:t>DATA MODELS</w:t>
            </w:r>
          </w:p>
        </w:tc>
        <w:tc>
          <w:tcPr>
            <w:tcW w:w="26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Data Warehouse uses E-R Modeling</w:t>
            </w:r>
          </w:p>
        </w:tc>
        <w:tc>
          <w:tcPr>
            <w:tcW w:w="26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Online Transaction Processing uses Dimensional Modeling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737" w:footer="1247" w:gutter="0"/>
      <w:pgBorders>
        <w:top w:val="single" w:color="auto" w:sz="12" w:space="31"/>
        <w:left w:val="single" w:color="auto" w:sz="12" w:space="31"/>
        <w:bottom w:val="single" w:color="auto" w:sz="12" w:space="31"/>
        <w:right w:val="single" w:color="auto" w:sz="12" w:space="31"/>
      </w:pgBorders>
      <w:lnNumType w:countBy="0" w:distance="36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CBVUPM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double" w:color="auto" w:sz="8" w:space="0"/>
      </w:pBdr>
      <w:rPr>
        <w:rFonts w:hint="default" w:ascii="Times New Roman" w:hAnsi="Times New Roman" w:cs="Times New Roman"/>
        <w:b/>
        <w:bCs/>
        <w:color w:val="FF0000"/>
        <w:sz w:val="21"/>
        <w:szCs w:val="21"/>
        <w:lang w:val="en-US"/>
      </w:rPr>
    </w:pPr>
    <w:r>
      <w:rPr>
        <w:rFonts w:hint="default" w:ascii="Times New Roman" w:hAnsi="Times New Roman" w:cs="Times New Roman"/>
        <w:b/>
        <w:bCs/>
        <w:color w:val="FF0000"/>
        <w:sz w:val="21"/>
        <w:szCs w:val="21"/>
        <w:lang w:val="en-US"/>
      </w:rPr>
      <w:t>DATAWARE HOUSE ASSESMENT-1</w:t>
    </w:r>
  </w:p>
  <w:p>
    <w:pPr>
      <w:pStyle w:val="3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BC81A"/>
    <w:multiLevelType w:val="singleLevel"/>
    <w:tmpl w:val="A35BC81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0C57CB4"/>
    <w:multiLevelType w:val="singleLevel"/>
    <w:tmpl w:val="E0C57CB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10A2A4"/>
    <w:multiLevelType w:val="singleLevel"/>
    <w:tmpl w:val="FF10A2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DF5D331"/>
    <w:multiLevelType w:val="singleLevel"/>
    <w:tmpl w:val="1DF5D33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B0FF95E"/>
    <w:multiLevelType w:val="singleLevel"/>
    <w:tmpl w:val="7B0FF95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lignBordersAndEdg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313E9"/>
    <w:rsid w:val="05E17369"/>
    <w:rsid w:val="06957530"/>
    <w:rsid w:val="087D16C3"/>
    <w:rsid w:val="0EEA1958"/>
    <w:rsid w:val="1063583C"/>
    <w:rsid w:val="13691BED"/>
    <w:rsid w:val="19446E98"/>
    <w:rsid w:val="19AC0F32"/>
    <w:rsid w:val="19F44D72"/>
    <w:rsid w:val="23FE1505"/>
    <w:rsid w:val="25315126"/>
    <w:rsid w:val="2F654E6D"/>
    <w:rsid w:val="31210D17"/>
    <w:rsid w:val="34A040F5"/>
    <w:rsid w:val="390A5974"/>
    <w:rsid w:val="3A236FAF"/>
    <w:rsid w:val="4465331A"/>
    <w:rsid w:val="52253BAA"/>
    <w:rsid w:val="523F7AB6"/>
    <w:rsid w:val="57480D17"/>
    <w:rsid w:val="59BD1E54"/>
    <w:rsid w:val="63BF405D"/>
    <w:rsid w:val="6575498F"/>
    <w:rsid w:val="6D01244E"/>
    <w:rsid w:val="7217666B"/>
    <w:rsid w:val="74B85F8B"/>
    <w:rsid w:val="78E6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Calibri" w:hAnsi="Calibri" w:eastAsia="SimSun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semiHidden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1"/>
    <w:pPr>
      <w:ind w:left="868" w:hanging="361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2019-11-29T04:31:00Z</dcterms:created>
  <dc:creator>Administrator</dc:creator>
  <cp:lastModifiedBy>Administrator</cp:lastModifiedBy>
  <dcterms:modified xsi:type="dcterms:W3CDTF">2019-11-29T12:58:12Z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