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04" w:rsidRPr="00DE7B28" w:rsidRDefault="00DE7B28" w:rsidP="00DE7B2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44"/>
          <w:szCs w:val="44"/>
        </w:rPr>
      </w:pPr>
      <w:r w:rsidRPr="00DE7B28">
        <w:rPr>
          <w:rFonts w:ascii="Arial" w:hAnsi="Arial" w:cs="Arial"/>
          <w:color w:val="000000"/>
          <w:sz w:val="44"/>
          <w:szCs w:val="44"/>
        </w:rPr>
        <w:t>Write a blog on Difference between HTTP1.1 vs HTTP2</w:t>
      </w:r>
    </w:p>
    <w:p w:rsidR="00DE7B28" w:rsidRDefault="00DE7B28" w:rsidP="00DE7B28">
      <w:pPr>
        <w:pStyle w:val="ListParagraph"/>
        <w:ind w:left="765"/>
        <w:rPr>
          <w:sz w:val="44"/>
          <w:szCs w:val="44"/>
          <w:lang w:val="en-IN"/>
        </w:rPr>
      </w:pPr>
    </w:p>
    <w:p w:rsidR="00DE7B28" w:rsidRDefault="00DE7B28" w:rsidP="00DE7B28">
      <w:pPr>
        <w:pStyle w:val="ListParagraph"/>
        <w:ind w:left="765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ANSWER:</w:t>
      </w:r>
    </w:p>
    <w:tbl>
      <w:tblPr>
        <w:tblStyle w:val="TableGrid"/>
        <w:tblW w:w="8852" w:type="dxa"/>
        <w:tblInd w:w="765" w:type="dxa"/>
        <w:tblLook w:val="04A0" w:firstRow="1" w:lastRow="0" w:firstColumn="1" w:lastColumn="0" w:noHBand="0" w:noVBand="1"/>
      </w:tblPr>
      <w:tblGrid>
        <w:gridCol w:w="2950"/>
        <w:gridCol w:w="2951"/>
        <w:gridCol w:w="2951"/>
      </w:tblGrid>
      <w:tr w:rsidR="00DE7B28" w:rsidTr="00DE7B28">
        <w:trPr>
          <w:trHeight w:val="1776"/>
        </w:trPr>
        <w:tc>
          <w:tcPr>
            <w:tcW w:w="2950" w:type="dxa"/>
          </w:tcPr>
          <w:p w:rsidR="00DE7B28" w:rsidRDefault="00DE7B28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</w:p>
          <w:p w:rsidR="00DE7B28" w:rsidRDefault="00DE7B28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</w:p>
          <w:p w:rsidR="00DE7B28" w:rsidRDefault="00DE7B28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>
              <w:rPr>
                <w:sz w:val="44"/>
                <w:szCs w:val="44"/>
                <w:lang w:val="en-IN"/>
              </w:rPr>
              <w:t xml:space="preserve">    </w:t>
            </w:r>
            <w:r w:rsidRPr="00DE7B28">
              <w:rPr>
                <w:color w:val="FF0000"/>
                <w:sz w:val="44"/>
                <w:szCs w:val="44"/>
                <w:lang w:val="en-IN"/>
              </w:rPr>
              <w:t xml:space="preserve"> OBJECTS</w:t>
            </w:r>
          </w:p>
        </w:tc>
        <w:tc>
          <w:tcPr>
            <w:tcW w:w="2951" w:type="dxa"/>
          </w:tcPr>
          <w:p w:rsidR="00DE7B28" w:rsidRDefault="00DE7B28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</w:p>
          <w:p w:rsidR="00DE7B28" w:rsidRDefault="00DE7B28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</w:p>
          <w:p w:rsidR="00DE7B28" w:rsidRDefault="00DE7B28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 w:rsidRPr="00DE7B28">
              <w:rPr>
                <w:color w:val="FF0000"/>
                <w:sz w:val="44"/>
                <w:szCs w:val="44"/>
                <w:lang w:val="en-IN"/>
              </w:rPr>
              <w:t xml:space="preserve">     HTTP1.1</w:t>
            </w:r>
          </w:p>
        </w:tc>
        <w:tc>
          <w:tcPr>
            <w:tcW w:w="2951" w:type="dxa"/>
          </w:tcPr>
          <w:p w:rsidR="00DE7B28" w:rsidRDefault="00DE7B28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>
              <w:rPr>
                <w:sz w:val="44"/>
                <w:szCs w:val="44"/>
                <w:lang w:val="en-IN"/>
              </w:rPr>
              <w:t xml:space="preserve"> </w:t>
            </w:r>
          </w:p>
          <w:p w:rsidR="00DE7B28" w:rsidRDefault="00DE7B28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</w:p>
          <w:p w:rsidR="00DE7B28" w:rsidRDefault="00DE7B28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 w:rsidRPr="00DE7B28">
              <w:rPr>
                <w:color w:val="FF0000"/>
                <w:sz w:val="44"/>
                <w:szCs w:val="44"/>
                <w:lang w:val="en-IN"/>
              </w:rPr>
              <w:t xml:space="preserve">       HTTP2</w:t>
            </w:r>
          </w:p>
        </w:tc>
      </w:tr>
      <w:tr w:rsidR="00DE7B28" w:rsidTr="00DE7B28">
        <w:trPr>
          <w:trHeight w:val="1827"/>
        </w:trPr>
        <w:tc>
          <w:tcPr>
            <w:tcW w:w="2950" w:type="dxa"/>
          </w:tcPr>
          <w:p w:rsidR="00DE7B28" w:rsidRDefault="00DE7B28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</w:p>
          <w:p w:rsidR="00DE7B28" w:rsidRDefault="005E3D54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>
              <w:rPr>
                <w:sz w:val="44"/>
                <w:szCs w:val="44"/>
                <w:lang w:val="en-IN"/>
              </w:rPr>
              <w:t xml:space="preserve">  </w:t>
            </w:r>
            <w:r w:rsidR="00DE7B28">
              <w:rPr>
                <w:sz w:val="44"/>
                <w:szCs w:val="44"/>
                <w:lang w:val="en-IN"/>
              </w:rPr>
              <w:t>Binary format</w:t>
            </w:r>
          </w:p>
        </w:tc>
        <w:tc>
          <w:tcPr>
            <w:tcW w:w="2951" w:type="dxa"/>
          </w:tcPr>
          <w:p w:rsidR="00DE7B28" w:rsidRPr="00DE7B28" w:rsidRDefault="00DE7B28" w:rsidP="00DE7B28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it </w:t>
            </w:r>
            <w:r w:rsidR="00C50296">
              <w:rPr>
                <w:sz w:val="28"/>
                <w:szCs w:val="28"/>
                <w:lang w:val="en-IN"/>
              </w:rPr>
              <w:t>uses a text – based format to transmit data, which is easy for humans to read but difficult for machines to parse.</w:t>
            </w:r>
          </w:p>
        </w:tc>
        <w:tc>
          <w:tcPr>
            <w:tcW w:w="2951" w:type="dxa"/>
          </w:tcPr>
          <w:p w:rsidR="00DE7B28" w:rsidRPr="00C50296" w:rsidRDefault="00C50296" w:rsidP="00DE7B28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It uses a binary format, which is more efficient and faster for machines to parse.</w:t>
            </w:r>
          </w:p>
        </w:tc>
      </w:tr>
      <w:tr w:rsidR="00DE7B28" w:rsidTr="00F63786">
        <w:trPr>
          <w:trHeight w:val="1776"/>
        </w:trPr>
        <w:tc>
          <w:tcPr>
            <w:tcW w:w="2950" w:type="dxa"/>
          </w:tcPr>
          <w:p w:rsidR="005E3D54" w:rsidRDefault="005E3D54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</w:p>
          <w:p w:rsidR="001E7CCC" w:rsidRDefault="005E3D54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>
              <w:rPr>
                <w:sz w:val="44"/>
                <w:szCs w:val="44"/>
                <w:lang w:val="en-IN"/>
              </w:rPr>
              <w:t xml:space="preserve">  </w:t>
            </w:r>
          </w:p>
          <w:p w:rsidR="001E7CCC" w:rsidRDefault="001E7CCC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</w:p>
          <w:p w:rsidR="00DE7B28" w:rsidRDefault="001E7CCC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>
              <w:rPr>
                <w:sz w:val="44"/>
                <w:szCs w:val="44"/>
                <w:lang w:val="en-IN"/>
              </w:rPr>
              <w:t xml:space="preserve">   </w:t>
            </w:r>
            <w:r w:rsidR="005E3D54">
              <w:rPr>
                <w:sz w:val="44"/>
                <w:szCs w:val="44"/>
                <w:lang w:val="en-IN"/>
              </w:rPr>
              <w:t>Multiplexing</w:t>
            </w:r>
          </w:p>
        </w:tc>
        <w:tc>
          <w:tcPr>
            <w:tcW w:w="2951" w:type="dxa"/>
            <w:tcBorders>
              <w:bottom w:val="single" w:sz="4" w:space="0" w:color="auto"/>
            </w:tcBorders>
          </w:tcPr>
          <w:p w:rsidR="00DE7B28" w:rsidRPr="005E3D54" w:rsidRDefault="005E3D54" w:rsidP="00DE7B28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It uses a one to one connection between the client and the server, which means that only one request can be sent at a time. This leads to a phenomenon</w:t>
            </w:r>
            <w:r w:rsidR="001E7CCC">
              <w:rPr>
                <w:sz w:val="28"/>
                <w:szCs w:val="28"/>
                <w:lang w:val="en-IN"/>
              </w:rPr>
              <w:t xml:space="preserve"> known as head-of-line blocking, where a single slow request can delay all other requests.</w:t>
            </w:r>
          </w:p>
        </w:tc>
        <w:tc>
          <w:tcPr>
            <w:tcW w:w="2951" w:type="dxa"/>
          </w:tcPr>
          <w:p w:rsidR="00DE7B28" w:rsidRPr="001E7CCC" w:rsidRDefault="001E7CCC" w:rsidP="00DE7B28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It uses a technique called the multiplexing, which allows multiple request to be sent over a single connection. this reduces latency and increases the overall speed of the connection.</w:t>
            </w:r>
          </w:p>
        </w:tc>
      </w:tr>
      <w:tr w:rsidR="00DE7B28" w:rsidTr="00F63786">
        <w:trPr>
          <w:trHeight w:val="1827"/>
        </w:trPr>
        <w:tc>
          <w:tcPr>
            <w:tcW w:w="2950" w:type="dxa"/>
          </w:tcPr>
          <w:p w:rsidR="00F63786" w:rsidRDefault="00F63786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>
              <w:rPr>
                <w:sz w:val="44"/>
                <w:szCs w:val="44"/>
                <w:lang w:val="en-IN"/>
              </w:rPr>
              <w:t xml:space="preserve">   </w:t>
            </w:r>
          </w:p>
          <w:p w:rsidR="00DE7B28" w:rsidRDefault="00F63786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>
              <w:rPr>
                <w:sz w:val="44"/>
                <w:szCs w:val="44"/>
                <w:lang w:val="en-IN"/>
              </w:rPr>
              <w:t xml:space="preserve">   Server push</w:t>
            </w:r>
          </w:p>
        </w:tc>
        <w:tc>
          <w:tcPr>
            <w:tcW w:w="2951" w:type="dxa"/>
            <w:tcBorders>
              <w:bottom w:val="single" w:sz="4" w:space="0" w:color="auto"/>
            </w:tcBorders>
          </w:tcPr>
          <w:p w:rsidR="00DE7B28" w:rsidRPr="00F63786" w:rsidRDefault="00890CD8" w:rsidP="00DE7B28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It requires the client to send a request for each resources that it needs, even if the server knows in advance that the resources is required. This leads to </w:t>
            </w:r>
            <w:r>
              <w:rPr>
                <w:sz w:val="28"/>
                <w:szCs w:val="28"/>
                <w:lang w:val="en-IN"/>
              </w:rPr>
              <w:lastRenderedPageBreak/>
              <w:t xml:space="preserve">extra requests and increased latency. </w:t>
            </w:r>
          </w:p>
        </w:tc>
        <w:tc>
          <w:tcPr>
            <w:tcW w:w="2951" w:type="dxa"/>
          </w:tcPr>
          <w:p w:rsidR="00DE7B28" w:rsidRPr="00890CD8" w:rsidRDefault="00890CD8" w:rsidP="00DE7B28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lastRenderedPageBreak/>
              <w:t xml:space="preserve">It introduces a new feature called server push, which allows the server to send resources to the client before the client requests them. This car </w:t>
            </w:r>
            <w:r>
              <w:rPr>
                <w:sz w:val="28"/>
                <w:szCs w:val="28"/>
                <w:lang w:val="en-IN"/>
              </w:rPr>
              <w:lastRenderedPageBreak/>
              <w:t>save a lot of time and reduce the number of requests needed to load a webpage.</w:t>
            </w:r>
          </w:p>
        </w:tc>
      </w:tr>
      <w:tr w:rsidR="00F63786" w:rsidTr="00F63786">
        <w:trPr>
          <w:trHeight w:val="1827"/>
        </w:trPr>
        <w:tc>
          <w:tcPr>
            <w:tcW w:w="2950" w:type="dxa"/>
          </w:tcPr>
          <w:p w:rsidR="00766273" w:rsidRDefault="00766273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>
              <w:rPr>
                <w:sz w:val="44"/>
                <w:szCs w:val="44"/>
                <w:lang w:val="en-IN"/>
              </w:rPr>
              <w:lastRenderedPageBreak/>
              <w:t xml:space="preserve">    </w:t>
            </w:r>
          </w:p>
          <w:p w:rsidR="00F63786" w:rsidRDefault="00766273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>
              <w:rPr>
                <w:sz w:val="44"/>
                <w:szCs w:val="44"/>
                <w:lang w:val="en-IN"/>
              </w:rPr>
              <w:t xml:space="preserve">     Header Compression</w:t>
            </w:r>
          </w:p>
        </w:tc>
        <w:tc>
          <w:tcPr>
            <w:tcW w:w="2951" w:type="dxa"/>
            <w:tcBorders>
              <w:bottom w:val="single" w:sz="4" w:space="0" w:color="auto"/>
            </w:tcBorders>
          </w:tcPr>
          <w:p w:rsidR="00F63786" w:rsidRPr="00766273" w:rsidRDefault="008E45E3" w:rsidP="00DE7B28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Headers are sent with every request and response, which can add up to a lot of data over time.</w:t>
            </w:r>
          </w:p>
        </w:tc>
        <w:tc>
          <w:tcPr>
            <w:tcW w:w="2951" w:type="dxa"/>
          </w:tcPr>
          <w:p w:rsidR="00F63786" w:rsidRPr="008E45E3" w:rsidRDefault="008E45E3" w:rsidP="00DE7B28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It </w:t>
            </w:r>
            <w:r w:rsidR="00E26B54">
              <w:rPr>
                <w:sz w:val="28"/>
                <w:szCs w:val="28"/>
                <w:lang w:val="en-IN"/>
              </w:rPr>
              <w:t>introduces header compression, which reduces the amount of data sent with each request and response. This can save bandwidth and reduce the overall size of the data being transferred.</w:t>
            </w:r>
          </w:p>
        </w:tc>
      </w:tr>
      <w:tr w:rsidR="00F63786" w:rsidTr="00F63786">
        <w:trPr>
          <w:trHeight w:val="1827"/>
        </w:trPr>
        <w:tc>
          <w:tcPr>
            <w:tcW w:w="2950" w:type="dxa"/>
          </w:tcPr>
          <w:p w:rsidR="001F217D" w:rsidRDefault="001F217D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</w:p>
          <w:p w:rsidR="00F63786" w:rsidRDefault="001F217D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>
              <w:rPr>
                <w:sz w:val="44"/>
                <w:szCs w:val="44"/>
                <w:lang w:val="en-IN"/>
              </w:rPr>
              <w:t xml:space="preserve">   Security</w:t>
            </w:r>
          </w:p>
        </w:tc>
        <w:tc>
          <w:tcPr>
            <w:tcW w:w="2951" w:type="dxa"/>
            <w:tcBorders>
              <w:top w:val="single" w:sz="4" w:space="0" w:color="auto"/>
            </w:tcBorders>
          </w:tcPr>
          <w:p w:rsidR="00F63786" w:rsidRPr="001F217D" w:rsidRDefault="001F217D" w:rsidP="00DE7B28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Both http1.1 and http2 support same security mechanisms, such as SSL, TLS. </w:t>
            </w:r>
          </w:p>
        </w:tc>
        <w:tc>
          <w:tcPr>
            <w:tcW w:w="2951" w:type="dxa"/>
          </w:tcPr>
          <w:p w:rsidR="00F63786" w:rsidRPr="001F217D" w:rsidRDefault="001F217D" w:rsidP="00DE7B28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http/2 requires the use of SSL/TLS, which makes it more secure by default.</w:t>
            </w:r>
          </w:p>
        </w:tc>
      </w:tr>
      <w:tr w:rsidR="00F63786" w:rsidTr="00DE7B28">
        <w:trPr>
          <w:trHeight w:val="1827"/>
        </w:trPr>
        <w:tc>
          <w:tcPr>
            <w:tcW w:w="2950" w:type="dxa"/>
          </w:tcPr>
          <w:p w:rsidR="00ED7575" w:rsidRDefault="00ED7575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>
              <w:rPr>
                <w:sz w:val="44"/>
                <w:szCs w:val="44"/>
                <w:lang w:val="en-IN"/>
              </w:rPr>
              <w:t xml:space="preserve">    </w:t>
            </w:r>
          </w:p>
          <w:p w:rsidR="00F63786" w:rsidRDefault="00ED7575" w:rsidP="00DE7B2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>
              <w:rPr>
                <w:sz w:val="44"/>
                <w:szCs w:val="44"/>
                <w:lang w:val="en-IN"/>
              </w:rPr>
              <w:t xml:space="preserve">     Usage</w:t>
            </w:r>
          </w:p>
        </w:tc>
        <w:tc>
          <w:tcPr>
            <w:tcW w:w="2951" w:type="dxa"/>
          </w:tcPr>
          <w:p w:rsidR="00F63786" w:rsidRPr="00ED7575" w:rsidRDefault="00ED7575" w:rsidP="00DE7B28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Still It is used widely</w:t>
            </w:r>
            <w:r w:rsidR="00694DC9">
              <w:rPr>
                <w:sz w:val="28"/>
                <w:szCs w:val="28"/>
                <w:lang w:val="en-IN"/>
              </w:rPr>
              <w:t>.</w:t>
            </w:r>
          </w:p>
        </w:tc>
        <w:tc>
          <w:tcPr>
            <w:tcW w:w="2951" w:type="dxa"/>
          </w:tcPr>
          <w:p w:rsidR="00F63786" w:rsidRPr="00ED7575" w:rsidRDefault="00ED7575" w:rsidP="00DE7B28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http/2 will become the standard </w:t>
            </w:r>
            <w:r w:rsidR="00694DC9">
              <w:rPr>
                <w:sz w:val="28"/>
                <w:szCs w:val="28"/>
                <w:lang w:val="en-IN"/>
              </w:rPr>
              <w:t>for web traffic in the future.</w:t>
            </w:r>
          </w:p>
        </w:tc>
      </w:tr>
    </w:tbl>
    <w:p w:rsidR="00DE7B28" w:rsidRDefault="00DE7B28" w:rsidP="00DE7B28">
      <w:pPr>
        <w:pStyle w:val="ListParagraph"/>
        <w:ind w:left="765"/>
        <w:rPr>
          <w:sz w:val="44"/>
          <w:szCs w:val="44"/>
          <w:lang w:val="en-IN"/>
        </w:rPr>
      </w:pPr>
    </w:p>
    <w:p w:rsidR="00EB5066" w:rsidRDefault="00EB5066" w:rsidP="00DE7B28">
      <w:pPr>
        <w:pStyle w:val="ListParagraph"/>
        <w:ind w:left="765"/>
        <w:rPr>
          <w:sz w:val="44"/>
          <w:szCs w:val="44"/>
          <w:lang w:val="en-IN"/>
        </w:rPr>
      </w:pPr>
    </w:p>
    <w:p w:rsidR="00EB5066" w:rsidRDefault="00EB5066" w:rsidP="00EB506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44"/>
          <w:szCs w:val="44"/>
        </w:rPr>
      </w:pPr>
      <w:r w:rsidRPr="00EB5066">
        <w:rPr>
          <w:rFonts w:ascii="Arial" w:hAnsi="Arial" w:cs="Arial"/>
          <w:color w:val="000000"/>
          <w:sz w:val="44"/>
          <w:szCs w:val="44"/>
        </w:rPr>
        <w:t xml:space="preserve">Write a blog about objects and its internal representation in </w:t>
      </w:r>
      <w:proofErr w:type="spellStart"/>
      <w:r w:rsidRPr="00EB5066">
        <w:rPr>
          <w:rFonts w:ascii="Arial" w:hAnsi="Arial" w:cs="Arial"/>
          <w:color w:val="000000"/>
          <w:sz w:val="44"/>
          <w:szCs w:val="44"/>
        </w:rPr>
        <w:t>Javascript</w:t>
      </w:r>
      <w:proofErr w:type="spellEnd"/>
    </w:p>
    <w:p w:rsidR="00464790" w:rsidRDefault="00464790" w:rsidP="00EB5066">
      <w:pPr>
        <w:pStyle w:val="ListParagraph"/>
        <w:ind w:left="765"/>
        <w:rPr>
          <w:rFonts w:ascii="Arial" w:hAnsi="Arial" w:cs="Arial"/>
          <w:color w:val="000000"/>
          <w:sz w:val="44"/>
          <w:szCs w:val="44"/>
        </w:rPr>
      </w:pPr>
    </w:p>
    <w:p w:rsidR="00464790" w:rsidRDefault="00464790" w:rsidP="00EB5066">
      <w:pPr>
        <w:pStyle w:val="ListParagraph"/>
        <w:ind w:left="765"/>
        <w:rPr>
          <w:rFonts w:ascii="Arial" w:hAnsi="Arial" w:cs="Arial"/>
          <w:color w:val="000000"/>
          <w:sz w:val="44"/>
          <w:szCs w:val="44"/>
        </w:rPr>
      </w:pPr>
    </w:p>
    <w:p w:rsidR="00EB5066" w:rsidRDefault="00464790" w:rsidP="00EB5066">
      <w:pPr>
        <w:pStyle w:val="ListParagraph"/>
        <w:ind w:left="765"/>
        <w:rPr>
          <w:rFonts w:ascii="Arial" w:hAnsi="Arial" w:cs="Arial"/>
          <w:color w:val="000000"/>
          <w:sz w:val="44"/>
          <w:szCs w:val="44"/>
        </w:rPr>
      </w:pPr>
      <w:bookmarkStart w:id="0" w:name="_GoBack"/>
      <w:bookmarkEnd w:id="0"/>
      <w:r>
        <w:rPr>
          <w:rFonts w:ascii="Arial" w:hAnsi="Arial" w:cs="Arial"/>
          <w:color w:val="000000"/>
          <w:sz w:val="44"/>
          <w:szCs w:val="44"/>
        </w:rPr>
        <w:t>ANSWER:</w:t>
      </w:r>
    </w:p>
    <w:p w:rsidR="00EB5066" w:rsidRDefault="00EB5066" w:rsidP="00EB5066">
      <w:pPr>
        <w:pStyle w:val="ListParagraph"/>
        <w:ind w:left="765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lastRenderedPageBreak/>
        <w:t xml:space="preserve">Objects in </w:t>
      </w:r>
      <w:proofErr w:type="spellStart"/>
      <w:r>
        <w:rPr>
          <w:rFonts w:ascii="Arial" w:hAnsi="Arial" w:cs="Arial"/>
          <w:color w:val="000000"/>
          <w:sz w:val="44"/>
          <w:szCs w:val="44"/>
        </w:rPr>
        <w:t>javascript</w:t>
      </w:r>
      <w:proofErr w:type="spellEnd"/>
      <w:r>
        <w:rPr>
          <w:rFonts w:ascii="Arial" w:hAnsi="Arial" w:cs="Arial"/>
          <w:color w:val="000000"/>
          <w:sz w:val="44"/>
          <w:szCs w:val="44"/>
        </w:rPr>
        <w:t>:</w:t>
      </w:r>
    </w:p>
    <w:p w:rsidR="000C3554" w:rsidRDefault="00EB5066" w:rsidP="000C3554">
      <w:pPr>
        <w:pStyle w:val="ListParagraph"/>
        <w:ind w:left="76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44"/>
          <w:szCs w:val="44"/>
        </w:rPr>
        <w:t xml:space="preserve">                </w:t>
      </w:r>
      <w:r>
        <w:rPr>
          <w:rFonts w:ascii="Arial" w:hAnsi="Arial" w:cs="Arial"/>
          <w:color w:val="000000"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objects are a collection of key-value pairs, where the keys are strings and the values can be any valid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data type, including other objects. Objects are created using object literals, which are enclosed in curly braces</w:t>
      </w:r>
      <w:r w:rsidR="00460EB4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{}.</w:t>
      </w:r>
    </w:p>
    <w:p w:rsidR="000C3554" w:rsidRPr="000C3554" w:rsidRDefault="000C3554" w:rsidP="000C3554"/>
    <w:p w:rsidR="000C3554" w:rsidRDefault="000C3554" w:rsidP="000C3554"/>
    <w:p w:rsidR="000C3554" w:rsidRDefault="000C3554" w:rsidP="000C3554">
      <w:pPr>
        <w:tabs>
          <w:tab w:val="left" w:pos="990"/>
        </w:tabs>
      </w:pPr>
      <w:r>
        <w:tab/>
      </w:r>
    </w:p>
    <w:p w:rsidR="000C3554" w:rsidRDefault="000C3554" w:rsidP="000C3554">
      <w:pPr>
        <w:tabs>
          <w:tab w:val="left" w:pos="990"/>
        </w:tabs>
        <w:rPr>
          <w:sz w:val="44"/>
          <w:szCs w:val="44"/>
        </w:rPr>
      </w:pPr>
      <w:r>
        <w:t xml:space="preserve">                  </w:t>
      </w:r>
      <w:r w:rsidR="00707D99">
        <w:rPr>
          <w:sz w:val="44"/>
          <w:szCs w:val="44"/>
        </w:rPr>
        <w:t>Object types:</w:t>
      </w:r>
    </w:p>
    <w:p w:rsidR="00707D99" w:rsidRDefault="00707D99" w:rsidP="00707D99">
      <w:pPr>
        <w:tabs>
          <w:tab w:val="left" w:pos="3075"/>
        </w:tabs>
        <w:rPr>
          <w:sz w:val="28"/>
          <w:szCs w:val="28"/>
        </w:rPr>
      </w:pPr>
      <w:r>
        <w:rPr>
          <w:sz w:val="44"/>
          <w:szCs w:val="44"/>
        </w:rPr>
        <w:tab/>
      </w:r>
      <w:r>
        <w:rPr>
          <w:sz w:val="28"/>
          <w:szCs w:val="28"/>
        </w:rPr>
        <w:t xml:space="preserve">There are several types of objects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:rsidR="00707D99" w:rsidRDefault="00707D99" w:rsidP="00707D99">
      <w:pPr>
        <w:tabs>
          <w:tab w:val="left" w:pos="1140"/>
        </w:tabs>
        <w:rPr>
          <w:sz w:val="44"/>
          <w:szCs w:val="44"/>
        </w:rPr>
      </w:pPr>
      <w:r>
        <w:rPr>
          <w:sz w:val="28"/>
          <w:szCs w:val="28"/>
        </w:rPr>
        <w:tab/>
      </w:r>
      <w:r>
        <w:rPr>
          <w:sz w:val="44"/>
          <w:szCs w:val="44"/>
        </w:rPr>
        <w:t>1)Native objects:</w:t>
      </w:r>
    </w:p>
    <w:p w:rsidR="00707D99" w:rsidRDefault="00707D99" w:rsidP="00707D99">
      <w:pPr>
        <w:tabs>
          <w:tab w:val="left" w:pos="3150"/>
        </w:tabs>
        <w:ind w:left="720"/>
        <w:rPr>
          <w:sz w:val="28"/>
          <w:szCs w:val="28"/>
        </w:rPr>
      </w:pPr>
      <w:r>
        <w:rPr>
          <w:sz w:val="44"/>
          <w:szCs w:val="44"/>
        </w:rPr>
        <w:tab/>
      </w:r>
      <w:r>
        <w:rPr>
          <w:sz w:val="28"/>
          <w:szCs w:val="28"/>
        </w:rPr>
        <w:t xml:space="preserve">Native objects are build–in- objects that are provided                                  by the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runtime environment. Examples of native objects include ‘object’, ‘array’, ‘string’, ‘number’ and ‘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’. </w:t>
      </w:r>
    </w:p>
    <w:p w:rsidR="00707D99" w:rsidRDefault="00707D99" w:rsidP="002E2F33">
      <w:pPr>
        <w:tabs>
          <w:tab w:val="left" w:pos="1305"/>
        </w:tabs>
        <w:rPr>
          <w:sz w:val="28"/>
          <w:szCs w:val="28"/>
        </w:rPr>
      </w:pPr>
    </w:p>
    <w:p w:rsidR="002E2F33" w:rsidRDefault="002E2F33" w:rsidP="002E2F33">
      <w:pPr>
        <w:tabs>
          <w:tab w:val="left" w:pos="1305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2)</w:t>
      </w:r>
      <w:r w:rsidRPr="002E2F33">
        <w:rPr>
          <w:sz w:val="44"/>
          <w:szCs w:val="44"/>
        </w:rPr>
        <w:t>Host</w:t>
      </w:r>
      <w:r>
        <w:rPr>
          <w:sz w:val="44"/>
          <w:szCs w:val="44"/>
        </w:rPr>
        <w:t xml:space="preserve"> objects:</w:t>
      </w:r>
    </w:p>
    <w:p w:rsidR="002E2F33" w:rsidRPr="002E2F33" w:rsidRDefault="002E2F33" w:rsidP="002E2F33">
      <w:pPr>
        <w:tabs>
          <w:tab w:val="left" w:pos="3390"/>
        </w:tabs>
        <w:ind w:left="360"/>
        <w:rPr>
          <w:sz w:val="28"/>
          <w:szCs w:val="28"/>
        </w:rPr>
      </w:pPr>
      <w:r>
        <w:rPr>
          <w:sz w:val="44"/>
          <w:szCs w:val="44"/>
        </w:rPr>
        <w:tab/>
      </w:r>
      <w:r>
        <w:rPr>
          <w:sz w:val="28"/>
          <w:szCs w:val="28"/>
        </w:rPr>
        <w:t xml:space="preserve">Host objects are objects that are provided by the environment in which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running. Example of host objects include ‘window’ and ‘document’ in a web browser, and ‘process’ in Node.js.</w:t>
      </w:r>
    </w:p>
    <w:p w:rsidR="002E2F33" w:rsidRDefault="002E2F33" w:rsidP="002E2F33">
      <w:pPr>
        <w:tabs>
          <w:tab w:val="left" w:pos="1305"/>
        </w:tabs>
        <w:ind w:left="360"/>
        <w:rPr>
          <w:sz w:val="44"/>
          <w:szCs w:val="44"/>
        </w:rPr>
      </w:pPr>
      <w:r w:rsidRPr="002E2F33">
        <w:rPr>
          <w:sz w:val="44"/>
          <w:szCs w:val="44"/>
        </w:rPr>
        <w:t xml:space="preserve"> </w:t>
      </w:r>
    </w:p>
    <w:p w:rsidR="003E389B" w:rsidRDefault="002E2F33" w:rsidP="002E2F33">
      <w:pPr>
        <w:tabs>
          <w:tab w:val="left" w:pos="1305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3)</w:t>
      </w:r>
      <w:r w:rsidR="003E389B">
        <w:rPr>
          <w:sz w:val="44"/>
          <w:szCs w:val="44"/>
        </w:rPr>
        <w:t>User-defined objects:</w:t>
      </w:r>
    </w:p>
    <w:p w:rsidR="005324D7" w:rsidRDefault="003E389B" w:rsidP="003E389B">
      <w:pPr>
        <w:tabs>
          <w:tab w:val="left" w:pos="3585"/>
        </w:tabs>
        <w:ind w:left="360"/>
        <w:rPr>
          <w:sz w:val="28"/>
          <w:szCs w:val="28"/>
        </w:rPr>
      </w:pPr>
      <w:r>
        <w:rPr>
          <w:sz w:val="44"/>
          <w:szCs w:val="44"/>
        </w:rPr>
        <w:tab/>
      </w:r>
      <w:r w:rsidRPr="003E389B">
        <w:rPr>
          <w:sz w:val="28"/>
          <w:szCs w:val="28"/>
        </w:rPr>
        <w:t>User</w:t>
      </w:r>
      <w:r>
        <w:rPr>
          <w:sz w:val="28"/>
          <w:szCs w:val="28"/>
        </w:rPr>
        <w:t>-defined objects are objects that are created       by the developer using object literals or constructor functions.</w:t>
      </w:r>
    </w:p>
    <w:p w:rsidR="002E2F33" w:rsidRDefault="002E2F33" w:rsidP="005324D7">
      <w:pPr>
        <w:tabs>
          <w:tab w:val="left" w:pos="900"/>
        </w:tabs>
        <w:rPr>
          <w:sz w:val="28"/>
          <w:szCs w:val="28"/>
        </w:rPr>
      </w:pPr>
    </w:p>
    <w:p w:rsidR="005324D7" w:rsidRDefault="005324D7" w:rsidP="005324D7">
      <w:pPr>
        <w:tabs>
          <w:tab w:val="left" w:pos="900"/>
        </w:tabs>
        <w:rPr>
          <w:sz w:val="28"/>
          <w:szCs w:val="28"/>
        </w:rPr>
      </w:pPr>
    </w:p>
    <w:p w:rsidR="009F059D" w:rsidRDefault="005324D7" w:rsidP="005324D7">
      <w:pPr>
        <w:tabs>
          <w:tab w:val="left" w:pos="900"/>
        </w:tabs>
        <w:rPr>
          <w:sz w:val="44"/>
          <w:szCs w:val="44"/>
        </w:rPr>
      </w:pPr>
      <w:r w:rsidRPr="005324D7">
        <w:rPr>
          <w:sz w:val="44"/>
          <w:szCs w:val="44"/>
        </w:rPr>
        <w:lastRenderedPageBreak/>
        <w:t>Object</w:t>
      </w:r>
      <w:r>
        <w:rPr>
          <w:sz w:val="44"/>
          <w:szCs w:val="44"/>
        </w:rPr>
        <w:t xml:space="preserve"> representation in memory:</w:t>
      </w:r>
    </w:p>
    <w:p w:rsidR="00D57F3F" w:rsidRDefault="009F059D" w:rsidP="009F059D">
      <w:pPr>
        <w:tabs>
          <w:tab w:val="left" w:pos="3975"/>
        </w:tabs>
        <w:rPr>
          <w:sz w:val="28"/>
          <w:szCs w:val="28"/>
        </w:rPr>
      </w:pPr>
      <w:r>
        <w:rPr>
          <w:sz w:val="44"/>
          <w:szCs w:val="44"/>
        </w:rPr>
        <w:tab/>
      </w:r>
      <w:r w:rsidRPr="009F059D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, objects are represented in memory as a collection of key-value pairs. Each key-value pair is stored as a property in the object. When an object is created, a block of memory is allocated to store the object and its properties.</w:t>
      </w:r>
    </w:p>
    <w:p w:rsidR="00D57F3F" w:rsidRDefault="00D57F3F" w:rsidP="009F059D">
      <w:pPr>
        <w:tabs>
          <w:tab w:val="left" w:pos="397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:rsidR="00590664" w:rsidRDefault="00D57F3F" w:rsidP="009F059D">
      <w:pPr>
        <w:tabs>
          <w:tab w:val="left" w:pos="397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The object itself is represented as a pointer to this block of memory. When a property is accessed, the runtime looks up the property in the object’s property </w:t>
      </w:r>
      <w:r w:rsidR="00590664">
        <w:rPr>
          <w:sz w:val="28"/>
          <w:szCs w:val="28"/>
        </w:rPr>
        <w:t>table and returns the corresponding value.</w:t>
      </w:r>
      <w:r w:rsidR="009F059D">
        <w:rPr>
          <w:sz w:val="28"/>
          <w:szCs w:val="28"/>
        </w:rPr>
        <w:t xml:space="preserve">  </w:t>
      </w:r>
    </w:p>
    <w:p w:rsidR="00590664" w:rsidRDefault="00590664" w:rsidP="00590664">
      <w:pPr>
        <w:rPr>
          <w:sz w:val="28"/>
          <w:szCs w:val="28"/>
        </w:rPr>
      </w:pPr>
    </w:p>
    <w:p w:rsidR="00590664" w:rsidRDefault="00590664" w:rsidP="00590664">
      <w:pPr>
        <w:rPr>
          <w:sz w:val="44"/>
          <w:szCs w:val="44"/>
        </w:rPr>
      </w:pPr>
      <w:r w:rsidRPr="00590664">
        <w:rPr>
          <w:sz w:val="44"/>
          <w:szCs w:val="44"/>
        </w:rPr>
        <w:t>Conclusion:</w:t>
      </w:r>
    </w:p>
    <w:p w:rsidR="005324D7" w:rsidRDefault="00590664" w:rsidP="00590664">
      <w:pPr>
        <w:tabs>
          <w:tab w:val="left" w:pos="1965"/>
        </w:tabs>
        <w:rPr>
          <w:sz w:val="28"/>
          <w:szCs w:val="28"/>
        </w:rPr>
      </w:pPr>
      <w:r>
        <w:rPr>
          <w:sz w:val="44"/>
          <w:szCs w:val="44"/>
        </w:rPr>
        <w:tab/>
      </w:r>
      <w:r>
        <w:rPr>
          <w:sz w:val="28"/>
          <w:szCs w:val="28"/>
        </w:rPr>
        <w:t xml:space="preserve">Understanding the internal representation of objects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important for building efficient and maintainable code. By understanding how objects are represented in memory, you can optimize your code to reduce memory usage and improve performance.</w:t>
      </w:r>
    </w:p>
    <w:p w:rsidR="00584A2B" w:rsidRPr="00590664" w:rsidRDefault="00584A2B" w:rsidP="00590664">
      <w:pPr>
        <w:tabs>
          <w:tab w:val="left" w:pos="19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In this blog, we’ve explored the different types of objects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and how they’re represented in memory. With this knowledge, you’ll be better equipped to build complex applications using </w:t>
      </w:r>
      <w:proofErr w:type="spellStart"/>
      <w:r>
        <w:rPr>
          <w:sz w:val="28"/>
          <w:szCs w:val="28"/>
        </w:rPr>
        <w:t>javascript’s</w:t>
      </w:r>
      <w:proofErr w:type="spellEnd"/>
      <w:r>
        <w:rPr>
          <w:sz w:val="28"/>
          <w:szCs w:val="28"/>
        </w:rPr>
        <w:t xml:space="preserve"> powerful object-oriented features.  </w:t>
      </w:r>
    </w:p>
    <w:sectPr w:rsidR="00584A2B" w:rsidRPr="0059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47634"/>
    <w:multiLevelType w:val="hybridMultilevel"/>
    <w:tmpl w:val="7A3A6866"/>
    <w:lvl w:ilvl="0" w:tplc="6136C34A">
      <w:start w:val="1"/>
      <w:numFmt w:val="decimal"/>
      <w:lvlText w:val="%1)"/>
      <w:lvlJc w:val="left"/>
      <w:pPr>
        <w:ind w:left="765" w:hanging="405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28"/>
    <w:rsid w:val="00077508"/>
    <w:rsid w:val="000C3554"/>
    <w:rsid w:val="001E7CCC"/>
    <w:rsid w:val="001F217D"/>
    <w:rsid w:val="002E2F33"/>
    <w:rsid w:val="003E389B"/>
    <w:rsid w:val="00460EB4"/>
    <w:rsid w:val="00464790"/>
    <w:rsid w:val="005324D7"/>
    <w:rsid w:val="00584A2B"/>
    <w:rsid w:val="00590664"/>
    <w:rsid w:val="005E3D54"/>
    <w:rsid w:val="00694DC9"/>
    <w:rsid w:val="00707D99"/>
    <w:rsid w:val="00766273"/>
    <w:rsid w:val="00890CD8"/>
    <w:rsid w:val="008E45E3"/>
    <w:rsid w:val="00963204"/>
    <w:rsid w:val="009F059D"/>
    <w:rsid w:val="00C50296"/>
    <w:rsid w:val="00D57F3F"/>
    <w:rsid w:val="00DE7B28"/>
    <w:rsid w:val="00E26B54"/>
    <w:rsid w:val="00EB5066"/>
    <w:rsid w:val="00ED7575"/>
    <w:rsid w:val="00F6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A2C0"/>
  <w15:chartTrackingRefBased/>
  <w15:docId w15:val="{366950CA-B8BC-430E-8ECA-E749F087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B28"/>
    <w:pPr>
      <w:ind w:left="720"/>
      <w:contextualSpacing/>
    </w:pPr>
  </w:style>
  <w:style w:type="table" w:styleId="TableGrid">
    <w:name w:val="Table Grid"/>
    <w:basedOn w:val="TableNormal"/>
    <w:uiPriority w:val="39"/>
    <w:rsid w:val="00DE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38</cp:revision>
  <dcterms:created xsi:type="dcterms:W3CDTF">2023-02-16T14:12:00Z</dcterms:created>
  <dcterms:modified xsi:type="dcterms:W3CDTF">2023-02-16T16:35:00Z</dcterms:modified>
</cp:coreProperties>
</file>