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6cbb04ac434609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en-US"/>
          <w:sz w:val="32"/>
          <w:szCs w:val="32"/>
          <w:b/>
        </w:rPr>
        <w:t>Inquiries required for Audit or Review of Financial Statements</w:t>
      </w:r>
    </w:p>
    <w:p>
      <w:pPr/>
    </w:p>
    <w:tbl>
      <w:tblPr>
        <w:tblStyle w:val="LightList-Accent1"/>
        <w:tblW w:w="5000" w:type="auto"/>
        <w:tblLook w:val="04A0"/>
      </w:tblPr>
      <w:tblGrid>
        <w:gridCol w:w="4510"/>
        <w:gridCol w:w="4510"/>
      </w:tblGrid>
      <w:tr>
        <w:tc>
          <w:tcPr>
            <w:tcW w:w="4510" w:type="dxa"/>
          </w:tcPr>
          <w:p>
            <w:pPr/>
            <w:r>
              <w:rPr>
                <w:b/>
              </w:rPr>
              <w:t>Client:</w:t>
            </w:r>
          </w:p>
        </w:tc>
        <w:tc>
          <w:tcPr>
            <w:tcW w:w="4510" w:type="dxa"/>
          </w:tcPr>
          <w:p>
            <w:pPr/>
            <w:r>
              <w:t>H &amp; M Tools Ltd.</w:t>
            </w:r>
          </w:p>
        </w:tc>
      </w:tr>
      <w:tr>
        <w:tc>
          <w:tcPr>
            <w:tcW w:w="4510" w:type="dxa"/>
          </w:tcPr>
          <w:p>
            <w:pPr/>
            <w:r>
              <w:rPr>
                <w:b/>
              </w:rPr>
              <w:t>Audit No:</w:t>
            </w:r>
          </w:p>
        </w:tc>
        <w:tc>
          <w:tcPr>
            <w:tcW w:w="4510" w:type="dxa"/>
          </w:tcPr>
          <w:p>
            <w:pPr/>
            <w:r>
              <w:t>H&amp;M25-2</w:t>
            </w:r>
          </w:p>
        </w:tc>
      </w:tr>
      <w:tr>
        <w:tc>
          <w:tcPr>
            <w:tcW w:w="4510" w:type="dxa"/>
          </w:tcPr>
          <w:p>
            <w:pPr/>
            <w:r>
              <w:rPr>
                <w:b/>
              </w:rPr>
              <w:t>Date:</w:t>
            </w:r>
          </w:p>
        </w:tc>
        <w:tc>
          <w:tcPr>
            <w:tcW w:w="4510" w:type="dxa"/>
          </w:tcPr>
          <w:p>
            <w:pPr/>
            <w:r>
              <w:t>11-Sep-25</w:t>
            </w:r>
          </w:p>
        </w:tc>
      </w:tr>
    </w:tbl>
    <w:p>
      <w:pPr/>
    </w:p>
    <w:p>
      <w:pPr>
        <w:spacing w:after="100"/>
      </w:pPr>
      <w:r>
        <w:rPr>
          <w:lang w:val="en-US"/>
          <w:b/>
          <w:sz w:val="24"/>
          <w:szCs w:val="24"/>
        </w:rPr>
        <w:t>Comments</w:t>
      </w:r>
    </w:p>
    <w:p>
      <w:pPr>
        <w:spacing w:after="40"/>
      </w:pPr>
      <w:r>
        <w:rPr>
          <w:lang w:val="en-US"/>
          <w:sz w:val="22"/>
          <w:szCs w:val="22"/>
        </w:rPr>
        <w:t>NA</w:t>
      </w:r>
    </w:p>
    <w:p>
      <w:pPr/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footerReference w:type="even" r:id="R0ea7248b9e38433d"/>
      <w:footerReference w:type="first" r:id="R554f5ae5a8c142d9"/>
      <w:footerReference w:type="default" r:id="R5eb114bc0fb7467e"/>
      <w:titlePg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>
      <w:jc w:val="center"/>
    </w:pPr>
    <w:r>
      <w:rPr>
        <w:lang w:val="en-US"/>
        <w:sz w:val="18"/>
        <w:szCs w:val="18"/>
      </w:rPr>
      <w:t>Generated on 11-Sep-2025 15:24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a682004da3b4f49" /><Relationship Type="http://schemas.openxmlformats.org/officeDocument/2006/relationships/numbering" Target="/word/numbering.xml" Id="R6cfe453f7e2c47ed" /><Relationship Type="http://schemas.openxmlformats.org/officeDocument/2006/relationships/settings" Target="/word/settings.xml" Id="R539fe0e2fd644120" /><Relationship Type="http://schemas.openxmlformats.org/officeDocument/2006/relationships/footer" Target="/word/footer1.xml" Id="R0ea7248b9e38433d" /><Relationship Type="http://schemas.openxmlformats.org/officeDocument/2006/relationships/footer" Target="/word/footer2.xml" Id="R554f5ae5a8c142d9" /><Relationship Type="http://schemas.openxmlformats.org/officeDocument/2006/relationships/footer" Target="/word/footer3.xml" Id="R5eb114bc0fb7467e" /></Relationships>
</file>