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88f59dd4bb43e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Saxon Capital Group, Inc.</w:t>
      </w:r>
    </w:p>
    <w:p>
      <w:pPr/>
      <w:r>
        <w:rPr>
          <w:lang w:val="en-IN"/>
        </w:rPr>
        <w:t>Address: 5405  NE 102 Avenue, #209</w:t>
      </w:r>
    </w:p>
    <w:p>
      <w:pPr/>
      <w:r>
        <w:rPr>
          <w:lang w:val="en-IN"/>
        </w:rPr>
        <w:t>City/Pin: Sunrise 33351</w:t>
      </w:r>
    </w:p>
    <w:p>
      <w:pPr/>
      <w:r>
        <w:rPr>
          <w:lang w:val="en-IN"/>
        </w:rPr>
        <w:t>State: Florida</w:t>
      </w:r>
    </w:p>
    <w:p>
      <w:pPr/>
      <w:r>
        <w:rPr>
          <w:lang w:val="en-IN"/>
        </w:rPr>
        <w:t>Email: d.cutler@cutlercpas.com</w:t>
      </w:r>
    </w:p>
    <w:p>
      <w:pPr/>
      <w:r>
        <w:rPr>
          <w:lang w:val="en-IN"/>
        </w:rPr>
        <w:t>Phone: 3038882082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0144e1f4b94418" /><Relationship Type="http://schemas.openxmlformats.org/officeDocument/2006/relationships/numbering" Target="/word/numbering.xml" Id="Rc891b71f87dd4117" /><Relationship Type="http://schemas.openxmlformats.org/officeDocument/2006/relationships/settings" Target="/word/settings.xml" Id="R0828506752a341b1" /></Relationships>
</file>