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3FC2" w14:textId="77777777" w:rsidR="004C1AC9" w:rsidRDefault="00922B55">
      <w:pPr>
        <w:pStyle w:val="Heading1"/>
        <w:keepNext w:val="0"/>
        <w:keepLines w:val="0"/>
        <w:spacing w:before="4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Challenge: </w:t>
      </w:r>
      <w:r w:rsidRPr="00922B55">
        <w:rPr>
          <w:b/>
          <w:sz w:val="36"/>
          <w:szCs w:val="36"/>
        </w:rPr>
        <w:t>Solar Detective: Mapping India’s Solar Infrastructure Using Agentic 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B3BC6" w14:paraId="375E69DA" w14:textId="77777777" w:rsidTr="004203D1">
        <w:trPr>
          <w:trHeight w:val="416"/>
        </w:trPr>
        <w:tc>
          <w:tcPr>
            <w:tcW w:w="5395" w:type="dxa"/>
          </w:tcPr>
          <w:p w14:paraId="188AB9D0" w14:textId="7B344D32" w:rsidR="009B3BC6" w:rsidRPr="009B3BC6" w:rsidRDefault="009B3BC6" w:rsidP="004203D1">
            <w:pPr>
              <w:tabs>
                <w:tab w:val="left" w:pos="3372"/>
              </w:tabs>
            </w:pPr>
            <w:r>
              <w:rPr>
                <w:b/>
              </w:rPr>
              <w:t>Team:</w:t>
            </w:r>
            <w:r>
              <w:t xml:space="preserve"> </w:t>
            </w:r>
            <w:proofErr w:type="spellStart"/>
            <w:r w:rsidR="004203D1">
              <w:t>Agrobotsz</w:t>
            </w:r>
            <w:proofErr w:type="spellEnd"/>
            <w:r w:rsidR="004203D1">
              <w:tab/>
            </w:r>
          </w:p>
        </w:tc>
        <w:tc>
          <w:tcPr>
            <w:tcW w:w="5395" w:type="dxa"/>
          </w:tcPr>
          <w:p w14:paraId="1D072D37" w14:textId="6D98519B" w:rsidR="009B3BC6" w:rsidRPr="009B3BC6" w:rsidRDefault="009B3BC6" w:rsidP="009B3BC6">
            <w:r>
              <w:rPr>
                <w:b/>
              </w:rPr>
              <w:t>Members:</w:t>
            </w:r>
            <w:r w:rsidR="004203D1">
              <w:rPr>
                <w:b/>
              </w:rPr>
              <w:t xml:space="preserve"> </w:t>
            </w:r>
            <w:proofErr w:type="gramStart"/>
            <w:r w:rsidR="004203D1">
              <w:rPr>
                <w:b/>
              </w:rPr>
              <w:t>Lakshya ,</w:t>
            </w:r>
            <w:proofErr w:type="gramEnd"/>
            <w:r w:rsidR="004203D1">
              <w:rPr>
                <w:b/>
              </w:rPr>
              <w:t xml:space="preserve"> Karthik </w:t>
            </w:r>
            <w:proofErr w:type="gramStart"/>
            <w:r w:rsidR="004203D1">
              <w:rPr>
                <w:b/>
              </w:rPr>
              <w:t>raja ,</w:t>
            </w:r>
            <w:proofErr w:type="gramEnd"/>
            <w:r w:rsidR="004203D1">
              <w:rPr>
                <w:b/>
              </w:rPr>
              <w:t xml:space="preserve"> </w:t>
            </w:r>
            <w:proofErr w:type="spellStart"/>
            <w:r w:rsidR="004203D1">
              <w:rPr>
                <w:b/>
              </w:rPr>
              <w:t>jeeva</w:t>
            </w:r>
            <w:proofErr w:type="spellEnd"/>
          </w:p>
        </w:tc>
      </w:tr>
    </w:tbl>
    <w:p w14:paraId="3C0FA5FD" w14:textId="77777777" w:rsidR="004C1AC9" w:rsidRPr="009B3BC6" w:rsidRDefault="00922B55">
      <w:pPr>
        <w:pStyle w:val="Heading2"/>
        <w:keepNext w:val="0"/>
        <w:keepLines w:val="0"/>
        <w:spacing w:after="80"/>
        <w:rPr>
          <w:b/>
          <w:sz w:val="28"/>
          <w:szCs w:val="34"/>
        </w:rPr>
      </w:pPr>
      <w:bookmarkStart w:id="0" w:name="_heading=h.h6se9tdnv61g" w:colFirst="0" w:colLast="0"/>
      <w:bookmarkEnd w:id="0"/>
      <w:r w:rsidRPr="009B3BC6">
        <w:rPr>
          <w:b/>
          <w:sz w:val="28"/>
          <w:szCs w:val="34"/>
        </w:rPr>
        <w:t>Data Collection</w:t>
      </w:r>
    </w:p>
    <w:p w14:paraId="3F5FB3ED" w14:textId="77777777" w:rsidR="000E38A8" w:rsidRDefault="000E38A8" w:rsidP="000E38A8">
      <w:pPr>
        <w:pStyle w:val="ListParagraph"/>
        <w:numPr>
          <w:ilvl w:val="0"/>
          <w:numId w:val="15"/>
        </w:numPr>
      </w:pPr>
      <w:r w:rsidRPr="000E38A8">
        <w:rPr>
          <w:b/>
        </w:rPr>
        <w:t>Agents and Tools</w:t>
      </w:r>
      <w:r>
        <w:t>: Using Selenium</w:t>
      </w:r>
      <w:r w:rsidR="00EE4036">
        <w:t xml:space="preserve"> </w:t>
      </w:r>
      <w:r>
        <w:t>with a Chrome web driver, intelligent agents crawl various government and commercial websites.</w:t>
      </w:r>
    </w:p>
    <w:p w14:paraId="55865CD8" w14:textId="77777777" w:rsidR="00922B55" w:rsidRDefault="000E38A8" w:rsidP="000E38A8">
      <w:pPr>
        <w:pStyle w:val="ListParagraph"/>
        <w:numPr>
          <w:ilvl w:val="0"/>
          <w:numId w:val="15"/>
        </w:numPr>
      </w:pPr>
      <w:r w:rsidRPr="000E38A8">
        <w:rPr>
          <w:b/>
        </w:rPr>
        <w:t>Extraction Targets</w:t>
      </w:r>
      <w:r>
        <w:t xml:space="preserve">: The agents identify </w:t>
      </w:r>
      <w:r w:rsidR="009B196A">
        <w:t>the following raw datasets:</w:t>
      </w:r>
    </w:p>
    <w:p w14:paraId="1EA4AAD4" w14:textId="77777777" w:rsidR="009B196A" w:rsidRDefault="00572C6D" w:rsidP="009B196A">
      <w:pPr>
        <w:pStyle w:val="ListParagraph"/>
        <w:numPr>
          <w:ilvl w:val="1"/>
          <w:numId w:val="15"/>
        </w:numPr>
        <w:rPr>
          <w:i/>
        </w:rPr>
      </w:pPr>
      <w:r w:rsidRPr="00572C6D">
        <w:rPr>
          <w:i/>
        </w:rPr>
        <w:t>Company Projects Data</w:t>
      </w:r>
      <w:r>
        <w:rPr>
          <w:i/>
        </w:rPr>
        <w:t xml:space="preserve">: </w:t>
      </w:r>
      <w:r w:rsidR="008E0A4D">
        <w:t xml:space="preserve">These are projects from major companies (e.g. TATA Power, Azure Power, </w:t>
      </w:r>
      <w:proofErr w:type="spellStart"/>
      <w:r w:rsidR="008E0A4D">
        <w:t>ReNew</w:t>
      </w:r>
      <w:proofErr w:type="spellEnd"/>
      <w:r w:rsidR="008E0A4D">
        <w:t>). We collect location, commission date, size, etc.</w:t>
      </w:r>
    </w:p>
    <w:p w14:paraId="2E3A511F" w14:textId="77777777" w:rsidR="00572C6D" w:rsidRPr="00572C6D" w:rsidRDefault="00572C6D" w:rsidP="009B196A">
      <w:pPr>
        <w:pStyle w:val="ListParagraph"/>
        <w:numPr>
          <w:ilvl w:val="1"/>
          <w:numId w:val="15"/>
        </w:numPr>
        <w:rPr>
          <w:i/>
        </w:rPr>
      </w:pPr>
      <w:r>
        <w:rPr>
          <w:i/>
        </w:rPr>
        <w:t xml:space="preserve">Government Tender Data: </w:t>
      </w:r>
      <w:r w:rsidR="008E0A4D">
        <w:t>There are available tenders offers from the government (i.e. SECI). We collect location, tender details, URL for tender documents and submission, etc.</w:t>
      </w:r>
    </w:p>
    <w:p w14:paraId="0E46DE64" w14:textId="77777777" w:rsidR="00572C6D" w:rsidRPr="00572C6D" w:rsidRDefault="00E70217" w:rsidP="009B196A">
      <w:pPr>
        <w:pStyle w:val="ListParagraph"/>
        <w:numPr>
          <w:ilvl w:val="1"/>
          <w:numId w:val="15"/>
        </w:numPr>
        <w:rPr>
          <w:i/>
        </w:rPr>
      </w:pPr>
      <w:r>
        <w:rPr>
          <w:i/>
        </w:rPr>
        <w:t>National Statistics</w:t>
      </w:r>
      <w:r w:rsidR="00572C6D" w:rsidRPr="00572C6D">
        <w:rPr>
          <w:i/>
        </w:rPr>
        <w:t xml:space="preserve"> Data</w:t>
      </w:r>
      <w:r w:rsidR="00572C6D">
        <w:rPr>
          <w:i/>
        </w:rPr>
        <w:t xml:space="preserve">: </w:t>
      </w:r>
      <w:r>
        <w:t xml:space="preserve">This includes information about climate, population &amp; demographics, and economic development </w:t>
      </w:r>
      <w:r w:rsidR="00EE3F1D">
        <w:t>for the</w:t>
      </w:r>
      <w:r>
        <w:t xml:space="preserve"> different states in India.</w:t>
      </w:r>
    </w:p>
    <w:p w14:paraId="4FCE6AC8" w14:textId="77777777" w:rsidR="00AE05A9" w:rsidRDefault="00000000" w:rsidP="00AE05A9">
      <w:r>
        <w:pict w14:anchorId="01C14E30">
          <v:rect id="_x0000_i1025" style="width:0;height:1.5pt" o:hralign="center" o:hrstd="t" o:hr="t" fillcolor="#a0a0a0" stroked="f"/>
        </w:pict>
      </w:r>
    </w:p>
    <w:p w14:paraId="3CE36D4C" w14:textId="77777777" w:rsidR="00AE05A9" w:rsidRPr="009B3BC6" w:rsidRDefault="00AE05A9" w:rsidP="00AE05A9">
      <w:pPr>
        <w:pStyle w:val="Heading2"/>
        <w:keepNext w:val="0"/>
        <w:keepLines w:val="0"/>
        <w:spacing w:after="80"/>
        <w:rPr>
          <w:b/>
          <w:sz w:val="28"/>
          <w:szCs w:val="34"/>
        </w:rPr>
      </w:pPr>
      <w:r w:rsidRPr="009B3BC6">
        <w:rPr>
          <w:b/>
          <w:sz w:val="28"/>
          <w:szCs w:val="34"/>
        </w:rPr>
        <w:t>Data Processing</w:t>
      </w:r>
    </w:p>
    <w:p w14:paraId="7BE4D300" w14:textId="77777777" w:rsidR="006B3370" w:rsidRPr="006B3370" w:rsidRDefault="006B3370" w:rsidP="006B3370">
      <w:pPr>
        <w:pStyle w:val="ListParagraph"/>
        <w:numPr>
          <w:ilvl w:val="0"/>
          <w:numId w:val="15"/>
        </w:numPr>
      </w:pPr>
      <w:r w:rsidRPr="006B3370">
        <w:rPr>
          <w:b/>
        </w:rPr>
        <w:t xml:space="preserve">Parsing and Cleaning: </w:t>
      </w:r>
      <w:proofErr w:type="spellStart"/>
      <w:r w:rsidRPr="006B3370">
        <w:t>BeautifulSoup</w:t>
      </w:r>
      <w:proofErr w:type="spellEnd"/>
      <w:r w:rsidRPr="006B3370">
        <w:t xml:space="preserve"> is used for HTML parsing; extracted data is cleaned and structured into CSVs.</w:t>
      </w:r>
    </w:p>
    <w:p w14:paraId="147F9167" w14:textId="77777777" w:rsidR="006B3370" w:rsidRPr="006B3370" w:rsidRDefault="006B3370" w:rsidP="006B3370">
      <w:pPr>
        <w:pStyle w:val="ListParagraph"/>
        <w:numPr>
          <w:ilvl w:val="0"/>
          <w:numId w:val="15"/>
        </w:numPr>
      </w:pPr>
      <w:r w:rsidRPr="006B3370">
        <w:rPr>
          <w:b/>
        </w:rPr>
        <w:t xml:space="preserve">Geolocation: </w:t>
      </w:r>
      <w:proofErr w:type="spellStart"/>
      <w:r w:rsidRPr="006B3370">
        <w:t>GeoPy</w:t>
      </w:r>
      <w:proofErr w:type="spellEnd"/>
      <w:r>
        <w:t>,</w:t>
      </w:r>
      <w:r w:rsidRPr="006B3370">
        <w:t xml:space="preserve"> </w:t>
      </w:r>
      <w:r>
        <w:t xml:space="preserve">with OpenStreetMap backend, </w:t>
      </w:r>
      <w:r w:rsidRPr="006B3370">
        <w:t>converts textual location data into geographical coordinates.</w:t>
      </w:r>
    </w:p>
    <w:p w14:paraId="7CF9CD31" w14:textId="77777777" w:rsidR="006B3370" w:rsidRPr="00483B37" w:rsidRDefault="006B3370" w:rsidP="006B3370">
      <w:pPr>
        <w:pStyle w:val="ListParagraph"/>
        <w:numPr>
          <w:ilvl w:val="0"/>
          <w:numId w:val="15"/>
        </w:numPr>
      </w:pPr>
      <w:r w:rsidRPr="006B3370">
        <w:rPr>
          <w:b/>
        </w:rPr>
        <w:t xml:space="preserve">Transformation: </w:t>
      </w:r>
      <w:r w:rsidRPr="00483B37">
        <w:t>Python scripts standardize formats and remove duplicates, while tools like Table Studio and Excel assist in manual verification and annotation when needed.</w:t>
      </w:r>
    </w:p>
    <w:p w14:paraId="1641DA86" w14:textId="77777777" w:rsidR="00AE05A9" w:rsidRDefault="00000000" w:rsidP="00AE05A9">
      <w:r>
        <w:pict w14:anchorId="6FE138F6">
          <v:rect id="_x0000_i1026" style="width:0;height:1.5pt" o:hralign="center" o:hrstd="t" o:hr="t" fillcolor="#a0a0a0" stroked="f"/>
        </w:pict>
      </w:r>
    </w:p>
    <w:p w14:paraId="7768F4C2" w14:textId="77777777" w:rsidR="00AE05A9" w:rsidRPr="009B3BC6" w:rsidRDefault="00AE05A9" w:rsidP="00AE05A9">
      <w:pPr>
        <w:pStyle w:val="Heading2"/>
        <w:keepNext w:val="0"/>
        <w:keepLines w:val="0"/>
        <w:spacing w:after="80"/>
        <w:rPr>
          <w:b/>
          <w:sz w:val="28"/>
          <w:szCs w:val="34"/>
        </w:rPr>
      </w:pPr>
      <w:r w:rsidRPr="009B3BC6">
        <w:rPr>
          <w:b/>
          <w:sz w:val="28"/>
          <w:szCs w:val="34"/>
        </w:rPr>
        <w:t xml:space="preserve">Data </w:t>
      </w:r>
      <w:r w:rsidR="00D97112" w:rsidRPr="009B3BC6">
        <w:rPr>
          <w:b/>
          <w:sz w:val="28"/>
          <w:szCs w:val="34"/>
        </w:rPr>
        <w:t>Aggregation</w:t>
      </w:r>
    </w:p>
    <w:p w14:paraId="1082AB85" w14:textId="77777777" w:rsidR="007554E1" w:rsidRDefault="00227FB2" w:rsidP="00227FB2">
      <w:pPr>
        <w:pStyle w:val="ListParagraph"/>
        <w:numPr>
          <w:ilvl w:val="0"/>
          <w:numId w:val="17"/>
        </w:numPr>
      </w:pPr>
      <w:r>
        <w:t xml:space="preserve">CSV files are aggregated into structured datasets and stored locally. </w:t>
      </w:r>
    </w:p>
    <w:p w14:paraId="7FFAB64C" w14:textId="77777777" w:rsidR="00AE05A9" w:rsidRDefault="00227FB2" w:rsidP="00227FB2">
      <w:pPr>
        <w:pStyle w:val="ListParagraph"/>
        <w:numPr>
          <w:ilvl w:val="0"/>
          <w:numId w:val="17"/>
        </w:numPr>
      </w:pPr>
      <w:r>
        <w:t xml:space="preserve">PostgreSQL can serve as a central database for querying and linking spatial data. This to-be-added feature will allow for online updates. </w:t>
      </w:r>
    </w:p>
    <w:p w14:paraId="50308F86" w14:textId="77777777" w:rsidR="00D97112" w:rsidRDefault="00000000" w:rsidP="00D97112">
      <w:r>
        <w:pict w14:anchorId="2E53380C">
          <v:rect id="_x0000_i1027" style="width:0;height:1.5pt" o:hralign="center" o:hrstd="t" o:hr="t" fillcolor="#a0a0a0" stroked="f"/>
        </w:pict>
      </w:r>
    </w:p>
    <w:p w14:paraId="71FEE2B7" w14:textId="77777777" w:rsidR="00D97112" w:rsidRPr="009B3BC6" w:rsidRDefault="00D97112" w:rsidP="00D97112">
      <w:pPr>
        <w:pStyle w:val="Heading2"/>
        <w:keepNext w:val="0"/>
        <w:keepLines w:val="0"/>
        <w:spacing w:after="80"/>
        <w:rPr>
          <w:b/>
          <w:sz w:val="28"/>
          <w:szCs w:val="34"/>
        </w:rPr>
      </w:pPr>
      <w:r w:rsidRPr="009B3BC6">
        <w:rPr>
          <w:b/>
          <w:sz w:val="28"/>
          <w:szCs w:val="34"/>
        </w:rPr>
        <w:t>Visualization and Deployment</w:t>
      </w:r>
    </w:p>
    <w:p w14:paraId="5A4C7AEB" w14:textId="77777777" w:rsidR="00DB3A21" w:rsidRPr="00DB3A21" w:rsidRDefault="00DB3A21" w:rsidP="00DB3A2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 w:rsidRPr="00DB3A21">
        <w:rPr>
          <w:b/>
        </w:rPr>
        <w:t>Mapping</w:t>
      </w:r>
      <w:r w:rsidRPr="00DB3A21">
        <w:t>: Folium generates interactive maps of solar sites.</w:t>
      </w:r>
    </w:p>
    <w:p w14:paraId="43146DB3" w14:textId="77777777" w:rsidR="004C1AC9" w:rsidRPr="003567E9" w:rsidRDefault="00DB3A21" w:rsidP="003567E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 w:rsidRPr="00DB3A21">
        <w:rPr>
          <w:b/>
        </w:rPr>
        <w:t>Interface</w:t>
      </w:r>
      <w:r w:rsidRPr="00DB3A21">
        <w:t xml:space="preserve">: </w:t>
      </w:r>
      <w:proofErr w:type="spellStart"/>
      <w:r w:rsidRPr="00DB3A21">
        <w:t>Streamlit</w:t>
      </w:r>
      <w:proofErr w:type="spellEnd"/>
      <w:r w:rsidRPr="00DB3A21">
        <w:t xml:space="preserve"> powers the web dashboard, allowing users to filter and explore </w:t>
      </w:r>
      <w:r w:rsidR="00506CCB" w:rsidRPr="00506CCB">
        <w:rPr>
          <w:i/>
        </w:rPr>
        <w:t xml:space="preserve">existing </w:t>
      </w:r>
      <w:r w:rsidRPr="00506CCB">
        <w:rPr>
          <w:i/>
        </w:rPr>
        <w:t>solar installations</w:t>
      </w:r>
      <w:r w:rsidRPr="00DB3A21">
        <w:t xml:space="preserve"> across India</w:t>
      </w:r>
      <w:r w:rsidR="00506CCB">
        <w:t xml:space="preserve">; as well </w:t>
      </w:r>
      <w:r w:rsidR="00506CCB" w:rsidRPr="00506CCB">
        <w:rPr>
          <w:i/>
        </w:rPr>
        <w:t>available tender offers</w:t>
      </w:r>
      <w:r w:rsidR="00506CCB">
        <w:t xml:space="preserve"> and </w:t>
      </w:r>
      <w:r w:rsidR="00506CCB" w:rsidRPr="00506CCB">
        <w:rPr>
          <w:i/>
        </w:rPr>
        <w:t>investment potentials</w:t>
      </w:r>
      <w:r w:rsidRPr="00DB3A21">
        <w:t>.</w:t>
      </w:r>
      <w:r w:rsidR="003567E9">
        <w:t xml:space="preserve"> This addresses the needs for different stakeholders; </w:t>
      </w:r>
      <w:r w:rsidR="003567E9" w:rsidRPr="003567E9">
        <w:rPr>
          <w:i/>
        </w:rPr>
        <w:t>competing energy companies</w:t>
      </w:r>
      <w:r w:rsidR="003567E9">
        <w:t xml:space="preserve">, </w:t>
      </w:r>
      <w:r w:rsidR="003567E9" w:rsidRPr="003567E9">
        <w:rPr>
          <w:i/>
        </w:rPr>
        <w:t>grid operators</w:t>
      </w:r>
      <w:r w:rsidR="003567E9">
        <w:t xml:space="preserve"> and </w:t>
      </w:r>
      <w:r w:rsidR="003567E9" w:rsidRPr="003567E9">
        <w:rPr>
          <w:i/>
        </w:rPr>
        <w:t>planners</w:t>
      </w:r>
      <w:r w:rsidR="003567E9">
        <w:t>.</w:t>
      </w:r>
      <w:r w:rsidR="00057D55">
        <w:t xml:space="preserve"> </w:t>
      </w:r>
    </w:p>
    <w:sectPr w:rsidR="004C1AC9" w:rsidRPr="003567E9" w:rsidSect="009B3BC6"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37E33" w14:textId="77777777" w:rsidR="00731895" w:rsidRDefault="00731895">
      <w:pPr>
        <w:spacing w:line="240" w:lineRule="auto"/>
      </w:pPr>
      <w:r>
        <w:separator/>
      </w:r>
    </w:p>
  </w:endnote>
  <w:endnote w:type="continuationSeparator" w:id="0">
    <w:p w14:paraId="0701AB8D" w14:textId="77777777" w:rsidR="00731895" w:rsidRDefault="00731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A64C" w14:textId="77777777" w:rsidR="004C1AC9" w:rsidRDefault="008D5680">
    <w:r>
      <w:rPr>
        <w:color w:val="999999"/>
      </w:rPr>
      <w:t xml:space="preserve">Organizing team: </w:t>
    </w:r>
    <w:proofErr w:type="spellStart"/>
    <w:r>
      <w:rPr>
        <w:color w:val="999999"/>
      </w:rPr>
      <w:t>Shreeansh</w:t>
    </w:r>
    <w:proofErr w:type="spellEnd"/>
    <w:r>
      <w:rPr>
        <w:color w:val="999999"/>
      </w:rPr>
      <w:t xml:space="preserve"> </w:t>
    </w:r>
    <w:proofErr w:type="spellStart"/>
    <w:r>
      <w:rPr>
        <w:color w:val="999999"/>
      </w:rPr>
      <w:t>Agawal</w:t>
    </w:r>
    <w:proofErr w:type="spellEnd"/>
    <w:r>
      <w:rPr>
        <w:color w:val="999999"/>
      </w:rPr>
      <w:t xml:space="preserve">, Linn </w:t>
    </w:r>
    <w:proofErr w:type="spellStart"/>
    <w:r>
      <w:rPr>
        <w:color w:val="999999"/>
      </w:rPr>
      <w:t>Bieske</w:t>
    </w:r>
    <w:proofErr w:type="spellEnd"/>
    <w:r>
      <w:rPr>
        <w:color w:val="999999"/>
      </w:rPr>
      <w:t xml:space="preserve">, Andrea Jimenez, Kai Wiederhold, Lisa </w:t>
    </w:r>
    <w:proofErr w:type="spellStart"/>
    <w:r>
      <w:rPr>
        <w:color w:val="999999"/>
      </w:rPr>
      <w:t>Sklyarova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15B35" w14:textId="77777777" w:rsidR="00731895" w:rsidRDefault="00731895">
      <w:pPr>
        <w:spacing w:line="240" w:lineRule="auto"/>
      </w:pPr>
      <w:r>
        <w:separator/>
      </w:r>
    </w:p>
  </w:footnote>
  <w:footnote w:type="continuationSeparator" w:id="0">
    <w:p w14:paraId="70FC869B" w14:textId="77777777" w:rsidR="00731895" w:rsidRDefault="00731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4BF3E" w14:textId="05780500" w:rsidR="00922B55" w:rsidRDefault="004203D1">
    <w:pPr>
      <w:pStyle w:val="Header"/>
    </w:pPr>
    <w:r>
      <w:rPr>
        <w:noProof/>
      </w:rPr>
      <w:drawing>
        <wp:inline distT="0" distB="0" distL="0" distR="0" wp14:anchorId="68647E41" wp14:editId="61D1787D">
          <wp:extent cx="6858000" cy="816610"/>
          <wp:effectExtent l="0" t="0" r="0" b="2540"/>
          <wp:docPr id="1655056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505647" name="Picture 1655056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16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EA0D5" w14:textId="77777777" w:rsidR="004C1AC9" w:rsidRDefault="00922B55">
    <w:r>
      <w:rPr>
        <w:noProof/>
      </w:rPr>
      <w:drawing>
        <wp:inline distT="0" distB="0" distL="0" distR="0" wp14:anchorId="29DCD1CB" wp14:editId="1769288C">
          <wp:extent cx="5943600" cy="70739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07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3E10"/>
    <w:multiLevelType w:val="multilevel"/>
    <w:tmpl w:val="77183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277A6"/>
    <w:multiLevelType w:val="multilevel"/>
    <w:tmpl w:val="F3443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77611"/>
    <w:multiLevelType w:val="multilevel"/>
    <w:tmpl w:val="807C9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D6F6D"/>
    <w:multiLevelType w:val="multilevel"/>
    <w:tmpl w:val="D0F84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B2651"/>
    <w:multiLevelType w:val="multilevel"/>
    <w:tmpl w:val="601C7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9F15D2"/>
    <w:multiLevelType w:val="multilevel"/>
    <w:tmpl w:val="9972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2A2B81"/>
    <w:multiLevelType w:val="multilevel"/>
    <w:tmpl w:val="43FEE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09003E"/>
    <w:multiLevelType w:val="hybridMultilevel"/>
    <w:tmpl w:val="D39216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3E56"/>
    <w:multiLevelType w:val="hybridMultilevel"/>
    <w:tmpl w:val="43CEA1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15F7B"/>
    <w:multiLevelType w:val="multilevel"/>
    <w:tmpl w:val="8B722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E540F3"/>
    <w:multiLevelType w:val="multilevel"/>
    <w:tmpl w:val="D220B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8E6931"/>
    <w:multiLevelType w:val="multilevel"/>
    <w:tmpl w:val="705E6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BF1FEB"/>
    <w:multiLevelType w:val="multilevel"/>
    <w:tmpl w:val="6B541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8C01D7"/>
    <w:multiLevelType w:val="multilevel"/>
    <w:tmpl w:val="6434B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151A7F"/>
    <w:multiLevelType w:val="multilevel"/>
    <w:tmpl w:val="81564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B90F3A"/>
    <w:multiLevelType w:val="multilevel"/>
    <w:tmpl w:val="C8CA9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5728A2"/>
    <w:multiLevelType w:val="hybridMultilevel"/>
    <w:tmpl w:val="F5E02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E2546"/>
    <w:multiLevelType w:val="hybridMultilevel"/>
    <w:tmpl w:val="45F89F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90600">
    <w:abstractNumId w:val="1"/>
  </w:num>
  <w:num w:numId="2" w16cid:durableId="1731952505">
    <w:abstractNumId w:val="13"/>
  </w:num>
  <w:num w:numId="3" w16cid:durableId="719324641">
    <w:abstractNumId w:val="15"/>
  </w:num>
  <w:num w:numId="4" w16cid:durableId="253904736">
    <w:abstractNumId w:val="12"/>
  </w:num>
  <w:num w:numId="5" w16cid:durableId="1067459100">
    <w:abstractNumId w:val="14"/>
  </w:num>
  <w:num w:numId="6" w16cid:durableId="52315177">
    <w:abstractNumId w:val="11"/>
  </w:num>
  <w:num w:numId="7" w16cid:durableId="1011834181">
    <w:abstractNumId w:val="5"/>
  </w:num>
  <w:num w:numId="8" w16cid:durableId="1574241502">
    <w:abstractNumId w:val="9"/>
  </w:num>
  <w:num w:numId="9" w16cid:durableId="1687445134">
    <w:abstractNumId w:val="10"/>
  </w:num>
  <w:num w:numId="10" w16cid:durableId="1756628655">
    <w:abstractNumId w:val="3"/>
  </w:num>
  <w:num w:numId="11" w16cid:durableId="371658329">
    <w:abstractNumId w:val="4"/>
  </w:num>
  <w:num w:numId="12" w16cid:durableId="2008706051">
    <w:abstractNumId w:val="0"/>
  </w:num>
  <w:num w:numId="13" w16cid:durableId="119108519">
    <w:abstractNumId w:val="6"/>
  </w:num>
  <w:num w:numId="14" w16cid:durableId="2128964246">
    <w:abstractNumId w:val="2"/>
  </w:num>
  <w:num w:numId="15" w16cid:durableId="1248269583">
    <w:abstractNumId w:val="7"/>
  </w:num>
  <w:num w:numId="16" w16cid:durableId="1116288667">
    <w:abstractNumId w:val="17"/>
  </w:num>
  <w:num w:numId="17" w16cid:durableId="597758363">
    <w:abstractNumId w:val="16"/>
  </w:num>
  <w:num w:numId="18" w16cid:durableId="213739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AC9"/>
    <w:rsid w:val="00057D55"/>
    <w:rsid w:val="000E38A8"/>
    <w:rsid w:val="00227FB2"/>
    <w:rsid w:val="003419BD"/>
    <w:rsid w:val="003567E9"/>
    <w:rsid w:val="003F6CB3"/>
    <w:rsid w:val="004203D1"/>
    <w:rsid w:val="00475908"/>
    <w:rsid w:val="00483B37"/>
    <w:rsid w:val="004C1AC9"/>
    <w:rsid w:val="00506CCB"/>
    <w:rsid w:val="00572C6D"/>
    <w:rsid w:val="006B3370"/>
    <w:rsid w:val="00731895"/>
    <w:rsid w:val="007554E1"/>
    <w:rsid w:val="008D5680"/>
    <w:rsid w:val="008E0A4D"/>
    <w:rsid w:val="0090536C"/>
    <w:rsid w:val="00922B55"/>
    <w:rsid w:val="00985F22"/>
    <w:rsid w:val="009B196A"/>
    <w:rsid w:val="009B3BC6"/>
    <w:rsid w:val="00AE05A9"/>
    <w:rsid w:val="00B779D2"/>
    <w:rsid w:val="00CC7177"/>
    <w:rsid w:val="00CF3FBB"/>
    <w:rsid w:val="00D97112"/>
    <w:rsid w:val="00DB3A21"/>
    <w:rsid w:val="00E70217"/>
    <w:rsid w:val="00ED4B17"/>
    <w:rsid w:val="00EE3F1D"/>
    <w:rsid w:val="00E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4954C"/>
  <w15:docId w15:val="{281E00AD-D81C-470A-9232-7A02B59E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2B5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B55"/>
  </w:style>
  <w:style w:type="paragraph" w:styleId="Footer">
    <w:name w:val="footer"/>
    <w:basedOn w:val="Normal"/>
    <w:link w:val="FooterChar"/>
    <w:uiPriority w:val="99"/>
    <w:unhideWhenUsed/>
    <w:rsid w:val="00922B5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B55"/>
  </w:style>
  <w:style w:type="paragraph" w:styleId="ListParagraph">
    <w:name w:val="List Paragraph"/>
    <w:basedOn w:val="Normal"/>
    <w:uiPriority w:val="34"/>
    <w:qFormat/>
    <w:rsid w:val="000E38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3370"/>
    <w:rPr>
      <w:b/>
      <w:bCs/>
    </w:rPr>
  </w:style>
  <w:style w:type="table" w:styleId="TableGrid">
    <w:name w:val="Table Grid"/>
    <w:basedOn w:val="TableNormal"/>
    <w:uiPriority w:val="39"/>
    <w:rsid w:val="009B3B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s8NoQtsE1qXUChzDBPAfVvF+A==">CgMxLjAyDmguZDh6anpxcTZscjJ5Mg5oLmg2c2U5dGRudjYxZzIOaC50N2YybzhqM253eDMyDWguNW0yMThncDQ3OHIyDmguMmYwM2VzcTc2am43Mg5oLmVhOHRydW5sc2UyaTIOaC4za3dldHV4aGV1anoyDmguamdtbnZ2cWJiZ2p1Mg5oLmdxa25xeW1meXY2NzIOaC5rZXRhc2tiM2d0ODM4AHIhMWE3Vk9tOGNoa0lnbkRDREhaMkFpZGdvSkJYS1E5dHB3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Riehl  Kevin</dc:creator>
  <cp:lastModifiedBy>karthik raja</cp:lastModifiedBy>
  <cp:revision>31</cp:revision>
  <cp:lastPrinted>2025-05-03T11:44:00Z</cp:lastPrinted>
  <dcterms:created xsi:type="dcterms:W3CDTF">2025-05-03T10:40:00Z</dcterms:created>
  <dcterms:modified xsi:type="dcterms:W3CDTF">2025-07-20T16:05:00Z</dcterms:modified>
</cp:coreProperties>
</file>