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81AB7" w14:textId="0514E3AB" w:rsidR="00B52F5A" w:rsidRDefault="00423B2D" w:rsidP="00423B2D">
      <w:pPr>
        <w:spacing w:line="360" w:lineRule="auto"/>
        <w:jc w:val="center"/>
        <w:rPr>
          <w:b/>
          <w:bCs/>
          <w:sz w:val="32"/>
          <w:szCs w:val="32"/>
        </w:rPr>
      </w:pPr>
      <w:r w:rsidRPr="00423B2D">
        <w:rPr>
          <w:b/>
          <w:bCs/>
          <w:sz w:val="32"/>
          <w:szCs w:val="32"/>
        </w:rPr>
        <w:t>Threat Identification — KR Shopping Pvt Ltd</w:t>
      </w:r>
    </w:p>
    <w:p w14:paraId="619D009D" w14:textId="77777777" w:rsidR="00423B2D" w:rsidRPr="00423B2D" w:rsidRDefault="00423B2D" w:rsidP="00423B2D">
      <w:pPr>
        <w:spacing w:line="360" w:lineRule="auto"/>
        <w:jc w:val="both"/>
        <w:rPr>
          <w:b/>
          <w:bCs/>
          <w:sz w:val="24"/>
          <w:szCs w:val="24"/>
        </w:rPr>
      </w:pPr>
      <w:r w:rsidRPr="00423B2D">
        <w:rPr>
          <w:b/>
          <w:bCs/>
          <w:sz w:val="24"/>
          <w:szCs w:val="24"/>
        </w:rPr>
        <w:t>Application-Level Threats</w:t>
      </w:r>
    </w:p>
    <w:p w14:paraId="5F2D619F" w14:textId="77777777" w:rsidR="00423B2D" w:rsidRPr="00423B2D" w:rsidRDefault="00423B2D" w:rsidP="00423B2D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423B2D">
        <w:rPr>
          <w:sz w:val="24"/>
          <w:szCs w:val="24"/>
        </w:rPr>
        <w:t>SQL Injection Attacks</w:t>
      </w:r>
    </w:p>
    <w:p w14:paraId="6B0701C0" w14:textId="77777777" w:rsidR="00423B2D" w:rsidRPr="00423B2D" w:rsidRDefault="00423B2D" w:rsidP="00423B2D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423B2D">
        <w:rPr>
          <w:sz w:val="24"/>
          <w:szCs w:val="24"/>
        </w:rPr>
        <w:t>Broken Authentication Attacks</w:t>
      </w:r>
    </w:p>
    <w:p w14:paraId="06DB1FA9" w14:textId="77777777" w:rsidR="00423B2D" w:rsidRPr="00423B2D" w:rsidRDefault="00423B2D" w:rsidP="00423B2D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423B2D">
        <w:rPr>
          <w:sz w:val="24"/>
          <w:szCs w:val="24"/>
        </w:rPr>
        <w:t>Improper Encryption / Data Exposure</w:t>
      </w:r>
    </w:p>
    <w:p w14:paraId="1F5A4214" w14:textId="77777777" w:rsidR="00423B2D" w:rsidRPr="00423B2D" w:rsidRDefault="00423B2D" w:rsidP="00423B2D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423B2D">
        <w:rPr>
          <w:sz w:val="24"/>
          <w:szCs w:val="24"/>
        </w:rPr>
        <w:t>Insufficient Logging and Monitoring</w:t>
      </w:r>
    </w:p>
    <w:p w14:paraId="64A5CF22" w14:textId="16706639" w:rsidR="00423B2D" w:rsidRPr="00423B2D" w:rsidRDefault="00423B2D" w:rsidP="00423B2D">
      <w:pPr>
        <w:spacing w:line="360" w:lineRule="auto"/>
        <w:jc w:val="both"/>
        <w:rPr>
          <w:b/>
          <w:bCs/>
          <w:sz w:val="24"/>
          <w:szCs w:val="24"/>
        </w:rPr>
      </w:pPr>
      <w:r w:rsidRPr="00423B2D">
        <w:rPr>
          <w:b/>
          <w:bCs/>
          <w:sz w:val="24"/>
          <w:szCs w:val="24"/>
        </w:rPr>
        <w:t>Network &amp; System Threats</w:t>
      </w:r>
    </w:p>
    <w:p w14:paraId="48082B56" w14:textId="77777777" w:rsidR="00423B2D" w:rsidRPr="00423B2D" w:rsidRDefault="00423B2D" w:rsidP="00423B2D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423B2D">
        <w:rPr>
          <w:sz w:val="24"/>
          <w:szCs w:val="24"/>
        </w:rPr>
        <w:t>Malware Infection</w:t>
      </w:r>
    </w:p>
    <w:p w14:paraId="7C734FDD" w14:textId="77777777" w:rsidR="00423B2D" w:rsidRPr="00423B2D" w:rsidRDefault="00423B2D" w:rsidP="00423B2D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423B2D">
        <w:rPr>
          <w:sz w:val="24"/>
          <w:szCs w:val="24"/>
        </w:rPr>
        <w:t>Ransomware Attacks</w:t>
      </w:r>
    </w:p>
    <w:p w14:paraId="6ECBD861" w14:textId="77777777" w:rsidR="00423B2D" w:rsidRPr="00423B2D" w:rsidRDefault="00423B2D" w:rsidP="00423B2D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423B2D">
        <w:rPr>
          <w:sz w:val="24"/>
          <w:szCs w:val="24"/>
        </w:rPr>
        <w:t>Distributed Denial of Service (DDoS) Attacks</w:t>
      </w:r>
    </w:p>
    <w:p w14:paraId="1D38EE43" w14:textId="77777777" w:rsidR="00423B2D" w:rsidRPr="00423B2D" w:rsidRDefault="00423B2D" w:rsidP="00423B2D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423B2D">
        <w:rPr>
          <w:sz w:val="24"/>
          <w:szCs w:val="24"/>
        </w:rPr>
        <w:t>Phishing Attacks (Credential Harvesting)</w:t>
      </w:r>
    </w:p>
    <w:p w14:paraId="2C193EE8" w14:textId="36A26896" w:rsidR="00423B2D" w:rsidRPr="00423B2D" w:rsidRDefault="00423B2D" w:rsidP="00423B2D">
      <w:pPr>
        <w:spacing w:line="360" w:lineRule="auto"/>
        <w:jc w:val="both"/>
        <w:rPr>
          <w:b/>
          <w:bCs/>
          <w:sz w:val="24"/>
          <w:szCs w:val="24"/>
        </w:rPr>
      </w:pPr>
      <w:r w:rsidRPr="00423B2D">
        <w:rPr>
          <w:b/>
          <w:bCs/>
          <w:sz w:val="24"/>
          <w:szCs w:val="24"/>
        </w:rPr>
        <w:t>Human / Insider Threats</w:t>
      </w:r>
    </w:p>
    <w:p w14:paraId="5F8F1775" w14:textId="77777777" w:rsidR="00423B2D" w:rsidRPr="00423B2D" w:rsidRDefault="00423B2D" w:rsidP="00423B2D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423B2D">
        <w:rPr>
          <w:sz w:val="24"/>
          <w:szCs w:val="24"/>
        </w:rPr>
        <w:t>Unauthorized Access by Employees</w:t>
      </w:r>
    </w:p>
    <w:p w14:paraId="0F83C0CB" w14:textId="77777777" w:rsidR="00423B2D" w:rsidRPr="00423B2D" w:rsidRDefault="00423B2D" w:rsidP="00423B2D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423B2D">
        <w:rPr>
          <w:sz w:val="24"/>
          <w:szCs w:val="24"/>
        </w:rPr>
        <w:t>Insider Data Theft or Misuse</w:t>
      </w:r>
    </w:p>
    <w:p w14:paraId="4C87E4B1" w14:textId="77777777" w:rsidR="00423B2D" w:rsidRPr="00423B2D" w:rsidRDefault="00423B2D" w:rsidP="00423B2D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423B2D">
        <w:rPr>
          <w:sz w:val="24"/>
          <w:szCs w:val="24"/>
        </w:rPr>
        <w:t>Accidental Data Leakage (Human Error)</w:t>
      </w:r>
    </w:p>
    <w:p w14:paraId="145D35F1" w14:textId="6CF9418A" w:rsidR="00423B2D" w:rsidRPr="00423B2D" w:rsidRDefault="00423B2D" w:rsidP="00423B2D">
      <w:pPr>
        <w:spacing w:line="360" w:lineRule="auto"/>
        <w:jc w:val="both"/>
        <w:rPr>
          <w:b/>
          <w:bCs/>
          <w:sz w:val="24"/>
          <w:szCs w:val="24"/>
        </w:rPr>
      </w:pPr>
      <w:r w:rsidRPr="00423B2D">
        <w:rPr>
          <w:b/>
          <w:bCs/>
          <w:sz w:val="24"/>
          <w:szCs w:val="24"/>
        </w:rPr>
        <w:t>Physical Threats</w:t>
      </w:r>
    </w:p>
    <w:p w14:paraId="56EB17A5" w14:textId="77777777" w:rsidR="00423B2D" w:rsidRPr="00423B2D" w:rsidRDefault="00423B2D" w:rsidP="00423B2D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423B2D">
        <w:rPr>
          <w:sz w:val="24"/>
          <w:szCs w:val="24"/>
        </w:rPr>
        <w:t>Theft of Devices or Equipment</w:t>
      </w:r>
    </w:p>
    <w:p w14:paraId="13F6FE85" w14:textId="77777777" w:rsidR="00423B2D" w:rsidRPr="00423B2D" w:rsidRDefault="00423B2D" w:rsidP="00423B2D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423B2D">
        <w:rPr>
          <w:sz w:val="24"/>
          <w:szCs w:val="24"/>
        </w:rPr>
        <w:t>Natural Disasters (Floods / Fire Impacting Systems)</w:t>
      </w:r>
    </w:p>
    <w:p w14:paraId="058EE52C" w14:textId="1A6BDDE2" w:rsidR="00423B2D" w:rsidRPr="00423B2D" w:rsidRDefault="00423B2D" w:rsidP="00423B2D">
      <w:pPr>
        <w:spacing w:line="360" w:lineRule="auto"/>
        <w:jc w:val="both"/>
        <w:rPr>
          <w:b/>
          <w:bCs/>
          <w:sz w:val="24"/>
          <w:szCs w:val="24"/>
        </w:rPr>
      </w:pPr>
      <w:r w:rsidRPr="00423B2D">
        <w:rPr>
          <w:b/>
          <w:bCs/>
          <w:sz w:val="24"/>
          <w:szCs w:val="24"/>
        </w:rPr>
        <w:t>Third-Party / Supply Chain Threats</w:t>
      </w:r>
    </w:p>
    <w:p w14:paraId="55FA8CF1" w14:textId="77777777" w:rsidR="00423B2D" w:rsidRPr="00423B2D" w:rsidRDefault="00423B2D" w:rsidP="00423B2D">
      <w:pPr>
        <w:pStyle w:val="ListParagraph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423B2D">
        <w:rPr>
          <w:sz w:val="24"/>
          <w:szCs w:val="24"/>
        </w:rPr>
        <w:t>Third-Party Data Breach (Payment Gateway / Vendors)</w:t>
      </w:r>
    </w:p>
    <w:p w14:paraId="511CFDDD" w14:textId="07FDF017" w:rsidR="00B52F5A" w:rsidRPr="00423B2D" w:rsidRDefault="00423B2D" w:rsidP="00423B2D">
      <w:pPr>
        <w:pStyle w:val="ListParagraph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423B2D">
        <w:rPr>
          <w:sz w:val="24"/>
          <w:szCs w:val="24"/>
        </w:rPr>
        <w:t>Unauthorized Data Sharing by External Partners</w:t>
      </w:r>
    </w:p>
    <w:sectPr w:rsidR="00B52F5A" w:rsidRPr="00423B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218C9"/>
    <w:multiLevelType w:val="hybridMultilevel"/>
    <w:tmpl w:val="28C6BA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5309B6"/>
    <w:multiLevelType w:val="hybridMultilevel"/>
    <w:tmpl w:val="9ABE07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2B2BDF"/>
    <w:multiLevelType w:val="hybridMultilevel"/>
    <w:tmpl w:val="7CFC7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1273D1"/>
    <w:multiLevelType w:val="hybridMultilevel"/>
    <w:tmpl w:val="CF7C50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0D4F97"/>
    <w:multiLevelType w:val="hybridMultilevel"/>
    <w:tmpl w:val="4DCE6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BB4"/>
    <w:rsid w:val="00262A2A"/>
    <w:rsid w:val="00404BB4"/>
    <w:rsid w:val="00423B2D"/>
    <w:rsid w:val="00557F61"/>
    <w:rsid w:val="009844BC"/>
    <w:rsid w:val="00A07CCB"/>
    <w:rsid w:val="00B52F5A"/>
    <w:rsid w:val="00E52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43C67"/>
  <w15:chartTrackingRefBased/>
  <w15:docId w15:val="{C34B1C00-AF5E-44D2-9468-7DBE56120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52F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3B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1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1BFE5-B030-4D69-92E1-1A3E33148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</dc:creator>
  <cp:keywords/>
  <dc:description/>
  <cp:lastModifiedBy>Karthik</cp:lastModifiedBy>
  <cp:revision>8</cp:revision>
  <dcterms:created xsi:type="dcterms:W3CDTF">2026-05-31T13:11:00Z</dcterms:created>
  <dcterms:modified xsi:type="dcterms:W3CDTF">2026-05-31T13:33:00Z</dcterms:modified>
</cp:coreProperties>
</file>