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keepNext w:val="0"/>
        <w:keepLines w:val="0"/>
        <w:pBdr>
          <w:top w:color="e5e7eb" w:space="0" w:sz="0" w:val="none"/>
          <w:left w:color="e5e7eb" w:space="0" w:sz="0" w:val="none"/>
          <w:bottom w:color="e5e7eb" w:space="0" w:sz="0" w:val="none"/>
          <w:right w:color="e5e7eb" w:space="0" w:sz="0" w:val="none"/>
          <w:between w:color="e5e7eb" w:space="0" w:sz="0" w:val="none"/>
        </w:pBdr>
        <w:spacing w:after="0" w:before="0" w:line="330" w:lineRule="auto"/>
        <w:jc w:val="left"/>
        <w:rPr>
          <w:rFonts w:ascii="Roboto" w:cs="Roboto" w:eastAsia="Roboto" w:hAnsi="Roboto"/>
          <w:b w:val="1"/>
          <w:sz w:val="46"/>
          <w:szCs w:val="46"/>
        </w:rPr>
      </w:pPr>
      <w:bookmarkStart w:colFirst="0" w:colLast="0" w:name="_we3mjrh24mh7" w:id="0"/>
      <w:bookmarkEnd w:id="0"/>
      <w:r w:rsidDel="00000000" w:rsidR="00000000" w:rsidRPr="00000000">
        <w:rPr>
          <w:rFonts w:ascii="Roboto" w:cs="Roboto" w:eastAsia="Roboto" w:hAnsi="Roboto"/>
          <w:b w:val="1"/>
          <w:sz w:val="46"/>
          <w:szCs w:val="46"/>
          <w:rtl w:val="0"/>
        </w:rPr>
        <w:t xml:space="preserve">Terraform Interview Question &amp; Answers</w:t>
      </w:r>
    </w:p>
    <w:p w:rsidR="00000000" w:rsidDel="00000000" w:rsidP="00000000" w:rsidRDefault="00000000" w:rsidRPr="00000000" w14:paraId="00000002">
      <w:pPr>
        <w:rPr>
          <w:rFonts w:ascii="Roboto" w:cs="Roboto" w:eastAsia="Roboto" w:hAnsi="Roboto"/>
        </w:rPr>
      </w:pPr>
      <w:r w:rsidDel="00000000" w:rsidR="00000000" w:rsidRPr="00000000">
        <w:rPr>
          <w:rtl w:val="0"/>
        </w:rPr>
      </w:r>
    </w:p>
    <w:p w:rsidR="00000000" w:rsidDel="00000000" w:rsidP="00000000" w:rsidRDefault="00000000" w:rsidRPr="00000000" w14:paraId="00000003">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5731200" cy="3009900"/>
            <wp:effectExtent b="0" l="0" r="0" t="0"/>
            <wp:docPr descr="Terraform Interview Question &amp; Answers" id="1" name="image1.jpg"/>
            <a:graphic>
              <a:graphicData uri="http://schemas.openxmlformats.org/drawingml/2006/picture">
                <pic:pic>
                  <pic:nvPicPr>
                    <pic:cNvPr descr="Terraform Interview Question &amp; Answers" id="0" name="image1.jpg"/>
                    <pic:cNvPicPr preferRelativeResize="0"/>
                  </pic:nvPicPr>
                  <pic:blipFill>
                    <a:blip r:embed="rId6"/>
                    <a:srcRect b="0" l="0" r="0" t="0"/>
                    <a:stretch>
                      <a:fillRect/>
                    </a:stretch>
                  </pic:blipFill>
                  <pic:spPr>
                    <a:xfrm>
                      <a:off x="0" y="0"/>
                      <a:ext cx="57312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140" w:lineRule="auto"/>
        <w:ind w:left="720" w:hanging="360"/>
      </w:pPr>
      <w:r w:rsidDel="00000000" w:rsidR="00000000" w:rsidRPr="00000000">
        <w:rPr>
          <w:rFonts w:ascii="Roboto" w:cs="Roboto" w:eastAsia="Roboto" w:hAnsi="Roboto"/>
          <w:color w:val="111111"/>
          <w:rtl w:val="0"/>
        </w:rPr>
        <w:t xml:space="preserve">Explain the main components of Terraform.</w:t>
        <w:br w:type="textWrapping"/>
        <w:t xml:space="preserve">The main components of Terraform include:</w:t>
      </w:r>
    </w:p>
    <w:p w:rsidR="00000000" w:rsidDel="00000000" w:rsidP="00000000" w:rsidRDefault="00000000" w:rsidRPr="00000000" w14:paraId="00000005">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Providers: These interact with APIs of various infrastructure platforms (e.g., AWS, Azure, GCP) to provision and manage resources.</w:t>
      </w:r>
    </w:p>
    <w:p w:rsidR="00000000" w:rsidDel="00000000" w:rsidP="00000000" w:rsidRDefault="00000000" w:rsidRPr="00000000" w14:paraId="00000006">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Resources: These represent infrastructure components (e.g., virtual machines, networks, databases) that are managed by Terraform within the provider.</w:t>
      </w:r>
    </w:p>
    <w:p w:rsidR="00000000" w:rsidDel="00000000" w:rsidP="00000000" w:rsidRDefault="00000000" w:rsidRPr="00000000" w14:paraId="00000007">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Variables: Parameters that allow customization and flexibility in configurations.</w:t>
      </w:r>
    </w:p>
    <w:p w:rsidR="00000000" w:rsidDel="00000000" w:rsidP="00000000" w:rsidRDefault="00000000" w:rsidRPr="00000000" w14:paraId="00000008">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Outputs: Values that are exposed after Terraform applies changes, useful for obtaining information about provisioned resources.</w:t>
      </w:r>
    </w:p>
    <w:p w:rsidR="00000000" w:rsidDel="00000000" w:rsidP="00000000" w:rsidRDefault="00000000" w:rsidRPr="00000000" w14:paraId="00000009">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State: A file that stores the current state of managed infrastructure, enabling Terraform to understand changes required for updates.</w:t>
      </w:r>
    </w:p>
    <w:p w:rsidR="00000000" w:rsidDel="00000000" w:rsidP="00000000" w:rsidRDefault="00000000" w:rsidRPr="00000000" w14:paraId="0000000A">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color w:val="111111"/>
          <w:rtl w:val="0"/>
        </w:rPr>
        <w:t xml:space="preserve">What is the purpose of Terraform's state file? How does it manage resources and prevent conflicts in a team setting?</w:t>
        <w:br w:type="textWrapping"/>
        <w:t xml:space="preserve">Terraform's state file maintains a record of the existing infrastructure state. It keeps track of the resources provisioned and their configurations. This file is crucial for Terraform to understand the differences between the desired state and the actual state. In a team setting, Terraform's state file prevents conflicts by ensuring that each team member is working with the latest infrastructure state. It enables collaboration while avoiding simultaneous modifications that could cause conflicts.</w:t>
      </w:r>
    </w:p>
    <w:p w:rsidR="00000000" w:rsidDel="00000000" w:rsidP="00000000" w:rsidRDefault="00000000" w:rsidRPr="00000000" w14:paraId="0000000B">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color w:val="111111"/>
          <w:rtl w:val="0"/>
        </w:rPr>
        <w:t xml:space="preserve">Can you describe the Terraform workflow?</w:t>
        <w:br w:type="textWrapping"/>
        <w:t xml:space="preserve">Terraform follows a workflow that typically involves:</w:t>
      </w:r>
    </w:p>
    <w:p w:rsidR="00000000" w:rsidDel="00000000" w:rsidP="00000000" w:rsidRDefault="00000000" w:rsidRPr="00000000" w14:paraId="0000000C">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Writing or modifying Terraform configurations (HCL files).</w:t>
      </w:r>
    </w:p>
    <w:p w:rsidR="00000000" w:rsidDel="00000000" w:rsidP="00000000" w:rsidRDefault="00000000" w:rsidRPr="00000000" w14:paraId="0000000D">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Initializing Terraform using </w:t>
      </w:r>
      <w:r w:rsidDel="00000000" w:rsidR="00000000" w:rsidRPr="00000000">
        <w:rPr>
          <w:rFonts w:ascii="Courier New" w:cs="Courier New" w:eastAsia="Courier New" w:hAnsi="Courier New"/>
          <w:color w:val="188038"/>
          <w:sz w:val="24"/>
          <w:szCs w:val="24"/>
          <w:shd w:fill="f0efed" w:val="clear"/>
          <w:rtl w:val="0"/>
        </w:rPr>
        <w:t xml:space="preserve">terraform init</w:t>
      </w:r>
      <w:r w:rsidDel="00000000" w:rsidR="00000000" w:rsidRPr="00000000">
        <w:rPr>
          <w:rFonts w:ascii="Roboto" w:cs="Roboto" w:eastAsia="Roboto" w:hAnsi="Roboto"/>
          <w:color w:val="111111"/>
          <w:rtl w:val="0"/>
        </w:rPr>
        <w:t xml:space="preserve"> to set up the working directory.</w:t>
      </w:r>
    </w:p>
    <w:p w:rsidR="00000000" w:rsidDel="00000000" w:rsidP="00000000" w:rsidRDefault="00000000" w:rsidRPr="00000000" w14:paraId="0000000E">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Planning changes using </w:t>
      </w:r>
      <w:r w:rsidDel="00000000" w:rsidR="00000000" w:rsidRPr="00000000">
        <w:rPr>
          <w:rFonts w:ascii="Courier New" w:cs="Courier New" w:eastAsia="Courier New" w:hAnsi="Courier New"/>
          <w:color w:val="188038"/>
          <w:sz w:val="24"/>
          <w:szCs w:val="24"/>
          <w:shd w:fill="f0efed" w:val="clear"/>
          <w:rtl w:val="0"/>
        </w:rPr>
        <w:t xml:space="preserve">terraform plan</w:t>
      </w:r>
      <w:r w:rsidDel="00000000" w:rsidR="00000000" w:rsidRPr="00000000">
        <w:rPr>
          <w:rFonts w:ascii="Roboto" w:cs="Roboto" w:eastAsia="Roboto" w:hAnsi="Roboto"/>
          <w:color w:val="111111"/>
          <w:rtl w:val="0"/>
        </w:rPr>
        <w:t xml:space="preserve"> to preview what Terraform will do.</w:t>
      </w:r>
    </w:p>
    <w:p w:rsidR="00000000" w:rsidDel="00000000" w:rsidP="00000000" w:rsidRDefault="00000000" w:rsidRPr="00000000" w14:paraId="0000000F">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Applying changes using </w:t>
      </w:r>
      <w:r w:rsidDel="00000000" w:rsidR="00000000" w:rsidRPr="00000000">
        <w:rPr>
          <w:rFonts w:ascii="Courier New" w:cs="Courier New" w:eastAsia="Courier New" w:hAnsi="Courier New"/>
          <w:color w:val="188038"/>
          <w:sz w:val="24"/>
          <w:szCs w:val="24"/>
          <w:shd w:fill="f0efed" w:val="clear"/>
          <w:rtl w:val="0"/>
        </w:rPr>
        <w:t xml:space="preserve">terraform apply</w:t>
      </w:r>
      <w:r w:rsidDel="00000000" w:rsidR="00000000" w:rsidRPr="00000000">
        <w:rPr>
          <w:rFonts w:ascii="Roboto" w:cs="Roboto" w:eastAsia="Roboto" w:hAnsi="Roboto"/>
          <w:color w:val="111111"/>
          <w:rtl w:val="0"/>
        </w:rPr>
        <w:t xml:space="preserve"> to create or modify infrastructure as per the configuration.</w:t>
      </w:r>
    </w:p>
    <w:p w:rsidR="00000000" w:rsidDel="00000000" w:rsidP="00000000" w:rsidRDefault="00000000" w:rsidRPr="00000000" w14:paraId="00000010">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color w:val="111111"/>
          <w:rtl w:val="0"/>
        </w:rPr>
        <w:t xml:space="preserve">How does Terraform handle dependencies between resources?</w:t>
        <w:br w:type="textWrapping"/>
        <w:t xml:space="preserve">Terraform handles resource dependencies automatically based on the resource configuration. When one resource depends on another (e.g., a virtual machine needing a network), Terraform analyzes these dependencies from the configuration and ensures that resources are created or modified in the correct order.</w:t>
      </w:r>
    </w:p>
    <w:p w:rsidR="00000000" w:rsidDel="00000000" w:rsidP="00000000" w:rsidRDefault="00000000" w:rsidRPr="00000000" w14:paraId="00000011">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color w:val="111111"/>
          <w:rtl w:val="0"/>
        </w:rPr>
        <w:t xml:space="preserve">What is the purpose of the </w:t>
      </w:r>
      <w:r w:rsidDel="00000000" w:rsidR="00000000" w:rsidRPr="00000000">
        <w:rPr>
          <w:rFonts w:ascii="Courier New" w:cs="Courier New" w:eastAsia="Courier New" w:hAnsi="Courier New"/>
          <w:color w:val="188038"/>
          <w:sz w:val="24"/>
          <w:szCs w:val="24"/>
          <w:shd w:fill="f0efed" w:val="clear"/>
          <w:rtl w:val="0"/>
        </w:rPr>
        <w:t xml:space="preserve">terraform.tfvars</w:t>
      </w:r>
      <w:r w:rsidDel="00000000" w:rsidR="00000000" w:rsidRPr="00000000">
        <w:rPr>
          <w:rFonts w:ascii="Roboto" w:cs="Roboto" w:eastAsia="Roboto" w:hAnsi="Roboto"/>
          <w:color w:val="111111"/>
          <w:rtl w:val="0"/>
        </w:rPr>
        <w:t xml:space="preserve"> file, and how does it relate to variable definitions in Terraform configurations?</w:t>
        <w:br w:type="textWrapping"/>
        <w:t xml:space="preserve">The </w:t>
      </w:r>
      <w:r w:rsidDel="00000000" w:rsidR="00000000" w:rsidRPr="00000000">
        <w:rPr>
          <w:rFonts w:ascii="Courier New" w:cs="Courier New" w:eastAsia="Courier New" w:hAnsi="Courier New"/>
          <w:color w:val="188038"/>
          <w:sz w:val="24"/>
          <w:szCs w:val="24"/>
          <w:shd w:fill="f0efed" w:val="clear"/>
          <w:rtl w:val="0"/>
        </w:rPr>
        <w:t xml:space="preserve">terraform.tfvars</w:t>
      </w:r>
      <w:r w:rsidDel="00000000" w:rsidR="00000000" w:rsidRPr="00000000">
        <w:rPr>
          <w:rFonts w:ascii="Roboto" w:cs="Roboto" w:eastAsia="Roboto" w:hAnsi="Roboto"/>
          <w:color w:val="111111"/>
          <w:rtl w:val="0"/>
        </w:rPr>
        <w:t xml:space="preserve"> file serves as a mechanism for storing and assigning values to Terraform variables. Its primary purpose is to define and initialize variables used within Terraform configurations in an organized and reusable manner.</w:t>
        <w:br w:type="textWrapping"/>
        <w:t xml:space="preserve">Here's how it relates to variable definitions in Terraform configurations:</w:t>
      </w:r>
    </w:p>
    <w:p w:rsidR="00000000" w:rsidDel="00000000" w:rsidP="00000000" w:rsidRDefault="00000000" w:rsidRPr="00000000" w14:paraId="00000012">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880" w:before="0" w:beforeAutospacing="0" w:lineRule="auto"/>
        <w:ind w:left="1440" w:hanging="360"/>
      </w:pPr>
      <w:r w:rsidDel="00000000" w:rsidR="00000000" w:rsidRPr="00000000">
        <w:rPr>
          <w:rFonts w:ascii="Roboto" w:cs="Roboto" w:eastAsia="Roboto" w:hAnsi="Roboto"/>
          <w:color w:val="111111"/>
          <w:rtl w:val="0"/>
        </w:rPr>
        <w:t xml:space="preserve">Variable Definitions in Terraform Configurations:</w:t>
        <w:br w:type="textWrapping"/>
        <w:t xml:space="preserve">In Terraform configurations, variables can be declared to allow flexibility and customization. These variables can be defined directly in the configuration files using the </w:t>
      </w:r>
      <w:r w:rsidDel="00000000" w:rsidR="00000000" w:rsidRPr="00000000">
        <w:rPr>
          <w:rFonts w:ascii="Courier New" w:cs="Courier New" w:eastAsia="Courier New" w:hAnsi="Courier New"/>
          <w:color w:val="188038"/>
          <w:sz w:val="24"/>
          <w:szCs w:val="24"/>
          <w:shd w:fill="f0efed" w:val="clear"/>
          <w:rtl w:val="0"/>
        </w:rPr>
        <w:t xml:space="preserve">variable</w:t>
      </w:r>
      <w:r w:rsidDel="00000000" w:rsidR="00000000" w:rsidRPr="00000000">
        <w:rPr>
          <w:rFonts w:ascii="Roboto" w:cs="Roboto" w:eastAsia="Roboto" w:hAnsi="Roboto"/>
          <w:color w:val="111111"/>
          <w:rtl w:val="0"/>
        </w:rPr>
        <w:t xml:space="preserve"> block, specifying their names, types, and optionally, default values.</w:t>
      </w:r>
      <w:r w:rsidDel="00000000" w:rsidR="00000000" w:rsidRPr="00000000">
        <w:rPr>
          <w:rtl w:val="0"/>
        </w:rPr>
      </w:r>
    </w:p>
    <w:p w:rsidR="00000000" w:rsidDel="00000000" w:rsidP="00000000" w:rsidRDefault="00000000" w:rsidRPr="00000000" w14:paraId="00000013">
      <w:pPr>
        <w:rPr>
          <w:rFonts w:ascii="Roboto" w:cs="Roboto" w:eastAsia="Roboto" w:hAnsi="Roboto"/>
          <w:color w:val="fafafa"/>
        </w:rPr>
      </w:pPr>
      <w:r w:rsidDel="00000000" w:rsidR="00000000" w:rsidRPr="00000000">
        <w:rPr>
          <w:rFonts w:ascii="Courier New" w:cs="Courier New" w:eastAsia="Courier New" w:hAnsi="Courier New"/>
          <w:color w:val="111111"/>
          <w:rtl w:val="0"/>
        </w:rPr>
        <w:t xml:space="preserve"></w:t>
        <w:br w:type="textWrapping"/>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variable</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"example_var"</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14">
      <w:pPr>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type</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string</w:t>
      </w:r>
      <w:r w:rsidDel="00000000" w:rsidR="00000000" w:rsidRPr="00000000">
        <w:rPr>
          <w:rtl w:val="0"/>
        </w:rPr>
      </w:r>
    </w:p>
    <w:p w:rsidR="00000000" w:rsidDel="00000000" w:rsidP="00000000" w:rsidRDefault="00000000" w:rsidRPr="00000000" w14:paraId="00000015">
      <w:pPr>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default</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"default_value"</w:t>
      </w:r>
      <w:r w:rsidDel="00000000" w:rsidR="00000000" w:rsidRPr="00000000">
        <w:rPr>
          <w:rtl w:val="0"/>
        </w:rPr>
      </w:r>
    </w:p>
    <w:p w:rsidR="00000000" w:rsidDel="00000000" w:rsidP="00000000" w:rsidRDefault="00000000" w:rsidRPr="00000000" w14:paraId="00000016">
      <w:pPr>
        <w:rPr>
          <w:rFonts w:ascii="Roboto" w:cs="Roboto" w:eastAsia="Roboto" w:hAnsi="Roboto"/>
          <w:color w:val="fafafa"/>
        </w:rPr>
      </w:pP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17">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500" w:lineRule="auto"/>
        <w:ind w:left="720" w:hanging="360"/>
      </w:pPr>
      <w:r w:rsidDel="00000000" w:rsidR="00000000" w:rsidRPr="00000000">
        <w:rPr>
          <w:rFonts w:ascii="Roboto" w:cs="Roboto" w:eastAsia="Roboto" w:hAnsi="Roboto"/>
          <w:color w:val="fafafa"/>
          <w:rtl w:val="0"/>
        </w:rPr>
        <w:t xml:space="preserve"></w:t>
        <w:br w:type="textWrapping"/>
      </w:r>
      <w:r w:rsidDel="00000000" w:rsidR="00000000" w:rsidRPr="00000000">
        <w:rPr>
          <w:rFonts w:ascii="Roboto" w:cs="Roboto" w:eastAsia="Roboto" w:hAnsi="Roboto"/>
          <w:color w:val="111111"/>
          <w:rtl w:val="0"/>
        </w:rPr>
        <w:t xml:space="preserve">Purpose of </w:t>
      </w:r>
      <w:r w:rsidDel="00000000" w:rsidR="00000000" w:rsidRPr="00000000">
        <w:rPr>
          <w:rFonts w:ascii="Courier New" w:cs="Courier New" w:eastAsia="Courier New" w:hAnsi="Courier New"/>
          <w:color w:val="188038"/>
          <w:sz w:val="24"/>
          <w:szCs w:val="24"/>
          <w:shd w:fill="f0efed" w:val="clear"/>
          <w:rtl w:val="0"/>
        </w:rPr>
        <w:t xml:space="preserve">terraform.tfvars</w:t>
      </w:r>
      <w:r w:rsidDel="00000000" w:rsidR="00000000" w:rsidRPr="00000000">
        <w:rPr>
          <w:rFonts w:ascii="Roboto" w:cs="Roboto" w:eastAsia="Roboto" w:hAnsi="Roboto"/>
          <w:color w:val="111111"/>
          <w:rtl w:val="0"/>
        </w:rPr>
        <w:t xml:space="preserve">:</w:t>
      </w:r>
    </w:p>
    <w:p w:rsidR="00000000" w:rsidDel="00000000" w:rsidP="00000000" w:rsidRDefault="00000000" w:rsidRPr="00000000" w14:paraId="00000018">
      <w:pPr>
        <w:numPr>
          <w:ilvl w:val="1"/>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The </w:t>
      </w:r>
      <w:r w:rsidDel="00000000" w:rsidR="00000000" w:rsidRPr="00000000">
        <w:rPr>
          <w:rFonts w:ascii="Courier New" w:cs="Courier New" w:eastAsia="Courier New" w:hAnsi="Courier New"/>
          <w:color w:val="188038"/>
          <w:sz w:val="24"/>
          <w:szCs w:val="24"/>
          <w:shd w:fill="f0efed" w:val="clear"/>
          <w:rtl w:val="0"/>
        </w:rPr>
        <w:t xml:space="preserve">terraform.tfvars</w:t>
      </w:r>
      <w:r w:rsidDel="00000000" w:rsidR="00000000" w:rsidRPr="00000000">
        <w:rPr>
          <w:rFonts w:ascii="Roboto" w:cs="Roboto" w:eastAsia="Roboto" w:hAnsi="Roboto"/>
          <w:color w:val="111111"/>
          <w:rtl w:val="0"/>
        </w:rPr>
        <w:t xml:space="preserve"> file provides a convenient way to assign values to these variables.</w:t>
      </w:r>
    </w:p>
    <w:p w:rsidR="00000000" w:rsidDel="00000000" w:rsidP="00000000" w:rsidRDefault="00000000" w:rsidRPr="00000000" w14:paraId="00000019">
      <w:pPr>
        <w:numPr>
          <w:ilvl w:val="1"/>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It follows the same syntax as Terraform configurations but focuses solely on variable assignments.</w:t>
      </w:r>
    </w:p>
    <w:p w:rsidR="00000000" w:rsidDel="00000000" w:rsidP="00000000" w:rsidRDefault="00000000" w:rsidRPr="00000000" w14:paraId="0000001A">
      <w:pPr>
        <w:numPr>
          <w:ilvl w:val="1"/>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By placing variable values in this file, users can separate sensitive or environment-specific information (like credentials, API keys, etc.) from the main configuration files.</w:t>
      </w:r>
    </w:p>
    <w:p w:rsidR="00000000" w:rsidDel="00000000" w:rsidP="00000000" w:rsidRDefault="00000000" w:rsidRPr="00000000" w14:paraId="0000001B">
      <w:pPr>
        <w:numPr>
          <w:ilvl w:val="1"/>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This file helps maintain a clean separation between configuration logic and variable values, facilitating better management and sharing of configurations across different environments.</w:t>
      </w:r>
    </w:p>
    <w:p w:rsidR="00000000" w:rsidDel="00000000" w:rsidP="00000000" w:rsidRDefault="00000000" w:rsidRPr="00000000" w14:paraId="0000001C">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color w:val="111111"/>
          <w:rtl w:val="0"/>
        </w:rPr>
        <w:t xml:space="preserve">Relationship between </w:t>
      </w:r>
      <w:r w:rsidDel="00000000" w:rsidR="00000000" w:rsidRPr="00000000">
        <w:rPr>
          <w:rFonts w:ascii="Courier New" w:cs="Courier New" w:eastAsia="Courier New" w:hAnsi="Courier New"/>
          <w:color w:val="188038"/>
          <w:sz w:val="24"/>
          <w:szCs w:val="24"/>
          <w:shd w:fill="f0efed" w:val="clear"/>
          <w:rtl w:val="0"/>
        </w:rPr>
        <w:t xml:space="preserve">terraform.tfvars</w:t>
      </w:r>
      <w:r w:rsidDel="00000000" w:rsidR="00000000" w:rsidRPr="00000000">
        <w:rPr>
          <w:rFonts w:ascii="Roboto" w:cs="Roboto" w:eastAsia="Roboto" w:hAnsi="Roboto"/>
          <w:color w:val="111111"/>
          <w:rtl w:val="0"/>
        </w:rPr>
        <w:t xml:space="preserve"> and Variable Definitions:</w:t>
      </w:r>
    </w:p>
    <w:p w:rsidR="00000000" w:rsidDel="00000000" w:rsidP="00000000" w:rsidRDefault="00000000" w:rsidRPr="00000000" w14:paraId="0000001D">
      <w:pPr>
        <w:numPr>
          <w:ilvl w:val="1"/>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Terraform automatically loads variable values from the </w:t>
      </w:r>
      <w:r w:rsidDel="00000000" w:rsidR="00000000" w:rsidRPr="00000000">
        <w:rPr>
          <w:rFonts w:ascii="Courier New" w:cs="Courier New" w:eastAsia="Courier New" w:hAnsi="Courier New"/>
          <w:color w:val="188038"/>
          <w:sz w:val="24"/>
          <w:szCs w:val="24"/>
          <w:shd w:fill="f0efed" w:val="clear"/>
          <w:rtl w:val="0"/>
        </w:rPr>
        <w:t xml:space="preserve">terraform.tfvars</w:t>
      </w:r>
      <w:r w:rsidDel="00000000" w:rsidR="00000000" w:rsidRPr="00000000">
        <w:rPr>
          <w:rFonts w:ascii="Roboto" w:cs="Roboto" w:eastAsia="Roboto" w:hAnsi="Roboto"/>
          <w:color w:val="111111"/>
          <w:rtl w:val="0"/>
        </w:rPr>
        <w:t xml:space="preserve"> file if present in the same directory.</w:t>
      </w:r>
    </w:p>
    <w:p w:rsidR="00000000" w:rsidDel="00000000" w:rsidP="00000000" w:rsidRDefault="00000000" w:rsidRPr="00000000" w14:paraId="0000001E">
      <w:pPr>
        <w:numPr>
          <w:ilvl w:val="1"/>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Variables defined in the configuration files can have default values, but these values can be overridden by explicitly defining them in </w:t>
      </w:r>
      <w:r w:rsidDel="00000000" w:rsidR="00000000" w:rsidRPr="00000000">
        <w:rPr>
          <w:rFonts w:ascii="Courier New" w:cs="Courier New" w:eastAsia="Courier New" w:hAnsi="Courier New"/>
          <w:color w:val="188038"/>
          <w:sz w:val="24"/>
          <w:szCs w:val="24"/>
          <w:shd w:fill="f0efed" w:val="clear"/>
          <w:rtl w:val="0"/>
        </w:rPr>
        <w:t xml:space="preserve">terraform.tfvars</w:t>
      </w:r>
      <w:r w:rsidDel="00000000" w:rsidR="00000000" w:rsidRPr="00000000">
        <w:rPr>
          <w:rFonts w:ascii="Roboto" w:cs="Roboto" w:eastAsia="Roboto" w:hAnsi="Roboto"/>
          <w:color w:val="111111"/>
          <w:rtl w:val="0"/>
        </w:rPr>
        <w:t xml:space="preserve">.</w:t>
      </w:r>
    </w:p>
    <w:p w:rsidR="00000000" w:rsidDel="00000000" w:rsidP="00000000" w:rsidRDefault="00000000" w:rsidRPr="00000000" w14:paraId="0000001F">
      <w:pPr>
        <w:numPr>
          <w:ilvl w:val="1"/>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The </w:t>
      </w:r>
      <w:r w:rsidDel="00000000" w:rsidR="00000000" w:rsidRPr="00000000">
        <w:rPr>
          <w:rFonts w:ascii="Courier New" w:cs="Courier New" w:eastAsia="Courier New" w:hAnsi="Courier New"/>
          <w:color w:val="188038"/>
          <w:sz w:val="24"/>
          <w:szCs w:val="24"/>
          <w:shd w:fill="f0efed" w:val="clear"/>
          <w:rtl w:val="0"/>
        </w:rPr>
        <w:t xml:space="preserve">terraform.tfvars</w:t>
      </w:r>
      <w:r w:rsidDel="00000000" w:rsidR="00000000" w:rsidRPr="00000000">
        <w:rPr>
          <w:rFonts w:ascii="Roboto" w:cs="Roboto" w:eastAsia="Roboto" w:hAnsi="Roboto"/>
          <w:color w:val="111111"/>
          <w:rtl w:val="0"/>
        </w:rPr>
        <w:t xml:space="preserve"> file follows the naming convention </w:t>
      </w:r>
      <w:r w:rsidDel="00000000" w:rsidR="00000000" w:rsidRPr="00000000">
        <w:rPr>
          <w:rFonts w:ascii="Courier New" w:cs="Courier New" w:eastAsia="Courier New" w:hAnsi="Courier New"/>
          <w:color w:val="188038"/>
          <w:sz w:val="24"/>
          <w:szCs w:val="24"/>
          <w:shd w:fill="f0efed" w:val="clear"/>
          <w:rtl w:val="0"/>
        </w:rPr>
        <w:t xml:space="preserve">terraform.tfvars</w:t>
      </w:r>
      <w:r w:rsidDel="00000000" w:rsidR="00000000" w:rsidRPr="00000000">
        <w:rPr>
          <w:rFonts w:ascii="Roboto" w:cs="Roboto" w:eastAsia="Roboto" w:hAnsi="Roboto"/>
          <w:color w:val="111111"/>
          <w:rtl w:val="0"/>
        </w:rPr>
        <w:t xml:space="preserve"> by default, but Terraform can load variable values from files with </w:t>
      </w:r>
      <w:r w:rsidDel="00000000" w:rsidR="00000000" w:rsidRPr="00000000">
        <w:rPr>
          <w:rFonts w:ascii="Courier New" w:cs="Courier New" w:eastAsia="Courier New" w:hAnsi="Courier New"/>
          <w:color w:val="188038"/>
          <w:sz w:val="24"/>
          <w:szCs w:val="24"/>
          <w:shd w:fill="f0efed" w:val="clear"/>
          <w:rtl w:val="0"/>
        </w:rPr>
        <w:t xml:space="preserve">.auto.tfvars</w:t>
      </w:r>
      <w:r w:rsidDel="00000000" w:rsidR="00000000" w:rsidRPr="00000000">
        <w:rPr>
          <w:rFonts w:ascii="Roboto" w:cs="Roboto" w:eastAsia="Roboto" w:hAnsi="Roboto"/>
          <w:color w:val="111111"/>
          <w:rtl w:val="0"/>
        </w:rPr>
        <w:t xml:space="preserve">, </w:t>
      </w:r>
      <w:r w:rsidDel="00000000" w:rsidR="00000000" w:rsidRPr="00000000">
        <w:rPr>
          <w:rFonts w:ascii="Courier New" w:cs="Courier New" w:eastAsia="Courier New" w:hAnsi="Courier New"/>
          <w:color w:val="188038"/>
          <w:sz w:val="24"/>
          <w:szCs w:val="24"/>
          <w:shd w:fill="f0efed" w:val="clear"/>
          <w:rtl w:val="0"/>
        </w:rPr>
        <w:t xml:space="preserve">.tfvars</w:t>
      </w:r>
      <w:r w:rsidDel="00000000" w:rsidR="00000000" w:rsidRPr="00000000">
        <w:rPr>
          <w:rFonts w:ascii="Roboto" w:cs="Roboto" w:eastAsia="Roboto" w:hAnsi="Roboto"/>
          <w:color w:val="111111"/>
          <w:rtl w:val="0"/>
        </w:rPr>
        <w:t xml:space="preserve">, or </w:t>
      </w:r>
      <w:r w:rsidDel="00000000" w:rsidR="00000000" w:rsidRPr="00000000">
        <w:rPr>
          <w:rFonts w:ascii="Courier New" w:cs="Courier New" w:eastAsia="Courier New" w:hAnsi="Courier New"/>
          <w:color w:val="188038"/>
          <w:sz w:val="24"/>
          <w:szCs w:val="24"/>
          <w:shd w:fill="f0efed" w:val="clear"/>
          <w:rtl w:val="0"/>
        </w:rPr>
        <w:t xml:space="preserve">.tfvars.json</w:t>
      </w:r>
      <w:r w:rsidDel="00000000" w:rsidR="00000000" w:rsidRPr="00000000">
        <w:rPr>
          <w:rFonts w:ascii="Roboto" w:cs="Roboto" w:eastAsia="Roboto" w:hAnsi="Roboto"/>
          <w:color w:val="111111"/>
          <w:rtl w:val="0"/>
        </w:rPr>
        <w:t xml:space="preserve"> extensions as well.</w:t>
      </w:r>
    </w:p>
    <w:p w:rsidR="00000000" w:rsidDel="00000000" w:rsidP="00000000" w:rsidRDefault="00000000" w:rsidRPr="00000000" w14:paraId="00000020">
      <w:pPr>
        <w:numPr>
          <w:ilvl w:val="1"/>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When running Terraform commands (</w:t>
      </w:r>
      <w:r w:rsidDel="00000000" w:rsidR="00000000" w:rsidRPr="00000000">
        <w:rPr>
          <w:rFonts w:ascii="Courier New" w:cs="Courier New" w:eastAsia="Courier New" w:hAnsi="Courier New"/>
          <w:color w:val="188038"/>
          <w:sz w:val="24"/>
          <w:szCs w:val="24"/>
          <w:shd w:fill="f0efed" w:val="clear"/>
          <w:rtl w:val="0"/>
        </w:rPr>
        <w:t xml:space="preserve">terraform apply</w:t>
      </w:r>
      <w:r w:rsidDel="00000000" w:rsidR="00000000" w:rsidRPr="00000000">
        <w:rPr>
          <w:rFonts w:ascii="Roboto" w:cs="Roboto" w:eastAsia="Roboto" w:hAnsi="Roboto"/>
          <w:color w:val="111111"/>
          <w:rtl w:val="0"/>
        </w:rPr>
        <w:t xml:space="preserve">, </w:t>
      </w:r>
      <w:r w:rsidDel="00000000" w:rsidR="00000000" w:rsidRPr="00000000">
        <w:rPr>
          <w:rFonts w:ascii="Courier New" w:cs="Courier New" w:eastAsia="Courier New" w:hAnsi="Courier New"/>
          <w:color w:val="188038"/>
          <w:sz w:val="24"/>
          <w:szCs w:val="24"/>
          <w:shd w:fill="f0efed" w:val="clear"/>
          <w:rtl w:val="0"/>
        </w:rPr>
        <w:t xml:space="preserve">terraform plan</w:t>
      </w:r>
      <w:r w:rsidDel="00000000" w:rsidR="00000000" w:rsidRPr="00000000">
        <w:rPr>
          <w:rFonts w:ascii="Roboto" w:cs="Roboto" w:eastAsia="Roboto" w:hAnsi="Roboto"/>
          <w:color w:val="111111"/>
          <w:rtl w:val="0"/>
        </w:rPr>
        <w:t xml:space="preserve">, etc.), it automatically reads and applies the variable values specified in the </w:t>
      </w:r>
      <w:r w:rsidDel="00000000" w:rsidR="00000000" w:rsidRPr="00000000">
        <w:rPr>
          <w:rFonts w:ascii="Courier New" w:cs="Courier New" w:eastAsia="Courier New" w:hAnsi="Courier New"/>
          <w:color w:val="188038"/>
          <w:sz w:val="24"/>
          <w:szCs w:val="24"/>
          <w:shd w:fill="f0efed" w:val="clear"/>
          <w:rtl w:val="0"/>
        </w:rPr>
        <w:t xml:space="preserve">terraform.tfvars</w:t>
      </w:r>
      <w:r w:rsidDel="00000000" w:rsidR="00000000" w:rsidRPr="00000000">
        <w:rPr>
          <w:rFonts w:ascii="Roboto" w:cs="Roboto" w:eastAsia="Roboto" w:hAnsi="Roboto"/>
          <w:color w:val="111111"/>
          <w:rtl w:val="0"/>
        </w:rPr>
        <w:t xml:space="preserve"> file, allowing for easy management and customization of configurations without modifying the main files.</w:t>
      </w:r>
    </w:p>
    <w:p w:rsidR="00000000" w:rsidDel="00000000" w:rsidP="00000000" w:rsidRDefault="00000000" w:rsidRPr="00000000" w14:paraId="00000021">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color w:val="111111"/>
          <w:rtl w:val="0"/>
        </w:rPr>
        <w:t xml:space="preserve">Explain the difference between Terraform's provider and resource blocks.</w:t>
      </w:r>
    </w:p>
    <w:p w:rsidR="00000000" w:rsidDel="00000000" w:rsidP="00000000" w:rsidRDefault="00000000" w:rsidRPr="00000000" w14:paraId="00000022">
      <w:pPr>
        <w:numPr>
          <w:ilvl w:val="1"/>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Provider Blocks: Define the configuration for a specific infrastructure provider (e.g., AWS, Azure). It includes details such as access credentials and regions.</w:t>
      </w:r>
    </w:p>
    <w:p w:rsidR="00000000" w:rsidDel="00000000" w:rsidP="00000000" w:rsidRDefault="00000000" w:rsidRPr="00000000" w14:paraId="00000023">
      <w:pPr>
        <w:numPr>
          <w:ilvl w:val="1"/>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Resource Blocks: Define the actual infrastructure components to be managed (e.g., instances, databases). They specify the type of resource and its configuration within the chosen provider.</w:t>
      </w:r>
    </w:p>
    <w:p w:rsidR="00000000" w:rsidDel="00000000" w:rsidP="00000000" w:rsidRDefault="00000000" w:rsidRPr="00000000" w14:paraId="00000024">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color w:val="111111"/>
          <w:rtl w:val="0"/>
        </w:rPr>
        <w:t xml:space="preserve">What are Terraform modules, and why are they used?</w:t>
        <w:br w:type="textWrapping"/>
        <w:t xml:space="preserve">Terraform modules are reusable collections of resources and configurations represented as a single unit. They enable abstraction and encapsulation, allowing users to define and maintain infrastructure components as modules that can be shared across different projects or environments. Modules enhance code reuse, maintainability, and consistency across deployments.</w:t>
      </w:r>
    </w:p>
    <w:p w:rsidR="00000000" w:rsidDel="00000000" w:rsidP="00000000" w:rsidRDefault="00000000" w:rsidRPr="00000000" w14:paraId="00000025">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color w:val="111111"/>
          <w:rtl w:val="0"/>
        </w:rPr>
        <w:t xml:space="preserve">How does Terraform manage updates to infrastructure without causing downtime?</w:t>
      </w:r>
    </w:p>
    <w:p w:rsidR="00000000" w:rsidDel="00000000" w:rsidP="00000000" w:rsidRDefault="00000000" w:rsidRPr="00000000" w14:paraId="00000026">
      <w:pPr>
        <w:numPr>
          <w:ilvl w:val="1"/>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Terraform handles updates by creating a plan that outlines changes needed to achieve the desired state. It then applies these changes incrementally, attempting to minimize downtime. Techniques like rolling deployments, using load balancers, and other high-availability strategies can be employed to further mitigate downtime during updates.</w:t>
      </w:r>
    </w:p>
    <w:p w:rsidR="00000000" w:rsidDel="00000000" w:rsidP="00000000" w:rsidRDefault="00000000" w:rsidRPr="00000000" w14:paraId="00000027">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color w:val="111111"/>
          <w:rtl w:val="0"/>
        </w:rPr>
        <w:t xml:space="preserve">Describe the remote back end in Terraform and its significance in a collaborative environment.</w:t>
        <w:br w:type="textWrapping"/>
        <w:t xml:space="preserve">The remote back end in Terraform stores the state file remotely rather than locally. It enables collaboration among team members working on the same infrastructure code by providing a centralized location to store the state. This avoids issues related to managing and synchronizing local state files and allows multiple users to work on the same infrastructure configuration collaboratively.</w:t>
      </w:r>
    </w:p>
    <w:p w:rsidR="00000000" w:rsidDel="00000000" w:rsidP="00000000" w:rsidRDefault="00000000" w:rsidRPr="00000000" w14:paraId="00000028">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color w:val="111111"/>
          <w:rtl w:val="0"/>
        </w:rPr>
        <w:t xml:space="preserve">How does Terraform ensure idempotency, and what is its significance?</w:t>
        <w:br w:type="textWrapping"/>
        <w:t xml:space="preserve">Terraform ensures idempotency by evaluating the current state against the desired state declared in the configuration. It only makes necessary changes to move the infrastructure to the desired state, irrespective of the number of times the configuration is applied. This is significant as it prevents unnecessary changes and allows Terraform to converge the infrastructure to the desired state consistently.</w:t>
      </w:r>
    </w:p>
    <w:p w:rsidR="00000000" w:rsidDel="00000000" w:rsidP="00000000" w:rsidRDefault="00000000" w:rsidRPr="00000000" w14:paraId="00000029">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color w:val="111111"/>
          <w:rtl w:val="0"/>
        </w:rPr>
        <w:t xml:space="preserve">What are Terraform workspaces? How are they utilized?</w:t>
        <w:br w:type="textWrapping"/>
        <w:t xml:space="preserve">Terraform workspaces enable multiple instances of the same infrastructure to exist independently within a single configuration. They allow for separate state files per workspace, enabling different environments (such as dev, staging, production) to be managed using the same codebase but with different state and configurations.</w:t>
      </w:r>
    </w:p>
    <w:p w:rsidR="00000000" w:rsidDel="00000000" w:rsidP="00000000" w:rsidRDefault="00000000" w:rsidRPr="00000000" w14:paraId="0000002A">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color w:val="111111"/>
          <w:rtl w:val="0"/>
        </w:rPr>
        <w:t xml:space="preserve">What strategies can you use for managing secrets or sensitive information in Terraform configurations?</w:t>
        <w:br w:type="textWrapping"/>
        <w:t xml:space="preserve">Strategies for managing sensitive information in Terraform configurations include utilizing environment variables, integrating with secret management tools (e.g., HashiCorp Vault), leveraging encrypted variables or files, and using provider-specific mechanisms for managing secrets (e.g., AWS Secrets Manager).</w:t>
      </w:r>
    </w:p>
    <w:p w:rsidR="00000000" w:rsidDel="00000000" w:rsidP="00000000" w:rsidRDefault="00000000" w:rsidRPr="00000000" w14:paraId="0000002B">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color w:val="111111"/>
          <w:rtl w:val="0"/>
        </w:rPr>
        <w:t xml:space="preserve">Explain the concept of Terraform variables and outputs. How are they used, and what is their significance?</w:t>
      </w:r>
    </w:p>
    <w:p w:rsidR="00000000" w:rsidDel="00000000" w:rsidP="00000000" w:rsidRDefault="00000000" w:rsidRPr="00000000" w14:paraId="0000002C">
      <w:pPr>
        <w:numPr>
          <w:ilvl w:val="1"/>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Variables: Terraform variables allow users to parameterize configurations and make them reusable. They define input parameters that can be passed values externally or set within the configuration. Variables enhance flexibility and allow customization of configurations without altering the codebase.</w:t>
      </w:r>
    </w:p>
    <w:p w:rsidR="00000000" w:rsidDel="00000000" w:rsidP="00000000" w:rsidRDefault="00000000" w:rsidRPr="00000000" w14:paraId="0000002D">
      <w:pPr>
        <w:numPr>
          <w:ilvl w:val="1"/>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Outputs: Terraform outputs expose information about provisioned resources after applying changes. They provide a way to fetch specific values or data from the infrastructure after provisioning, which can be useful for further operations or integrations.</w:t>
      </w:r>
    </w:p>
    <w:p w:rsidR="00000000" w:rsidDel="00000000" w:rsidP="00000000" w:rsidRDefault="00000000" w:rsidRPr="00000000" w14:paraId="0000002E">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color w:val="111111"/>
          <w:rtl w:val="0"/>
        </w:rPr>
        <w:t xml:space="preserve">Discuss Terraform state locking mechanisms and their importance in a multi-user environment.</w:t>
        <w:br w:type="textWrapping"/>
        <w:t xml:space="preserve">Terraform state locking mechanisms prevent multiple users or processes from simultaneously attempting to modify the same infrastructure state. Locking ensures that only one user can make changes to the state at a time, avoiding conflicts, and maintaining integrity. This is crucial in a multi-user environment to prevent issues like data corruption or conflicting changes.</w:t>
      </w:r>
    </w:p>
    <w:p w:rsidR="00000000" w:rsidDel="00000000" w:rsidP="00000000" w:rsidRDefault="00000000" w:rsidRPr="00000000" w14:paraId="0000002F">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color w:val="111111"/>
          <w:rtl w:val="0"/>
        </w:rPr>
        <w:t xml:space="preserve">Discuss the differences between Terraform's count and for_each meta-arguments when defining resources.</w:t>
      </w:r>
    </w:p>
    <w:p w:rsidR="00000000" w:rsidDel="00000000" w:rsidP="00000000" w:rsidRDefault="00000000" w:rsidRPr="00000000" w14:paraId="00000030">
      <w:pPr>
        <w:numPr>
          <w:ilvl w:val="1"/>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Count: Allows the creation of multiple resource instances based on an integer value.</w:t>
      </w:r>
    </w:p>
    <w:p w:rsidR="00000000" w:rsidDel="00000000" w:rsidP="00000000" w:rsidRDefault="00000000" w:rsidRPr="00000000" w14:paraId="00000031">
      <w:pPr>
        <w:numPr>
          <w:ilvl w:val="1"/>
          <w:numId w:val="3"/>
        </w:numPr>
        <w:pBdr>
          <w:top w:color="e5e7eb" w:space="0" w:sz="0" w:val="none"/>
          <w:left w:color="e5e7eb" w:space="0" w:sz="0" w:val="none"/>
          <w:bottom w:color="e5e7eb" w:space="0" w:sz="0" w:val="none"/>
          <w:right w:color="e5e7eb" w:space="0" w:sz="0" w:val="none"/>
          <w:between w:color="e5e7eb" w:space="0" w:sz="0" w:val="none"/>
        </w:pBdr>
        <w:spacing w:after="880" w:before="0" w:beforeAutospacing="0" w:lineRule="auto"/>
        <w:ind w:left="1440" w:hanging="360"/>
      </w:pPr>
      <w:r w:rsidDel="00000000" w:rsidR="00000000" w:rsidRPr="00000000">
        <w:rPr>
          <w:rFonts w:ascii="Roboto" w:cs="Roboto" w:eastAsia="Roboto" w:hAnsi="Roboto"/>
          <w:color w:val="111111"/>
          <w:rtl w:val="0"/>
        </w:rPr>
        <w:t xml:space="preserve">for_each: Enables the creation of multiple resource instances based on a map or set of strings.</w:t>
      </w:r>
    </w:p>
    <w:p w:rsidR="00000000" w:rsidDel="00000000" w:rsidP="00000000" w:rsidRDefault="00000000" w:rsidRPr="00000000" w14:paraId="00000032">
      <w:pPr>
        <w:pBdr>
          <w:top w:color="e5e7eb" w:space="0" w:sz="0" w:val="none"/>
          <w:left w:color="e5e7eb" w:space="0" w:sz="0" w:val="none"/>
          <w:bottom w:color="e5e7eb" w:space="0" w:sz="0" w:val="none"/>
          <w:right w:color="e5e7eb" w:space="0" w:sz="0" w:val="none"/>
          <w:between w:color="e5e7eb" w:space="0" w:sz="0" w:val="none"/>
        </w:pBdr>
        <w:spacing w:before="360" w:line="432" w:lineRule="auto"/>
        <w:rPr>
          <w:rFonts w:ascii="Roboto" w:cs="Roboto" w:eastAsia="Roboto" w:hAnsi="Roboto"/>
          <w:color w:val="111111"/>
        </w:rPr>
      </w:pPr>
      <w:r w:rsidDel="00000000" w:rsidR="00000000" w:rsidRPr="00000000">
        <w:rPr>
          <w:rFonts w:ascii="Courier New" w:cs="Courier New" w:eastAsia="Courier New" w:hAnsi="Courier New"/>
          <w:color w:val="188038"/>
          <w:sz w:val="24"/>
          <w:szCs w:val="24"/>
          <w:shd w:fill="f0efed" w:val="clear"/>
          <w:rtl w:val="0"/>
        </w:rPr>
        <w:t xml:space="preserve">count</w:t>
      </w:r>
      <w:r w:rsidDel="00000000" w:rsidR="00000000" w:rsidRPr="00000000">
        <w:rPr>
          <w:rFonts w:ascii="Roboto" w:cs="Roboto" w:eastAsia="Roboto" w:hAnsi="Roboto"/>
          <w:color w:val="111111"/>
          <w:rtl w:val="0"/>
        </w:rPr>
        <w:t xml:space="preserve"> is useful for creating a fixed number of similar resources, while </w:t>
      </w:r>
      <w:r w:rsidDel="00000000" w:rsidR="00000000" w:rsidRPr="00000000">
        <w:rPr>
          <w:rFonts w:ascii="Courier New" w:cs="Courier New" w:eastAsia="Courier New" w:hAnsi="Courier New"/>
          <w:color w:val="188038"/>
          <w:sz w:val="24"/>
          <w:szCs w:val="24"/>
          <w:shd w:fill="f0efed" w:val="clear"/>
          <w:rtl w:val="0"/>
        </w:rPr>
        <w:t xml:space="preserve">for_each</w:t>
      </w:r>
      <w:r w:rsidDel="00000000" w:rsidR="00000000" w:rsidRPr="00000000">
        <w:rPr>
          <w:rFonts w:ascii="Roboto" w:cs="Roboto" w:eastAsia="Roboto" w:hAnsi="Roboto"/>
          <w:color w:val="111111"/>
          <w:rtl w:val="0"/>
        </w:rPr>
        <w:t xml:space="preserve"> is more flexible and dynamic, allowing the creation of resources based on keys/values in a map or set.</w:t>
      </w:r>
    </w:p>
    <w:p w:rsidR="00000000" w:rsidDel="00000000" w:rsidP="00000000" w:rsidRDefault="00000000" w:rsidRPr="00000000" w14:paraId="00000033">
      <w:pPr>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111111"/>
        <w:u w:val="none"/>
      </w:rPr>
    </w:lvl>
    <w:lvl w:ilvl="1">
      <w:start w:val="1"/>
      <w:numFmt w:val="bullet"/>
      <w:lvlText w:val="●"/>
      <w:lvlJc w:val="left"/>
      <w:pPr>
        <w:ind w:left="1440" w:hanging="360"/>
      </w:pPr>
      <w:rPr>
        <w:rFonts w:ascii="Roboto" w:cs="Roboto" w:eastAsia="Roboto" w:hAnsi="Roboto"/>
        <w:color w:val="11111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111111"/>
        <w:u w:val="none"/>
      </w:rPr>
    </w:lvl>
    <w:lvl w:ilvl="1">
      <w:start w:val="1"/>
      <w:numFmt w:val="decimal"/>
      <w:lvlText w:val="%2."/>
      <w:lvlJc w:val="left"/>
      <w:pPr>
        <w:ind w:left="1440" w:hanging="360"/>
      </w:pPr>
      <w:rPr>
        <w:rFonts w:ascii="Roboto" w:cs="Roboto" w:eastAsia="Roboto" w:hAnsi="Roboto"/>
        <w:color w:val="11111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111111"/>
        <w:u w:val="none"/>
      </w:rPr>
    </w:lvl>
    <w:lvl w:ilvl="1">
      <w:start w:val="1"/>
      <w:numFmt w:val="bullet"/>
      <w:lvlText w:val="●"/>
      <w:lvlJc w:val="left"/>
      <w:pPr>
        <w:ind w:left="1440" w:hanging="360"/>
      </w:pPr>
      <w:rPr>
        <w:rFonts w:ascii="Roboto" w:cs="Roboto" w:eastAsia="Roboto" w:hAnsi="Roboto"/>
        <w:color w:val="11111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