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D12D" w14:textId="77777777" w:rsidR="001951EC" w:rsidRDefault="00000000">
      <w:pPr>
        <w:spacing w:after="120"/>
        <w:jc w:val="center"/>
      </w:pPr>
      <w:r>
        <w:rPr>
          <w:b/>
          <w:color w:val="003366"/>
          <w:sz w:val="23"/>
        </w:rPr>
        <w:t>VIT-AP UNIVERSITY</w:t>
      </w:r>
    </w:p>
    <w:p w14:paraId="2B8980B1" w14:textId="77777777" w:rsidR="001951EC" w:rsidRDefault="00000000">
      <w:pPr>
        <w:spacing w:after="120"/>
        <w:jc w:val="center"/>
      </w:pPr>
      <w:r>
        <w:rPr>
          <w:b/>
          <w:sz w:val="23"/>
        </w:rPr>
        <w:t>School of Computer Science &amp; Engineering</w:t>
      </w:r>
    </w:p>
    <w:p w14:paraId="551ADBDE" w14:textId="77777777" w:rsidR="001951EC" w:rsidRDefault="00000000">
      <w:pPr>
        <w:spacing w:after="120"/>
        <w:jc w:val="center"/>
      </w:pPr>
      <w:r>
        <w:rPr>
          <w:sz w:val="23"/>
        </w:rPr>
        <w:t>Academic Year 2025 – 2026</w:t>
      </w:r>
    </w:p>
    <w:p w14:paraId="0271BE20" w14:textId="77777777" w:rsidR="001951EC" w:rsidRDefault="001951EC">
      <w:pPr>
        <w:spacing w:after="120"/>
      </w:pPr>
    </w:p>
    <w:p w14:paraId="6097895F" w14:textId="77777777" w:rsidR="001951EC" w:rsidRDefault="001951EC">
      <w:pPr>
        <w:spacing w:after="120"/>
      </w:pPr>
    </w:p>
    <w:tbl>
      <w:tblPr>
        <w:tblStyle w:val="TableGrid"/>
        <w:tblW w:w="0" w:type="auto"/>
        <w:jc w:val="center"/>
        <w:tblLook w:val="04A0" w:firstRow="1" w:lastRow="0" w:firstColumn="1" w:lastColumn="0" w:noHBand="0" w:noVBand="1"/>
      </w:tblPr>
      <w:tblGrid>
        <w:gridCol w:w="10080"/>
      </w:tblGrid>
      <w:tr w:rsidR="001951EC" w14:paraId="6823EB0E" w14:textId="77777777" w:rsidTr="00E73181">
        <w:trPr>
          <w:trHeight w:val="1103"/>
          <w:jc w:val="center"/>
        </w:trPr>
        <w:tc>
          <w:tcPr>
            <w:tcW w:w="1008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307DE0C0" w14:textId="77777777" w:rsidR="001951EC" w:rsidRDefault="00000000">
            <w:pPr>
              <w:spacing w:before="20" w:after="20"/>
              <w:jc w:val="center"/>
            </w:pPr>
            <w:r>
              <w:rPr>
                <w:b/>
                <w:color w:val="003366"/>
                <w:sz w:val="19"/>
              </w:rPr>
              <w:t>URBAN RIDE ANALYTICS</w:t>
            </w:r>
            <w:r>
              <w:rPr>
                <w:b/>
                <w:color w:val="003366"/>
                <w:sz w:val="19"/>
              </w:rPr>
              <w:br/>
              <w:t>Data Warehouse Design &amp; Multi-Dimensional Analysis</w:t>
            </w:r>
            <w:r>
              <w:rPr>
                <w:b/>
                <w:color w:val="003366"/>
                <w:sz w:val="19"/>
              </w:rPr>
              <w:br/>
              <w:t>of Uber &amp; Ola Ride-Sharing Data</w:t>
            </w:r>
          </w:p>
        </w:tc>
      </w:tr>
    </w:tbl>
    <w:p w14:paraId="44FD78F6" w14:textId="77777777" w:rsidR="001951EC" w:rsidRDefault="001951EC">
      <w:pPr>
        <w:spacing w:after="120"/>
      </w:pPr>
    </w:p>
    <w:p w14:paraId="4B165F64" w14:textId="77777777" w:rsidR="001951EC" w:rsidRDefault="001951EC">
      <w:pPr>
        <w:spacing w:after="120"/>
      </w:pPr>
    </w:p>
    <w:p w14:paraId="345659FE" w14:textId="77777777" w:rsidR="001951EC" w:rsidRDefault="00000000">
      <w:pPr>
        <w:spacing w:after="120"/>
        <w:jc w:val="center"/>
      </w:pPr>
      <w:r>
        <w:rPr>
          <w:sz w:val="23"/>
        </w:rPr>
        <w:t>A Project Report submitted in partial fulfilment of the requirements</w:t>
      </w:r>
      <w:r>
        <w:rPr>
          <w:sz w:val="23"/>
        </w:rPr>
        <w:br/>
        <w:t>for the degree of</w:t>
      </w:r>
    </w:p>
    <w:p w14:paraId="6FC736DE" w14:textId="77777777" w:rsidR="001951EC" w:rsidRDefault="00000000">
      <w:pPr>
        <w:spacing w:after="120"/>
        <w:jc w:val="center"/>
      </w:pPr>
      <w:r>
        <w:rPr>
          <w:b/>
          <w:sz w:val="23"/>
        </w:rPr>
        <w:t>Bachelor of Engineering in Computer Science &amp; Engineering</w:t>
      </w:r>
    </w:p>
    <w:tbl>
      <w:tblPr>
        <w:tblStyle w:val="TableGrid"/>
        <w:tblW w:w="0" w:type="auto"/>
        <w:jc w:val="center"/>
        <w:tblLook w:val="04A0" w:firstRow="1" w:lastRow="0" w:firstColumn="1" w:lastColumn="0" w:noHBand="0" w:noVBand="1"/>
      </w:tblPr>
      <w:tblGrid>
        <w:gridCol w:w="5040"/>
        <w:gridCol w:w="5040"/>
      </w:tblGrid>
      <w:tr w:rsidR="001951EC" w14:paraId="247CA8DD" w14:textId="77777777">
        <w:trPr>
          <w:jc w:val="center"/>
        </w:trPr>
        <w:tc>
          <w:tcPr>
            <w:tcW w:w="504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4890DB6F" w14:textId="77777777" w:rsidR="001951EC" w:rsidRDefault="00000000">
            <w:pPr>
              <w:spacing w:before="20" w:after="20"/>
            </w:pPr>
            <w:r>
              <w:rPr>
                <w:b/>
                <w:color w:val="003366"/>
                <w:sz w:val="21"/>
              </w:rPr>
              <w:t>Subject</w:t>
            </w:r>
          </w:p>
        </w:tc>
        <w:tc>
          <w:tcPr>
            <w:tcW w:w="504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783F03AB" w14:textId="77777777" w:rsidR="001951EC" w:rsidRDefault="00000000">
            <w:pPr>
              <w:spacing w:before="20" w:after="20"/>
            </w:pPr>
            <w:r>
              <w:rPr>
                <w:b/>
                <w:color w:val="003366"/>
                <w:sz w:val="21"/>
              </w:rPr>
              <w:t>Data Warehousing &amp; Data Mining (DWDM)</w:t>
            </w:r>
          </w:p>
        </w:tc>
      </w:tr>
      <w:tr w:rsidR="001951EC" w14:paraId="594304DE" w14:textId="77777777">
        <w:trPr>
          <w:jc w:val="center"/>
        </w:trPr>
        <w:tc>
          <w:tcPr>
            <w:tcW w:w="504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5D66F5EF" w14:textId="77777777" w:rsidR="001951EC" w:rsidRDefault="00000000">
            <w:pPr>
              <w:spacing w:before="20" w:after="20"/>
            </w:pPr>
            <w:r>
              <w:rPr>
                <w:b/>
                <w:color w:val="003366"/>
                <w:sz w:val="21"/>
              </w:rPr>
              <w:t>Programme</w:t>
            </w:r>
          </w:p>
        </w:tc>
        <w:tc>
          <w:tcPr>
            <w:tcW w:w="5040" w:type="dxa"/>
            <w:tcBorders>
              <w:top w:val="single" w:sz="6" w:space="0" w:color="404040"/>
              <w:left w:val="single" w:sz="6" w:space="0" w:color="404040"/>
              <w:bottom w:val="single" w:sz="6" w:space="0" w:color="404040"/>
              <w:right w:val="single" w:sz="6" w:space="0" w:color="404040"/>
            </w:tcBorders>
            <w:vAlign w:val="center"/>
          </w:tcPr>
          <w:p w14:paraId="51F5AEE2" w14:textId="77777777" w:rsidR="001951EC" w:rsidRDefault="00000000">
            <w:pPr>
              <w:spacing w:before="20" w:after="20"/>
            </w:pPr>
            <w:r>
              <w:rPr>
                <w:sz w:val="21"/>
              </w:rPr>
              <w:t>B.E. Computer Science &amp; Engineering</w:t>
            </w:r>
          </w:p>
        </w:tc>
      </w:tr>
      <w:tr w:rsidR="001951EC" w14:paraId="393B076E" w14:textId="77777777">
        <w:trPr>
          <w:jc w:val="center"/>
        </w:trPr>
        <w:tc>
          <w:tcPr>
            <w:tcW w:w="504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7B1EA0A5" w14:textId="77777777" w:rsidR="001951EC" w:rsidRDefault="00000000">
            <w:pPr>
              <w:spacing w:before="20" w:after="20"/>
            </w:pPr>
            <w:r>
              <w:rPr>
                <w:b/>
                <w:color w:val="003366"/>
                <w:sz w:val="21"/>
              </w:rPr>
              <w:t>Institution</w:t>
            </w:r>
          </w:p>
        </w:tc>
        <w:tc>
          <w:tcPr>
            <w:tcW w:w="5040" w:type="dxa"/>
            <w:tcBorders>
              <w:top w:val="single" w:sz="6" w:space="0" w:color="404040"/>
              <w:left w:val="single" w:sz="6" w:space="0" w:color="404040"/>
              <w:bottom w:val="single" w:sz="6" w:space="0" w:color="404040"/>
              <w:right w:val="single" w:sz="6" w:space="0" w:color="404040"/>
            </w:tcBorders>
            <w:vAlign w:val="center"/>
          </w:tcPr>
          <w:p w14:paraId="6105DEA3" w14:textId="77777777" w:rsidR="001951EC" w:rsidRDefault="00000000">
            <w:pPr>
              <w:spacing w:before="20" w:after="20"/>
            </w:pPr>
            <w:r>
              <w:rPr>
                <w:sz w:val="21"/>
              </w:rPr>
              <w:t>VIT-AP University</w:t>
            </w:r>
          </w:p>
        </w:tc>
      </w:tr>
      <w:tr w:rsidR="001951EC" w14:paraId="10FF1440" w14:textId="77777777">
        <w:trPr>
          <w:jc w:val="center"/>
        </w:trPr>
        <w:tc>
          <w:tcPr>
            <w:tcW w:w="504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2898D63D" w14:textId="77777777" w:rsidR="001951EC" w:rsidRDefault="00000000">
            <w:pPr>
              <w:spacing w:before="20" w:after="20"/>
            </w:pPr>
            <w:r>
              <w:rPr>
                <w:b/>
                <w:color w:val="003366"/>
                <w:sz w:val="21"/>
              </w:rPr>
              <w:t>Academic Year</w:t>
            </w:r>
          </w:p>
        </w:tc>
        <w:tc>
          <w:tcPr>
            <w:tcW w:w="5040" w:type="dxa"/>
            <w:tcBorders>
              <w:top w:val="single" w:sz="6" w:space="0" w:color="404040"/>
              <w:left w:val="single" w:sz="6" w:space="0" w:color="404040"/>
              <w:bottom w:val="single" w:sz="6" w:space="0" w:color="404040"/>
              <w:right w:val="single" w:sz="6" w:space="0" w:color="404040"/>
            </w:tcBorders>
            <w:vAlign w:val="center"/>
          </w:tcPr>
          <w:p w14:paraId="0A5F9C62" w14:textId="77777777" w:rsidR="001951EC" w:rsidRDefault="00000000">
            <w:pPr>
              <w:spacing w:before="20" w:after="20"/>
            </w:pPr>
            <w:r>
              <w:rPr>
                <w:sz w:val="21"/>
              </w:rPr>
              <w:t>2025 – 2026</w:t>
            </w:r>
          </w:p>
        </w:tc>
      </w:tr>
      <w:tr w:rsidR="001951EC" w14:paraId="2FFDC4FC" w14:textId="77777777">
        <w:trPr>
          <w:jc w:val="center"/>
        </w:trPr>
        <w:tc>
          <w:tcPr>
            <w:tcW w:w="504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24B89B04" w14:textId="77777777" w:rsidR="001951EC" w:rsidRDefault="00000000">
            <w:pPr>
              <w:spacing w:before="20" w:after="20"/>
            </w:pPr>
            <w:r>
              <w:rPr>
                <w:b/>
                <w:color w:val="003366"/>
                <w:sz w:val="21"/>
              </w:rPr>
              <w:t>Tools Used</w:t>
            </w:r>
          </w:p>
        </w:tc>
        <w:tc>
          <w:tcPr>
            <w:tcW w:w="5040" w:type="dxa"/>
            <w:tcBorders>
              <w:top w:val="single" w:sz="6" w:space="0" w:color="404040"/>
              <w:left w:val="single" w:sz="6" w:space="0" w:color="404040"/>
              <w:bottom w:val="single" w:sz="6" w:space="0" w:color="404040"/>
              <w:right w:val="single" w:sz="6" w:space="0" w:color="404040"/>
            </w:tcBorders>
            <w:vAlign w:val="center"/>
          </w:tcPr>
          <w:p w14:paraId="591FB208" w14:textId="77777777" w:rsidR="001951EC" w:rsidRDefault="00000000">
            <w:pPr>
              <w:spacing w:before="20" w:after="20"/>
            </w:pPr>
            <w:r>
              <w:rPr>
                <w:sz w:val="21"/>
              </w:rPr>
              <w:t>Python (Colab), MySQL Workbench, VS Code, Power BI Desktop</w:t>
            </w:r>
          </w:p>
        </w:tc>
      </w:tr>
      <w:tr w:rsidR="001951EC" w14:paraId="02F78BDC" w14:textId="77777777">
        <w:trPr>
          <w:jc w:val="center"/>
        </w:trPr>
        <w:tc>
          <w:tcPr>
            <w:tcW w:w="504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357AB67D" w14:textId="77777777" w:rsidR="001951EC" w:rsidRDefault="00000000">
            <w:pPr>
              <w:spacing w:before="20" w:after="20"/>
            </w:pPr>
            <w:r>
              <w:rPr>
                <w:b/>
                <w:color w:val="003366"/>
                <w:sz w:val="21"/>
              </w:rPr>
              <w:t>Dataset Source</w:t>
            </w:r>
          </w:p>
        </w:tc>
        <w:tc>
          <w:tcPr>
            <w:tcW w:w="5040" w:type="dxa"/>
            <w:tcBorders>
              <w:top w:val="single" w:sz="6" w:space="0" w:color="404040"/>
              <w:left w:val="single" w:sz="6" w:space="0" w:color="404040"/>
              <w:bottom w:val="single" w:sz="6" w:space="0" w:color="404040"/>
              <w:right w:val="single" w:sz="6" w:space="0" w:color="404040"/>
            </w:tcBorders>
            <w:vAlign w:val="center"/>
          </w:tcPr>
          <w:p w14:paraId="3FB7A311" w14:textId="77777777" w:rsidR="001951EC" w:rsidRDefault="00000000">
            <w:pPr>
              <w:spacing w:before="20" w:after="20"/>
            </w:pPr>
            <w:r>
              <w:rPr>
                <w:sz w:val="21"/>
              </w:rPr>
              <w:t>Kaggle — Bangalore &amp; NCR Ride-Sharing Datasets</w:t>
            </w:r>
          </w:p>
        </w:tc>
      </w:tr>
    </w:tbl>
    <w:p w14:paraId="6DBD31BD" w14:textId="77777777" w:rsidR="001951EC" w:rsidRDefault="00000000">
      <w:pPr>
        <w:spacing w:before="280" w:after="120"/>
        <w:jc w:val="center"/>
      </w:pPr>
      <w:r>
        <w:rPr>
          <w:b/>
          <w:sz w:val="23"/>
        </w:rPr>
        <w:t>Under the Guidance of</w:t>
      </w:r>
    </w:p>
    <w:p w14:paraId="0E2A100F" w14:textId="77777777" w:rsidR="001951EC" w:rsidRDefault="00000000">
      <w:pPr>
        <w:spacing w:after="120"/>
        <w:jc w:val="center"/>
      </w:pPr>
      <w:r>
        <w:rPr>
          <w:b/>
          <w:color w:val="003366"/>
          <w:sz w:val="23"/>
        </w:rPr>
        <w:t>Hari Seetha</w:t>
      </w:r>
    </w:p>
    <w:p w14:paraId="44BCCBA2" w14:textId="0C5BF99E" w:rsidR="001951EC" w:rsidRDefault="00000000" w:rsidP="00E73181">
      <w:pPr>
        <w:spacing w:after="120"/>
      </w:pPr>
      <w:r>
        <w:rPr>
          <w:b/>
          <w:color w:val="003366"/>
          <w:sz w:val="23"/>
        </w:rPr>
        <w:t>PROJECT TEAM DETAILS</w:t>
      </w:r>
    </w:p>
    <w:tbl>
      <w:tblPr>
        <w:tblStyle w:val="TableGrid"/>
        <w:tblW w:w="0" w:type="auto"/>
        <w:jc w:val="center"/>
        <w:tblLook w:val="04A0" w:firstRow="1" w:lastRow="0" w:firstColumn="1" w:lastColumn="0" w:noHBand="0" w:noVBand="1"/>
      </w:tblPr>
      <w:tblGrid>
        <w:gridCol w:w="3360"/>
        <w:gridCol w:w="3360"/>
        <w:gridCol w:w="3360"/>
      </w:tblGrid>
      <w:tr w:rsidR="001951EC" w14:paraId="212B73D4" w14:textId="77777777">
        <w:trPr>
          <w:jc w:val="center"/>
        </w:trPr>
        <w:tc>
          <w:tcPr>
            <w:tcW w:w="336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19DCCE9C" w14:textId="77777777" w:rsidR="001951EC" w:rsidRDefault="00000000">
            <w:pPr>
              <w:spacing w:before="20" w:after="20"/>
              <w:jc w:val="center"/>
            </w:pPr>
            <w:r>
              <w:rPr>
                <w:b/>
                <w:color w:val="003366"/>
                <w:sz w:val="21"/>
              </w:rPr>
              <w:t>S. No</w:t>
            </w:r>
          </w:p>
        </w:tc>
        <w:tc>
          <w:tcPr>
            <w:tcW w:w="336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46EEF875" w14:textId="77777777" w:rsidR="001951EC" w:rsidRDefault="00000000">
            <w:pPr>
              <w:spacing w:before="20" w:after="20"/>
            </w:pPr>
            <w:r>
              <w:rPr>
                <w:b/>
                <w:color w:val="003366"/>
                <w:sz w:val="21"/>
              </w:rPr>
              <w:t>Name</w:t>
            </w:r>
          </w:p>
        </w:tc>
        <w:tc>
          <w:tcPr>
            <w:tcW w:w="3360" w:type="dxa"/>
            <w:tcBorders>
              <w:top w:val="single" w:sz="6" w:space="0" w:color="404040"/>
              <w:left w:val="single" w:sz="6" w:space="0" w:color="404040"/>
              <w:bottom w:val="single" w:sz="6" w:space="0" w:color="404040"/>
              <w:right w:val="single" w:sz="6" w:space="0" w:color="404040"/>
            </w:tcBorders>
            <w:shd w:val="clear" w:color="auto" w:fill="D9EAF7"/>
            <w:vAlign w:val="center"/>
          </w:tcPr>
          <w:p w14:paraId="58BE8CC6" w14:textId="77777777" w:rsidR="001951EC" w:rsidRDefault="00000000">
            <w:pPr>
              <w:spacing w:before="20" w:after="20"/>
              <w:jc w:val="center"/>
            </w:pPr>
            <w:r>
              <w:rPr>
                <w:b/>
                <w:color w:val="003366"/>
                <w:sz w:val="21"/>
              </w:rPr>
              <w:t>Registration Number</w:t>
            </w:r>
          </w:p>
        </w:tc>
      </w:tr>
      <w:tr w:rsidR="001951EC" w14:paraId="79A02374" w14:textId="77777777">
        <w:trPr>
          <w:jc w:val="center"/>
        </w:trPr>
        <w:tc>
          <w:tcPr>
            <w:tcW w:w="3360" w:type="dxa"/>
            <w:tcBorders>
              <w:top w:val="single" w:sz="6" w:space="0" w:color="404040"/>
              <w:left w:val="single" w:sz="6" w:space="0" w:color="404040"/>
              <w:bottom w:val="single" w:sz="6" w:space="0" w:color="404040"/>
              <w:right w:val="single" w:sz="6" w:space="0" w:color="404040"/>
            </w:tcBorders>
            <w:vAlign w:val="center"/>
          </w:tcPr>
          <w:p w14:paraId="1B075513" w14:textId="77777777" w:rsidR="001951EC" w:rsidRDefault="00000000">
            <w:pPr>
              <w:spacing w:before="20" w:after="20"/>
              <w:jc w:val="center"/>
            </w:pPr>
            <w:r>
              <w:rPr>
                <w:sz w:val="21"/>
              </w:rPr>
              <w:t>1</w:t>
            </w:r>
          </w:p>
        </w:tc>
        <w:tc>
          <w:tcPr>
            <w:tcW w:w="3360" w:type="dxa"/>
            <w:tcBorders>
              <w:top w:val="single" w:sz="6" w:space="0" w:color="404040"/>
              <w:left w:val="single" w:sz="6" w:space="0" w:color="404040"/>
              <w:bottom w:val="single" w:sz="6" w:space="0" w:color="404040"/>
              <w:right w:val="single" w:sz="6" w:space="0" w:color="404040"/>
            </w:tcBorders>
            <w:vAlign w:val="center"/>
          </w:tcPr>
          <w:p w14:paraId="03577134" w14:textId="77777777" w:rsidR="001951EC" w:rsidRDefault="00000000">
            <w:pPr>
              <w:spacing w:before="20" w:after="20"/>
            </w:pPr>
            <w:r>
              <w:rPr>
                <w:sz w:val="21"/>
              </w:rPr>
              <w:t>V Venkat Kowsik</w:t>
            </w:r>
          </w:p>
        </w:tc>
        <w:tc>
          <w:tcPr>
            <w:tcW w:w="3360" w:type="dxa"/>
            <w:tcBorders>
              <w:top w:val="single" w:sz="6" w:space="0" w:color="404040"/>
              <w:left w:val="single" w:sz="6" w:space="0" w:color="404040"/>
              <w:bottom w:val="single" w:sz="6" w:space="0" w:color="404040"/>
              <w:right w:val="single" w:sz="6" w:space="0" w:color="404040"/>
            </w:tcBorders>
            <w:vAlign w:val="center"/>
          </w:tcPr>
          <w:p w14:paraId="4C9E8D50" w14:textId="77777777" w:rsidR="001951EC" w:rsidRDefault="00000000">
            <w:pPr>
              <w:spacing w:before="20" w:after="20"/>
              <w:jc w:val="center"/>
            </w:pPr>
            <w:r>
              <w:rPr>
                <w:sz w:val="21"/>
              </w:rPr>
              <w:t>24BCD7239</w:t>
            </w:r>
          </w:p>
        </w:tc>
      </w:tr>
      <w:tr w:rsidR="001951EC" w14:paraId="1B09387D" w14:textId="77777777">
        <w:trPr>
          <w:jc w:val="center"/>
        </w:trPr>
        <w:tc>
          <w:tcPr>
            <w:tcW w:w="3360" w:type="dxa"/>
            <w:tcBorders>
              <w:top w:val="single" w:sz="6" w:space="0" w:color="404040"/>
              <w:left w:val="single" w:sz="6" w:space="0" w:color="404040"/>
              <w:bottom w:val="single" w:sz="6" w:space="0" w:color="404040"/>
              <w:right w:val="single" w:sz="6" w:space="0" w:color="404040"/>
            </w:tcBorders>
            <w:vAlign w:val="center"/>
          </w:tcPr>
          <w:p w14:paraId="0F7D20D7" w14:textId="77777777" w:rsidR="001951EC" w:rsidRDefault="00000000">
            <w:pPr>
              <w:spacing w:before="20" w:after="20"/>
              <w:jc w:val="center"/>
            </w:pPr>
            <w:r>
              <w:rPr>
                <w:sz w:val="21"/>
              </w:rPr>
              <w:t>2</w:t>
            </w:r>
          </w:p>
        </w:tc>
        <w:tc>
          <w:tcPr>
            <w:tcW w:w="3360" w:type="dxa"/>
            <w:tcBorders>
              <w:top w:val="single" w:sz="6" w:space="0" w:color="404040"/>
              <w:left w:val="single" w:sz="6" w:space="0" w:color="404040"/>
              <w:bottom w:val="single" w:sz="6" w:space="0" w:color="404040"/>
              <w:right w:val="single" w:sz="6" w:space="0" w:color="404040"/>
            </w:tcBorders>
            <w:vAlign w:val="center"/>
          </w:tcPr>
          <w:p w14:paraId="4E6189C8" w14:textId="77777777" w:rsidR="001951EC" w:rsidRDefault="00000000">
            <w:pPr>
              <w:spacing w:before="20" w:after="20"/>
            </w:pPr>
            <w:r>
              <w:rPr>
                <w:sz w:val="21"/>
              </w:rPr>
              <w:t>R Karthik Sai</w:t>
            </w:r>
          </w:p>
        </w:tc>
        <w:tc>
          <w:tcPr>
            <w:tcW w:w="3360" w:type="dxa"/>
            <w:tcBorders>
              <w:top w:val="single" w:sz="6" w:space="0" w:color="404040"/>
              <w:left w:val="single" w:sz="6" w:space="0" w:color="404040"/>
              <w:bottom w:val="single" w:sz="6" w:space="0" w:color="404040"/>
              <w:right w:val="single" w:sz="6" w:space="0" w:color="404040"/>
            </w:tcBorders>
            <w:vAlign w:val="center"/>
          </w:tcPr>
          <w:p w14:paraId="0EEFA7E8" w14:textId="77777777" w:rsidR="001951EC" w:rsidRDefault="00000000">
            <w:pPr>
              <w:spacing w:before="20" w:after="20"/>
              <w:jc w:val="center"/>
            </w:pPr>
            <w:r>
              <w:rPr>
                <w:sz w:val="21"/>
              </w:rPr>
              <w:t>23BCE9458</w:t>
            </w:r>
          </w:p>
        </w:tc>
      </w:tr>
      <w:tr w:rsidR="001951EC" w14:paraId="4B39B63D" w14:textId="77777777">
        <w:trPr>
          <w:jc w:val="center"/>
        </w:trPr>
        <w:tc>
          <w:tcPr>
            <w:tcW w:w="3360" w:type="dxa"/>
            <w:tcBorders>
              <w:top w:val="single" w:sz="6" w:space="0" w:color="404040"/>
              <w:left w:val="single" w:sz="6" w:space="0" w:color="404040"/>
              <w:bottom w:val="single" w:sz="6" w:space="0" w:color="404040"/>
              <w:right w:val="single" w:sz="6" w:space="0" w:color="404040"/>
            </w:tcBorders>
            <w:vAlign w:val="center"/>
          </w:tcPr>
          <w:p w14:paraId="4BC8D8A5" w14:textId="77777777" w:rsidR="001951EC" w:rsidRDefault="00000000">
            <w:pPr>
              <w:spacing w:before="20" w:after="20"/>
              <w:jc w:val="center"/>
            </w:pPr>
            <w:r>
              <w:rPr>
                <w:sz w:val="21"/>
              </w:rPr>
              <w:t>3</w:t>
            </w:r>
          </w:p>
        </w:tc>
        <w:tc>
          <w:tcPr>
            <w:tcW w:w="3360" w:type="dxa"/>
            <w:tcBorders>
              <w:top w:val="single" w:sz="6" w:space="0" w:color="404040"/>
              <w:left w:val="single" w:sz="6" w:space="0" w:color="404040"/>
              <w:bottom w:val="single" w:sz="6" w:space="0" w:color="404040"/>
              <w:right w:val="single" w:sz="6" w:space="0" w:color="404040"/>
            </w:tcBorders>
            <w:vAlign w:val="center"/>
          </w:tcPr>
          <w:p w14:paraId="732C057C" w14:textId="77777777" w:rsidR="001951EC" w:rsidRDefault="00000000">
            <w:pPr>
              <w:spacing w:before="20" w:after="20"/>
            </w:pPr>
            <w:r>
              <w:rPr>
                <w:sz w:val="21"/>
              </w:rPr>
              <w:t>Ch Ajay</w:t>
            </w:r>
          </w:p>
        </w:tc>
        <w:tc>
          <w:tcPr>
            <w:tcW w:w="3360" w:type="dxa"/>
            <w:tcBorders>
              <w:top w:val="single" w:sz="6" w:space="0" w:color="404040"/>
              <w:left w:val="single" w:sz="6" w:space="0" w:color="404040"/>
              <w:bottom w:val="single" w:sz="6" w:space="0" w:color="404040"/>
              <w:right w:val="single" w:sz="6" w:space="0" w:color="404040"/>
            </w:tcBorders>
            <w:vAlign w:val="center"/>
          </w:tcPr>
          <w:p w14:paraId="7ADB5430" w14:textId="77777777" w:rsidR="001951EC" w:rsidRDefault="00000000">
            <w:pPr>
              <w:spacing w:before="20" w:after="20"/>
              <w:jc w:val="center"/>
            </w:pPr>
            <w:r>
              <w:rPr>
                <w:sz w:val="21"/>
              </w:rPr>
              <w:t>23BCE9630</w:t>
            </w:r>
          </w:p>
        </w:tc>
      </w:tr>
    </w:tbl>
    <w:p w14:paraId="0011254B" w14:textId="77777777" w:rsidR="001951EC" w:rsidRDefault="00000000">
      <w:pPr>
        <w:spacing w:before="320" w:after="120"/>
        <w:jc w:val="center"/>
      </w:pPr>
      <w:r>
        <w:rPr>
          <w:b/>
          <w:sz w:val="23"/>
        </w:rPr>
        <w:t>Submitted to</w:t>
      </w:r>
    </w:p>
    <w:p w14:paraId="2CD06DA3" w14:textId="77777777" w:rsidR="001951EC" w:rsidRDefault="00000000">
      <w:pPr>
        <w:spacing w:after="120"/>
        <w:jc w:val="center"/>
      </w:pPr>
      <w:r>
        <w:rPr>
          <w:b/>
          <w:sz w:val="23"/>
        </w:rPr>
        <w:t>Hari Seetha</w:t>
      </w:r>
    </w:p>
    <w:p w14:paraId="530AD351" w14:textId="77777777" w:rsidR="001951EC" w:rsidRDefault="00000000">
      <w:pPr>
        <w:spacing w:before="480" w:after="120"/>
        <w:jc w:val="both"/>
      </w:pPr>
      <w:r>
        <w:rPr>
          <w:sz w:val="23"/>
        </w:rPr>
        <w:t>This report presents the design, implementation, and analysis of a Data Warehousing and Data Mining project using real-world ride-sharing datasets. The document is prepared with emphasis on reproducibility, clear methodology, structured results, and professional academic presentation.</w:t>
      </w:r>
    </w:p>
    <w:p w14:paraId="6159AE61" w14:textId="77777777" w:rsidR="001951EC" w:rsidRDefault="00000000">
      <w:pPr>
        <w:spacing w:after="120"/>
      </w:pPr>
      <w:r>
        <w:rPr>
          <w:sz w:val="23"/>
        </w:rPr>
        <w:br w:type="page"/>
      </w:r>
    </w:p>
    <w:p w14:paraId="4883A4EA" w14:textId="77777777" w:rsidR="001951EC" w:rsidRDefault="00000000">
      <w:pPr>
        <w:pStyle w:val="Heading1"/>
        <w:pBdr>
          <w:bottom w:val="single" w:sz="6" w:space="4" w:color="2E75B6"/>
        </w:pBdr>
        <w:spacing w:before="200" w:after="120"/>
      </w:pPr>
      <w:bookmarkStart w:id="0" w:name="_Toc228050996"/>
      <w:r>
        <w:rPr>
          <w:rFonts w:ascii="Times New Roman" w:eastAsia="Times New Roman" w:hAnsi="Times New Roman" w:cs="Arial"/>
          <w:szCs w:val="36"/>
        </w:rPr>
        <w:lastRenderedPageBreak/>
        <w:t>Abstract</w:t>
      </w:r>
      <w:bookmarkEnd w:id="0"/>
    </w:p>
    <w:p w14:paraId="7D5A9180" w14:textId="77777777" w:rsidR="001951EC" w:rsidRDefault="001951EC">
      <w:pPr>
        <w:spacing w:after="120"/>
      </w:pPr>
    </w:p>
    <w:p w14:paraId="168CDC4E" w14:textId="77777777" w:rsidR="001951EC" w:rsidRDefault="00000000">
      <w:pPr>
        <w:spacing w:before="60" w:after="120"/>
        <w:jc w:val="both"/>
      </w:pPr>
      <w:r>
        <w:rPr>
          <w:rFonts w:cs="Arial"/>
          <w:color w:val="1A1A1A"/>
          <w:sz w:val="23"/>
        </w:rPr>
        <w:t>The exponential growth of on-demand ride-sharing platforms such as Uber and Ola has generated unprecedented volumes of urban mobility data. This project — Urban Ride Analytics — presents a comprehensive Data Warehousing and Data Mining (DWDM) pipeline applied to approximately 250,000 ride records sourced from Kaggle, covering two major Indian metropolitan regions: Bangalore and the National Capital Region (NCR).</w:t>
      </w:r>
    </w:p>
    <w:p w14:paraId="34EC591B" w14:textId="77777777" w:rsidR="001951EC" w:rsidRDefault="001951EC">
      <w:pPr>
        <w:spacing w:after="120"/>
      </w:pPr>
    </w:p>
    <w:p w14:paraId="6A232032" w14:textId="77777777" w:rsidR="001951EC" w:rsidRDefault="00000000">
      <w:pPr>
        <w:spacing w:before="60" w:after="120"/>
        <w:jc w:val="both"/>
      </w:pPr>
      <w:r>
        <w:rPr>
          <w:rFonts w:cs="Arial"/>
          <w:color w:val="1A1A1A"/>
          <w:sz w:val="23"/>
        </w:rPr>
        <w:t>The study demonstrates the end-to-end construction of a production-grade analytical system, commencing with a rigorous Extract-Transform-Load (ETL) process implemented in Python using Pandas on Google Colab. Two heterogeneous datasets exhibiting schema mismatches, inconsistent categorical encodings, divergent date-time formats, and irregular missing-value patterns were systematically cleaned, standardised, and merged into a unified 27-column dataset enriched with six engineered temporal features.</w:t>
      </w:r>
    </w:p>
    <w:p w14:paraId="609711A0" w14:textId="77777777" w:rsidR="001951EC" w:rsidRDefault="001951EC">
      <w:pPr>
        <w:spacing w:after="120"/>
      </w:pPr>
    </w:p>
    <w:p w14:paraId="1E8C23CF" w14:textId="77777777" w:rsidR="001951EC" w:rsidRDefault="00000000">
      <w:pPr>
        <w:spacing w:before="60" w:after="120"/>
        <w:jc w:val="both"/>
      </w:pPr>
      <w:r>
        <w:rPr>
          <w:rFonts w:cs="Arial"/>
          <w:color w:val="1A1A1A"/>
          <w:sz w:val="23"/>
        </w:rPr>
        <w:t>The consolidated data was subsequently loaded into a MySQL 8.0 relational data warehouse modelled as a Star Schema, comprising one central fact table (fact_bookings) and five conformed dimension tables (dim_time, dim_location, dim_vehicle, dim_payment, dim_status). More than ten OLAP analytical queries — including Roll-up, Drill-down, Slice &amp; Dice, and Pivot operations — were executed on the warehouse. Advanced SQL constructs including window functions (DENSE_RANK, LAG), Common Table Expressions, and cumulative aggregations were implemented to derive business intelligence insights.</w:t>
      </w:r>
    </w:p>
    <w:p w14:paraId="01467945" w14:textId="77777777" w:rsidR="001951EC" w:rsidRDefault="001951EC">
      <w:pPr>
        <w:spacing w:after="120"/>
      </w:pPr>
    </w:p>
    <w:p w14:paraId="07A700F8" w14:textId="77777777" w:rsidR="001951EC" w:rsidRDefault="00000000">
      <w:pPr>
        <w:spacing w:before="60" w:after="120"/>
        <w:jc w:val="both"/>
      </w:pPr>
      <w:r>
        <w:rPr>
          <w:rFonts w:cs="Arial"/>
          <w:color w:val="1A1A1A"/>
          <w:sz w:val="23"/>
        </w:rPr>
        <w:t>An interactive six-chart Power BI Desktop dashboard was built directly over the MySQL warehouse, incorporating dynamic slicers for city, vehicle type, and time-slot dimensions. Key findings reveal that NCR leads in ride volume (150,000 rides) while Bangalore commands a higher average fare and total revenue (₹57 million versus ₹52 million). Morning hours represent the single largest demand window with 76,000 rides, Auto vehicles account for over 20% of bookings, and driver-initiated cancellations constitute the most significant reliability concern at 17.96%.</w:t>
      </w:r>
    </w:p>
    <w:p w14:paraId="2CDCE6B7" w14:textId="77777777" w:rsidR="001951EC" w:rsidRDefault="001951EC">
      <w:pPr>
        <w:spacing w:after="120"/>
      </w:pPr>
    </w:p>
    <w:p w14:paraId="318BB770" w14:textId="77777777" w:rsidR="001951EC" w:rsidRDefault="00000000">
      <w:pPr>
        <w:spacing w:before="60" w:after="120"/>
        <w:jc w:val="both"/>
      </w:pPr>
      <w:r>
        <w:rPr>
          <w:rFonts w:cs="Arial"/>
          <w:color w:val="1A1A1A"/>
          <w:sz w:val="23"/>
        </w:rPr>
        <w:t>The project contributes a replicable, pedagogically rich framework for applying DWDM principles to real-world urban transportation data, with direct applicability to operational decision-making in fleet management, pricing strategy, and market expansion planning.</w:t>
      </w:r>
    </w:p>
    <w:p w14:paraId="58090151" w14:textId="77777777" w:rsidR="001951EC" w:rsidRDefault="001951EC">
      <w:pPr>
        <w:spacing w:after="120"/>
      </w:pPr>
    </w:p>
    <w:p w14:paraId="431A9CBB" w14:textId="77777777" w:rsidR="00E73181" w:rsidRDefault="00E73181">
      <w:pPr>
        <w:spacing w:after="120"/>
      </w:pPr>
    </w:p>
    <w:p w14:paraId="4516A69E" w14:textId="77777777" w:rsidR="00E73181" w:rsidRDefault="00E73181">
      <w:pPr>
        <w:spacing w:after="120"/>
      </w:pPr>
    </w:p>
    <w:p w14:paraId="75E6ED2C" w14:textId="77777777" w:rsidR="00E73181" w:rsidRDefault="00E73181">
      <w:pPr>
        <w:spacing w:after="120"/>
      </w:pPr>
    </w:p>
    <w:p w14:paraId="54A057BA" w14:textId="77777777" w:rsidR="00E73181" w:rsidRDefault="00E73181">
      <w:pPr>
        <w:spacing w:after="120"/>
      </w:pPr>
    </w:p>
    <w:p w14:paraId="6C845667" w14:textId="77777777" w:rsidR="001951EC" w:rsidRDefault="00000000">
      <w:pPr>
        <w:pStyle w:val="Heading1"/>
        <w:pBdr>
          <w:bottom w:val="single" w:sz="6" w:space="4" w:color="2E75B6"/>
        </w:pBdr>
        <w:spacing w:before="200" w:after="120"/>
      </w:pPr>
      <w:bookmarkStart w:id="1" w:name="_Toc228050997"/>
      <w:r>
        <w:rPr>
          <w:rFonts w:ascii="Times New Roman" w:eastAsia="Times New Roman" w:hAnsi="Times New Roman" w:cs="Arial"/>
          <w:szCs w:val="36"/>
        </w:rPr>
        <w:lastRenderedPageBreak/>
        <w:t>Table of Contents</w:t>
      </w:r>
      <w:bookmarkEnd w:id="1"/>
    </w:p>
    <w:sdt>
      <w:sdtPr>
        <w:alias w:val="Table of Contents"/>
        <w:id w:val="586889845"/>
      </w:sdtPr>
      <w:sdtContent>
        <w:p w14:paraId="2BF3AB00" w14:textId="77777777" w:rsidR="00E73181" w:rsidRDefault="00000000">
          <w:pPr>
            <w:pStyle w:val="TOC1"/>
            <w:tabs>
              <w:tab w:val="right" w:leader="dot" w:pos="10070"/>
            </w:tabs>
            <w:rPr>
              <w:noProof/>
            </w:rPr>
          </w:pPr>
          <w:r>
            <w:fldChar w:fldCharType="begin"/>
          </w:r>
          <w:r>
            <w:instrText>TOC \h \o "1-3"</w:instrText>
          </w:r>
          <w:r>
            <w:fldChar w:fldCharType="separate"/>
          </w:r>
          <w:hyperlink w:anchor="_Toc228050996" w:history="1">
            <w:r w:rsidR="00E73181" w:rsidRPr="00EF5A1A">
              <w:rPr>
                <w:rStyle w:val="Hyperlink"/>
                <w:rFonts w:cs="Arial"/>
                <w:noProof/>
              </w:rPr>
              <w:t>Abstract</w:t>
            </w:r>
            <w:r w:rsidR="00E73181">
              <w:rPr>
                <w:noProof/>
              </w:rPr>
              <w:tab/>
            </w:r>
            <w:r w:rsidR="00E73181">
              <w:rPr>
                <w:noProof/>
              </w:rPr>
              <w:fldChar w:fldCharType="begin"/>
            </w:r>
            <w:r w:rsidR="00E73181">
              <w:rPr>
                <w:noProof/>
              </w:rPr>
              <w:instrText xml:space="preserve"> PAGEREF _Toc228050996 \h </w:instrText>
            </w:r>
            <w:r w:rsidR="00E73181">
              <w:rPr>
                <w:noProof/>
              </w:rPr>
            </w:r>
            <w:r w:rsidR="00E73181">
              <w:rPr>
                <w:noProof/>
              </w:rPr>
              <w:fldChar w:fldCharType="separate"/>
            </w:r>
            <w:r w:rsidR="00E73181">
              <w:rPr>
                <w:noProof/>
              </w:rPr>
              <w:t>1</w:t>
            </w:r>
            <w:r w:rsidR="00E73181">
              <w:rPr>
                <w:noProof/>
              </w:rPr>
              <w:fldChar w:fldCharType="end"/>
            </w:r>
          </w:hyperlink>
        </w:p>
        <w:p w14:paraId="3DF3E2F6" w14:textId="77777777" w:rsidR="00E73181" w:rsidRDefault="00E73181">
          <w:pPr>
            <w:pStyle w:val="TOC1"/>
            <w:tabs>
              <w:tab w:val="right" w:leader="dot" w:pos="10070"/>
            </w:tabs>
            <w:rPr>
              <w:noProof/>
            </w:rPr>
          </w:pPr>
          <w:hyperlink w:anchor="_Toc228050997" w:history="1">
            <w:r w:rsidRPr="00EF5A1A">
              <w:rPr>
                <w:rStyle w:val="Hyperlink"/>
                <w:rFonts w:cs="Arial"/>
                <w:noProof/>
              </w:rPr>
              <w:t>Table of Contents</w:t>
            </w:r>
            <w:r>
              <w:rPr>
                <w:noProof/>
              </w:rPr>
              <w:tab/>
            </w:r>
            <w:r>
              <w:rPr>
                <w:noProof/>
              </w:rPr>
              <w:fldChar w:fldCharType="begin"/>
            </w:r>
            <w:r>
              <w:rPr>
                <w:noProof/>
              </w:rPr>
              <w:instrText xml:space="preserve"> PAGEREF _Toc228050997 \h </w:instrText>
            </w:r>
            <w:r>
              <w:rPr>
                <w:noProof/>
              </w:rPr>
            </w:r>
            <w:r>
              <w:rPr>
                <w:noProof/>
              </w:rPr>
              <w:fldChar w:fldCharType="separate"/>
            </w:r>
            <w:r>
              <w:rPr>
                <w:noProof/>
              </w:rPr>
              <w:t>1</w:t>
            </w:r>
            <w:r>
              <w:rPr>
                <w:noProof/>
              </w:rPr>
              <w:fldChar w:fldCharType="end"/>
            </w:r>
          </w:hyperlink>
        </w:p>
        <w:p w14:paraId="5056C78A" w14:textId="77777777" w:rsidR="00E73181" w:rsidRDefault="00E73181">
          <w:pPr>
            <w:pStyle w:val="TOC1"/>
            <w:tabs>
              <w:tab w:val="right" w:leader="dot" w:pos="10070"/>
            </w:tabs>
            <w:rPr>
              <w:noProof/>
            </w:rPr>
          </w:pPr>
          <w:hyperlink w:anchor="_Toc228050998" w:history="1">
            <w:r w:rsidRPr="00EF5A1A">
              <w:rPr>
                <w:rStyle w:val="Hyperlink"/>
                <w:rFonts w:cs="Arial"/>
                <w:noProof/>
              </w:rPr>
              <w:t>1. Introduction</w:t>
            </w:r>
            <w:r>
              <w:rPr>
                <w:noProof/>
              </w:rPr>
              <w:tab/>
            </w:r>
            <w:r>
              <w:rPr>
                <w:noProof/>
              </w:rPr>
              <w:fldChar w:fldCharType="begin"/>
            </w:r>
            <w:r>
              <w:rPr>
                <w:noProof/>
              </w:rPr>
              <w:instrText xml:space="preserve"> PAGEREF _Toc228050998 \h </w:instrText>
            </w:r>
            <w:r>
              <w:rPr>
                <w:noProof/>
              </w:rPr>
            </w:r>
            <w:r>
              <w:rPr>
                <w:noProof/>
              </w:rPr>
              <w:fldChar w:fldCharType="separate"/>
            </w:r>
            <w:r>
              <w:rPr>
                <w:noProof/>
              </w:rPr>
              <w:t>1</w:t>
            </w:r>
            <w:r>
              <w:rPr>
                <w:noProof/>
              </w:rPr>
              <w:fldChar w:fldCharType="end"/>
            </w:r>
          </w:hyperlink>
        </w:p>
        <w:p w14:paraId="2C31E09C" w14:textId="77777777" w:rsidR="00E73181" w:rsidRDefault="00E73181">
          <w:pPr>
            <w:pStyle w:val="TOC2"/>
            <w:tabs>
              <w:tab w:val="right" w:leader="dot" w:pos="10070"/>
            </w:tabs>
            <w:rPr>
              <w:noProof/>
            </w:rPr>
          </w:pPr>
          <w:hyperlink w:anchor="_Toc228050999" w:history="1">
            <w:r w:rsidRPr="00EF5A1A">
              <w:rPr>
                <w:rStyle w:val="Hyperlink"/>
                <w:rFonts w:cs="Arial"/>
                <w:noProof/>
              </w:rPr>
              <w:t>1.1 Background &amp; Motivation</w:t>
            </w:r>
            <w:r>
              <w:rPr>
                <w:noProof/>
              </w:rPr>
              <w:tab/>
            </w:r>
            <w:r>
              <w:rPr>
                <w:noProof/>
              </w:rPr>
              <w:fldChar w:fldCharType="begin"/>
            </w:r>
            <w:r>
              <w:rPr>
                <w:noProof/>
              </w:rPr>
              <w:instrText xml:space="preserve"> PAGEREF _Toc228050999 \h </w:instrText>
            </w:r>
            <w:r>
              <w:rPr>
                <w:noProof/>
              </w:rPr>
            </w:r>
            <w:r>
              <w:rPr>
                <w:noProof/>
              </w:rPr>
              <w:fldChar w:fldCharType="separate"/>
            </w:r>
            <w:r>
              <w:rPr>
                <w:noProof/>
              </w:rPr>
              <w:t>1</w:t>
            </w:r>
            <w:r>
              <w:rPr>
                <w:noProof/>
              </w:rPr>
              <w:fldChar w:fldCharType="end"/>
            </w:r>
          </w:hyperlink>
        </w:p>
        <w:p w14:paraId="10829498" w14:textId="77777777" w:rsidR="00E73181" w:rsidRDefault="00E73181">
          <w:pPr>
            <w:pStyle w:val="TOC2"/>
            <w:tabs>
              <w:tab w:val="right" w:leader="dot" w:pos="10070"/>
            </w:tabs>
            <w:rPr>
              <w:noProof/>
            </w:rPr>
          </w:pPr>
          <w:hyperlink w:anchor="_Toc228051000" w:history="1">
            <w:r w:rsidRPr="00EF5A1A">
              <w:rPr>
                <w:rStyle w:val="Hyperlink"/>
                <w:rFonts w:cs="Arial"/>
                <w:noProof/>
              </w:rPr>
              <w:t>1.2 Problem Statement</w:t>
            </w:r>
            <w:r>
              <w:rPr>
                <w:noProof/>
              </w:rPr>
              <w:tab/>
            </w:r>
            <w:r>
              <w:rPr>
                <w:noProof/>
              </w:rPr>
              <w:fldChar w:fldCharType="begin"/>
            </w:r>
            <w:r>
              <w:rPr>
                <w:noProof/>
              </w:rPr>
              <w:instrText xml:space="preserve"> PAGEREF _Toc228051000 \h </w:instrText>
            </w:r>
            <w:r>
              <w:rPr>
                <w:noProof/>
              </w:rPr>
            </w:r>
            <w:r>
              <w:rPr>
                <w:noProof/>
              </w:rPr>
              <w:fldChar w:fldCharType="separate"/>
            </w:r>
            <w:r>
              <w:rPr>
                <w:noProof/>
              </w:rPr>
              <w:t>1</w:t>
            </w:r>
            <w:r>
              <w:rPr>
                <w:noProof/>
              </w:rPr>
              <w:fldChar w:fldCharType="end"/>
            </w:r>
          </w:hyperlink>
        </w:p>
        <w:p w14:paraId="7C8B4F7A" w14:textId="77777777" w:rsidR="00E73181" w:rsidRDefault="00E73181">
          <w:pPr>
            <w:pStyle w:val="TOC2"/>
            <w:tabs>
              <w:tab w:val="right" w:leader="dot" w:pos="10070"/>
            </w:tabs>
            <w:rPr>
              <w:noProof/>
            </w:rPr>
          </w:pPr>
          <w:hyperlink w:anchor="_Toc228051001" w:history="1">
            <w:r w:rsidRPr="00EF5A1A">
              <w:rPr>
                <w:rStyle w:val="Hyperlink"/>
                <w:rFonts w:cs="Arial"/>
                <w:noProof/>
              </w:rPr>
              <w:t>1.3 Objectives</w:t>
            </w:r>
            <w:r>
              <w:rPr>
                <w:noProof/>
              </w:rPr>
              <w:tab/>
            </w:r>
            <w:r>
              <w:rPr>
                <w:noProof/>
              </w:rPr>
              <w:fldChar w:fldCharType="begin"/>
            </w:r>
            <w:r>
              <w:rPr>
                <w:noProof/>
              </w:rPr>
              <w:instrText xml:space="preserve"> PAGEREF _Toc228051001 \h </w:instrText>
            </w:r>
            <w:r>
              <w:rPr>
                <w:noProof/>
              </w:rPr>
            </w:r>
            <w:r>
              <w:rPr>
                <w:noProof/>
              </w:rPr>
              <w:fldChar w:fldCharType="separate"/>
            </w:r>
            <w:r>
              <w:rPr>
                <w:noProof/>
              </w:rPr>
              <w:t>1</w:t>
            </w:r>
            <w:r>
              <w:rPr>
                <w:noProof/>
              </w:rPr>
              <w:fldChar w:fldCharType="end"/>
            </w:r>
          </w:hyperlink>
        </w:p>
        <w:p w14:paraId="0774E75F" w14:textId="77777777" w:rsidR="00E73181" w:rsidRDefault="00E73181">
          <w:pPr>
            <w:pStyle w:val="TOC2"/>
            <w:tabs>
              <w:tab w:val="right" w:leader="dot" w:pos="10070"/>
            </w:tabs>
            <w:rPr>
              <w:noProof/>
            </w:rPr>
          </w:pPr>
          <w:hyperlink w:anchor="_Toc228051002" w:history="1">
            <w:r w:rsidRPr="00EF5A1A">
              <w:rPr>
                <w:rStyle w:val="Hyperlink"/>
                <w:rFonts w:cs="Arial"/>
                <w:noProof/>
              </w:rPr>
              <w:t>1.4 Scope</w:t>
            </w:r>
            <w:r>
              <w:rPr>
                <w:noProof/>
              </w:rPr>
              <w:tab/>
            </w:r>
            <w:r>
              <w:rPr>
                <w:noProof/>
              </w:rPr>
              <w:fldChar w:fldCharType="begin"/>
            </w:r>
            <w:r>
              <w:rPr>
                <w:noProof/>
              </w:rPr>
              <w:instrText xml:space="preserve"> PAGEREF _Toc228051002 \h </w:instrText>
            </w:r>
            <w:r>
              <w:rPr>
                <w:noProof/>
              </w:rPr>
            </w:r>
            <w:r>
              <w:rPr>
                <w:noProof/>
              </w:rPr>
              <w:fldChar w:fldCharType="separate"/>
            </w:r>
            <w:r>
              <w:rPr>
                <w:noProof/>
              </w:rPr>
              <w:t>1</w:t>
            </w:r>
            <w:r>
              <w:rPr>
                <w:noProof/>
              </w:rPr>
              <w:fldChar w:fldCharType="end"/>
            </w:r>
          </w:hyperlink>
        </w:p>
        <w:p w14:paraId="2ADCD84B" w14:textId="77777777" w:rsidR="00E73181" w:rsidRDefault="00E73181">
          <w:pPr>
            <w:pStyle w:val="TOC2"/>
            <w:tabs>
              <w:tab w:val="right" w:leader="dot" w:pos="10070"/>
            </w:tabs>
            <w:rPr>
              <w:noProof/>
            </w:rPr>
          </w:pPr>
          <w:hyperlink w:anchor="_Toc228051003" w:history="1">
            <w:r w:rsidRPr="00EF5A1A">
              <w:rPr>
                <w:rStyle w:val="Hyperlink"/>
                <w:rFonts w:cs="Arial"/>
                <w:noProof/>
              </w:rPr>
              <w:t>1.5 Report Structure</w:t>
            </w:r>
            <w:r>
              <w:rPr>
                <w:noProof/>
              </w:rPr>
              <w:tab/>
            </w:r>
            <w:r>
              <w:rPr>
                <w:noProof/>
              </w:rPr>
              <w:fldChar w:fldCharType="begin"/>
            </w:r>
            <w:r>
              <w:rPr>
                <w:noProof/>
              </w:rPr>
              <w:instrText xml:space="preserve"> PAGEREF _Toc228051003 \h </w:instrText>
            </w:r>
            <w:r>
              <w:rPr>
                <w:noProof/>
              </w:rPr>
            </w:r>
            <w:r>
              <w:rPr>
                <w:noProof/>
              </w:rPr>
              <w:fldChar w:fldCharType="separate"/>
            </w:r>
            <w:r>
              <w:rPr>
                <w:noProof/>
              </w:rPr>
              <w:t>1</w:t>
            </w:r>
            <w:r>
              <w:rPr>
                <w:noProof/>
              </w:rPr>
              <w:fldChar w:fldCharType="end"/>
            </w:r>
          </w:hyperlink>
        </w:p>
        <w:p w14:paraId="7562723C" w14:textId="77777777" w:rsidR="00E73181" w:rsidRDefault="00E73181">
          <w:pPr>
            <w:pStyle w:val="TOC1"/>
            <w:tabs>
              <w:tab w:val="right" w:leader="dot" w:pos="10070"/>
            </w:tabs>
            <w:rPr>
              <w:noProof/>
            </w:rPr>
          </w:pPr>
          <w:hyperlink w:anchor="_Toc228051004" w:history="1">
            <w:r w:rsidRPr="00EF5A1A">
              <w:rPr>
                <w:rStyle w:val="Hyperlink"/>
                <w:rFonts w:cs="Arial"/>
                <w:noProof/>
              </w:rPr>
              <w:t>2. Literature Review</w:t>
            </w:r>
            <w:r>
              <w:rPr>
                <w:noProof/>
              </w:rPr>
              <w:tab/>
            </w:r>
            <w:r>
              <w:rPr>
                <w:noProof/>
              </w:rPr>
              <w:fldChar w:fldCharType="begin"/>
            </w:r>
            <w:r>
              <w:rPr>
                <w:noProof/>
              </w:rPr>
              <w:instrText xml:space="preserve"> PAGEREF _Toc228051004 \h </w:instrText>
            </w:r>
            <w:r>
              <w:rPr>
                <w:noProof/>
              </w:rPr>
            </w:r>
            <w:r>
              <w:rPr>
                <w:noProof/>
              </w:rPr>
              <w:fldChar w:fldCharType="separate"/>
            </w:r>
            <w:r>
              <w:rPr>
                <w:noProof/>
              </w:rPr>
              <w:t>1</w:t>
            </w:r>
            <w:r>
              <w:rPr>
                <w:noProof/>
              </w:rPr>
              <w:fldChar w:fldCharType="end"/>
            </w:r>
          </w:hyperlink>
        </w:p>
        <w:p w14:paraId="5CC56274" w14:textId="77777777" w:rsidR="00E73181" w:rsidRDefault="00E73181">
          <w:pPr>
            <w:pStyle w:val="TOC2"/>
            <w:tabs>
              <w:tab w:val="right" w:leader="dot" w:pos="10070"/>
            </w:tabs>
            <w:rPr>
              <w:noProof/>
            </w:rPr>
          </w:pPr>
          <w:hyperlink w:anchor="_Toc228051005" w:history="1">
            <w:r w:rsidRPr="00EF5A1A">
              <w:rPr>
                <w:rStyle w:val="Hyperlink"/>
                <w:rFonts w:cs="Arial"/>
                <w:noProof/>
              </w:rPr>
              <w:t>2.1 Data Warehousing Foundations</w:t>
            </w:r>
            <w:r>
              <w:rPr>
                <w:noProof/>
              </w:rPr>
              <w:tab/>
            </w:r>
            <w:r>
              <w:rPr>
                <w:noProof/>
              </w:rPr>
              <w:fldChar w:fldCharType="begin"/>
            </w:r>
            <w:r>
              <w:rPr>
                <w:noProof/>
              </w:rPr>
              <w:instrText xml:space="preserve"> PAGEREF _Toc228051005 \h </w:instrText>
            </w:r>
            <w:r>
              <w:rPr>
                <w:noProof/>
              </w:rPr>
            </w:r>
            <w:r>
              <w:rPr>
                <w:noProof/>
              </w:rPr>
              <w:fldChar w:fldCharType="separate"/>
            </w:r>
            <w:r>
              <w:rPr>
                <w:noProof/>
              </w:rPr>
              <w:t>1</w:t>
            </w:r>
            <w:r>
              <w:rPr>
                <w:noProof/>
              </w:rPr>
              <w:fldChar w:fldCharType="end"/>
            </w:r>
          </w:hyperlink>
        </w:p>
        <w:p w14:paraId="1B5EE352" w14:textId="77777777" w:rsidR="00E73181" w:rsidRDefault="00E73181">
          <w:pPr>
            <w:pStyle w:val="TOC2"/>
            <w:tabs>
              <w:tab w:val="right" w:leader="dot" w:pos="10070"/>
            </w:tabs>
            <w:rPr>
              <w:noProof/>
            </w:rPr>
          </w:pPr>
          <w:hyperlink w:anchor="_Toc228051006" w:history="1">
            <w:r w:rsidRPr="00EF5A1A">
              <w:rPr>
                <w:rStyle w:val="Hyperlink"/>
                <w:rFonts w:cs="Arial"/>
                <w:noProof/>
              </w:rPr>
              <w:t>2.2 OLAP and Multi-Dimensional Analysis</w:t>
            </w:r>
            <w:r>
              <w:rPr>
                <w:noProof/>
              </w:rPr>
              <w:tab/>
            </w:r>
            <w:r>
              <w:rPr>
                <w:noProof/>
              </w:rPr>
              <w:fldChar w:fldCharType="begin"/>
            </w:r>
            <w:r>
              <w:rPr>
                <w:noProof/>
              </w:rPr>
              <w:instrText xml:space="preserve"> PAGEREF _Toc228051006 \h </w:instrText>
            </w:r>
            <w:r>
              <w:rPr>
                <w:noProof/>
              </w:rPr>
            </w:r>
            <w:r>
              <w:rPr>
                <w:noProof/>
              </w:rPr>
              <w:fldChar w:fldCharType="separate"/>
            </w:r>
            <w:r>
              <w:rPr>
                <w:noProof/>
              </w:rPr>
              <w:t>1</w:t>
            </w:r>
            <w:r>
              <w:rPr>
                <w:noProof/>
              </w:rPr>
              <w:fldChar w:fldCharType="end"/>
            </w:r>
          </w:hyperlink>
        </w:p>
        <w:p w14:paraId="224378D6" w14:textId="77777777" w:rsidR="00E73181" w:rsidRDefault="00E73181">
          <w:pPr>
            <w:pStyle w:val="TOC2"/>
            <w:tabs>
              <w:tab w:val="right" w:leader="dot" w:pos="10070"/>
            </w:tabs>
            <w:rPr>
              <w:noProof/>
            </w:rPr>
          </w:pPr>
          <w:hyperlink w:anchor="_Toc228051007" w:history="1">
            <w:r w:rsidRPr="00EF5A1A">
              <w:rPr>
                <w:rStyle w:val="Hyperlink"/>
                <w:rFonts w:cs="Arial"/>
                <w:noProof/>
              </w:rPr>
              <w:t>2.3 ETL Process and Data Quality</w:t>
            </w:r>
            <w:r>
              <w:rPr>
                <w:noProof/>
              </w:rPr>
              <w:tab/>
            </w:r>
            <w:r>
              <w:rPr>
                <w:noProof/>
              </w:rPr>
              <w:fldChar w:fldCharType="begin"/>
            </w:r>
            <w:r>
              <w:rPr>
                <w:noProof/>
              </w:rPr>
              <w:instrText xml:space="preserve"> PAGEREF _Toc228051007 \h </w:instrText>
            </w:r>
            <w:r>
              <w:rPr>
                <w:noProof/>
              </w:rPr>
            </w:r>
            <w:r>
              <w:rPr>
                <w:noProof/>
              </w:rPr>
              <w:fldChar w:fldCharType="separate"/>
            </w:r>
            <w:r>
              <w:rPr>
                <w:noProof/>
              </w:rPr>
              <w:t>1</w:t>
            </w:r>
            <w:r>
              <w:rPr>
                <w:noProof/>
              </w:rPr>
              <w:fldChar w:fldCharType="end"/>
            </w:r>
          </w:hyperlink>
        </w:p>
        <w:p w14:paraId="117F7E7D" w14:textId="77777777" w:rsidR="00E73181" w:rsidRDefault="00E73181">
          <w:pPr>
            <w:pStyle w:val="TOC2"/>
            <w:tabs>
              <w:tab w:val="right" w:leader="dot" w:pos="10070"/>
            </w:tabs>
            <w:rPr>
              <w:noProof/>
            </w:rPr>
          </w:pPr>
          <w:hyperlink w:anchor="_Toc228051008" w:history="1">
            <w:r w:rsidRPr="00EF5A1A">
              <w:rPr>
                <w:rStyle w:val="Hyperlink"/>
                <w:rFonts w:cs="Arial"/>
                <w:noProof/>
              </w:rPr>
              <w:t>2.4 Ride-Sharing Analytics</w:t>
            </w:r>
            <w:r>
              <w:rPr>
                <w:noProof/>
              </w:rPr>
              <w:tab/>
            </w:r>
            <w:r>
              <w:rPr>
                <w:noProof/>
              </w:rPr>
              <w:fldChar w:fldCharType="begin"/>
            </w:r>
            <w:r>
              <w:rPr>
                <w:noProof/>
              </w:rPr>
              <w:instrText xml:space="preserve"> PAGEREF _Toc228051008 \h </w:instrText>
            </w:r>
            <w:r>
              <w:rPr>
                <w:noProof/>
              </w:rPr>
            </w:r>
            <w:r>
              <w:rPr>
                <w:noProof/>
              </w:rPr>
              <w:fldChar w:fldCharType="separate"/>
            </w:r>
            <w:r>
              <w:rPr>
                <w:noProof/>
              </w:rPr>
              <w:t>1</w:t>
            </w:r>
            <w:r>
              <w:rPr>
                <w:noProof/>
              </w:rPr>
              <w:fldChar w:fldCharType="end"/>
            </w:r>
          </w:hyperlink>
        </w:p>
        <w:p w14:paraId="63244598" w14:textId="77777777" w:rsidR="00E73181" w:rsidRDefault="00E73181">
          <w:pPr>
            <w:pStyle w:val="TOC2"/>
            <w:tabs>
              <w:tab w:val="right" w:leader="dot" w:pos="10070"/>
            </w:tabs>
            <w:rPr>
              <w:noProof/>
            </w:rPr>
          </w:pPr>
          <w:hyperlink w:anchor="_Toc228051009" w:history="1">
            <w:r w:rsidRPr="00EF5A1A">
              <w:rPr>
                <w:rStyle w:val="Hyperlink"/>
                <w:rFonts w:cs="Arial"/>
                <w:noProof/>
              </w:rPr>
              <w:t>2.5 Power BI and Business Intelligence Dashboards</w:t>
            </w:r>
            <w:r>
              <w:rPr>
                <w:noProof/>
              </w:rPr>
              <w:tab/>
            </w:r>
            <w:r>
              <w:rPr>
                <w:noProof/>
              </w:rPr>
              <w:fldChar w:fldCharType="begin"/>
            </w:r>
            <w:r>
              <w:rPr>
                <w:noProof/>
              </w:rPr>
              <w:instrText xml:space="preserve"> PAGEREF _Toc228051009 \h </w:instrText>
            </w:r>
            <w:r>
              <w:rPr>
                <w:noProof/>
              </w:rPr>
            </w:r>
            <w:r>
              <w:rPr>
                <w:noProof/>
              </w:rPr>
              <w:fldChar w:fldCharType="separate"/>
            </w:r>
            <w:r>
              <w:rPr>
                <w:noProof/>
              </w:rPr>
              <w:t>1</w:t>
            </w:r>
            <w:r>
              <w:rPr>
                <w:noProof/>
              </w:rPr>
              <w:fldChar w:fldCharType="end"/>
            </w:r>
          </w:hyperlink>
        </w:p>
        <w:p w14:paraId="018EBD4D" w14:textId="77777777" w:rsidR="00E73181" w:rsidRDefault="00E73181">
          <w:pPr>
            <w:pStyle w:val="TOC2"/>
            <w:tabs>
              <w:tab w:val="right" w:leader="dot" w:pos="10070"/>
            </w:tabs>
            <w:rPr>
              <w:noProof/>
            </w:rPr>
          </w:pPr>
          <w:hyperlink w:anchor="_Toc228051010" w:history="1">
            <w:r w:rsidRPr="00EF5A1A">
              <w:rPr>
                <w:rStyle w:val="Hyperlink"/>
                <w:rFonts w:cs="Arial"/>
                <w:noProof/>
              </w:rPr>
              <w:t>2.6 Summary</w:t>
            </w:r>
            <w:r>
              <w:rPr>
                <w:noProof/>
              </w:rPr>
              <w:tab/>
            </w:r>
            <w:r>
              <w:rPr>
                <w:noProof/>
              </w:rPr>
              <w:fldChar w:fldCharType="begin"/>
            </w:r>
            <w:r>
              <w:rPr>
                <w:noProof/>
              </w:rPr>
              <w:instrText xml:space="preserve"> PAGEREF _Toc228051010 \h </w:instrText>
            </w:r>
            <w:r>
              <w:rPr>
                <w:noProof/>
              </w:rPr>
            </w:r>
            <w:r>
              <w:rPr>
                <w:noProof/>
              </w:rPr>
              <w:fldChar w:fldCharType="separate"/>
            </w:r>
            <w:r>
              <w:rPr>
                <w:noProof/>
              </w:rPr>
              <w:t>1</w:t>
            </w:r>
            <w:r>
              <w:rPr>
                <w:noProof/>
              </w:rPr>
              <w:fldChar w:fldCharType="end"/>
            </w:r>
          </w:hyperlink>
        </w:p>
        <w:p w14:paraId="5C00E7B9" w14:textId="77777777" w:rsidR="00E73181" w:rsidRDefault="00E73181">
          <w:pPr>
            <w:pStyle w:val="TOC1"/>
            <w:tabs>
              <w:tab w:val="right" w:leader="dot" w:pos="10070"/>
            </w:tabs>
            <w:rPr>
              <w:noProof/>
            </w:rPr>
          </w:pPr>
          <w:hyperlink w:anchor="_Toc228051011" w:history="1">
            <w:r w:rsidRPr="00EF5A1A">
              <w:rPr>
                <w:rStyle w:val="Hyperlink"/>
                <w:rFonts w:cs="Arial"/>
                <w:noProof/>
              </w:rPr>
              <w:t>3. Methodology</w:t>
            </w:r>
            <w:r>
              <w:rPr>
                <w:noProof/>
              </w:rPr>
              <w:tab/>
            </w:r>
            <w:r>
              <w:rPr>
                <w:noProof/>
              </w:rPr>
              <w:fldChar w:fldCharType="begin"/>
            </w:r>
            <w:r>
              <w:rPr>
                <w:noProof/>
              </w:rPr>
              <w:instrText xml:space="preserve"> PAGEREF _Toc228051011 \h </w:instrText>
            </w:r>
            <w:r>
              <w:rPr>
                <w:noProof/>
              </w:rPr>
            </w:r>
            <w:r>
              <w:rPr>
                <w:noProof/>
              </w:rPr>
              <w:fldChar w:fldCharType="separate"/>
            </w:r>
            <w:r>
              <w:rPr>
                <w:noProof/>
              </w:rPr>
              <w:t>1</w:t>
            </w:r>
            <w:r>
              <w:rPr>
                <w:noProof/>
              </w:rPr>
              <w:fldChar w:fldCharType="end"/>
            </w:r>
          </w:hyperlink>
        </w:p>
        <w:p w14:paraId="29C67941" w14:textId="77777777" w:rsidR="00E73181" w:rsidRDefault="00E73181">
          <w:pPr>
            <w:pStyle w:val="TOC2"/>
            <w:tabs>
              <w:tab w:val="right" w:leader="dot" w:pos="10070"/>
            </w:tabs>
            <w:rPr>
              <w:noProof/>
            </w:rPr>
          </w:pPr>
          <w:hyperlink w:anchor="_Toc228051012" w:history="1">
            <w:r w:rsidRPr="00EF5A1A">
              <w:rPr>
                <w:rStyle w:val="Hyperlink"/>
                <w:rFonts w:cs="Arial"/>
                <w:noProof/>
              </w:rPr>
              <w:t>3.1 Research Design</w:t>
            </w:r>
            <w:r>
              <w:rPr>
                <w:noProof/>
              </w:rPr>
              <w:tab/>
            </w:r>
            <w:r>
              <w:rPr>
                <w:noProof/>
              </w:rPr>
              <w:fldChar w:fldCharType="begin"/>
            </w:r>
            <w:r>
              <w:rPr>
                <w:noProof/>
              </w:rPr>
              <w:instrText xml:space="preserve"> PAGEREF _Toc228051012 \h </w:instrText>
            </w:r>
            <w:r>
              <w:rPr>
                <w:noProof/>
              </w:rPr>
            </w:r>
            <w:r>
              <w:rPr>
                <w:noProof/>
              </w:rPr>
              <w:fldChar w:fldCharType="separate"/>
            </w:r>
            <w:r>
              <w:rPr>
                <w:noProof/>
              </w:rPr>
              <w:t>1</w:t>
            </w:r>
            <w:r>
              <w:rPr>
                <w:noProof/>
              </w:rPr>
              <w:fldChar w:fldCharType="end"/>
            </w:r>
          </w:hyperlink>
        </w:p>
        <w:p w14:paraId="3E2677C6" w14:textId="77777777" w:rsidR="00E73181" w:rsidRDefault="00E73181">
          <w:pPr>
            <w:pStyle w:val="TOC2"/>
            <w:tabs>
              <w:tab w:val="right" w:leader="dot" w:pos="10070"/>
            </w:tabs>
            <w:rPr>
              <w:noProof/>
            </w:rPr>
          </w:pPr>
          <w:hyperlink w:anchor="_Toc228051013" w:history="1">
            <w:r w:rsidRPr="00EF5A1A">
              <w:rPr>
                <w:rStyle w:val="Hyperlink"/>
                <w:rFonts w:cs="Arial"/>
                <w:noProof/>
              </w:rPr>
              <w:t>3.2 Data Acquisition</w:t>
            </w:r>
            <w:r>
              <w:rPr>
                <w:noProof/>
              </w:rPr>
              <w:tab/>
            </w:r>
            <w:r>
              <w:rPr>
                <w:noProof/>
              </w:rPr>
              <w:fldChar w:fldCharType="begin"/>
            </w:r>
            <w:r>
              <w:rPr>
                <w:noProof/>
              </w:rPr>
              <w:instrText xml:space="preserve"> PAGEREF _Toc228051013 \h </w:instrText>
            </w:r>
            <w:r>
              <w:rPr>
                <w:noProof/>
              </w:rPr>
            </w:r>
            <w:r>
              <w:rPr>
                <w:noProof/>
              </w:rPr>
              <w:fldChar w:fldCharType="separate"/>
            </w:r>
            <w:r>
              <w:rPr>
                <w:noProof/>
              </w:rPr>
              <w:t>1</w:t>
            </w:r>
            <w:r>
              <w:rPr>
                <w:noProof/>
              </w:rPr>
              <w:fldChar w:fldCharType="end"/>
            </w:r>
          </w:hyperlink>
        </w:p>
        <w:p w14:paraId="64CDB381" w14:textId="77777777" w:rsidR="00E73181" w:rsidRDefault="00E73181">
          <w:pPr>
            <w:pStyle w:val="TOC2"/>
            <w:tabs>
              <w:tab w:val="right" w:leader="dot" w:pos="10070"/>
            </w:tabs>
            <w:rPr>
              <w:noProof/>
            </w:rPr>
          </w:pPr>
          <w:hyperlink w:anchor="_Toc228051014" w:history="1">
            <w:r w:rsidRPr="00EF5A1A">
              <w:rPr>
                <w:rStyle w:val="Hyperlink"/>
                <w:rFonts w:cs="Arial"/>
                <w:noProof/>
              </w:rPr>
              <w:t>3.3 Technology Stack</w:t>
            </w:r>
            <w:r>
              <w:rPr>
                <w:noProof/>
              </w:rPr>
              <w:tab/>
            </w:r>
            <w:r>
              <w:rPr>
                <w:noProof/>
              </w:rPr>
              <w:fldChar w:fldCharType="begin"/>
            </w:r>
            <w:r>
              <w:rPr>
                <w:noProof/>
              </w:rPr>
              <w:instrText xml:space="preserve"> PAGEREF _Toc228051014 \h </w:instrText>
            </w:r>
            <w:r>
              <w:rPr>
                <w:noProof/>
              </w:rPr>
            </w:r>
            <w:r>
              <w:rPr>
                <w:noProof/>
              </w:rPr>
              <w:fldChar w:fldCharType="separate"/>
            </w:r>
            <w:r>
              <w:rPr>
                <w:noProof/>
              </w:rPr>
              <w:t>1</w:t>
            </w:r>
            <w:r>
              <w:rPr>
                <w:noProof/>
              </w:rPr>
              <w:fldChar w:fldCharType="end"/>
            </w:r>
          </w:hyperlink>
        </w:p>
        <w:p w14:paraId="426C4E21" w14:textId="77777777" w:rsidR="00E73181" w:rsidRDefault="00E73181">
          <w:pPr>
            <w:pStyle w:val="TOC2"/>
            <w:tabs>
              <w:tab w:val="right" w:leader="dot" w:pos="10070"/>
            </w:tabs>
            <w:rPr>
              <w:noProof/>
            </w:rPr>
          </w:pPr>
          <w:hyperlink w:anchor="_Toc228051015" w:history="1">
            <w:r w:rsidRPr="00EF5A1A">
              <w:rPr>
                <w:rStyle w:val="Hyperlink"/>
                <w:rFonts w:cs="Arial"/>
                <w:noProof/>
              </w:rPr>
              <w:t>3.4 Methodology Workflow</w:t>
            </w:r>
            <w:r>
              <w:rPr>
                <w:noProof/>
              </w:rPr>
              <w:tab/>
            </w:r>
            <w:r>
              <w:rPr>
                <w:noProof/>
              </w:rPr>
              <w:fldChar w:fldCharType="begin"/>
            </w:r>
            <w:r>
              <w:rPr>
                <w:noProof/>
              </w:rPr>
              <w:instrText xml:space="preserve"> PAGEREF _Toc228051015 \h </w:instrText>
            </w:r>
            <w:r>
              <w:rPr>
                <w:noProof/>
              </w:rPr>
            </w:r>
            <w:r>
              <w:rPr>
                <w:noProof/>
              </w:rPr>
              <w:fldChar w:fldCharType="separate"/>
            </w:r>
            <w:r>
              <w:rPr>
                <w:noProof/>
              </w:rPr>
              <w:t>1</w:t>
            </w:r>
            <w:r>
              <w:rPr>
                <w:noProof/>
              </w:rPr>
              <w:fldChar w:fldCharType="end"/>
            </w:r>
          </w:hyperlink>
        </w:p>
        <w:p w14:paraId="4FFE21E7" w14:textId="77777777" w:rsidR="00E73181" w:rsidRDefault="00E73181">
          <w:pPr>
            <w:pStyle w:val="TOC1"/>
            <w:tabs>
              <w:tab w:val="right" w:leader="dot" w:pos="10070"/>
            </w:tabs>
            <w:rPr>
              <w:noProof/>
            </w:rPr>
          </w:pPr>
          <w:hyperlink w:anchor="_Toc228051016" w:history="1">
            <w:r w:rsidRPr="00EF5A1A">
              <w:rPr>
                <w:rStyle w:val="Hyperlink"/>
                <w:rFonts w:cs="Arial"/>
                <w:noProof/>
              </w:rPr>
              <w:t>4. Dataset Description</w:t>
            </w:r>
            <w:r>
              <w:rPr>
                <w:noProof/>
              </w:rPr>
              <w:tab/>
            </w:r>
            <w:r>
              <w:rPr>
                <w:noProof/>
              </w:rPr>
              <w:fldChar w:fldCharType="begin"/>
            </w:r>
            <w:r>
              <w:rPr>
                <w:noProof/>
              </w:rPr>
              <w:instrText xml:space="preserve"> PAGEREF _Toc228051016 \h </w:instrText>
            </w:r>
            <w:r>
              <w:rPr>
                <w:noProof/>
              </w:rPr>
            </w:r>
            <w:r>
              <w:rPr>
                <w:noProof/>
              </w:rPr>
              <w:fldChar w:fldCharType="separate"/>
            </w:r>
            <w:r>
              <w:rPr>
                <w:noProof/>
              </w:rPr>
              <w:t>1</w:t>
            </w:r>
            <w:r>
              <w:rPr>
                <w:noProof/>
              </w:rPr>
              <w:fldChar w:fldCharType="end"/>
            </w:r>
          </w:hyperlink>
        </w:p>
        <w:p w14:paraId="6367738E" w14:textId="77777777" w:rsidR="00E73181" w:rsidRDefault="00E73181">
          <w:pPr>
            <w:pStyle w:val="TOC2"/>
            <w:tabs>
              <w:tab w:val="right" w:leader="dot" w:pos="10070"/>
            </w:tabs>
            <w:rPr>
              <w:noProof/>
            </w:rPr>
          </w:pPr>
          <w:hyperlink w:anchor="_Toc228051017" w:history="1">
            <w:r w:rsidRPr="00EF5A1A">
              <w:rPr>
                <w:rStyle w:val="Hyperlink"/>
                <w:rFonts w:cs="Arial"/>
                <w:noProof/>
              </w:rPr>
              <w:t>4.1 Data Sources</w:t>
            </w:r>
            <w:r>
              <w:rPr>
                <w:noProof/>
              </w:rPr>
              <w:tab/>
            </w:r>
            <w:r>
              <w:rPr>
                <w:noProof/>
              </w:rPr>
              <w:fldChar w:fldCharType="begin"/>
            </w:r>
            <w:r>
              <w:rPr>
                <w:noProof/>
              </w:rPr>
              <w:instrText xml:space="preserve"> PAGEREF _Toc228051017 \h </w:instrText>
            </w:r>
            <w:r>
              <w:rPr>
                <w:noProof/>
              </w:rPr>
            </w:r>
            <w:r>
              <w:rPr>
                <w:noProof/>
              </w:rPr>
              <w:fldChar w:fldCharType="separate"/>
            </w:r>
            <w:r>
              <w:rPr>
                <w:noProof/>
              </w:rPr>
              <w:t>1</w:t>
            </w:r>
            <w:r>
              <w:rPr>
                <w:noProof/>
              </w:rPr>
              <w:fldChar w:fldCharType="end"/>
            </w:r>
          </w:hyperlink>
        </w:p>
        <w:p w14:paraId="12C90A38" w14:textId="77777777" w:rsidR="00E73181" w:rsidRDefault="00E73181">
          <w:pPr>
            <w:pStyle w:val="TOC2"/>
            <w:tabs>
              <w:tab w:val="right" w:leader="dot" w:pos="10070"/>
            </w:tabs>
            <w:rPr>
              <w:noProof/>
            </w:rPr>
          </w:pPr>
          <w:hyperlink w:anchor="_Toc228051018" w:history="1">
            <w:r w:rsidRPr="00EF5A1A">
              <w:rPr>
                <w:rStyle w:val="Hyperlink"/>
                <w:rFonts w:cs="Arial"/>
                <w:noProof/>
              </w:rPr>
              <w:t>4.2 Unified Dataset Schema (27 Columns)</w:t>
            </w:r>
            <w:r>
              <w:rPr>
                <w:noProof/>
              </w:rPr>
              <w:tab/>
            </w:r>
            <w:r>
              <w:rPr>
                <w:noProof/>
              </w:rPr>
              <w:fldChar w:fldCharType="begin"/>
            </w:r>
            <w:r>
              <w:rPr>
                <w:noProof/>
              </w:rPr>
              <w:instrText xml:space="preserve"> PAGEREF _Toc228051018 \h </w:instrText>
            </w:r>
            <w:r>
              <w:rPr>
                <w:noProof/>
              </w:rPr>
            </w:r>
            <w:r>
              <w:rPr>
                <w:noProof/>
              </w:rPr>
              <w:fldChar w:fldCharType="separate"/>
            </w:r>
            <w:r>
              <w:rPr>
                <w:noProof/>
              </w:rPr>
              <w:t>1</w:t>
            </w:r>
            <w:r>
              <w:rPr>
                <w:noProof/>
              </w:rPr>
              <w:fldChar w:fldCharType="end"/>
            </w:r>
          </w:hyperlink>
        </w:p>
        <w:p w14:paraId="4599D4F2" w14:textId="77777777" w:rsidR="00E73181" w:rsidRDefault="00E73181">
          <w:pPr>
            <w:pStyle w:val="TOC2"/>
            <w:tabs>
              <w:tab w:val="right" w:leader="dot" w:pos="10070"/>
            </w:tabs>
            <w:rPr>
              <w:noProof/>
            </w:rPr>
          </w:pPr>
          <w:hyperlink w:anchor="_Toc228051019" w:history="1">
            <w:r w:rsidRPr="00EF5A1A">
              <w:rPr>
                <w:rStyle w:val="Hyperlink"/>
                <w:rFonts w:cs="Arial"/>
                <w:noProof/>
              </w:rPr>
              <w:t>4.3 Feature Engineering</w:t>
            </w:r>
            <w:r>
              <w:rPr>
                <w:noProof/>
              </w:rPr>
              <w:tab/>
            </w:r>
            <w:r>
              <w:rPr>
                <w:noProof/>
              </w:rPr>
              <w:fldChar w:fldCharType="begin"/>
            </w:r>
            <w:r>
              <w:rPr>
                <w:noProof/>
              </w:rPr>
              <w:instrText xml:space="preserve"> PAGEREF _Toc228051019 \h </w:instrText>
            </w:r>
            <w:r>
              <w:rPr>
                <w:noProof/>
              </w:rPr>
            </w:r>
            <w:r>
              <w:rPr>
                <w:noProof/>
              </w:rPr>
              <w:fldChar w:fldCharType="separate"/>
            </w:r>
            <w:r>
              <w:rPr>
                <w:noProof/>
              </w:rPr>
              <w:t>1</w:t>
            </w:r>
            <w:r>
              <w:rPr>
                <w:noProof/>
              </w:rPr>
              <w:fldChar w:fldCharType="end"/>
            </w:r>
          </w:hyperlink>
        </w:p>
        <w:p w14:paraId="398B1025" w14:textId="77777777" w:rsidR="00E73181" w:rsidRDefault="00E73181">
          <w:pPr>
            <w:pStyle w:val="TOC1"/>
            <w:tabs>
              <w:tab w:val="right" w:leader="dot" w:pos="10070"/>
            </w:tabs>
            <w:rPr>
              <w:noProof/>
            </w:rPr>
          </w:pPr>
          <w:hyperlink w:anchor="_Toc228051020" w:history="1">
            <w:r w:rsidRPr="00EF5A1A">
              <w:rPr>
                <w:rStyle w:val="Hyperlink"/>
                <w:rFonts w:cs="Arial"/>
                <w:noProof/>
              </w:rPr>
              <w:t>5. ETL Process</w:t>
            </w:r>
            <w:r>
              <w:rPr>
                <w:noProof/>
              </w:rPr>
              <w:tab/>
            </w:r>
            <w:r>
              <w:rPr>
                <w:noProof/>
              </w:rPr>
              <w:fldChar w:fldCharType="begin"/>
            </w:r>
            <w:r>
              <w:rPr>
                <w:noProof/>
              </w:rPr>
              <w:instrText xml:space="preserve"> PAGEREF _Toc228051020 \h </w:instrText>
            </w:r>
            <w:r>
              <w:rPr>
                <w:noProof/>
              </w:rPr>
            </w:r>
            <w:r>
              <w:rPr>
                <w:noProof/>
              </w:rPr>
              <w:fldChar w:fldCharType="separate"/>
            </w:r>
            <w:r>
              <w:rPr>
                <w:noProof/>
              </w:rPr>
              <w:t>1</w:t>
            </w:r>
            <w:r>
              <w:rPr>
                <w:noProof/>
              </w:rPr>
              <w:fldChar w:fldCharType="end"/>
            </w:r>
          </w:hyperlink>
        </w:p>
        <w:p w14:paraId="26F7392E" w14:textId="77777777" w:rsidR="00E73181" w:rsidRDefault="00E73181">
          <w:pPr>
            <w:pStyle w:val="TOC2"/>
            <w:tabs>
              <w:tab w:val="right" w:leader="dot" w:pos="10070"/>
            </w:tabs>
            <w:rPr>
              <w:noProof/>
            </w:rPr>
          </w:pPr>
          <w:hyperlink w:anchor="_Toc228051021" w:history="1">
            <w:r w:rsidRPr="00EF5A1A">
              <w:rPr>
                <w:rStyle w:val="Hyperlink"/>
                <w:rFonts w:cs="Arial"/>
                <w:noProof/>
              </w:rPr>
              <w:t>5.1 Extract Phase</w:t>
            </w:r>
            <w:r>
              <w:rPr>
                <w:noProof/>
              </w:rPr>
              <w:tab/>
            </w:r>
            <w:r>
              <w:rPr>
                <w:noProof/>
              </w:rPr>
              <w:fldChar w:fldCharType="begin"/>
            </w:r>
            <w:r>
              <w:rPr>
                <w:noProof/>
              </w:rPr>
              <w:instrText xml:space="preserve"> PAGEREF _Toc228051021 \h </w:instrText>
            </w:r>
            <w:r>
              <w:rPr>
                <w:noProof/>
              </w:rPr>
            </w:r>
            <w:r>
              <w:rPr>
                <w:noProof/>
              </w:rPr>
              <w:fldChar w:fldCharType="separate"/>
            </w:r>
            <w:r>
              <w:rPr>
                <w:noProof/>
              </w:rPr>
              <w:t>1</w:t>
            </w:r>
            <w:r>
              <w:rPr>
                <w:noProof/>
              </w:rPr>
              <w:fldChar w:fldCharType="end"/>
            </w:r>
          </w:hyperlink>
        </w:p>
        <w:p w14:paraId="7559561A" w14:textId="77777777" w:rsidR="00E73181" w:rsidRDefault="00E73181">
          <w:pPr>
            <w:pStyle w:val="TOC2"/>
            <w:tabs>
              <w:tab w:val="right" w:leader="dot" w:pos="10070"/>
            </w:tabs>
            <w:rPr>
              <w:noProof/>
            </w:rPr>
          </w:pPr>
          <w:hyperlink w:anchor="_Toc228051022" w:history="1">
            <w:r w:rsidRPr="00EF5A1A">
              <w:rPr>
                <w:rStyle w:val="Hyperlink"/>
                <w:rFonts w:cs="Arial"/>
                <w:noProof/>
              </w:rPr>
              <w:t>5.2 Problems Identified During Extraction</w:t>
            </w:r>
            <w:r>
              <w:rPr>
                <w:noProof/>
              </w:rPr>
              <w:tab/>
            </w:r>
            <w:r>
              <w:rPr>
                <w:noProof/>
              </w:rPr>
              <w:fldChar w:fldCharType="begin"/>
            </w:r>
            <w:r>
              <w:rPr>
                <w:noProof/>
              </w:rPr>
              <w:instrText xml:space="preserve"> PAGEREF _Toc228051022 \h </w:instrText>
            </w:r>
            <w:r>
              <w:rPr>
                <w:noProof/>
              </w:rPr>
            </w:r>
            <w:r>
              <w:rPr>
                <w:noProof/>
              </w:rPr>
              <w:fldChar w:fldCharType="separate"/>
            </w:r>
            <w:r>
              <w:rPr>
                <w:noProof/>
              </w:rPr>
              <w:t>1</w:t>
            </w:r>
            <w:r>
              <w:rPr>
                <w:noProof/>
              </w:rPr>
              <w:fldChar w:fldCharType="end"/>
            </w:r>
          </w:hyperlink>
        </w:p>
        <w:p w14:paraId="7F490CB7" w14:textId="77777777" w:rsidR="00E73181" w:rsidRDefault="00E73181">
          <w:pPr>
            <w:pStyle w:val="TOC2"/>
            <w:tabs>
              <w:tab w:val="right" w:leader="dot" w:pos="10070"/>
            </w:tabs>
            <w:rPr>
              <w:noProof/>
            </w:rPr>
          </w:pPr>
          <w:hyperlink w:anchor="_Toc228051023" w:history="1">
            <w:r w:rsidRPr="00EF5A1A">
              <w:rPr>
                <w:rStyle w:val="Hyperlink"/>
                <w:rFonts w:cs="Arial"/>
                <w:noProof/>
              </w:rPr>
              <w:t>5.3 Transform Phase</w:t>
            </w:r>
            <w:r>
              <w:rPr>
                <w:noProof/>
              </w:rPr>
              <w:tab/>
            </w:r>
            <w:r>
              <w:rPr>
                <w:noProof/>
              </w:rPr>
              <w:fldChar w:fldCharType="begin"/>
            </w:r>
            <w:r>
              <w:rPr>
                <w:noProof/>
              </w:rPr>
              <w:instrText xml:space="preserve"> PAGEREF _Toc228051023 \h </w:instrText>
            </w:r>
            <w:r>
              <w:rPr>
                <w:noProof/>
              </w:rPr>
            </w:r>
            <w:r>
              <w:rPr>
                <w:noProof/>
              </w:rPr>
              <w:fldChar w:fldCharType="separate"/>
            </w:r>
            <w:r>
              <w:rPr>
                <w:noProof/>
              </w:rPr>
              <w:t>1</w:t>
            </w:r>
            <w:r>
              <w:rPr>
                <w:noProof/>
              </w:rPr>
              <w:fldChar w:fldCharType="end"/>
            </w:r>
          </w:hyperlink>
        </w:p>
        <w:p w14:paraId="3079D0A0" w14:textId="77777777" w:rsidR="00E73181" w:rsidRDefault="00E73181">
          <w:pPr>
            <w:pStyle w:val="TOC3"/>
            <w:tabs>
              <w:tab w:val="right" w:leader="dot" w:pos="10070"/>
            </w:tabs>
            <w:rPr>
              <w:noProof/>
            </w:rPr>
          </w:pPr>
          <w:hyperlink w:anchor="_Toc228051024" w:history="1">
            <w:r w:rsidRPr="00EF5A1A">
              <w:rPr>
                <w:rStyle w:val="Hyperlink"/>
                <w:rFonts w:cs="Arial"/>
                <w:noProof/>
              </w:rPr>
              <w:t>5.3.1 Column Standardisation &amp; Schema Unification</w:t>
            </w:r>
            <w:r>
              <w:rPr>
                <w:noProof/>
              </w:rPr>
              <w:tab/>
            </w:r>
            <w:r>
              <w:rPr>
                <w:noProof/>
              </w:rPr>
              <w:fldChar w:fldCharType="begin"/>
            </w:r>
            <w:r>
              <w:rPr>
                <w:noProof/>
              </w:rPr>
              <w:instrText xml:space="preserve"> PAGEREF _Toc228051024 \h </w:instrText>
            </w:r>
            <w:r>
              <w:rPr>
                <w:noProof/>
              </w:rPr>
            </w:r>
            <w:r>
              <w:rPr>
                <w:noProof/>
              </w:rPr>
              <w:fldChar w:fldCharType="separate"/>
            </w:r>
            <w:r>
              <w:rPr>
                <w:noProof/>
              </w:rPr>
              <w:t>1</w:t>
            </w:r>
            <w:r>
              <w:rPr>
                <w:noProof/>
              </w:rPr>
              <w:fldChar w:fldCharType="end"/>
            </w:r>
          </w:hyperlink>
        </w:p>
        <w:p w14:paraId="4C45659D" w14:textId="77777777" w:rsidR="00E73181" w:rsidRDefault="00E73181">
          <w:pPr>
            <w:pStyle w:val="TOC3"/>
            <w:tabs>
              <w:tab w:val="right" w:leader="dot" w:pos="10070"/>
            </w:tabs>
            <w:rPr>
              <w:noProof/>
            </w:rPr>
          </w:pPr>
          <w:hyperlink w:anchor="_Toc228051025" w:history="1">
            <w:r w:rsidRPr="00EF5A1A">
              <w:rPr>
                <w:rStyle w:val="Hyperlink"/>
                <w:rFonts w:cs="Arial"/>
                <w:noProof/>
              </w:rPr>
              <w:t>5.3.2 ID Cleaning</w:t>
            </w:r>
            <w:r>
              <w:rPr>
                <w:noProof/>
              </w:rPr>
              <w:tab/>
            </w:r>
            <w:r>
              <w:rPr>
                <w:noProof/>
              </w:rPr>
              <w:fldChar w:fldCharType="begin"/>
            </w:r>
            <w:r>
              <w:rPr>
                <w:noProof/>
              </w:rPr>
              <w:instrText xml:space="preserve"> PAGEREF _Toc228051025 \h </w:instrText>
            </w:r>
            <w:r>
              <w:rPr>
                <w:noProof/>
              </w:rPr>
            </w:r>
            <w:r>
              <w:rPr>
                <w:noProof/>
              </w:rPr>
              <w:fldChar w:fldCharType="separate"/>
            </w:r>
            <w:r>
              <w:rPr>
                <w:noProof/>
              </w:rPr>
              <w:t>1</w:t>
            </w:r>
            <w:r>
              <w:rPr>
                <w:noProof/>
              </w:rPr>
              <w:fldChar w:fldCharType="end"/>
            </w:r>
          </w:hyperlink>
        </w:p>
        <w:p w14:paraId="1D58098F" w14:textId="77777777" w:rsidR="00E73181" w:rsidRDefault="00E73181">
          <w:pPr>
            <w:pStyle w:val="TOC3"/>
            <w:tabs>
              <w:tab w:val="right" w:leader="dot" w:pos="10070"/>
            </w:tabs>
            <w:rPr>
              <w:noProof/>
            </w:rPr>
          </w:pPr>
          <w:hyperlink w:anchor="_Toc228051026" w:history="1">
            <w:r w:rsidRPr="00EF5A1A">
              <w:rPr>
                <w:rStyle w:val="Hyperlink"/>
                <w:rFonts w:cs="Arial"/>
                <w:noProof/>
              </w:rPr>
              <w:t>5.3.3 Booking Status Normalisation</w:t>
            </w:r>
            <w:r>
              <w:rPr>
                <w:noProof/>
              </w:rPr>
              <w:tab/>
            </w:r>
            <w:r>
              <w:rPr>
                <w:noProof/>
              </w:rPr>
              <w:fldChar w:fldCharType="begin"/>
            </w:r>
            <w:r>
              <w:rPr>
                <w:noProof/>
              </w:rPr>
              <w:instrText xml:space="preserve"> PAGEREF _Toc228051026 \h </w:instrText>
            </w:r>
            <w:r>
              <w:rPr>
                <w:noProof/>
              </w:rPr>
            </w:r>
            <w:r>
              <w:rPr>
                <w:noProof/>
              </w:rPr>
              <w:fldChar w:fldCharType="separate"/>
            </w:r>
            <w:r>
              <w:rPr>
                <w:noProof/>
              </w:rPr>
              <w:t>1</w:t>
            </w:r>
            <w:r>
              <w:rPr>
                <w:noProof/>
              </w:rPr>
              <w:fldChar w:fldCharType="end"/>
            </w:r>
          </w:hyperlink>
        </w:p>
        <w:p w14:paraId="55737E67" w14:textId="77777777" w:rsidR="00E73181" w:rsidRDefault="00E73181">
          <w:pPr>
            <w:pStyle w:val="TOC3"/>
            <w:tabs>
              <w:tab w:val="right" w:leader="dot" w:pos="10070"/>
            </w:tabs>
            <w:rPr>
              <w:noProof/>
            </w:rPr>
          </w:pPr>
          <w:hyperlink w:anchor="_Toc228051027" w:history="1">
            <w:r w:rsidRPr="00EF5A1A">
              <w:rPr>
                <w:rStyle w:val="Hyperlink"/>
                <w:rFonts w:cs="Arial"/>
                <w:noProof/>
              </w:rPr>
              <w:t>5.3.4 DateTime Reconstruction</w:t>
            </w:r>
            <w:r>
              <w:rPr>
                <w:noProof/>
              </w:rPr>
              <w:tab/>
            </w:r>
            <w:r>
              <w:rPr>
                <w:noProof/>
              </w:rPr>
              <w:fldChar w:fldCharType="begin"/>
            </w:r>
            <w:r>
              <w:rPr>
                <w:noProof/>
              </w:rPr>
              <w:instrText xml:space="preserve"> PAGEREF _Toc228051027 \h </w:instrText>
            </w:r>
            <w:r>
              <w:rPr>
                <w:noProof/>
              </w:rPr>
            </w:r>
            <w:r>
              <w:rPr>
                <w:noProof/>
              </w:rPr>
              <w:fldChar w:fldCharType="separate"/>
            </w:r>
            <w:r>
              <w:rPr>
                <w:noProof/>
              </w:rPr>
              <w:t>1</w:t>
            </w:r>
            <w:r>
              <w:rPr>
                <w:noProof/>
              </w:rPr>
              <w:fldChar w:fldCharType="end"/>
            </w:r>
          </w:hyperlink>
        </w:p>
        <w:p w14:paraId="4AC50BE3" w14:textId="77777777" w:rsidR="00E73181" w:rsidRDefault="00E73181">
          <w:pPr>
            <w:pStyle w:val="TOC3"/>
            <w:tabs>
              <w:tab w:val="right" w:leader="dot" w:pos="10070"/>
            </w:tabs>
            <w:rPr>
              <w:noProof/>
            </w:rPr>
          </w:pPr>
          <w:hyperlink w:anchor="_Toc228051028" w:history="1">
            <w:r w:rsidRPr="00EF5A1A">
              <w:rPr>
                <w:rStyle w:val="Hyperlink"/>
                <w:rFonts w:cs="Arial"/>
                <w:noProof/>
              </w:rPr>
              <w:t>5.3.5 Payment Method Normalisation</w:t>
            </w:r>
            <w:r>
              <w:rPr>
                <w:noProof/>
              </w:rPr>
              <w:tab/>
            </w:r>
            <w:r>
              <w:rPr>
                <w:noProof/>
              </w:rPr>
              <w:fldChar w:fldCharType="begin"/>
            </w:r>
            <w:r>
              <w:rPr>
                <w:noProof/>
              </w:rPr>
              <w:instrText xml:space="preserve"> PAGEREF _Toc228051028 \h </w:instrText>
            </w:r>
            <w:r>
              <w:rPr>
                <w:noProof/>
              </w:rPr>
            </w:r>
            <w:r>
              <w:rPr>
                <w:noProof/>
              </w:rPr>
              <w:fldChar w:fldCharType="separate"/>
            </w:r>
            <w:r>
              <w:rPr>
                <w:noProof/>
              </w:rPr>
              <w:t>1</w:t>
            </w:r>
            <w:r>
              <w:rPr>
                <w:noProof/>
              </w:rPr>
              <w:fldChar w:fldCharType="end"/>
            </w:r>
          </w:hyperlink>
        </w:p>
        <w:p w14:paraId="0465CE79" w14:textId="77777777" w:rsidR="00E73181" w:rsidRDefault="00E73181">
          <w:pPr>
            <w:pStyle w:val="TOC3"/>
            <w:tabs>
              <w:tab w:val="right" w:leader="dot" w:pos="10070"/>
            </w:tabs>
            <w:rPr>
              <w:noProof/>
            </w:rPr>
          </w:pPr>
          <w:hyperlink w:anchor="_Toc228051029" w:history="1">
            <w:r w:rsidRPr="00EF5A1A">
              <w:rPr>
                <w:rStyle w:val="Hyperlink"/>
                <w:rFonts w:cs="Arial"/>
                <w:noProof/>
              </w:rPr>
              <w:t>5.3.6 Meaningful NaN Handling</w:t>
            </w:r>
            <w:r>
              <w:rPr>
                <w:noProof/>
              </w:rPr>
              <w:tab/>
            </w:r>
            <w:r>
              <w:rPr>
                <w:noProof/>
              </w:rPr>
              <w:fldChar w:fldCharType="begin"/>
            </w:r>
            <w:r>
              <w:rPr>
                <w:noProof/>
              </w:rPr>
              <w:instrText xml:space="preserve"> PAGEREF _Toc228051029 \h </w:instrText>
            </w:r>
            <w:r>
              <w:rPr>
                <w:noProof/>
              </w:rPr>
            </w:r>
            <w:r>
              <w:rPr>
                <w:noProof/>
              </w:rPr>
              <w:fldChar w:fldCharType="separate"/>
            </w:r>
            <w:r>
              <w:rPr>
                <w:noProof/>
              </w:rPr>
              <w:t>1</w:t>
            </w:r>
            <w:r>
              <w:rPr>
                <w:noProof/>
              </w:rPr>
              <w:fldChar w:fldCharType="end"/>
            </w:r>
          </w:hyperlink>
        </w:p>
        <w:p w14:paraId="50AEA49D" w14:textId="77777777" w:rsidR="00E73181" w:rsidRDefault="00E73181">
          <w:pPr>
            <w:pStyle w:val="TOC3"/>
            <w:tabs>
              <w:tab w:val="right" w:leader="dot" w:pos="10070"/>
            </w:tabs>
            <w:rPr>
              <w:noProof/>
            </w:rPr>
          </w:pPr>
          <w:hyperlink w:anchor="_Toc228051030" w:history="1">
            <w:r w:rsidRPr="00EF5A1A">
              <w:rPr>
                <w:rStyle w:val="Hyperlink"/>
                <w:rFonts w:cs="Arial"/>
                <w:noProof/>
              </w:rPr>
              <w:t>5.3.7 Feature Engineering</w:t>
            </w:r>
            <w:r>
              <w:rPr>
                <w:noProof/>
              </w:rPr>
              <w:tab/>
            </w:r>
            <w:r>
              <w:rPr>
                <w:noProof/>
              </w:rPr>
              <w:fldChar w:fldCharType="begin"/>
            </w:r>
            <w:r>
              <w:rPr>
                <w:noProof/>
              </w:rPr>
              <w:instrText xml:space="preserve"> PAGEREF _Toc228051030 \h </w:instrText>
            </w:r>
            <w:r>
              <w:rPr>
                <w:noProof/>
              </w:rPr>
            </w:r>
            <w:r>
              <w:rPr>
                <w:noProof/>
              </w:rPr>
              <w:fldChar w:fldCharType="separate"/>
            </w:r>
            <w:r>
              <w:rPr>
                <w:noProof/>
              </w:rPr>
              <w:t>1</w:t>
            </w:r>
            <w:r>
              <w:rPr>
                <w:noProof/>
              </w:rPr>
              <w:fldChar w:fldCharType="end"/>
            </w:r>
          </w:hyperlink>
        </w:p>
        <w:p w14:paraId="56EDFEC3" w14:textId="77777777" w:rsidR="00E73181" w:rsidRDefault="00E73181">
          <w:pPr>
            <w:pStyle w:val="TOC2"/>
            <w:tabs>
              <w:tab w:val="right" w:leader="dot" w:pos="10070"/>
            </w:tabs>
            <w:rPr>
              <w:noProof/>
            </w:rPr>
          </w:pPr>
          <w:hyperlink w:anchor="_Toc228051031" w:history="1">
            <w:r w:rsidRPr="00EF5A1A">
              <w:rPr>
                <w:rStyle w:val="Hyperlink"/>
                <w:rFonts w:cs="Arial"/>
                <w:noProof/>
              </w:rPr>
              <w:t>5.4 Load Phase</w:t>
            </w:r>
            <w:r>
              <w:rPr>
                <w:noProof/>
              </w:rPr>
              <w:tab/>
            </w:r>
            <w:r>
              <w:rPr>
                <w:noProof/>
              </w:rPr>
              <w:fldChar w:fldCharType="begin"/>
            </w:r>
            <w:r>
              <w:rPr>
                <w:noProof/>
              </w:rPr>
              <w:instrText xml:space="preserve"> PAGEREF _Toc228051031 \h </w:instrText>
            </w:r>
            <w:r>
              <w:rPr>
                <w:noProof/>
              </w:rPr>
            </w:r>
            <w:r>
              <w:rPr>
                <w:noProof/>
              </w:rPr>
              <w:fldChar w:fldCharType="separate"/>
            </w:r>
            <w:r>
              <w:rPr>
                <w:noProof/>
              </w:rPr>
              <w:t>1</w:t>
            </w:r>
            <w:r>
              <w:rPr>
                <w:noProof/>
              </w:rPr>
              <w:fldChar w:fldCharType="end"/>
            </w:r>
          </w:hyperlink>
        </w:p>
        <w:p w14:paraId="035375FB" w14:textId="77777777" w:rsidR="00E73181" w:rsidRDefault="00E73181">
          <w:pPr>
            <w:pStyle w:val="TOC3"/>
            <w:tabs>
              <w:tab w:val="right" w:leader="dot" w:pos="10070"/>
            </w:tabs>
            <w:rPr>
              <w:noProof/>
            </w:rPr>
          </w:pPr>
          <w:hyperlink w:anchor="_Toc228051032" w:history="1">
            <w:r w:rsidRPr="00EF5A1A">
              <w:rPr>
                <w:rStyle w:val="Hyperlink"/>
                <w:rFonts w:cs="Arial"/>
                <w:noProof/>
              </w:rPr>
              <w:t>5.4.1 Dataset Integration</w:t>
            </w:r>
            <w:r>
              <w:rPr>
                <w:noProof/>
              </w:rPr>
              <w:tab/>
            </w:r>
            <w:r>
              <w:rPr>
                <w:noProof/>
              </w:rPr>
              <w:fldChar w:fldCharType="begin"/>
            </w:r>
            <w:r>
              <w:rPr>
                <w:noProof/>
              </w:rPr>
              <w:instrText xml:space="preserve"> PAGEREF _Toc228051032 \h </w:instrText>
            </w:r>
            <w:r>
              <w:rPr>
                <w:noProof/>
              </w:rPr>
            </w:r>
            <w:r>
              <w:rPr>
                <w:noProof/>
              </w:rPr>
              <w:fldChar w:fldCharType="separate"/>
            </w:r>
            <w:r>
              <w:rPr>
                <w:noProof/>
              </w:rPr>
              <w:t>1</w:t>
            </w:r>
            <w:r>
              <w:rPr>
                <w:noProof/>
              </w:rPr>
              <w:fldChar w:fldCharType="end"/>
            </w:r>
          </w:hyperlink>
        </w:p>
        <w:p w14:paraId="33E1CA51" w14:textId="77777777" w:rsidR="00E73181" w:rsidRDefault="00E73181">
          <w:pPr>
            <w:pStyle w:val="TOC3"/>
            <w:tabs>
              <w:tab w:val="right" w:leader="dot" w:pos="10070"/>
            </w:tabs>
            <w:rPr>
              <w:noProof/>
            </w:rPr>
          </w:pPr>
          <w:hyperlink w:anchor="_Toc228051033" w:history="1">
            <w:r w:rsidRPr="00EF5A1A">
              <w:rPr>
                <w:rStyle w:val="Hyperlink"/>
                <w:rFonts w:cs="Arial"/>
                <w:noProof/>
              </w:rPr>
              <w:t>5.4.2 MySQL Connection &amp; Bulk Insertion</w:t>
            </w:r>
            <w:r>
              <w:rPr>
                <w:noProof/>
              </w:rPr>
              <w:tab/>
            </w:r>
            <w:r>
              <w:rPr>
                <w:noProof/>
              </w:rPr>
              <w:fldChar w:fldCharType="begin"/>
            </w:r>
            <w:r>
              <w:rPr>
                <w:noProof/>
              </w:rPr>
              <w:instrText xml:space="preserve"> PAGEREF _Toc228051033 \h </w:instrText>
            </w:r>
            <w:r>
              <w:rPr>
                <w:noProof/>
              </w:rPr>
            </w:r>
            <w:r>
              <w:rPr>
                <w:noProof/>
              </w:rPr>
              <w:fldChar w:fldCharType="separate"/>
            </w:r>
            <w:r>
              <w:rPr>
                <w:noProof/>
              </w:rPr>
              <w:t>1</w:t>
            </w:r>
            <w:r>
              <w:rPr>
                <w:noProof/>
              </w:rPr>
              <w:fldChar w:fldCharType="end"/>
            </w:r>
          </w:hyperlink>
        </w:p>
        <w:p w14:paraId="781B5EBD" w14:textId="77777777" w:rsidR="00E73181" w:rsidRDefault="00E73181">
          <w:pPr>
            <w:pStyle w:val="TOC3"/>
            <w:tabs>
              <w:tab w:val="right" w:leader="dot" w:pos="10070"/>
            </w:tabs>
            <w:rPr>
              <w:noProof/>
            </w:rPr>
          </w:pPr>
          <w:hyperlink w:anchor="_Toc228051034" w:history="1">
            <w:r w:rsidRPr="00EF5A1A">
              <w:rPr>
                <w:rStyle w:val="Hyperlink"/>
                <w:rFonts w:cs="Arial"/>
                <w:noProof/>
              </w:rPr>
              <w:t>5.4.3 Load Challenges &amp; Solutions</w:t>
            </w:r>
            <w:r>
              <w:rPr>
                <w:noProof/>
              </w:rPr>
              <w:tab/>
            </w:r>
            <w:r>
              <w:rPr>
                <w:noProof/>
              </w:rPr>
              <w:fldChar w:fldCharType="begin"/>
            </w:r>
            <w:r>
              <w:rPr>
                <w:noProof/>
              </w:rPr>
              <w:instrText xml:space="preserve"> PAGEREF _Toc228051034 \h </w:instrText>
            </w:r>
            <w:r>
              <w:rPr>
                <w:noProof/>
              </w:rPr>
            </w:r>
            <w:r>
              <w:rPr>
                <w:noProof/>
              </w:rPr>
              <w:fldChar w:fldCharType="separate"/>
            </w:r>
            <w:r>
              <w:rPr>
                <w:noProof/>
              </w:rPr>
              <w:t>1</w:t>
            </w:r>
            <w:r>
              <w:rPr>
                <w:noProof/>
              </w:rPr>
              <w:fldChar w:fldCharType="end"/>
            </w:r>
          </w:hyperlink>
        </w:p>
        <w:p w14:paraId="4D0E7D48" w14:textId="77777777" w:rsidR="00E73181" w:rsidRDefault="00E73181">
          <w:pPr>
            <w:pStyle w:val="TOC1"/>
            <w:tabs>
              <w:tab w:val="right" w:leader="dot" w:pos="10070"/>
            </w:tabs>
            <w:rPr>
              <w:noProof/>
            </w:rPr>
          </w:pPr>
          <w:hyperlink w:anchor="_Toc228051035" w:history="1">
            <w:r w:rsidRPr="00EF5A1A">
              <w:rPr>
                <w:rStyle w:val="Hyperlink"/>
                <w:rFonts w:cs="Arial"/>
                <w:noProof/>
              </w:rPr>
              <w:t>6. Model Design / Architecture — Star Schema</w:t>
            </w:r>
            <w:r>
              <w:rPr>
                <w:noProof/>
              </w:rPr>
              <w:tab/>
            </w:r>
            <w:r>
              <w:rPr>
                <w:noProof/>
              </w:rPr>
              <w:fldChar w:fldCharType="begin"/>
            </w:r>
            <w:r>
              <w:rPr>
                <w:noProof/>
              </w:rPr>
              <w:instrText xml:space="preserve"> PAGEREF _Toc228051035 \h </w:instrText>
            </w:r>
            <w:r>
              <w:rPr>
                <w:noProof/>
              </w:rPr>
            </w:r>
            <w:r>
              <w:rPr>
                <w:noProof/>
              </w:rPr>
              <w:fldChar w:fldCharType="separate"/>
            </w:r>
            <w:r>
              <w:rPr>
                <w:noProof/>
              </w:rPr>
              <w:t>1</w:t>
            </w:r>
            <w:r>
              <w:rPr>
                <w:noProof/>
              </w:rPr>
              <w:fldChar w:fldCharType="end"/>
            </w:r>
          </w:hyperlink>
        </w:p>
        <w:p w14:paraId="3FE9207A" w14:textId="77777777" w:rsidR="00E73181" w:rsidRDefault="00E73181">
          <w:pPr>
            <w:pStyle w:val="TOC2"/>
            <w:tabs>
              <w:tab w:val="right" w:leader="dot" w:pos="10070"/>
            </w:tabs>
            <w:rPr>
              <w:noProof/>
            </w:rPr>
          </w:pPr>
          <w:hyperlink w:anchor="_Toc228051036" w:history="1">
            <w:r w:rsidRPr="00EF5A1A">
              <w:rPr>
                <w:rStyle w:val="Hyperlink"/>
                <w:rFonts w:cs="Arial"/>
                <w:noProof/>
              </w:rPr>
              <w:t>6.1 Schema Overview</w:t>
            </w:r>
            <w:r>
              <w:rPr>
                <w:noProof/>
              </w:rPr>
              <w:tab/>
            </w:r>
            <w:r>
              <w:rPr>
                <w:noProof/>
              </w:rPr>
              <w:fldChar w:fldCharType="begin"/>
            </w:r>
            <w:r>
              <w:rPr>
                <w:noProof/>
              </w:rPr>
              <w:instrText xml:space="preserve"> PAGEREF _Toc228051036 \h </w:instrText>
            </w:r>
            <w:r>
              <w:rPr>
                <w:noProof/>
              </w:rPr>
            </w:r>
            <w:r>
              <w:rPr>
                <w:noProof/>
              </w:rPr>
              <w:fldChar w:fldCharType="separate"/>
            </w:r>
            <w:r>
              <w:rPr>
                <w:noProof/>
              </w:rPr>
              <w:t>1</w:t>
            </w:r>
            <w:r>
              <w:rPr>
                <w:noProof/>
              </w:rPr>
              <w:fldChar w:fldCharType="end"/>
            </w:r>
          </w:hyperlink>
        </w:p>
        <w:p w14:paraId="6D8FC2AE" w14:textId="77777777" w:rsidR="00E73181" w:rsidRDefault="00E73181">
          <w:pPr>
            <w:pStyle w:val="TOC2"/>
            <w:tabs>
              <w:tab w:val="right" w:leader="dot" w:pos="10070"/>
            </w:tabs>
            <w:rPr>
              <w:noProof/>
            </w:rPr>
          </w:pPr>
          <w:hyperlink w:anchor="_Toc228051037" w:history="1">
            <w:r w:rsidRPr="00EF5A1A">
              <w:rPr>
                <w:rStyle w:val="Hyperlink"/>
                <w:rFonts w:cs="Arial"/>
                <w:noProof/>
              </w:rPr>
              <w:t>6.2 Dimension Tables</w:t>
            </w:r>
            <w:r>
              <w:rPr>
                <w:noProof/>
              </w:rPr>
              <w:tab/>
            </w:r>
            <w:r>
              <w:rPr>
                <w:noProof/>
              </w:rPr>
              <w:fldChar w:fldCharType="begin"/>
            </w:r>
            <w:r>
              <w:rPr>
                <w:noProof/>
              </w:rPr>
              <w:instrText xml:space="preserve"> PAGEREF _Toc228051037 \h </w:instrText>
            </w:r>
            <w:r>
              <w:rPr>
                <w:noProof/>
              </w:rPr>
            </w:r>
            <w:r>
              <w:rPr>
                <w:noProof/>
              </w:rPr>
              <w:fldChar w:fldCharType="separate"/>
            </w:r>
            <w:r>
              <w:rPr>
                <w:noProof/>
              </w:rPr>
              <w:t>1</w:t>
            </w:r>
            <w:r>
              <w:rPr>
                <w:noProof/>
              </w:rPr>
              <w:fldChar w:fldCharType="end"/>
            </w:r>
          </w:hyperlink>
        </w:p>
        <w:p w14:paraId="3F2C8FA9" w14:textId="77777777" w:rsidR="00E73181" w:rsidRDefault="00E73181">
          <w:pPr>
            <w:pStyle w:val="TOC3"/>
            <w:tabs>
              <w:tab w:val="right" w:leader="dot" w:pos="10070"/>
            </w:tabs>
            <w:rPr>
              <w:noProof/>
            </w:rPr>
          </w:pPr>
          <w:hyperlink w:anchor="_Toc228051038" w:history="1">
            <w:r w:rsidRPr="00EF5A1A">
              <w:rPr>
                <w:rStyle w:val="Hyperlink"/>
                <w:rFonts w:cs="Arial"/>
                <w:noProof/>
              </w:rPr>
              <w:t>6.2.1 dim_time</w:t>
            </w:r>
            <w:r>
              <w:rPr>
                <w:noProof/>
              </w:rPr>
              <w:tab/>
            </w:r>
            <w:r>
              <w:rPr>
                <w:noProof/>
              </w:rPr>
              <w:fldChar w:fldCharType="begin"/>
            </w:r>
            <w:r>
              <w:rPr>
                <w:noProof/>
              </w:rPr>
              <w:instrText xml:space="preserve"> PAGEREF _Toc228051038 \h </w:instrText>
            </w:r>
            <w:r>
              <w:rPr>
                <w:noProof/>
              </w:rPr>
            </w:r>
            <w:r>
              <w:rPr>
                <w:noProof/>
              </w:rPr>
              <w:fldChar w:fldCharType="separate"/>
            </w:r>
            <w:r>
              <w:rPr>
                <w:noProof/>
              </w:rPr>
              <w:t>1</w:t>
            </w:r>
            <w:r>
              <w:rPr>
                <w:noProof/>
              </w:rPr>
              <w:fldChar w:fldCharType="end"/>
            </w:r>
          </w:hyperlink>
        </w:p>
        <w:p w14:paraId="2B902960" w14:textId="77777777" w:rsidR="00E73181" w:rsidRDefault="00E73181">
          <w:pPr>
            <w:pStyle w:val="TOC3"/>
            <w:tabs>
              <w:tab w:val="right" w:leader="dot" w:pos="10070"/>
            </w:tabs>
            <w:rPr>
              <w:noProof/>
            </w:rPr>
          </w:pPr>
          <w:hyperlink w:anchor="_Toc228051039" w:history="1">
            <w:r w:rsidRPr="00EF5A1A">
              <w:rPr>
                <w:rStyle w:val="Hyperlink"/>
                <w:rFonts w:cs="Arial"/>
                <w:noProof/>
              </w:rPr>
              <w:t>6.2.2 dim_location</w:t>
            </w:r>
            <w:r>
              <w:rPr>
                <w:noProof/>
              </w:rPr>
              <w:tab/>
            </w:r>
            <w:r>
              <w:rPr>
                <w:noProof/>
              </w:rPr>
              <w:fldChar w:fldCharType="begin"/>
            </w:r>
            <w:r>
              <w:rPr>
                <w:noProof/>
              </w:rPr>
              <w:instrText xml:space="preserve"> PAGEREF _Toc228051039 \h </w:instrText>
            </w:r>
            <w:r>
              <w:rPr>
                <w:noProof/>
              </w:rPr>
            </w:r>
            <w:r>
              <w:rPr>
                <w:noProof/>
              </w:rPr>
              <w:fldChar w:fldCharType="separate"/>
            </w:r>
            <w:r>
              <w:rPr>
                <w:noProof/>
              </w:rPr>
              <w:t>1</w:t>
            </w:r>
            <w:r>
              <w:rPr>
                <w:noProof/>
              </w:rPr>
              <w:fldChar w:fldCharType="end"/>
            </w:r>
          </w:hyperlink>
        </w:p>
        <w:p w14:paraId="54901FB1" w14:textId="77777777" w:rsidR="00E73181" w:rsidRDefault="00E73181">
          <w:pPr>
            <w:pStyle w:val="TOC3"/>
            <w:tabs>
              <w:tab w:val="right" w:leader="dot" w:pos="10070"/>
            </w:tabs>
            <w:rPr>
              <w:noProof/>
            </w:rPr>
          </w:pPr>
          <w:hyperlink w:anchor="_Toc228051040" w:history="1">
            <w:r w:rsidRPr="00EF5A1A">
              <w:rPr>
                <w:rStyle w:val="Hyperlink"/>
                <w:rFonts w:cs="Arial"/>
                <w:noProof/>
              </w:rPr>
              <w:t>6.2.3 dim_vehicle</w:t>
            </w:r>
            <w:r>
              <w:rPr>
                <w:noProof/>
              </w:rPr>
              <w:tab/>
            </w:r>
            <w:r>
              <w:rPr>
                <w:noProof/>
              </w:rPr>
              <w:fldChar w:fldCharType="begin"/>
            </w:r>
            <w:r>
              <w:rPr>
                <w:noProof/>
              </w:rPr>
              <w:instrText xml:space="preserve"> PAGEREF _Toc228051040 \h </w:instrText>
            </w:r>
            <w:r>
              <w:rPr>
                <w:noProof/>
              </w:rPr>
            </w:r>
            <w:r>
              <w:rPr>
                <w:noProof/>
              </w:rPr>
              <w:fldChar w:fldCharType="separate"/>
            </w:r>
            <w:r>
              <w:rPr>
                <w:noProof/>
              </w:rPr>
              <w:t>1</w:t>
            </w:r>
            <w:r>
              <w:rPr>
                <w:noProof/>
              </w:rPr>
              <w:fldChar w:fldCharType="end"/>
            </w:r>
          </w:hyperlink>
        </w:p>
        <w:p w14:paraId="381C9EA5" w14:textId="77777777" w:rsidR="00E73181" w:rsidRDefault="00E73181">
          <w:pPr>
            <w:pStyle w:val="TOC3"/>
            <w:tabs>
              <w:tab w:val="right" w:leader="dot" w:pos="10070"/>
            </w:tabs>
            <w:rPr>
              <w:noProof/>
            </w:rPr>
          </w:pPr>
          <w:hyperlink w:anchor="_Toc228051041" w:history="1">
            <w:r w:rsidRPr="00EF5A1A">
              <w:rPr>
                <w:rStyle w:val="Hyperlink"/>
                <w:rFonts w:cs="Arial"/>
                <w:noProof/>
              </w:rPr>
              <w:t>6.2.4 dim_payment</w:t>
            </w:r>
            <w:r>
              <w:rPr>
                <w:noProof/>
              </w:rPr>
              <w:tab/>
            </w:r>
            <w:r>
              <w:rPr>
                <w:noProof/>
              </w:rPr>
              <w:fldChar w:fldCharType="begin"/>
            </w:r>
            <w:r>
              <w:rPr>
                <w:noProof/>
              </w:rPr>
              <w:instrText xml:space="preserve"> PAGEREF _Toc228051041 \h </w:instrText>
            </w:r>
            <w:r>
              <w:rPr>
                <w:noProof/>
              </w:rPr>
            </w:r>
            <w:r>
              <w:rPr>
                <w:noProof/>
              </w:rPr>
              <w:fldChar w:fldCharType="separate"/>
            </w:r>
            <w:r>
              <w:rPr>
                <w:noProof/>
              </w:rPr>
              <w:t>1</w:t>
            </w:r>
            <w:r>
              <w:rPr>
                <w:noProof/>
              </w:rPr>
              <w:fldChar w:fldCharType="end"/>
            </w:r>
          </w:hyperlink>
        </w:p>
        <w:p w14:paraId="3CFEF583" w14:textId="77777777" w:rsidR="00E73181" w:rsidRDefault="00E73181">
          <w:pPr>
            <w:pStyle w:val="TOC3"/>
            <w:tabs>
              <w:tab w:val="right" w:leader="dot" w:pos="10070"/>
            </w:tabs>
            <w:rPr>
              <w:noProof/>
            </w:rPr>
          </w:pPr>
          <w:hyperlink w:anchor="_Toc228051042" w:history="1">
            <w:r w:rsidRPr="00EF5A1A">
              <w:rPr>
                <w:rStyle w:val="Hyperlink"/>
                <w:rFonts w:cs="Arial"/>
                <w:noProof/>
              </w:rPr>
              <w:t>6.2.5 dim_status</w:t>
            </w:r>
            <w:r>
              <w:rPr>
                <w:noProof/>
              </w:rPr>
              <w:tab/>
            </w:r>
            <w:r>
              <w:rPr>
                <w:noProof/>
              </w:rPr>
              <w:fldChar w:fldCharType="begin"/>
            </w:r>
            <w:r>
              <w:rPr>
                <w:noProof/>
              </w:rPr>
              <w:instrText xml:space="preserve"> PAGEREF _Toc228051042 \h </w:instrText>
            </w:r>
            <w:r>
              <w:rPr>
                <w:noProof/>
              </w:rPr>
            </w:r>
            <w:r>
              <w:rPr>
                <w:noProof/>
              </w:rPr>
              <w:fldChar w:fldCharType="separate"/>
            </w:r>
            <w:r>
              <w:rPr>
                <w:noProof/>
              </w:rPr>
              <w:t>1</w:t>
            </w:r>
            <w:r>
              <w:rPr>
                <w:noProof/>
              </w:rPr>
              <w:fldChar w:fldCharType="end"/>
            </w:r>
          </w:hyperlink>
        </w:p>
        <w:p w14:paraId="1C1D66B4" w14:textId="77777777" w:rsidR="00E73181" w:rsidRDefault="00E73181">
          <w:pPr>
            <w:pStyle w:val="TOC2"/>
            <w:tabs>
              <w:tab w:val="right" w:leader="dot" w:pos="10070"/>
            </w:tabs>
            <w:rPr>
              <w:noProof/>
            </w:rPr>
          </w:pPr>
          <w:hyperlink w:anchor="_Toc228051043" w:history="1">
            <w:r w:rsidRPr="00EF5A1A">
              <w:rPr>
                <w:rStyle w:val="Hyperlink"/>
                <w:rFonts w:cs="Arial"/>
                <w:noProof/>
              </w:rPr>
              <w:t>6.3 Fact Table — fact_bookings</w:t>
            </w:r>
            <w:r>
              <w:rPr>
                <w:noProof/>
              </w:rPr>
              <w:tab/>
            </w:r>
            <w:r>
              <w:rPr>
                <w:noProof/>
              </w:rPr>
              <w:fldChar w:fldCharType="begin"/>
            </w:r>
            <w:r>
              <w:rPr>
                <w:noProof/>
              </w:rPr>
              <w:instrText xml:space="preserve"> PAGEREF _Toc228051043 \h </w:instrText>
            </w:r>
            <w:r>
              <w:rPr>
                <w:noProof/>
              </w:rPr>
            </w:r>
            <w:r>
              <w:rPr>
                <w:noProof/>
              </w:rPr>
              <w:fldChar w:fldCharType="separate"/>
            </w:r>
            <w:r>
              <w:rPr>
                <w:noProof/>
              </w:rPr>
              <w:t>1</w:t>
            </w:r>
            <w:r>
              <w:rPr>
                <w:noProof/>
              </w:rPr>
              <w:fldChar w:fldCharType="end"/>
            </w:r>
          </w:hyperlink>
        </w:p>
        <w:p w14:paraId="2EF9BF23" w14:textId="77777777" w:rsidR="00E73181" w:rsidRDefault="00E73181">
          <w:pPr>
            <w:pStyle w:val="TOC2"/>
            <w:tabs>
              <w:tab w:val="right" w:leader="dot" w:pos="10070"/>
            </w:tabs>
            <w:rPr>
              <w:noProof/>
            </w:rPr>
          </w:pPr>
          <w:hyperlink w:anchor="_Toc228051044" w:history="1">
            <w:r w:rsidRPr="00EF5A1A">
              <w:rPr>
                <w:rStyle w:val="Hyperlink"/>
                <w:rFonts w:cs="Arial"/>
                <w:noProof/>
              </w:rPr>
              <w:t>6.4 Relationship Summary</w:t>
            </w:r>
            <w:r>
              <w:rPr>
                <w:noProof/>
              </w:rPr>
              <w:tab/>
            </w:r>
            <w:r>
              <w:rPr>
                <w:noProof/>
              </w:rPr>
              <w:fldChar w:fldCharType="begin"/>
            </w:r>
            <w:r>
              <w:rPr>
                <w:noProof/>
              </w:rPr>
              <w:instrText xml:space="preserve"> PAGEREF _Toc228051044 \h </w:instrText>
            </w:r>
            <w:r>
              <w:rPr>
                <w:noProof/>
              </w:rPr>
            </w:r>
            <w:r>
              <w:rPr>
                <w:noProof/>
              </w:rPr>
              <w:fldChar w:fldCharType="separate"/>
            </w:r>
            <w:r>
              <w:rPr>
                <w:noProof/>
              </w:rPr>
              <w:t>1</w:t>
            </w:r>
            <w:r>
              <w:rPr>
                <w:noProof/>
              </w:rPr>
              <w:fldChar w:fldCharType="end"/>
            </w:r>
          </w:hyperlink>
        </w:p>
        <w:p w14:paraId="3E2680F3" w14:textId="77777777" w:rsidR="00E73181" w:rsidRDefault="00E73181">
          <w:pPr>
            <w:pStyle w:val="TOC1"/>
            <w:tabs>
              <w:tab w:val="right" w:leader="dot" w:pos="10070"/>
            </w:tabs>
            <w:rPr>
              <w:noProof/>
            </w:rPr>
          </w:pPr>
          <w:hyperlink w:anchor="_Toc228051045" w:history="1">
            <w:r w:rsidRPr="00EF5A1A">
              <w:rPr>
                <w:rStyle w:val="Hyperlink"/>
                <w:rFonts w:cs="Arial"/>
                <w:noProof/>
              </w:rPr>
              <w:t>7. Implementation — OLAP Operations</w:t>
            </w:r>
            <w:r>
              <w:rPr>
                <w:noProof/>
              </w:rPr>
              <w:tab/>
            </w:r>
            <w:r>
              <w:rPr>
                <w:noProof/>
              </w:rPr>
              <w:fldChar w:fldCharType="begin"/>
            </w:r>
            <w:r>
              <w:rPr>
                <w:noProof/>
              </w:rPr>
              <w:instrText xml:space="preserve"> PAGEREF _Toc228051045 \h </w:instrText>
            </w:r>
            <w:r>
              <w:rPr>
                <w:noProof/>
              </w:rPr>
            </w:r>
            <w:r>
              <w:rPr>
                <w:noProof/>
              </w:rPr>
              <w:fldChar w:fldCharType="separate"/>
            </w:r>
            <w:r>
              <w:rPr>
                <w:noProof/>
              </w:rPr>
              <w:t>1</w:t>
            </w:r>
            <w:r>
              <w:rPr>
                <w:noProof/>
              </w:rPr>
              <w:fldChar w:fldCharType="end"/>
            </w:r>
          </w:hyperlink>
        </w:p>
        <w:p w14:paraId="662DBEF2" w14:textId="77777777" w:rsidR="00E73181" w:rsidRDefault="00E73181">
          <w:pPr>
            <w:pStyle w:val="TOC2"/>
            <w:tabs>
              <w:tab w:val="right" w:leader="dot" w:pos="10070"/>
            </w:tabs>
            <w:rPr>
              <w:noProof/>
            </w:rPr>
          </w:pPr>
          <w:hyperlink w:anchor="_Toc228051046" w:history="1">
            <w:r w:rsidRPr="00EF5A1A">
              <w:rPr>
                <w:rStyle w:val="Hyperlink"/>
                <w:rFonts w:cs="Arial"/>
                <w:noProof/>
              </w:rPr>
              <w:t>7.1 Roll-Up — Multi-Level Aggregation</w:t>
            </w:r>
            <w:r>
              <w:rPr>
                <w:noProof/>
              </w:rPr>
              <w:tab/>
            </w:r>
            <w:r>
              <w:rPr>
                <w:noProof/>
              </w:rPr>
              <w:fldChar w:fldCharType="begin"/>
            </w:r>
            <w:r>
              <w:rPr>
                <w:noProof/>
              </w:rPr>
              <w:instrText xml:space="preserve"> PAGEREF _Toc228051046 \h </w:instrText>
            </w:r>
            <w:r>
              <w:rPr>
                <w:noProof/>
              </w:rPr>
            </w:r>
            <w:r>
              <w:rPr>
                <w:noProof/>
              </w:rPr>
              <w:fldChar w:fldCharType="separate"/>
            </w:r>
            <w:r>
              <w:rPr>
                <w:noProof/>
              </w:rPr>
              <w:t>1</w:t>
            </w:r>
            <w:r>
              <w:rPr>
                <w:noProof/>
              </w:rPr>
              <w:fldChar w:fldCharType="end"/>
            </w:r>
          </w:hyperlink>
        </w:p>
        <w:p w14:paraId="04032D7F" w14:textId="77777777" w:rsidR="00E73181" w:rsidRDefault="00E73181">
          <w:pPr>
            <w:pStyle w:val="TOC2"/>
            <w:tabs>
              <w:tab w:val="right" w:leader="dot" w:pos="10070"/>
            </w:tabs>
            <w:rPr>
              <w:noProof/>
            </w:rPr>
          </w:pPr>
          <w:hyperlink w:anchor="_Toc228051047" w:history="1">
            <w:r w:rsidRPr="00EF5A1A">
              <w:rPr>
                <w:rStyle w:val="Hyperlink"/>
                <w:rFonts w:cs="Arial"/>
                <w:noProof/>
              </w:rPr>
              <w:t>7.2 Drill-Down — Temporal Granularity</w:t>
            </w:r>
            <w:r>
              <w:rPr>
                <w:noProof/>
              </w:rPr>
              <w:tab/>
            </w:r>
            <w:r>
              <w:rPr>
                <w:noProof/>
              </w:rPr>
              <w:fldChar w:fldCharType="begin"/>
            </w:r>
            <w:r>
              <w:rPr>
                <w:noProof/>
              </w:rPr>
              <w:instrText xml:space="preserve"> PAGEREF _Toc228051047 \h </w:instrText>
            </w:r>
            <w:r>
              <w:rPr>
                <w:noProof/>
              </w:rPr>
            </w:r>
            <w:r>
              <w:rPr>
                <w:noProof/>
              </w:rPr>
              <w:fldChar w:fldCharType="separate"/>
            </w:r>
            <w:r>
              <w:rPr>
                <w:noProof/>
              </w:rPr>
              <w:t>1</w:t>
            </w:r>
            <w:r>
              <w:rPr>
                <w:noProof/>
              </w:rPr>
              <w:fldChar w:fldCharType="end"/>
            </w:r>
          </w:hyperlink>
        </w:p>
        <w:p w14:paraId="08F523FA" w14:textId="77777777" w:rsidR="00E73181" w:rsidRDefault="00E73181">
          <w:pPr>
            <w:pStyle w:val="TOC2"/>
            <w:tabs>
              <w:tab w:val="right" w:leader="dot" w:pos="10070"/>
            </w:tabs>
            <w:rPr>
              <w:noProof/>
            </w:rPr>
          </w:pPr>
          <w:hyperlink w:anchor="_Toc228051048" w:history="1">
            <w:r w:rsidRPr="00EF5A1A">
              <w:rPr>
                <w:rStyle w:val="Hyperlink"/>
                <w:rFonts w:cs="Arial"/>
                <w:noProof/>
              </w:rPr>
              <w:t>7.3 Slice &amp; Dice — Dimensional Filtering</w:t>
            </w:r>
            <w:r>
              <w:rPr>
                <w:noProof/>
              </w:rPr>
              <w:tab/>
            </w:r>
            <w:r>
              <w:rPr>
                <w:noProof/>
              </w:rPr>
              <w:fldChar w:fldCharType="begin"/>
            </w:r>
            <w:r>
              <w:rPr>
                <w:noProof/>
              </w:rPr>
              <w:instrText xml:space="preserve"> PAGEREF _Toc228051048 \h </w:instrText>
            </w:r>
            <w:r>
              <w:rPr>
                <w:noProof/>
              </w:rPr>
            </w:r>
            <w:r>
              <w:rPr>
                <w:noProof/>
              </w:rPr>
              <w:fldChar w:fldCharType="separate"/>
            </w:r>
            <w:r>
              <w:rPr>
                <w:noProof/>
              </w:rPr>
              <w:t>1</w:t>
            </w:r>
            <w:r>
              <w:rPr>
                <w:noProof/>
              </w:rPr>
              <w:fldChar w:fldCharType="end"/>
            </w:r>
          </w:hyperlink>
        </w:p>
        <w:p w14:paraId="3F71E232" w14:textId="77777777" w:rsidR="00E73181" w:rsidRDefault="00E73181">
          <w:pPr>
            <w:pStyle w:val="TOC2"/>
            <w:tabs>
              <w:tab w:val="right" w:leader="dot" w:pos="10070"/>
            </w:tabs>
            <w:rPr>
              <w:noProof/>
            </w:rPr>
          </w:pPr>
          <w:hyperlink w:anchor="_Toc228051049" w:history="1">
            <w:r w:rsidRPr="00EF5A1A">
              <w:rPr>
                <w:rStyle w:val="Hyperlink"/>
                <w:rFonts w:cs="Arial"/>
                <w:noProof/>
              </w:rPr>
              <w:t>7.4 Pivot — Cross-Tab Analysis</w:t>
            </w:r>
            <w:r>
              <w:rPr>
                <w:noProof/>
              </w:rPr>
              <w:tab/>
            </w:r>
            <w:r>
              <w:rPr>
                <w:noProof/>
              </w:rPr>
              <w:fldChar w:fldCharType="begin"/>
            </w:r>
            <w:r>
              <w:rPr>
                <w:noProof/>
              </w:rPr>
              <w:instrText xml:space="preserve"> PAGEREF _Toc228051049 \h </w:instrText>
            </w:r>
            <w:r>
              <w:rPr>
                <w:noProof/>
              </w:rPr>
            </w:r>
            <w:r>
              <w:rPr>
                <w:noProof/>
              </w:rPr>
              <w:fldChar w:fldCharType="separate"/>
            </w:r>
            <w:r>
              <w:rPr>
                <w:noProof/>
              </w:rPr>
              <w:t>1</w:t>
            </w:r>
            <w:r>
              <w:rPr>
                <w:noProof/>
              </w:rPr>
              <w:fldChar w:fldCharType="end"/>
            </w:r>
          </w:hyperlink>
        </w:p>
        <w:p w14:paraId="0EFF70BC" w14:textId="77777777" w:rsidR="00E73181" w:rsidRDefault="00E73181">
          <w:pPr>
            <w:pStyle w:val="TOC2"/>
            <w:tabs>
              <w:tab w:val="right" w:leader="dot" w:pos="10070"/>
            </w:tabs>
            <w:rPr>
              <w:noProof/>
            </w:rPr>
          </w:pPr>
          <w:hyperlink w:anchor="_Toc228051050" w:history="1">
            <w:r w:rsidRPr="00EF5A1A">
              <w:rPr>
                <w:rStyle w:val="Hyperlink"/>
                <w:rFonts w:cs="Arial"/>
                <w:noProof/>
              </w:rPr>
              <w:t>7.5 Cancellation Rate by City</w:t>
            </w:r>
            <w:r>
              <w:rPr>
                <w:noProof/>
              </w:rPr>
              <w:tab/>
            </w:r>
            <w:r>
              <w:rPr>
                <w:noProof/>
              </w:rPr>
              <w:fldChar w:fldCharType="begin"/>
            </w:r>
            <w:r>
              <w:rPr>
                <w:noProof/>
              </w:rPr>
              <w:instrText xml:space="preserve"> PAGEREF _Toc228051050 \h </w:instrText>
            </w:r>
            <w:r>
              <w:rPr>
                <w:noProof/>
              </w:rPr>
            </w:r>
            <w:r>
              <w:rPr>
                <w:noProof/>
              </w:rPr>
              <w:fldChar w:fldCharType="separate"/>
            </w:r>
            <w:r>
              <w:rPr>
                <w:noProof/>
              </w:rPr>
              <w:t>1</w:t>
            </w:r>
            <w:r>
              <w:rPr>
                <w:noProof/>
              </w:rPr>
              <w:fldChar w:fldCharType="end"/>
            </w:r>
          </w:hyperlink>
        </w:p>
        <w:p w14:paraId="7894843B" w14:textId="77777777" w:rsidR="00E73181" w:rsidRDefault="00E73181">
          <w:pPr>
            <w:pStyle w:val="TOC1"/>
            <w:tabs>
              <w:tab w:val="right" w:leader="dot" w:pos="10070"/>
            </w:tabs>
            <w:rPr>
              <w:noProof/>
            </w:rPr>
          </w:pPr>
          <w:hyperlink w:anchor="_Toc228051051" w:history="1">
            <w:r w:rsidRPr="00EF5A1A">
              <w:rPr>
                <w:rStyle w:val="Hyperlink"/>
                <w:rFonts w:cs="Arial"/>
                <w:noProof/>
              </w:rPr>
              <w:t>8. Advanced SQL — Window Functions &amp; CTEs</w:t>
            </w:r>
            <w:r>
              <w:rPr>
                <w:noProof/>
              </w:rPr>
              <w:tab/>
            </w:r>
            <w:r>
              <w:rPr>
                <w:noProof/>
              </w:rPr>
              <w:fldChar w:fldCharType="begin"/>
            </w:r>
            <w:r>
              <w:rPr>
                <w:noProof/>
              </w:rPr>
              <w:instrText xml:space="preserve"> PAGEREF _Toc228051051 \h </w:instrText>
            </w:r>
            <w:r>
              <w:rPr>
                <w:noProof/>
              </w:rPr>
            </w:r>
            <w:r>
              <w:rPr>
                <w:noProof/>
              </w:rPr>
              <w:fldChar w:fldCharType="separate"/>
            </w:r>
            <w:r>
              <w:rPr>
                <w:noProof/>
              </w:rPr>
              <w:t>1</w:t>
            </w:r>
            <w:r>
              <w:rPr>
                <w:noProof/>
              </w:rPr>
              <w:fldChar w:fldCharType="end"/>
            </w:r>
          </w:hyperlink>
        </w:p>
        <w:p w14:paraId="74A1C484" w14:textId="77777777" w:rsidR="00E73181" w:rsidRDefault="00E73181">
          <w:pPr>
            <w:pStyle w:val="TOC2"/>
            <w:tabs>
              <w:tab w:val="right" w:leader="dot" w:pos="10070"/>
            </w:tabs>
            <w:rPr>
              <w:noProof/>
            </w:rPr>
          </w:pPr>
          <w:hyperlink w:anchor="_Toc228051052" w:history="1">
            <w:r w:rsidRPr="00EF5A1A">
              <w:rPr>
                <w:rStyle w:val="Hyperlink"/>
                <w:rFonts w:cs="Arial"/>
                <w:noProof/>
              </w:rPr>
              <w:t>8.1 City Revenue Ranking (DENSE_RANK)</w:t>
            </w:r>
            <w:r>
              <w:rPr>
                <w:noProof/>
              </w:rPr>
              <w:tab/>
            </w:r>
            <w:r>
              <w:rPr>
                <w:noProof/>
              </w:rPr>
              <w:fldChar w:fldCharType="begin"/>
            </w:r>
            <w:r>
              <w:rPr>
                <w:noProof/>
              </w:rPr>
              <w:instrText xml:space="preserve"> PAGEREF _Toc228051052 \h </w:instrText>
            </w:r>
            <w:r>
              <w:rPr>
                <w:noProof/>
              </w:rPr>
            </w:r>
            <w:r>
              <w:rPr>
                <w:noProof/>
              </w:rPr>
              <w:fldChar w:fldCharType="separate"/>
            </w:r>
            <w:r>
              <w:rPr>
                <w:noProof/>
              </w:rPr>
              <w:t>1</w:t>
            </w:r>
            <w:r>
              <w:rPr>
                <w:noProof/>
              </w:rPr>
              <w:fldChar w:fldCharType="end"/>
            </w:r>
          </w:hyperlink>
        </w:p>
        <w:p w14:paraId="7CFCEA2B" w14:textId="77777777" w:rsidR="00E73181" w:rsidRDefault="00E73181">
          <w:pPr>
            <w:pStyle w:val="TOC2"/>
            <w:tabs>
              <w:tab w:val="right" w:leader="dot" w:pos="10070"/>
            </w:tabs>
            <w:rPr>
              <w:noProof/>
            </w:rPr>
          </w:pPr>
          <w:hyperlink w:anchor="_Toc228051053" w:history="1">
            <w:r w:rsidRPr="00EF5A1A">
              <w:rPr>
                <w:rStyle w:val="Hyperlink"/>
                <w:rFonts w:cs="Arial"/>
                <w:noProof/>
              </w:rPr>
              <w:t>8.2 Running Cumulative Revenue</w:t>
            </w:r>
            <w:r>
              <w:rPr>
                <w:noProof/>
              </w:rPr>
              <w:tab/>
            </w:r>
            <w:r>
              <w:rPr>
                <w:noProof/>
              </w:rPr>
              <w:fldChar w:fldCharType="begin"/>
            </w:r>
            <w:r>
              <w:rPr>
                <w:noProof/>
              </w:rPr>
              <w:instrText xml:space="preserve"> PAGEREF _Toc228051053 \h </w:instrText>
            </w:r>
            <w:r>
              <w:rPr>
                <w:noProof/>
              </w:rPr>
            </w:r>
            <w:r>
              <w:rPr>
                <w:noProof/>
              </w:rPr>
              <w:fldChar w:fldCharType="separate"/>
            </w:r>
            <w:r>
              <w:rPr>
                <w:noProof/>
              </w:rPr>
              <w:t>1</w:t>
            </w:r>
            <w:r>
              <w:rPr>
                <w:noProof/>
              </w:rPr>
              <w:fldChar w:fldCharType="end"/>
            </w:r>
          </w:hyperlink>
        </w:p>
        <w:p w14:paraId="0DB07B52" w14:textId="77777777" w:rsidR="00E73181" w:rsidRDefault="00E73181">
          <w:pPr>
            <w:pStyle w:val="TOC2"/>
            <w:tabs>
              <w:tab w:val="right" w:leader="dot" w:pos="10070"/>
            </w:tabs>
            <w:rPr>
              <w:noProof/>
            </w:rPr>
          </w:pPr>
          <w:hyperlink w:anchor="_Toc228051054" w:history="1">
            <w:r w:rsidRPr="00EF5A1A">
              <w:rPr>
                <w:rStyle w:val="Hyperlink"/>
                <w:rFonts w:cs="Arial"/>
                <w:noProof/>
              </w:rPr>
              <w:t>8.3 CTE — Cities Above Revenue Threshold</w:t>
            </w:r>
            <w:r>
              <w:rPr>
                <w:noProof/>
              </w:rPr>
              <w:tab/>
            </w:r>
            <w:r>
              <w:rPr>
                <w:noProof/>
              </w:rPr>
              <w:fldChar w:fldCharType="begin"/>
            </w:r>
            <w:r>
              <w:rPr>
                <w:noProof/>
              </w:rPr>
              <w:instrText xml:space="preserve"> PAGEREF _Toc228051054 \h </w:instrText>
            </w:r>
            <w:r>
              <w:rPr>
                <w:noProof/>
              </w:rPr>
            </w:r>
            <w:r>
              <w:rPr>
                <w:noProof/>
              </w:rPr>
              <w:fldChar w:fldCharType="separate"/>
            </w:r>
            <w:r>
              <w:rPr>
                <w:noProof/>
              </w:rPr>
              <w:t>1</w:t>
            </w:r>
            <w:r>
              <w:rPr>
                <w:noProof/>
              </w:rPr>
              <w:fldChar w:fldCharType="end"/>
            </w:r>
          </w:hyperlink>
        </w:p>
        <w:p w14:paraId="4677AA77" w14:textId="77777777" w:rsidR="00E73181" w:rsidRDefault="00E73181">
          <w:pPr>
            <w:pStyle w:val="TOC2"/>
            <w:tabs>
              <w:tab w:val="right" w:leader="dot" w:pos="10070"/>
            </w:tabs>
            <w:rPr>
              <w:noProof/>
            </w:rPr>
          </w:pPr>
          <w:hyperlink w:anchor="_Toc228051055" w:history="1">
            <w:r w:rsidRPr="00EF5A1A">
              <w:rPr>
                <w:rStyle w:val="Hyperlink"/>
                <w:rFonts w:cs="Arial"/>
                <w:noProof/>
              </w:rPr>
              <w:t>8.4 LAG/LEAD — Month-over-Month Revenue Growth</w:t>
            </w:r>
            <w:r>
              <w:rPr>
                <w:noProof/>
              </w:rPr>
              <w:tab/>
            </w:r>
            <w:r>
              <w:rPr>
                <w:noProof/>
              </w:rPr>
              <w:fldChar w:fldCharType="begin"/>
            </w:r>
            <w:r>
              <w:rPr>
                <w:noProof/>
              </w:rPr>
              <w:instrText xml:space="preserve"> PAGEREF _Toc228051055 \h </w:instrText>
            </w:r>
            <w:r>
              <w:rPr>
                <w:noProof/>
              </w:rPr>
            </w:r>
            <w:r>
              <w:rPr>
                <w:noProof/>
              </w:rPr>
              <w:fldChar w:fldCharType="separate"/>
            </w:r>
            <w:r>
              <w:rPr>
                <w:noProof/>
              </w:rPr>
              <w:t>1</w:t>
            </w:r>
            <w:r>
              <w:rPr>
                <w:noProof/>
              </w:rPr>
              <w:fldChar w:fldCharType="end"/>
            </w:r>
          </w:hyperlink>
        </w:p>
        <w:p w14:paraId="77D3817A" w14:textId="77777777" w:rsidR="00E73181" w:rsidRDefault="00E73181">
          <w:pPr>
            <w:pStyle w:val="TOC1"/>
            <w:tabs>
              <w:tab w:val="right" w:leader="dot" w:pos="10070"/>
            </w:tabs>
            <w:rPr>
              <w:noProof/>
            </w:rPr>
          </w:pPr>
          <w:hyperlink w:anchor="_Toc228051056" w:history="1">
            <w:r w:rsidRPr="00EF5A1A">
              <w:rPr>
                <w:rStyle w:val="Hyperlink"/>
                <w:rFonts w:cs="Arial"/>
                <w:noProof/>
              </w:rPr>
              <w:t>9. Results &amp; Analysis</w:t>
            </w:r>
            <w:r>
              <w:rPr>
                <w:noProof/>
              </w:rPr>
              <w:tab/>
            </w:r>
            <w:r>
              <w:rPr>
                <w:noProof/>
              </w:rPr>
              <w:fldChar w:fldCharType="begin"/>
            </w:r>
            <w:r>
              <w:rPr>
                <w:noProof/>
              </w:rPr>
              <w:instrText xml:space="preserve"> PAGEREF _Toc228051056 \h </w:instrText>
            </w:r>
            <w:r>
              <w:rPr>
                <w:noProof/>
              </w:rPr>
            </w:r>
            <w:r>
              <w:rPr>
                <w:noProof/>
              </w:rPr>
              <w:fldChar w:fldCharType="separate"/>
            </w:r>
            <w:r>
              <w:rPr>
                <w:noProof/>
              </w:rPr>
              <w:t>1</w:t>
            </w:r>
            <w:r>
              <w:rPr>
                <w:noProof/>
              </w:rPr>
              <w:fldChar w:fldCharType="end"/>
            </w:r>
          </w:hyperlink>
        </w:p>
        <w:p w14:paraId="081B14E4" w14:textId="77777777" w:rsidR="00E73181" w:rsidRDefault="00E73181">
          <w:pPr>
            <w:pStyle w:val="TOC2"/>
            <w:tabs>
              <w:tab w:val="right" w:leader="dot" w:pos="10070"/>
            </w:tabs>
            <w:rPr>
              <w:noProof/>
            </w:rPr>
          </w:pPr>
          <w:hyperlink w:anchor="_Toc228051057" w:history="1">
            <w:r w:rsidRPr="00EF5A1A">
              <w:rPr>
                <w:rStyle w:val="Hyperlink"/>
                <w:rFonts w:cs="Arial"/>
                <w:noProof/>
              </w:rPr>
              <w:t>9.1 Power BI Dashboard</w:t>
            </w:r>
            <w:r>
              <w:rPr>
                <w:noProof/>
              </w:rPr>
              <w:tab/>
            </w:r>
            <w:r>
              <w:rPr>
                <w:noProof/>
              </w:rPr>
              <w:fldChar w:fldCharType="begin"/>
            </w:r>
            <w:r>
              <w:rPr>
                <w:noProof/>
              </w:rPr>
              <w:instrText xml:space="preserve"> PAGEREF _Toc228051057 \h </w:instrText>
            </w:r>
            <w:r>
              <w:rPr>
                <w:noProof/>
              </w:rPr>
            </w:r>
            <w:r>
              <w:rPr>
                <w:noProof/>
              </w:rPr>
              <w:fldChar w:fldCharType="separate"/>
            </w:r>
            <w:r>
              <w:rPr>
                <w:noProof/>
              </w:rPr>
              <w:t>1</w:t>
            </w:r>
            <w:r>
              <w:rPr>
                <w:noProof/>
              </w:rPr>
              <w:fldChar w:fldCharType="end"/>
            </w:r>
          </w:hyperlink>
        </w:p>
        <w:p w14:paraId="11FD3424" w14:textId="77777777" w:rsidR="00E73181" w:rsidRDefault="00E73181">
          <w:pPr>
            <w:pStyle w:val="TOC2"/>
            <w:tabs>
              <w:tab w:val="right" w:leader="dot" w:pos="10070"/>
            </w:tabs>
            <w:rPr>
              <w:noProof/>
            </w:rPr>
          </w:pPr>
          <w:hyperlink w:anchor="_Toc228051058" w:history="1">
            <w:r w:rsidRPr="00EF5A1A">
              <w:rPr>
                <w:rStyle w:val="Hyperlink"/>
                <w:rFonts w:cs="Arial"/>
                <w:noProof/>
              </w:rPr>
              <w:t>9.2 Demand Analysis</w:t>
            </w:r>
            <w:r>
              <w:rPr>
                <w:noProof/>
              </w:rPr>
              <w:tab/>
            </w:r>
            <w:r>
              <w:rPr>
                <w:noProof/>
              </w:rPr>
              <w:fldChar w:fldCharType="begin"/>
            </w:r>
            <w:r>
              <w:rPr>
                <w:noProof/>
              </w:rPr>
              <w:instrText xml:space="preserve"> PAGEREF _Toc228051058 \h </w:instrText>
            </w:r>
            <w:r>
              <w:rPr>
                <w:noProof/>
              </w:rPr>
            </w:r>
            <w:r>
              <w:rPr>
                <w:noProof/>
              </w:rPr>
              <w:fldChar w:fldCharType="separate"/>
            </w:r>
            <w:r>
              <w:rPr>
                <w:noProof/>
              </w:rPr>
              <w:t>1</w:t>
            </w:r>
            <w:r>
              <w:rPr>
                <w:noProof/>
              </w:rPr>
              <w:fldChar w:fldCharType="end"/>
            </w:r>
          </w:hyperlink>
        </w:p>
        <w:p w14:paraId="39C5FD3B" w14:textId="77777777" w:rsidR="00E73181" w:rsidRDefault="00E73181">
          <w:pPr>
            <w:pStyle w:val="TOC2"/>
            <w:tabs>
              <w:tab w:val="right" w:leader="dot" w:pos="10070"/>
            </w:tabs>
            <w:rPr>
              <w:noProof/>
            </w:rPr>
          </w:pPr>
          <w:hyperlink w:anchor="_Toc228051059" w:history="1">
            <w:r w:rsidRPr="00EF5A1A">
              <w:rPr>
                <w:rStyle w:val="Hyperlink"/>
                <w:rFonts w:cs="Arial"/>
                <w:noProof/>
              </w:rPr>
              <w:t>9.3 Revenue Analysis</w:t>
            </w:r>
            <w:r>
              <w:rPr>
                <w:noProof/>
              </w:rPr>
              <w:tab/>
            </w:r>
            <w:r>
              <w:rPr>
                <w:noProof/>
              </w:rPr>
              <w:fldChar w:fldCharType="begin"/>
            </w:r>
            <w:r>
              <w:rPr>
                <w:noProof/>
              </w:rPr>
              <w:instrText xml:space="preserve"> PAGEREF _Toc228051059 \h </w:instrText>
            </w:r>
            <w:r>
              <w:rPr>
                <w:noProof/>
              </w:rPr>
            </w:r>
            <w:r>
              <w:rPr>
                <w:noProof/>
              </w:rPr>
              <w:fldChar w:fldCharType="separate"/>
            </w:r>
            <w:r>
              <w:rPr>
                <w:noProof/>
              </w:rPr>
              <w:t>1</w:t>
            </w:r>
            <w:r>
              <w:rPr>
                <w:noProof/>
              </w:rPr>
              <w:fldChar w:fldCharType="end"/>
            </w:r>
          </w:hyperlink>
        </w:p>
        <w:p w14:paraId="7B908417" w14:textId="77777777" w:rsidR="00E73181" w:rsidRDefault="00E73181">
          <w:pPr>
            <w:pStyle w:val="TOC2"/>
            <w:tabs>
              <w:tab w:val="right" w:leader="dot" w:pos="10070"/>
            </w:tabs>
            <w:rPr>
              <w:noProof/>
            </w:rPr>
          </w:pPr>
          <w:hyperlink w:anchor="_Toc228051060" w:history="1">
            <w:r w:rsidRPr="00EF5A1A">
              <w:rPr>
                <w:rStyle w:val="Hyperlink"/>
                <w:rFonts w:cs="Arial"/>
                <w:noProof/>
              </w:rPr>
              <w:t>9.4 Cancellation Analysis</w:t>
            </w:r>
            <w:r>
              <w:rPr>
                <w:noProof/>
              </w:rPr>
              <w:tab/>
            </w:r>
            <w:r>
              <w:rPr>
                <w:noProof/>
              </w:rPr>
              <w:fldChar w:fldCharType="begin"/>
            </w:r>
            <w:r>
              <w:rPr>
                <w:noProof/>
              </w:rPr>
              <w:instrText xml:space="preserve"> PAGEREF _Toc228051060 \h </w:instrText>
            </w:r>
            <w:r>
              <w:rPr>
                <w:noProof/>
              </w:rPr>
            </w:r>
            <w:r>
              <w:rPr>
                <w:noProof/>
              </w:rPr>
              <w:fldChar w:fldCharType="separate"/>
            </w:r>
            <w:r>
              <w:rPr>
                <w:noProof/>
              </w:rPr>
              <w:t>1</w:t>
            </w:r>
            <w:r>
              <w:rPr>
                <w:noProof/>
              </w:rPr>
              <w:fldChar w:fldCharType="end"/>
            </w:r>
          </w:hyperlink>
        </w:p>
        <w:p w14:paraId="72286761" w14:textId="77777777" w:rsidR="00E73181" w:rsidRDefault="00E73181">
          <w:pPr>
            <w:pStyle w:val="TOC2"/>
            <w:tabs>
              <w:tab w:val="right" w:leader="dot" w:pos="10070"/>
            </w:tabs>
            <w:rPr>
              <w:noProof/>
            </w:rPr>
          </w:pPr>
          <w:hyperlink w:anchor="_Toc228051061" w:history="1">
            <w:r w:rsidRPr="00EF5A1A">
              <w:rPr>
                <w:rStyle w:val="Hyperlink"/>
                <w:rFonts w:cs="Arial"/>
                <w:noProof/>
              </w:rPr>
              <w:t>9.5 Operational Insights &amp; Recommendations</w:t>
            </w:r>
            <w:r>
              <w:rPr>
                <w:noProof/>
              </w:rPr>
              <w:tab/>
            </w:r>
            <w:r>
              <w:rPr>
                <w:noProof/>
              </w:rPr>
              <w:fldChar w:fldCharType="begin"/>
            </w:r>
            <w:r>
              <w:rPr>
                <w:noProof/>
              </w:rPr>
              <w:instrText xml:space="preserve"> PAGEREF _Toc228051061 \h </w:instrText>
            </w:r>
            <w:r>
              <w:rPr>
                <w:noProof/>
              </w:rPr>
            </w:r>
            <w:r>
              <w:rPr>
                <w:noProof/>
              </w:rPr>
              <w:fldChar w:fldCharType="separate"/>
            </w:r>
            <w:r>
              <w:rPr>
                <w:noProof/>
              </w:rPr>
              <w:t>1</w:t>
            </w:r>
            <w:r>
              <w:rPr>
                <w:noProof/>
              </w:rPr>
              <w:fldChar w:fldCharType="end"/>
            </w:r>
          </w:hyperlink>
        </w:p>
        <w:p w14:paraId="1312EC5A" w14:textId="77777777" w:rsidR="00E73181" w:rsidRDefault="00E73181">
          <w:pPr>
            <w:pStyle w:val="TOC1"/>
            <w:tabs>
              <w:tab w:val="right" w:leader="dot" w:pos="10070"/>
            </w:tabs>
            <w:rPr>
              <w:noProof/>
            </w:rPr>
          </w:pPr>
          <w:hyperlink w:anchor="_Toc228051062" w:history="1">
            <w:r w:rsidRPr="00EF5A1A">
              <w:rPr>
                <w:rStyle w:val="Hyperlink"/>
                <w:rFonts w:cs="Arial"/>
                <w:noProof/>
              </w:rPr>
              <w:t>10. Conclusion</w:t>
            </w:r>
            <w:r>
              <w:rPr>
                <w:noProof/>
              </w:rPr>
              <w:tab/>
            </w:r>
            <w:r>
              <w:rPr>
                <w:noProof/>
              </w:rPr>
              <w:fldChar w:fldCharType="begin"/>
            </w:r>
            <w:r>
              <w:rPr>
                <w:noProof/>
              </w:rPr>
              <w:instrText xml:space="preserve"> PAGEREF _Toc228051062 \h </w:instrText>
            </w:r>
            <w:r>
              <w:rPr>
                <w:noProof/>
              </w:rPr>
            </w:r>
            <w:r>
              <w:rPr>
                <w:noProof/>
              </w:rPr>
              <w:fldChar w:fldCharType="separate"/>
            </w:r>
            <w:r>
              <w:rPr>
                <w:noProof/>
              </w:rPr>
              <w:t>1</w:t>
            </w:r>
            <w:r>
              <w:rPr>
                <w:noProof/>
              </w:rPr>
              <w:fldChar w:fldCharType="end"/>
            </w:r>
          </w:hyperlink>
        </w:p>
        <w:p w14:paraId="5801F2C3" w14:textId="77777777" w:rsidR="00E73181" w:rsidRDefault="00E73181">
          <w:pPr>
            <w:pStyle w:val="TOC2"/>
            <w:tabs>
              <w:tab w:val="right" w:leader="dot" w:pos="10070"/>
            </w:tabs>
            <w:rPr>
              <w:noProof/>
            </w:rPr>
          </w:pPr>
          <w:hyperlink w:anchor="_Toc228051063" w:history="1">
            <w:r w:rsidRPr="00EF5A1A">
              <w:rPr>
                <w:rStyle w:val="Hyperlink"/>
                <w:rFonts w:cs="Arial"/>
                <w:noProof/>
              </w:rPr>
              <w:t>Viva Key Statement</w:t>
            </w:r>
            <w:r>
              <w:rPr>
                <w:noProof/>
              </w:rPr>
              <w:tab/>
            </w:r>
            <w:r>
              <w:rPr>
                <w:noProof/>
              </w:rPr>
              <w:fldChar w:fldCharType="begin"/>
            </w:r>
            <w:r>
              <w:rPr>
                <w:noProof/>
              </w:rPr>
              <w:instrText xml:space="preserve"> PAGEREF _Toc228051063 \h </w:instrText>
            </w:r>
            <w:r>
              <w:rPr>
                <w:noProof/>
              </w:rPr>
            </w:r>
            <w:r>
              <w:rPr>
                <w:noProof/>
              </w:rPr>
              <w:fldChar w:fldCharType="separate"/>
            </w:r>
            <w:r>
              <w:rPr>
                <w:noProof/>
              </w:rPr>
              <w:t>1</w:t>
            </w:r>
            <w:r>
              <w:rPr>
                <w:noProof/>
              </w:rPr>
              <w:fldChar w:fldCharType="end"/>
            </w:r>
          </w:hyperlink>
        </w:p>
        <w:p w14:paraId="5DCB1A46" w14:textId="77777777" w:rsidR="00E73181" w:rsidRDefault="00E73181">
          <w:pPr>
            <w:pStyle w:val="TOC1"/>
            <w:tabs>
              <w:tab w:val="right" w:leader="dot" w:pos="10070"/>
            </w:tabs>
            <w:rPr>
              <w:noProof/>
            </w:rPr>
          </w:pPr>
          <w:hyperlink w:anchor="_Toc228051064" w:history="1">
            <w:r w:rsidRPr="00EF5A1A">
              <w:rPr>
                <w:rStyle w:val="Hyperlink"/>
                <w:rFonts w:cs="Arial"/>
                <w:noProof/>
              </w:rPr>
              <w:t>11. Future Work</w:t>
            </w:r>
            <w:r>
              <w:rPr>
                <w:noProof/>
              </w:rPr>
              <w:tab/>
            </w:r>
            <w:r>
              <w:rPr>
                <w:noProof/>
              </w:rPr>
              <w:fldChar w:fldCharType="begin"/>
            </w:r>
            <w:r>
              <w:rPr>
                <w:noProof/>
              </w:rPr>
              <w:instrText xml:space="preserve"> PAGEREF _Toc228051064 \h </w:instrText>
            </w:r>
            <w:r>
              <w:rPr>
                <w:noProof/>
              </w:rPr>
            </w:r>
            <w:r>
              <w:rPr>
                <w:noProof/>
              </w:rPr>
              <w:fldChar w:fldCharType="separate"/>
            </w:r>
            <w:r>
              <w:rPr>
                <w:noProof/>
              </w:rPr>
              <w:t>1</w:t>
            </w:r>
            <w:r>
              <w:rPr>
                <w:noProof/>
              </w:rPr>
              <w:fldChar w:fldCharType="end"/>
            </w:r>
          </w:hyperlink>
        </w:p>
        <w:p w14:paraId="53BBDDCC" w14:textId="77777777" w:rsidR="00E73181" w:rsidRDefault="00E73181">
          <w:pPr>
            <w:pStyle w:val="TOC2"/>
            <w:tabs>
              <w:tab w:val="right" w:leader="dot" w:pos="10070"/>
            </w:tabs>
            <w:rPr>
              <w:noProof/>
            </w:rPr>
          </w:pPr>
          <w:hyperlink w:anchor="_Toc228051065" w:history="1">
            <w:r w:rsidRPr="00EF5A1A">
              <w:rPr>
                <w:rStyle w:val="Hyperlink"/>
                <w:rFonts w:cs="Arial"/>
                <w:noProof/>
              </w:rPr>
              <w:t>11.1 Predictive Analytics &amp; Machine Learning</w:t>
            </w:r>
            <w:r>
              <w:rPr>
                <w:noProof/>
              </w:rPr>
              <w:tab/>
            </w:r>
            <w:r>
              <w:rPr>
                <w:noProof/>
              </w:rPr>
              <w:fldChar w:fldCharType="begin"/>
            </w:r>
            <w:r>
              <w:rPr>
                <w:noProof/>
              </w:rPr>
              <w:instrText xml:space="preserve"> PAGEREF _Toc228051065 \h </w:instrText>
            </w:r>
            <w:r>
              <w:rPr>
                <w:noProof/>
              </w:rPr>
            </w:r>
            <w:r>
              <w:rPr>
                <w:noProof/>
              </w:rPr>
              <w:fldChar w:fldCharType="separate"/>
            </w:r>
            <w:r>
              <w:rPr>
                <w:noProof/>
              </w:rPr>
              <w:t>1</w:t>
            </w:r>
            <w:r>
              <w:rPr>
                <w:noProof/>
              </w:rPr>
              <w:fldChar w:fldCharType="end"/>
            </w:r>
          </w:hyperlink>
        </w:p>
        <w:p w14:paraId="6938CA4D" w14:textId="77777777" w:rsidR="00E73181" w:rsidRDefault="00E73181">
          <w:pPr>
            <w:pStyle w:val="TOC2"/>
            <w:tabs>
              <w:tab w:val="right" w:leader="dot" w:pos="10070"/>
            </w:tabs>
            <w:rPr>
              <w:noProof/>
            </w:rPr>
          </w:pPr>
          <w:hyperlink w:anchor="_Toc228051066" w:history="1">
            <w:r w:rsidRPr="00EF5A1A">
              <w:rPr>
                <w:rStyle w:val="Hyperlink"/>
                <w:rFonts w:cs="Arial"/>
                <w:noProof/>
              </w:rPr>
              <w:t>11.2 Data Warehouse Enhancements</w:t>
            </w:r>
            <w:r>
              <w:rPr>
                <w:noProof/>
              </w:rPr>
              <w:tab/>
            </w:r>
            <w:r>
              <w:rPr>
                <w:noProof/>
              </w:rPr>
              <w:fldChar w:fldCharType="begin"/>
            </w:r>
            <w:r>
              <w:rPr>
                <w:noProof/>
              </w:rPr>
              <w:instrText xml:space="preserve"> PAGEREF _Toc228051066 \h </w:instrText>
            </w:r>
            <w:r>
              <w:rPr>
                <w:noProof/>
              </w:rPr>
            </w:r>
            <w:r>
              <w:rPr>
                <w:noProof/>
              </w:rPr>
              <w:fldChar w:fldCharType="separate"/>
            </w:r>
            <w:r>
              <w:rPr>
                <w:noProof/>
              </w:rPr>
              <w:t>1</w:t>
            </w:r>
            <w:r>
              <w:rPr>
                <w:noProof/>
              </w:rPr>
              <w:fldChar w:fldCharType="end"/>
            </w:r>
          </w:hyperlink>
        </w:p>
        <w:p w14:paraId="42B5DB17" w14:textId="77777777" w:rsidR="00E73181" w:rsidRDefault="00E73181">
          <w:pPr>
            <w:pStyle w:val="TOC2"/>
            <w:tabs>
              <w:tab w:val="right" w:leader="dot" w:pos="10070"/>
            </w:tabs>
            <w:rPr>
              <w:noProof/>
            </w:rPr>
          </w:pPr>
          <w:hyperlink w:anchor="_Toc228051067" w:history="1">
            <w:r w:rsidRPr="00EF5A1A">
              <w:rPr>
                <w:rStyle w:val="Hyperlink"/>
                <w:rFonts w:cs="Arial"/>
                <w:noProof/>
              </w:rPr>
              <w:t>11.3 Advanced Visualisation &amp; BI</w:t>
            </w:r>
            <w:r>
              <w:rPr>
                <w:noProof/>
              </w:rPr>
              <w:tab/>
            </w:r>
            <w:r>
              <w:rPr>
                <w:noProof/>
              </w:rPr>
              <w:fldChar w:fldCharType="begin"/>
            </w:r>
            <w:r>
              <w:rPr>
                <w:noProof/>
              </w:rPr>
              <w:instrText xml:space="preserve"> PAGEREF _Toc228051067 \h </w:instrText>
            </w:r>
            <w:r>
              <w:rPr>
                <w:noProof/>
              </w:rPr>
            </w:r>
            <w:r>
              <w:rPr>
                <w:noProof/>
              </w:rPr>
              <w:fldChar w:fldCharType="separate"/>
            </w:r>
            <w:r>
              <w:rPr>
                <w:noProof/>
              </w:rPr>
              <w:t>1</w:t>
            </w:r>
            <w:r>
              <w:rPr>
                <w:noProof/>
              </w:rPr>
              <w:fldChar w:fldCharType="end"/>
            </w:r>
          </w:hyperlink>
        </w:p>
        <w:p w14:paraId="55A2E981" w14:textId="77777777" w:rsidR="00E73181" w:rsidRDefault="00E73181">
          <w:pPr>
            <w:pStyle w:val="TOC2"/>
            <w:tabs>
              <w:tab w:val="right" w:leader="dot" w:pos="10070"/>
            </w:tabs>
            <w:rPr>
              <w:noProof/>
            </w:rPr>
          </w:pPr>
          <w:hyperlink w:anchor="_Toc228051068" w:history="1">
            <w:r w:rsidRPr="00EF5A1A">
              <w:rPr>
                <w:rStyle w:val="Hyperlink"/>
                <w:rFonts w:cs="Arial"/>
                <w:noProof/>
              </w:rPr>
              <w:t>11.4 Geographic &amp; City Expansion</w:t>
            </w:r>
            <w:r>
              <w:rPr>
                <w:noProof/>
              </w:rPr>
              <w:tab/>
            </w:r>
            <w:r>
              <w:rPr>
                <w:noProof/>
              </w:rPr>
              <w:fldChar w:fldCharType="begin"/>
            </w:r>
            <w:r>
              <w:rPr>
                <w:noProof/>
              </w:rPr>
              <w:instrText xml:space="preserve"> PAGEREF _Toc228051068 \h </w:instrText>
            </w:r>
            <w:r>
              <w:rPr>
                <w:noProof/>
              </w:rPr>
            </w:r>
            <w:r>
              <w:rPr>
                <w:noProof/>
              </w:rPr>
              <w:fldChar w:fldCharType="separate"/>
            </w:r>
            <w:r>
              <w:rPr>
                <w:noProof/>
              </w:rPr>
              <w:t>1</w:t>
            </w:r>
            <w:r>
              <w:rPr>
                <w:noProof/>
              </w:rPr>
              <w:fldChar w:fldCharType="end"/>
            </w:r>
          </w:hyperlink>
        </w:p>
        <w:p w14:paraId="65E4E622" w14:textId="77777777" w:rsidR="00E73181" w:rsidRDefault="00E73181">
          <w:pPr>
            <w:pStyle w:val="TOC1"/>
            <w:tabs>
              <w:tab w:val="right" w:leader="dot" w:pos="10070"/>
            </w:tabs>
            <w:rPr>
              <w:noProof/>
            </w:rPr>
          </w:pPr>
          <w:hyperlink w:anchor="_Toc228051069" w:history="1">
            <w:r w:rsidRPr="00EF5A1A">
              <w:rPr>
                <w:rStyle w:val="Hyperlink"/>
                <w:rFonts w:cs="Arial"/>
                <w:noProof/>
              </w:rPr>
              <w:t>12. References</w:t>
            </w:r>
            <w:r>
              <w:rPr>
                <w:noProof/>
              </w:rPr>
              <w:tab/>
            </w:r>
            <w:r>
              <w:rPr>
                <w:noProof/>
              </w:rPr>
              <w:fldChar w:fldCharType="begin"/>
            </w:r>
            <w:r>
              <w:rPr>
                <w:noProof/>
              </w:rPr>
              <w:instrText xml:space="preserve"> PAGEREF _Toc228051069 \h </w:instrText>
            </w:r>
            <w:r>
              <w:rPr>
                <w:noProof/>
              </w:rPr>
            </w:r>
            <w:r>
              <w:rPr>
                <w:noProof/>
              </w:rPr>
              <w:fldChar w:fldCharType="separate"/>
            </w:r>
            <w:r>
              <w:rPr>
                <w:noProof/>
              </w:rPr>
              <w:t>1</w:t>
            </w:r>
            <w:r>
              <w:rPr>
                <w:noProof/>
              </w:rPr>
              <w:fldChar w:fldCharType="end"/>
            </w:r>
          </w:hyperlink>
        </w:p>
        <w:p w14:paraId="195D9240" w14:textId="77777777" w:rsidR="00E73181" w:rsidRDefault="00E73181">
          <w:pPr>
            <w:pStyle w:val="TOC1"/>
            <w:tabs>
              <w:tab w:val="right" w:leader="dot" w:pos="10070"/>
            </w:tabs>
            <w:rPr>
              <w:noProof/>
            </w:rPr>
          </w:pPr>
          <w:hyperlink w:anchor="_Toc228051070" w:history="1">
            <w:r w:rsidRPr="00EF5A1A">
              <w:rPr>
                <w:rStyle w:val="Hyperlink"/>
                <w:rFonts w:cs="Arial"/>
                <w:noProof/>
              </w:rPr>
              <w:t>13. Appendix</w:t>
            </w:r>
            <w:r>
              <w:rPr>
                <w:noProof/>
              </w:rPr>
              <w:tab/>
            </w:r>
            <w:r>
              <w:rPr>
                <w:noProof/>
              </w:rPr>
              <w:fldChar w:fldCharType="begin"/>
            </w:r>
            <w:r>
              <w:rPr>
                <w:noProof/>
              </w:rPr>
              <w:instrText xml:space="preserve"> PAGEREF _Toc228051070 \h </w:instrText>
            </w:r>
            <w:r>
              <w:rPr>
                <w:noProof/>
              </w:rPr>
            </w:r>
            <w:r>
              <w:rPr>
                <w:noProof/>
              </w:rPr>
              <w:fldChar w:fldCharType="separate"/>
            </w:r>
            <w:r>
              <w:rPr>
                <w:noProof/>
              </w:rPr>
              <w:t>1</w:t>
            </w:r>
            <w:r>
              <w:rPr>
                <w:noProof/>
              </w:rPr>
              <w:fldChar w:fldCharType="end"/>
            </w:r>
          </w:hyperlink>
        </w:p>
        <w:p w14:paraId="35C06A4E" w14:textId="77777777" w:rsidR="00E73181" w:rsidRDefault="00E73181">
          <w:pPr>
            <w:pStyle w:val="TOC2"/>
            <w:tabs>
              <w:tab w:val="right" w:leader="dot" w:pos="10070"/>
            </w:tabs>
            <w:rPr>
              <w:noProof/>
            </w:rPr>
          </w:pPr>
          <w:hyperlink w:anchor="_Toc228051071" w:history="1">
            <w:r w:rsidRPr="00EF5A1A">
              <w:rPr>
                <w:rStyle w:val="Hyperlink"/>
                <w:rFonts w:cs="Arial"/>
                <w:noProof/>
              </w:rPr>
              <w:t>Appendix A — Project Statistics Summary</w:t>
            </w:r>
            <w:r>
              <w:rPr>
                <w:noProof/>
              </w:rPr>
              <w:tab/>
            </w:r>
            <w:r>
              <w:rPr>
                <w:noProof/>
              </w:rPr>
              <w:fldChar w:fldCharType="begin"/>
            </w:r>
            <w:r>
              <w:rPr>
                <w:noProof/>
              </w:rPr>
              <w:instrText xml:space="preserve"> PAGEREF _Toc228051071 \h </w:instrText>
            </w:r>
            <w:r>
              <w:rPr>
                <w:noProof/>
              </w:rPr>
            </w:r>
            <w:r>
              <w:rPr>
                <w:noProof/>
              </w:rPr>
              <w:fldChar w:fldCharType="separate"/>
            </w:r>
            <w:r>
              <w:rPr>
                <w:noProof/>
              </w:rPr>
              <w:t>1</w:t>
            </w:r>
            <w:r>
              <w:rPr>
                <w:noProof/>
              </w:rPr>
              <w:fldChar w:fldCharType="end"/>
            </w:r>
          </w:hyperlink>
        </w:p>
        <w:p w14:paraId="31BB0FFF" w14:textId="77777777" w:rsidR="00E73181" w:rsidRDefault="00E73181">
          <w:pPr>
            <w:pStyle w:val="TOC2"/>
            <w:tabs>
              <w:tab w:val="right" w:leader="dot" w:pos="10070"/>
            </w:tabs>
            <w:rPr>
              <w:noProof/>
            </w:rPr>
          </w:pPr>
          <w:hyperlink w:anchor="_Toc228051072" w:history="1">
            <w:r w:rsidRPr="00EF5A1A">
              <w:rPr>
                <w:rStyle w:val="Hyperlink"/>
                <w:rFonts w:cs="Arial"/>
                <w:noProof/>
              </w:rPr>
              <w:t>Appendix B — Challenges &amp; Solutions Summary</w:t>
            </w:r>
            <w:r>
              <w:rPr>
                <w:noProof/>
              </w:rPr>
              <w:tab/>
            </w:r>
            <w:r>
              <w:rPr>
                <w:noProof/>
              </w:rPr>
              <w:fldChar w:fldCharType="begin"/>
            </w:r>
            <w:r>
              <w:rPr>
                <w:noProof/>
              </w:rPr>
              <w:instrText xml:space="preserve"> PAGEREF _Toc228051072 \h </w:instrText>
            </w:r>
            <w:r>
              <w:rPr>
                <w:noProof/>
              </w:rPr>
            </w:r>
            <w:r>
              <w:rPr>
                <w:noProof/>
              </w:rPr>
              <w:fldChar w:fldCharType="separate"/>
            </w:r>
            <w:r>
              <w:rPr>
                <w:noProof/>
              </w:rPr>
              <w:t>1</w:t>
            </w:r>
            <w:r>
              <w:rPr>
                <w:noProof/>
              </w:rPr>
              <w:fldChar w:fldCharType="end"/>
            </w:r>
          </w:hyperlink>
        </w:p>
        <w:p w14:paraId="7061856C" w14:textId="77777777" w:rsidR="00E73181" w:rsidRDefault="00E73181">
          <w:pPr>
            <w:pStyle w:val="TOC2"/>
            <w:tabs>
              <w:tab w:val="right" w:leader="dot" w:pos="10070"/>
            </w:tabs>
            <w:rPr>
              <w:noProof/>
            </w:rPr>
          </w:pPr>
          <w:hyperlink w:anchor="_Toc228051073" w:history="1">
            <w:r w:rsidRPr="00EF5A1A">
              <w:rPr>
                <w:rStyle w:val="Hyperlink"/>
                <w:rFonts w:cs="Arial"/>
                <w:noProof/>
              </w:rPr>
              <w:t>Appendix C — Glossary</w:t>
            </w:r>
            <w:r>
              <w:rPr>
                <w:noProof/>
              </w:rPr>
              <w:tab/>
            </w:r>
            <w:r>
              <w:rPr>
                <w:noProof/>
              </w:rPr>
              <w:fldChar w:fldCharType="begin"/>
            </w:r>
            <w:r>
              <w:rPr>
                <w:noProof/>
              </w:rPr>
              <w:instrText xml:space="preserve"> PAGEREF _Toc228051073 \h </w:instrText>
            </w:r>
            <w:r>
              <w:rPr>
                <w:noProof/>
              </w:rPr>
            </w:r>
            <w:r>
              <w:rPr>
                <w:noProof/>
              </w:rPr>
              <w:fldChar w:fldCharType="separate"/>
            </w:r>
            <w:r>
              <w:rPr>
                <w:noProof/>
              </w:rPr>
              <w:t>1</w:t>
            </w:r>
            <w:r>
              <w:rPr>
                <w:noProof/>
              </w:rPr>
              <w:fldChar w:fldCharType="end"/>
            </w:r>
          </w:hyperlink>
        </w:p>
        <w:p w14:paraId="68486DA1" w14:textId="77777777" w:rsidR="001951EC" w:rsidRDefault="00000000">
          <w:r>
            <w:fldChar w:fldCharType="end"/>
          </w:r>
        </w:p>
      </w:sdtContent>
    </w:sdt>
    <w:p w14:paraId="3DA29AD2" w14:textId="77777777" w:rsidR="001951EC" w:rsidRDefault="001951EC">
      <w:pPr>
        <w:spacing w:after="120"/>
      </w:pPr>
    </w:p>
    <w:p w14:paraId="28DAAD5F" w14:textId="77777777" w:rsidR="00E73181" w:rsidRDefault="00E73181">
      <w:pPr>
        <w:spacing w:after="120"/>
      </w:pPr>
    </w:p>
    <w:p w14:paraId="502357B9" w14:textId="77777777" w:rsidR="00E73181" w:rsidRDefault="00E73181">
      <w:pPr>
        <w:spacing w:after="120"/>
      </w:pPr>
    </w:p>
    <w:p w14:paraId="689011E3" w14:textId="77777777" w:rsidR="00E73181" w:rsidRDefault="00E73181">
      <w:pPr>
        <w:spacing w:after="120"/>
      </w:pPr>
    </w:p>
    <w:p w14:paraId="253922CB" w14:textId="77777777" w:rsidR="00E73181" w:rsidRDefault="00E73181">
      <w:pPr>
        <w:spacing w:after="120"/>
      </w:pPr>
    </w:p>
    <w:p w14:paraId="1989C753" w14:textId="77777777" w:rsidR="00E73181" w:rsidRDefault="00E73181">
      <w:pPr>
        <w:spacing w:after="120"/>
      </w:pPr>
    </w:p>
    <w:p w14:paraId="133DEFA0" w14:textId="77777777" w:rsidR="00E73181" w:rsidRDefault="00E73181">
      <w:pPr>
        <w:spacing w:after="120"/>
      </w:pPr>
    </w:p>
    <w:p w14:paraId="0D7436D1" w14:textId="77777777" w:rsidR="00E73181" w:rsidRDefault="00E73181">
      <w:pPr>
        <w:spacing w:after="120"/>
      </w:pPr>
    </w:p>
    <w:p w14:paraId="44F56269" w14:textId="77777777" w:rsidR="00E73181" w:rsidRDefault="00E73181">
      <w:pPr>
        <w:spacing w:after="120"/>
      </w:pPr>
    </w:p>
    <w:p w14:paraId="15650CC7" w14:textId="77777777" w:rsidR="00E73181" w:rsidRDefault="00E73181">
      <w:pPr>
        <w:spacing w:after="120"/>
      </w:pPr>
    </w:p>
    <w:p w14:paraId="0B78C1E0" w14:textId="77777777" w:rsidR="00E73181" w:rsidRDefault="00E73181">
      <w:pPr>
        <w:spacing w:after="120"/>
      </w:pPr>
    </w:p>
    <w:p w14:paraId="25CEC385" w14:textId="77777777" w:rsidR="00E73181" w:rsidRDefault="00E73181">
      <w:pPr>
        <w:spacing w:after="120"/>
      </w:pPr>
    </w:p>
    <w:p w14:paraId="4B7D6750" w14:textId="77777777" w:rsidR="00E73181" w:rsidRDefault="00E73181">
      <w:pPr>
        <w:spacing w:after="120"/>
      </w:pPr>
    </w:p>
    <w:p w14:paraId="221A4242" w14:textId="77777777" w:rsidR="001951EC" w:rsidRDefault="00000000">
      <w:pPr>
        <w:pStyle w:val="Heading1"/>
        <w:pBdr>
          <w:bottom w:val="single" w:sz="6" w:space="4" w:color="2E75B6"/>
        </w:pBdr>
        <w:spacing w:after="120"/>
      </w:pPr>
      <w:bookmarkStart w:id="2" w:name="_Toc228050998"/>
      <w:r>
        <w:rPr>
          <w:rFonts w:ascii="Times New Roman" w:eastAsia="Times New Roman" w:hAnsi="Times New Roman" w:cs="Arial"/>
          <w:sz w:val="24"/>
          <w:szCs w:val="36"/>
        </w:rPr>
        <w:lastRenderedPageBreak/>
        <w:t>1. Introduction</w:t>
      </w:r>
      <w:bookmarkEnd w:id="2"/>
    </w:p>
    <w:p w14:paraId="646C9AE4" w14:textId="77777777" w:rsidR="001951EC" w:rsidRDefault="00000000">
      <w:pPr>
        <w:pStyle w:val="Heading2"/>
        <w:spacing w:before="320" w:after="120"/>
      </w:pPr>
      <w:bookmarkStart w:id="3" w:name="_Toc228050999"/>
      <w:r>
        <w:rPr>
          <w:rFonts w:ascii="Times New Roman" w:eastAsia="Times New Roman" w:hAnsi="Times New Roman" w:cs="Arial"/>
          <w:color w:val="2E75B6"/>
          <w:sz w:val="23"/>
          <w:szCs w:val="28"/>
        </w:rPr>
        <w:t>1.1 Background &amp; Motivation</w:t>
      </w:r>
      <w:bookmarkEnd w:id="3"/>
    </w:p>
    <w:p w14:paraId="357F1085" w14:textId="77777777" w:rsidR="001951EC" w:rsidRDefault="00000000">
      <w:pPr>
        <w:spacing w:before="60" w:after="120"/>
        <w:jc w:val="both"/>
      </w:pPr>
      <w:r>
        <w:rPr>
          <w:rFonts w:cs="Arial"/>
          <w:color w:val="1A1A1A"/>
          <w:sz w:val="23"/>
        </w:rPr>
        <w:t>The ride-sharing industry has undergone a transformative evolution over the past decade, fundamentally altering urban transportation paradigms across developing and developed economies alike. In India, platforms such as Uber and Ola operate at massive scale within densely populated metropolitan centres, generating millions of transactional records daily. These records encode rich multidimensional information encompassing demand patterns, revenue streams, vehicle preferences, cancellation behaviours, payment modalities, and temporal dynamics.</w:t>
      </w:r>
    </w:p>
    <w:p w14:paraId="66A9832C" w14:textId="77777777" w:rsidR="001951EC" w:rsidRDefault="001951EC">
      <w:pPr>
        <w:spacing w:after="120"/>
      </w:pPr>
    </w:p>
    <w:p w14:paraId="101A2C6B" w14:textId="77777777" w:rsidR="001951EC" w:rsidRDefault="00000000">
      <w:pPr>
        <w:spacing w:before="60" w:after="120"/>
        <w:jc w:val="both"/>
      </w:pPr>
      <w:r>
        <w:rPr>
          <w:rFonts w:cs="Arial"/>
          <w:color w:val="1A1A1A"/>
          <w:sz w:val="23"/>
        </w:rPr>
        <w:t>Despite this data richness, the raw transactional logs produced by ride-sharing systems are typically stored in flat, denormalised formats optimised for operational processing rather than analytical querying. The field of Data Warehousing and Data Mining (DWDM) provides the theoretical and practical toolkit required to transform such operational data into structured, query-optimised repositories that support high-performance analytical decision-making.</w:t>
      </w:r>
    </w:p>
    <w:p w14:paraId="5726BAE5" w14:textId="77777777" w:rsidR="001951EC" w:rsidRDefault="001951EC">
      <w:pPr>
        <w:spacing w:after="120"/>
      </w:pPr>
    </w:p>
    <w:p w14:paraId="03DCBB9C" w14:textId="77777777" w:rsidR="001951EC" w:rsidRDefault="00000000">
      <w:pPr>
        <w:spacing w:before="60" w:after="120"/>
        <w:jc w:val="both"/>
      </w:pPr>
      <w:r>
        <w:rPr>
          <w:rFonts w:cs="Arial"/>
          <w:color w:val="1A1A1A"/>
          <w:sz w:val="23"/>
        </w:rPr>
        <w:t>This project, Urban Ride Analytics, bridges the gap between raw ride-sharing data and actionable business intelligence by constructing a complete DWDM pipeline. It draws upon two publicly available Kaggle datasets — one covering Bangalore and one covering NCR (Delhi-Gurgaon region) — and subjects them to a rigorous six-stage analytical workflow encompassing data ingestion, quality assessment, transformation, warehouse loading, OLAP querying, and visualisation.</w:t>
      </w:r>
    </w:p>
    <w:p w14:paraId="46161009" w14:textId="77777777" w:rsidR="001951EC" w:rsidRDefault="00000000">
      <w:pPr>
        <w:pStyle w:val="Heading2"/>
        <w:spacing w:before="320" w:after="120"/>
      </w:pPr>
      <w:bookmarkStart w:id="4" w:name="_Toc228051000"/>
      <w:r>
        <w:rPr>
          <w:rFonts w:ascii="Times New Roman" w:eastAsia="Times New Roman" w:hAnsi="Times New Roman" w:cs="Arial"/>
          <w:color w:val="2E75B6"/>
          <w:sz w:val="23"/>
          <w:szCs w:val="28"/>
        </w:rPr>
        <w:t>1.2 Problem Statement</w:t>
      </w:r>
      <w:bookmarkEnd w:id="4"/>
    </w:p>
    <w:p w14:paraId="5772043B" w14:textId="77777777" w:rsidR="001951EC" w:rsidRDefault="00000000">
      <w:pPr>
        <w:spacing w:before="60" w:after="120"/>
        <w:jc w:val="both"/>
      </w:pPr>
      <w:r>
        <w:rPr>
          <w:rFonts w:cs="Arial"/>
          <w:color w:val="1A1A1A"/>
          <w:sz w:val="23"/>
        </w:rPr>
        <w:t>Real-world ride-sharing datasets suffer from numerous data quality challenges including schema inconsistencies across providers, heterogeneous date-time representations, non-uniform categorical labels, semantically meaningful missing values, and mixed encoding conventions. The absence of a unified analytical repository prevents organisations from performing cross-city comparisons, time-dimensional analyses, and demand forecasting. This project addresses these challenges by designing and implementing a normalised Star Schema data warehouse that enables efficient multi-dimensional Online Analytical Processing.</w:t>
      </w:r>
    </w:p>
    <w:p w14:paraId="4C1938E7" w14:textId="77777777" w:rsidR="001951EC" w:rsidRDefault="00000000">
      <w:pPr>
        <w:pStyle w:val="Heading2"/>
        <w:spacing w:before="320" w:after="120"/>
      </w:pPr>
      <w:bookmarkStart w:id="5" w:name="_Toc228051001"/>
      <w:r>
        <w:rPr>
          <w:rFonts w:ascii="Times New Roman" w:eastAsia="Times New Roman" w:hAnsi="Times New Roman" w:cs="Arial"/>
          <w:color w:val="2E75B6"/>
          <w:sz w:val="23"/>
          <w:szCs w:val="28"/>
        </w:rPr>
        <w:t>1.3 Objectives</w:t>
      </w:r>
      <w:bookmarkEnd w:id="5"/>
    </w:p>
    <w:p w14:paraId="7EA8DE37" w14:textId="77777777" w:rsidR="001951EC" w:rsidRDefault="00000000">
      <w:pPr>
        <w:pStyle w:val="ListParagraph"/>
        <w:numPr>
          <w:ilvl w:val="0"/>
          <w:numId w:val="2"/>
        </w:numPr>
        <w:spacing w:before="40" w:after="120"/>
        <w:jc w:val="both"/>
      </w:pPr>
      <w:r>
        <w:rPr>
          <w:rFonts w:cs="Arial"/>
          <w:color w:val="1A1A1A"/>
          <w:sz w:val="23"/>
        </w:rPr>
        <w:t>Design and implement a Star Schema data warehouse in MySQL 8.0 with a central fact table and five conformed dimension tables.</w:t>
      </w:r>
    </w:p>
    <w:p w14:paraId="2F61DE31" w14:textId="77777777" w:rsidR="001951EC" w:rsidRDefault="00000000">
      <w:pPr>
        <w:pStyle w:val="ListParagraph"/>
        <w:numPr>
          <w:ilvl w:val="0"/>
          <w:numId w:val="2"/>
        </w:numPr>
        <w:spacing w:before="40" w:after="120"/>
        <w:jc w:val="both"/>
      </w:pPr>
      <w:r>
        <w:rPr>
          <w:rFonts w:cs="Arial"/>
          <w:color w:val="1A1A1A"/>
          <w:sz w:val="23"/>
        </w:rPr>
        <w:t>Execute a complete ETL pipeline using Python and Pandas on Google Colab to clean, standardise, and unify two heterogeneous datasets totalling approximately 250,000 records.</w:t>
      </w:r>
    </w:p>
    <w:p w14:paraId="5895BB2A" w14:textId="77777777" w:rsidR="001951EC" w:rsidRDefault="00000000">
      <w:pPr>
        <w:pStyle w:val="ListParagraph"/>
        <w:numPr>
          <w:ilvl w:val="0"/>
          <w:numId w:val="2"/>
        </w:numPr>
        <w:spacing w:before="40" w:after="120"/>
      </w:pPr>
      <w:r>
        <w:rPr>
          <w:rFonts w:cs="Arial"/>
          <w:color w:val="1A1A1A"/>
          <w:sz w:val="23"/>
        </w:rPr>
        <w:t>Perform core OLAP operations — Roll-up, Drill-down, Slice &amp; Dice, and Pivot — on the warehouse using analytical SQL.</w:t>
      </w:r>
    </w:p>
    <w:p w14:paraId="033A3166" w14:textId="77777777" w:rsidR="001951EC" w:rsidRDefault="00000000">
      <w:pPr>
        <w:pStyle w:val="ListParagraph"/>
        <w:numPr>
          <w:ilvl w:val="0"/>
          <w:numId w:val="2"/>
        </w:numPr>
        <w:spacing w:before="40" w:after="120"/>
        <w:jc w:val="both"/>
      </w:pPr>
      <w:r>
        <w:rPr>
          <w:rFonts w:cs="Arial"/>
          <w:color w:val="1A1A1A"/>
          <w:sz w:val="23"/>
        </w:rPr>
        <w:t>Implement advanced SQL analytics using window functions (DENSE_RANK, RANK, SUM OVER), Common Table Expressions (CTEs), and LAG/LEAD temporal functions.</w:t>
      </w:r>
    </w:p>
    <w:p w14:paraId="6A85C22F" w14:textId="77777777" w:rsidR="001951EC" w:rsidRDefault="00000000">
      <w:pPr>
        <w:pStyle w:val="ListParagraph"/>
        <w:numPr>
          <w:ilvl w:val="0"/>
          <w:numId w:val="2"/>
        </w:numPr>
        <w:spacing w:before="40" w:after="120"/>
        <w:jc w:val="both"/>
      </w:pPr>
      <w:r>
        <w:rPr>
          <w:rFonts w:cs="Arial"/>
          <w:color w:val="1A1A1A"/>
          <w:sz w:val="23"/>
        </w:rPr>
        <w:lastRenderedPageBreak/>
        <w:t>Build an interactive six-chart Power BI Desktop dashboard connected directly to the MySQL warehouse with dynamic slicers for multi-dimensional filtering.</w:t>
      </w:r>
    </w:p>
    <w:p w14:paraId="287784C2" w14:textId="77777777" w:rsidR="001951EC" w:rsidRDefault="00000000">
      <w:pPr>
        <w:pStyle w:val="ListParagraph"/>
        <w:numPr>
          <w:ilvl w:val="0"/>
          <w:numId w:val="2"/>
        </w:numPr>
        <w:spacing w:before="40" w:after="120"/>
        <w:jc w:val="both"/>
      </w:pPr>
      <w:r>
        <w:rPr>
          <w:rFonts w:cs="Arial"/>
          <w:color w:val="1A1A1A"/>
          <w:sz w:val="23"/>
        </w:rPr>
        <w:t>Extract actionable business insights pertaining to demand patterns, revenue distribution, vehicle preferences, and cancellation root causes.</w:t>
      </w:r>
    </w:p>
    <w:p w14:paraId="0C2CBE60" w14:textId="77777777" w:rsidR="001951EC" w:rsidRDefault="00000000">
      <w:pPr>
        <w:pStyle w:val="Heading2"/>
        <w:spacing w:before="320" w:after="120"/>
      </w:pPr>
      <w:bookmarkStart w:id="6" w:name="_Toc228051002"/>
      <w:r>
        <w:rPr>
          <w:rFonts w:ascii="Times New Roman" w:eastAsia="Times New Roman" w:hAnsi="Times New Roman" w:cs="Arial"/>
          <w:color w:val="2E75B6"/>
          <w:sz w:val="23"/>
          <w:szCs w:val="28"/>
        </w:rPr>
        <w:t>1.4 Scope</w:t>
      </w:r>
      <w:bookmarkEnd w:id="6"/>
    </w:p>
    <w:p w14:paraId="2B902FAF" w14:textId="77777777" w:rsidR="001951EC" w:rsidRDefault="00000000">
      <w:pPr>
        <w:spacing w:before="60" w:after="120"/>
        <w:jc w:val="both"/>
      </w:pPr>
      <w:r>
        <w:rPr>
          <w:rFonts w:cs="Arial"/>
          <w:color w:val="1A1A1A"/>
          <w:sz w:val="23"/>
        </w:rPr>
        <w:t>The project is scoped to two Indian cities — Bangalore and NCR — using publicly available Kaggle datasets. The analytical focus is on descriptive and diagnostic analytics (what happened and why) rather than predictive modelling. The entire pipeline is reproducible using open-source tools (Python, MySQL) and Power BI Desktop. The project is submitted as a DWDM course deliverable at VIT-AP University for the academic year 2025–2026.</w:t>
      </w:r>
    </w:p>
    <w:p w14:paraId="55821900" w14:textId="77777777" w:rsidR="001951EC" w:rsidRDefault="00000000">
      <w:pPr>
        <w:pStyle w:val="Heading2"/>
        <w:spacing w:before="320" w:after="120"/>
      </w:pPr>
      <w:bookmarkStart w:id="7" w:name="_Toc228051003"/>
      <w:r>
        <w:rPr>
          <w:rFonts w:ascii="Times New Roman" w:eastAsia="Times New Roman" w:hAnsi="Times New Roman" w:cs="Arial"/>
          <w:color w:val="2E75B6"/>
          <w:sz w:val="23"/>
          <w:szCs w:val="28"/>
        </w:rPr>
        <w:t>1.5 Report Structure</w:t>
      </w:r>
      <w:bookmarkEnd w:id="7"/>
    </w:p>
    <w:p w14:paraId="7B05F953" w14:textId="77777777" w:rsidR="001951EC" w:rsidRDefault="00000000">
      <w:pPr>
        <w:spacing w:before="60" w:after="120"/>
        <w:jc w:val="both"/>
      </w:pPr>
      <w:r>
        <w:rPr>
          <w:rFonts w:cs="Arial"/>
          <w:color w:val="1A1A1A"/>
          <w:sz w:val="23"/>
        </w:rPr>
        <w:t>The remainder of this report is organised as follows: Section 2 reviews the academic and industry literature underpinning the project's methodology. Section 3 describes the datasets and feature engineering. Section 4 details the ETL pipeline. Section 5 presents the Star Schema warehouse design. Section 6 documents all OLAP operations. Section 7 covers advanced SQL analytics. Section 8 describes the Power BI dashboard. Section 9 presents results and analysis. Section 10 concludes the report and outlines future work.</w:t>
      </w:r>
    </w:p>
    <w:p w14:paraId="2F3AEDAC" w14:textId="77777777" w:rsidR="001951EC" w:rsidRDefault="001951EC">
      <w:pPr>
        <w:spacing w:after="120"/>
      </w:pPr>
    </w:p>
    <w:p w14:paraId="58DF8AAA" w14:textId="77777777" w:rsidR="00E73181" w:rsidRDefault="00E73181">
      <w:pPr>
        <w:spacing w:after="120"/>
      </w:pPr>
    </w:p>
    <w:p w14:paraId="6C95A641" w14:textId="77777777" w:rsidR="00E73181" w:rsidRDefault="00E73181">
      <w:pPr>
        <w:spacing w:after="120"/>
      </w:pPr>
    </w:p>
    <w:p w14:paraId="68A42423" w14:textId="77777777" w:rsidR="00E73181" w:rsidRDefault="00E73181">
      <w:pPr>
        <w:spacing w:after="120"/>
      </w:pPr>
    </w:p>
    <w:p w14:paraId="6537CD36" w14:textId="77777777" w:rsidR="00E73181" w:rsidRDefault="00E73181">
      <w:pPr>
        <w:spacing w:after="120"/>
      </w:pPr>
    </w:p>
    <w:p w14:paraId="02BCB787" w14:textId="77777777" w:rsidR="001951EC" w:rsidRDefault="00000000">
      <w:pPr>
        <w:pStyle w:val="Heading1"/>
        <w:pBdr>
          <w:bottom w:val="single" w:sz="6" w:space="4" w:color="2E75B6"/>
        </w:pBdr>
        <w:spacing w:after="120"/>
      </w:pPr>
      <w:bookmarkStart w:id="8" w:name="_Toc228051004"/>
      <w:r>
        <w:rPr>
          <w:rFonts w:ascii="Times New Roman" w:eastAsia="Times New Roman" w:hAnsi="Times New Roman" w:cs="Arial"/>
          <w:sz w:val="24"/>
          <w:szCs w:val="36"/>
        </w:rPr>
        <w:t>2. Literature Review</w:t>
      </w:r>
      <w:bookmarkEnd w:id="8"/>
    </w:p>
    <w:p w14:paraId="1CD979EE" w14:textId="77777777" w:rsidR="001951EC" w:rsidRDefault="00000000">
      <w:pPr>
        <w:pStyle w:val="Heading2"/>
        <w:spacing w:before="320" w:after="120"/>
      </w:pPr>
      <w:bookmarkStart w:id="9" w:name="_Toc228051005"/>
      <w:r>
        <w:rPr>
          <w:rFonts w:ascii="Times New Roman" w:eastAsia="Times New Roman" w:hAnsi="Times New Roman" w:cs="Arial"/>
          <w:color w:val="2E75B6"/>
          <w:sz w:val="23"/>
          <w:szCs w:val="28"/>
        </w:rPr>
        <w:t>2.1 Data Warehousing Foundations</w:t>
      </w:r>
      <w:bookmarkEnd w:id="9"/>
    </w:p>
    <w:p w14:paraId="5E2768AB" w14:textId="77777777" w:rsidR="001951EC" w:rsidRDefault="00000000">
      <w:pPr>
        <w:spacing w:before="60" w:after="120"/>
        <w:jc w:val="both"/>
      </w:pPr>
      <w:r>
        <w:rPr>
          <w:rFonts w:cs="Arial"/>
          <w:color w:val="1A1A1A"/>
          <w:sz w:val="23"/>
        </w:rPr>
        <w:t>The conceptual foundations of data warehousing were established by Inmon (1992), who defined a data warehouse as a subject-oriented, integrated, time-variant, and non-volatile collection of data supporting management decision-making. Kimball and Ross (2002) subsequently introduced the dimensional modelling approach, advocating for the Star Schema as the optimal structure for analytical query performance. Their work established the core vocabulary of facts, dimensions, and conformed dimensions that underpins the architecture of this project.</w:t>
      </w:r>
    </w:p>
    <w:p w14:paraId="28E7445C" w14:textId="77777777" w:rsidR="001951EC" w:rsidRDefault="001951EC">
      <w:pPr>
        <w:spacing w:after="120"/>
      </w:pPr>
    </w:p>
    <w:p w14:paraId="4B3647E6" w14:textId="77777777" w:rsidR="001951EC" w:rsidRDefault="00000000">
      <w:pPr>
        <w:spacing w:before="60" w:after="120"/>
        <w:jc w:val="both"/>
      </w:pPr>
      <w:r>
        <w:rPr>
          <w:rFonts w:cs="Arial"/>
          <w:color w:val="1A1A1A"/>
          <w:sz w:val="23"/>
        </w:rPr>
        <w:t>Chaudhuri and Dayal (1997) provided an early survey of data warehousing and OLAP technology, identifying key research challenges including efficient materialised view maintenance, query optimisation for multi-join star queries, and the design of aggregation hierarchies. These challenges remain highly relevant to modern implementations involving large-scale transactional datasets such as the 250,000-record corpus used in this project.</w:t>
      </w:r>
    </w:p>
    <w:p w14:paraId="7C713185" w14:textId="77777777" w:rsidR="001951EC" w:rsidRDefault="00000000">
      <w:pPr>
        <w:pStyle w:val="Heading2"/>
        <w:spacing w:before="320" w:after="120"/>
      </w:pPr>
      <w:bookmarkStart w:id="10" w:name="_Toc228051006"/>
      <w:r>
        <w:rPr>
          <w:rFonts w:ascii="Times New Roman" w:eastAsia="Times New Roman" w:hAnsi="Times New Roman" w:cs="Arial"/>
          <w:color w:val="2E75B6"/>
          <w:sz w:val="23"/>
          <w:szCs w:val="28"/>
        </w:rPr>
        <w:lastRenderedPageBreak/>
        <w:t>2.2 OLAP and Multi-Dimensional Analysis</w:t>
      </w:r>
      <w:bookmarkEnd w:id="10"/>
    </w:p>
    <w:p w14:paraId="1D85BBE5" w14:textId="77777777" w:rsidR="001951EC" w:rsidRDefault="00000000">
      <w:pPr>
        <w:spacing w:before="60" w:after="120"/>
        <w:jc w:val="both"/>
      </w:pPr>
      <w:r>
        <w:rPr>
          <w:rFonts w:cs="Arial"/>
          <w:color w:val="1A1A1A"/>
          <w:sz w:val="23"/>
        </w:rPr>
        <w:t>Codd (1993) coined the term OLAP and articulated twelve rules governing multi-dimensional analysis systems. The core OLAP operations — Roll-up, Drill-down, Slice, Dice, and Pivot — formalised by Agrawal et al. (1997) form the analytical backbone of the current project's SQL query suite. These operations enable analysts to navigate data across multiple levels of temporal, geographical, and categorical granularity, precisely as demonstrated in this project through city-vehicle-timeslot hierarchies.</w:t>
      </w:r>
    </w:p>
    <w:p w14:paraId="2E860E58" w14:textId="77777777" w:rsidR="001951EC" w:rsidRDefault="001951EC">
      <w:pPr>
        <w:spacing w:after="120"/>
      </w:pPr>
    </w:p>
    <w:p w14:paraId="67E10AC0" w14:textId="77777777" w:rsidR="001951EC" w:rsidRDefault="00000000">
      <w:pPr>
        <w:spacing w:before="60" w:after="120"/>
        <w:jc w:val="both"/>
      </w:pPr>
      <w:r>
        <w:rPr>
          <w:rFonts w:cs="Arial"/>
          <w:color w:val="1A1A1A"/>
          <w:sz w:val="23"/>
        </w:rPr>
        <w:t>Thomsen (2002) elaborated on OLAP Solutions, emphasising the importance of pre-aggregation, index design, and partition strategies for warehouses at scale. Recent academic literature has extended OLAP principles into cloud-native architectures and real-time streaming contexts. A 2024 review published in the International Journal of Innovative Research in Science, Engineering and Technology highlighted the emergence of cloud-based OLAP solutions and the growing criticality of real-time analytics capabilities, noting that OLAP effectiveness is fundamentally dependent on the ability to handle large volumes of multidimensional data with fast query responses.</w:t>
      </w:r>
    </w:p>
    <w:p w14:paraId="3F665E36" w14:textId="77777777" w:rsidR="001951EC" w:rsidRDefault="00000000">
      <w:pPr>
        <w:pStyle w:val="Heading2"/>
        <w:spacing w:before="320" w:after="120"/>
      </w:pPr>
      <w:bookmarkStart w:id="11" w:name="_Toc228051007"/>
      <w:r>
        <w:rPr>
          <w:rFonts w:ascii="Times New Roman" w:eastAsia="Times New Roman" w:hAnsi="Times New Roman" w:cs="Arial"/>
          <w:color w:val="2E75B6"/>
          <w:sz w:val="23"/>
          <w:szCs w:val="28"/>
        </w:rPr>
        <w:t>2.3 ETL Process and Data Quality</w:t>
      </w:r>
      <w:bookmarkEnd w:id="11"/>
    </w:p>
    <w:p w14:paraId="55391E20" w14:textId="77777777" w:rsidR="001951EC" w:rsidRDefault="00000000">
      <w:pPr>
        <w:spacing w:before="60" w:after="120"/>
        <w:jc w:val="both"/>
      </w:pPr>
      <w:r>
        <w:rPr>
          <w:rFonts w:cs="Arial"/>
          <w:color w:val="1A1A1A"/>
          <w:sz w:val="23"/>
        </w:rPr>
        <w:t>The ETL process constitutes the critical foundation of any data warehousing initiative. Rahm and Do (2000) conducted a comprehensive taxonomy of data quality problems, categorising them as single-source versus multi-source issues. The Urban Ride Analytics project encountered both: single-source issues such as mixed date formats and inconsistent categoricals in the Bangalore dataset, and multi-source issues such as schema mismatches and conflicting status labels between Bangalore and NCR datasets.</w:t>
      </w:r>
    </w:p>
    <w:p w14:paraId="0B4589AB" w14:textId="77777777" w:rsidR="001951EC" w:rsidRDefault="001951EC">
      <w:pPr>
        <w:spacing w:after="120"/>
      </w:pPr>
    </w:p>
    <w:p w14:paraId="05BF2903" w14:textId="77777777" w:rsidR="001951EC" w:rsidRDefault="00000000">
      <w:pPr>
        <w:spacing w:before="60" w:after="120"/>
        <w:jc w:val="both"/>
      </w:pPr>
      <w:r>
        <w:rPr>
          <w:rFonts w:cs="Arial"/>
          <w:color w:val="1A1A1A"/>
          <w:sz w:val="23"/>
        </w:rPr>
        <w:t>Vassiliadis and Simitsis (2009) established a formal model for ETL workflows, emphasising the importance of data lineage and transformation documentation. Academia.edu's curated review of DWDM literature (2025) highlights an automated nine-step ETL framework for supporting OLAP databases with star schema modelling and OLAP cube generation, validating the approach adopted in this project. The principled treatment of meaningful missing values — retaining NaN where its absence encodes information — follows recommendations from Saar-Tsechansky and Provost (2007) on selective imputation strategies.</w:t>
      </w:r>
    </w:p>
    <w:p w14:paraId="1194FAEF" w14:textId="77777777" w:rsidR="001951EC" w:rsidRDefault="00000000">
      <w:pPr>
        <w:pStyle w:val="Heading2"/>
        <w:spacing w:before="320" w:after="120"/>
      </w:pPr>
      <w:bookmarkStart w:id="12" w:name="_Toc228051008"/>
      <w:r>
        <w:rPr>
          <w:rFonts w:ascii="Times New Roman" w:eastAsia="Times New Roman" w:hAnsi="Times New Roman" w:cs="Arial"/>
          <w:color w:val="2E75B6"/>
          <w:sz w:val="23"/>
          <w:szCs w:val="28"/>
        </w:rPr>
        <w:t>2.4 Ride-Sharing Analytics</w:t>
      </w:r>
      <w:bookmarkEnd w:id="12"/>
    </w:p>
    <w:p w14:paraId="1B6B680F" w14:textId="77777777" w:rsidR="001951EC" w:rsidRDefault="00000000">
      <w:pPr>
        <w:spacing w:before="60" w:after="120"/>
        <w:jc w:val="both"/>
      </w:pPr>
      <w:r>
        <w:rPr>
          <w:rFonts w:cs="Arial"/>
          <w:color w:val="1A1A1A"/>
          <w:sz w:val="23"/>
        </w:rPr>
        <w:t>Academic interest in ride-sharing data analytics has intensified significantly since 2015. A systematic literature review published in the International Journal of Transport Reviews (2023) analysed eighty studies on passenger ride-sharing behaviour, identifying motivating factors and barriers across demographic, psychological, and situational dimensions. The review highlights the complexity of urban mobility behaviour and the value of granular transactional datasets for understanding demand patterns — precisely the analytical goal of the present project.</w:t>
      </w:r>
    </w:p>
    <w:p w14:paraId="0283DB00" w14:textId="77777777" w:rsidR="001951EC" w:rsidRDefault="001951EC">
      <w:pPr>
        <w:spacing w:after="120"/>
      </w:pPr>
    </w:p>
    <w:p w14:paraId="1775306C" w14:textId="77777777" w:rsidR="001951EC" w:rsidRDefault="00000000">
      <w:pPr>
        <w:spacing w:before="60" w:after="120"/>
        <w:jc w:val="both"/>
      </w:pPr>
      <w:r>
        <w:rPr>
          <w:rFonts w:cs="Arial"/>
          <w:color w:val="1A1A1A"/>
          <w:sz w:val="23"/>
        </w:rPr>
        <w:t xml:space="preserve">Barann et al. (2017) demonstrated through a Decision Support Systems study that open taxi data can quantify the potential of ride-sharing through spatial and temporal aggregation, an approach structurally similar to the OLAP-based demand analysis conducted in this project. More recent work by Hall et al. (NBER, 2022) on </w:t>
      </w:r>
      <w:r>
        <w:rPr>
          <w:rFonts w:cs="Arial"/>
          <w:color w:val="1A1A1A"/>
          <w:sz w:val="23"/>
        </w:rPr>
        <w:lastRenderedPageBreak/>
        <w:t>ride-sharing market equilibration shows that supply-demand dynamics are highly time-sensitive, validating the project's emphasis on time-slot and peak-hour analysis.</w:t>
      </w:r>
    </w:p>
    <w:p w14:paraId="05CF532A" w14:textId="77777777" w:rsidR="001951EC" w:rsidRDefault="001951EC">
      <w:pPr>
        <w:spacing w:after="120"/>
      </w:pPr>
    </w:p>
    <w:p w14:paraId="7DB63803" w14:textId="77777777" w:rsidR="001951EC" w:rsidRDefault="00000000">
      <w:pPr>
        <w:spacing w:before="60" w:after="120"/>
        <w:jc w:val="both"/>
      </w:pPr>
      <w:r>
        <w:rPr>
          <w:rFonts w:cs="Arial"/>
          <w:color w:val="1A1A1A"/>
          <w:sz w:val="23"/>
        </w:rPr>
        <w:t>For Indian urban contexts specifically, the expansion of platforms such as Ola and Uber into Tier-1 cities including Bangalore and Delhi-NCR has been documented in multiple industry reports. The asymmetry observed in this project — NCR with higher ride volume and Bangalore with higher average fare — is consistent with macro-level observations that metropolitan economic profiles drive differential platform monetisation strategies.</w:t>
      </w:r>
    </w:p>
    <w:p w14:paraId="528FCF6A" w14:textId="77777777" w:rsidR="001951EC" w:rsidRDefault="00000000">
      <w:pPr>
        <w:pStyle w:val="Heading2"/>
        <w:spacing w:before="320" w:after="120"/>
      </w:pPr>
      <w:bookmarkStart w:id="13" w:name="_Toc228051009"/>
      <w:r>
        <w:rPr>
          <w:rFonts w:ascii="Times New Roman" w:eastAsia="Times New Roman" w:hAnsi="Times New Roman" w:cs="Arial"/>
          <w:color w:val="2E75B6"/>
          <w:sz w:val="23"/>
          <w:szCs w:val="28"/>
        </w:rPr>
        <w:t>2.5 Power BI and Business Intelligence Dashboards</w:t>
      </w:r>
      <w:bookmarkEnd w:id="13"/>
    </w:p>
    <w:p w14:paraId="7214E6F4" w14:textId="77777777" w:rsidR="001951EC" w:rsidRDefault="00000000">
      <w:pPr>
        <w:spacing w:before="60" w:after="120"/>
        <w:jc w:val="both"/>
      </w:pPr>
      <w:r>
        <w:rPr>
          <w:rFonts w:cs="Arial"/>
          <w:color w:val="1A1A1A"/>
          <w:sz w:val="23"/>
        </w:rPr>
        <w:t>The integration of data warehousing with self-service BI tools has been a major theme in both academic and practitioner literature. Microsoft Power BI has emerged as a leading platform, offering DirectQuery connectivity to relational databases including MySQL. Larson (2009) and later Few (2012) emphasised the design principles of effective dashboards: clear visual encoding, minimal chartjunk, and actionable insight orientation. The six-chart dashboard constructed in this project follows these principles through judicious selection of bar, column, pie, donut, and line chart types, each chosen for its optimal encoding of the underlying data semantics.</w:t>
      </w:r>
    </w:p>
    <w:p w14:paraId="26ED097E" w14:textId="77777777" w:rsidR="001951EC" w:rsidRDefault="00000000">
      <w:pPr>
        <w:pStyle w:val="Heading2"/>
        <w:spacing w:before="320" w:after="120"/>
      </w:pPr>
      <w:bookmarkStart w:id="14" w:name="_Toc228051010"/>
      <w:r>
        <w:rPr>
          <w:rFonts w:ascii="Times New Roman" w:eastAsia="Times New Roman" w:hAnsi="Times New Roman" w:cs="Arial"/>
          <w:color w:val="2E75B6"/>
          <w:sz w:val="23"/>
          <w:szCs w:val="28"/>
        </w:rPr>
        <w:t>2.6 Summary</w:t>
      </w:r>
      <w:bookmarkEnd w:id="14"/>
    </w:p>
    <w:p w14:paraId="6E91DB25" w14:textId="77777777" w:rsidR="001951EC" w:rsidRDefault="00000000">
      <w:pPr>
        <w:spacing w:before="60" w:after="120"/>
        <w:jc w:val="both"/>
      </w:pPr>
      <w:r>
        <w:rPr>
          <w:rFonts w:cs="Arial"/>
          <w:color w:val="1A1A1A"/>
          <w:sz w:val="23"/>
        </w:rPr>
        <w:t>The literature establishes a robust theoretical foundation for the methodological choices made in this project. Star Schema dimensional modelling, principled ETL with selective imputation, OLAP multi-dimensional analysis, and interactive BI dashboards are all well-validated approaches. The application of these methods to Indian urban ride-sharing data at the scale of 250,000 records constitutes a meaningful contribution to the applied DWDM domain, particularly in the context of emerging-market urban mobility analytics.</w:t>
      </w:r>
    </w:p>
    <w:p w14:paraId="6C91195E" w14:textId="77777777" w:rsidR="001951EC" w:rsidRDefault="001951EC">
      <w:pPr>
        <w:spacing w:after="120"/>
      </w:pPr>
    </w:p>
    <w:p w14:paraId="15871FF7" w14:textId="77777777" w:rsidR="001951EC" w:rsidRDefault="00000000">
      <w:pPr>
        <w:pStyle w:val="Heading1"/>
        <w:pBdr>
          <w:bottom w:val="single" w:sz="6" w:space="4" w:color="2E75B6"/>
        </w:pBdr>
        <w:spacing w:after="120"/>
      </w:pPr>
      <w:bookmarkStart w:id="15" w:name="_Toc228051011"/>
      <w:r>
        <w:rPr>
          <w:rFonts w:ascii="Times New Roman" w:eastAsia="Times New Roman" w:hAnsi="Times New Roman" w:cs="Arial"/>
          <w:sz w:val="24"/>
          <w:szCs w:val="36"/>
        </w:rPr>
        <w:t>3. Methodology</w:t>
      </w:r>
      <w:bookmarkEnd w:id="15"/>
    </w:p>
    <w:p w14:paraId="7BE20119" w14:textId="77777777" w:rsidR="001951EC" w:rsidRDefault="00000000">
      <w:pPr>
        <w:pStyle w:val="Heading2"/>
        <w:spacing w:before="320" w:after="120"/>
      </w:pPr>
      <w:bookmarkStart w:id="16" w:name="_Toc228051012"/>
      <w:r>
        <w:rPr>
          <w:rFonts w:ascii="Times New Roman" w:eastAsia="Times New Roman" w:hAnsi="Times New Roman" w:cs="Arial"/>
          <w:color w:val="2E75B6"/>
          <w:sz w:val="23"/>
          <w:szCs w:val="28"/>
        </w:rPr>
        <w:t>3.1 Research Design</w:t>
      </w:r>
      <w:bookmarkEnd w:id="16"/>
    </w:p>
    <w:p w14:paraId="28510908" w14:textId="77777777" w:rsidR="001951EC" w:rsidRDefault="00000000">
      <w:pPr>
        <w:spacing w:before="60" w:after="120"/>
        <w:jc w:val="both"/>
      </w:pPr>
      <w:r>
        <w:rPr>
          <w:rFonts w:cs="Arial"/>
          <w:color w:val="1A1A1A"/>
          <w:sz w:val="23"/>
        </w:rPr>
        <w:t>The project follows a quantitative, descriptive-analytical research design. The methodology proceeds through six sequential phases: (1) Data Acquisition, (2) Exploratory Data Analysis, (3) Extract-Transform-Load, (4) Warehouse Design and Loading, (5) OLAP Query Execution, and (6) Dashboard Development. Each phase is grounded in established DWDM principles and documented fully for reproducibility.</w:t>
      </w:r>
    </w:p>
    <w:p w14:paraId="47D42F94" w14:textId="77777777" w:rsidR="001951EC" w:rsidRDefault="00000000">
      <w:pPr>
        <w:pStyle w:val="Heading2"/>
        <w:spacing w:before="320" w:after="120"/>
      </w:pPr>
      <w:bookmarkStart w:id="17" w:name="_Toc228051013"/>
      <w:r>
        <w:rPr>
          <w:rFonts w:ascii="Times New Roman" w:eastAsia="Times New Roman" w:hAnsi="Times New Roman" w:cs="Arial"/>
          <w:color w:val="2E75B6"/>
          <w:sz w:val="23"/>
          <w:szCs w:val="28"/>
        </w:rPr>
        <w:t>3.2 Data Acquisition</w:t>
      </w:r>
      <w:bookmarkEnd w:id="17"/>
    </w:p>
    <w:p w14:paraId="32321908" w14:textId="77777777" w:rsidR="001951EC" w:rsidRDefault="00000000">
      <w:pPr>
        <w:spacing w:before="60" w:after="120"/>
        <w:jc w:val="both"/>
      </w:pPr>
      <w:r>
        <w:rPr>
          <w:rFonts w:cs="Arial"/>
          <w:color w:val="1A1A1A"/>
          <w:sz w:val="23"/>
        </w:rPr>
        <w:t>Two CSV datasets were sourced from Kaggle. The Bangalore dataset contains approximately 100,000 records of Uber and Ola rides within Bangalore city, encoding pickup/drop locations, vehicle type, booking status, fare, distance, payment method, ratings, and turnaround times. The NCR dataset provides approximately 150,000 records covering Delhi and Gurgaon, with broadly similar attributes but exhibiting significant structural differences in column naming conventions, date-time encoding, and categorical label schemes.</w:t>
      </w:r>
    </w:p>
    <w:p w14:paraId="46F720B2" w14:textId="77777777" w:rsidR="001951EC" w:rsidRDefault="00000000">
      <w:pPr>
        <w:pStyle w:val="Heading2"/>
        <w:spacing w:before="320" w:after="120"/>
      </w:pPr>
      <w:bookmarkStart w:id="18" w:name="_Toc228051014"/>
      <w:r>
        <w:rPr>
          <w:rFonts w:ascii="Times New Roman" w:eastAsia="Times New Roman" w:hAnsi="Times New Roman" w:cs="Arial"/>
          <w:color w:val="2E75B6"/>
          <w:sz w:val="23"/>
          <w:szCs w:val="28"/>
        </w:rPr>
        <w:lastRenderedPageBreak/>
        <w:t>3.3 Technology Stack</w:t>
      </w:r>
      <w:bookmarkEnd w:id="18"/>
    </w:p>
    <w:p w14:paraId="11AE2FDF" w14:textId="77777777" w:rsidR="001951EC" w:rsidRDefault="00000000">
      <w:pPr>
        <w:spacing w:before="60" w:after="120"/>
        <w:jc w:val="both"/>
      </w:pPr>
      <w:r>
        <w:rPr>
          <w:rFonts w:cs="Arial"/>
          <w:color w:val="1A1A1A"/>
          <w:sz w:val="23"/>
        </w:rPr>
        <w:t>The complete technology stack was selected to reflect industry-standard DWDM tooling accessible in an academic environment:</w:t>
      </w:r>
    </w:p>
    <w:p w14:paraId="626F445E" w14:textId="77777777" w:rsidR="001951EC" w:rsidRDefault="001951EC">
      <w:pPr>
        <w:spacing w:after="120"/>
      </w:pPr>
    </w:p>
    <w:tbl>
      <w:tblPr>
        <w:tblStyle w:val="TableGrid"/>
        <w:tblW w:w="9360" w:type="dxa"/>
        <w:jc w:val="center"/>
        <w:tblLook w:val="04A0" w:firstRow="1" w:lastRow="0" w:firstColumn="1" w:lastColumn="0" w:noHBand="0" w:noVBand="1"/>
      </w:tblPr>
      <w:tblGrid>
        <w:gridCol w:w="2200"/>
        <w:gridCol w:w="2200"/>
        <w:gridCol w:w="4960"/>
      </w:tblGrid>
      <w:tr w:rsidR="001951EC" w14:paraId="667901BC" w14:textId="77777777">
        <w:trPr>
          <w:jc w:val="center"/>
        </w:trPr>
        <w:tc>
          <w:tcPr>
            <w:tcW w:w="22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619EB97D" w14:textId="77777777" w:rsidR="001951EC" w:rsidRDefault="00000000">
            <w:pPr>
              <w:spacing w:before="20" w:after="20"/>
              <w:jc w:val="center"/>
            </w:pPr>
            <w:r>
              <w:rPr>
                <w:rFonts w:eastAsia="Arial" w:cs="Arial"/>
                <w:b/>
                <w:bCs/>
                <w:color w:val="003366"/>
                <w:sz w:val="21"/>
                <w:szCs w:val="20"/>
              </w:rPr>
              <w:t>Tool</w:t>
            </w:r>
          </w:p>
        </w:tc>
        <w:tc>
          <w:tcPr>
            <w:tcW w:w="22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213EED78" w14:textId="77777777" w:rsidR="001951EC" w:rsidRDefault="00000000">
            <w:pPr>
              <w:spacing w:before="20" w:after="20"/>
              <w:jc w:val="center"/>
            </w:pPr>
            <w:r>
              <w:rPr>
                <w:rFonts w:eastAsia="Arial" w:cs="Arial"/>
                <w:b/>
                <w:bCs/>
                <w:color w:val="003366"/>
                <w:sz w:val="21"/>
                <w:szCs w:val="20"/>
              </w:rPr>
              <w:t>Category</w:t>
            </w:r>
          </w:p>
        </w:tc>
        <w:tc>
          <w:tcPr>
            <w:tcW w:w="496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0628CE24" w14:textId="77777777" w:rsidR="001951EC" w:rsidRDefault="00000000">
            <w:pPr>
              <w:spacing w:before="20" w:after="20"/>
              <w:jc w:val="center"/>
            </w:pPr>
            <w:r>
              <w:rPr>
                <w:rFonts w:eastAsia="Arial" w:cs="Arial"/>
                <w:b/>
                <w:bCs/>
                <w:color w:val="003366"/>
                <w:sz w:val="21"/>
                <w:szCs w:val="20"/>
              </w:rPr>
              <w:t>Role in Project</w:t>
            </w:r>
          </w:p>
        </w:tc>
      </w:tr>
      <w:tr w:rsidR="001951EC" w14:paraId="7AA19116" w14:textId="77777777">
        <w:trPr>
          <w:jc w:val="center"/>
        </w:trPr>
        <w:tc>
          <w:tcPr>
            <w:tcW w:w="22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B446E26" w14:textId="77777777" w:rsidR="001951EC" w:rsidRDefault="00000000">
            <w:pPr>
              <w:spacing w:before="20" w:after="20"/>
            </w:pPr>
            <w:r>
              <w:rPr>
                <w:rFonts w:eastAsia="Arial" w:cs="Arial"/>
                <w:b/>
                <w:bCs/>
                <w:color w:val="1A1A1A"/>
                <w:sz w:val="21"/>
                <w:szCs w:val="20"/>
              </w:rPr>
              <w:t>Python 3.x</w:t>
            </w:r>
          </w:p>
        </w:tc>
        <w:tc>
          <w:tcPr>
            <w:tcW w:w="22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B429461" w14:textId="77777777" w:rsidR="001951EC" w:rsidRDefault="00000000">
            <w:pPr>
              <w:spacing w:before="20" w:after="20"/>
            </w:pPr>
            <w:r>
              <w:rPr>
                <w:rFonts w:eastAsia="Arial" w:cs="Arial"/>
                <w:color w:val="1A1A1A"/>
                <w:sz w:val="21"/>
                <w:szCs w:val="20"/>
              </w:rPr>
              <w:t>Language</w:t>
            </w:r>
          </w:p>
        </w:tc>
        <w:tc>
          <w:tcPr>
            <w:tcW w:w="49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4430848" w14:textId="77777777" w:rsidR="001951EC" w:rsidRDefault="00000000">
            <w:pPr>
              <w:spacing w:before="20" w:after="20"/>
            </w:pPr>
            <w:r>
              <w:rPr>
                <w:rFonts w:eastAsia="Arial" w:cs="Arial"/>
                <w:color w:val="1A1A1A"/>
                <w:sz w:val="21"/>
                <w:szCs w:val="20"/>
              </w:rPr>
              <w:t>ETL scripting, data cleaning, feature engineering, DB insertion</w:t>
            </w:r>
          </w:p>
        </w:tc>
      </w:tr>
      <w:tr w:rsidR="001951EC" w14:paraId="44313BC1" w14:textId="77777777">
        <w:trPr>
          <w:jc w:val="center"/>
        </w:trPr>
        <w:tc>
          <w:tcPr>
            <w:tcW w:w="22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347FE84" w14:textId="77777777" w:rsidR="001951EC" w:rsidRDefault="00000000">
            <w:pPr>
              <w:spacing w:before="20" w:after="20"/>
            </w:pPr>
            <w:r>
              <w:rPr>
                <w:rFonts w:eastAsia="Arial" w:cs="Arial"/>
                <w:b/>
                <w:bCs/>
                <w:color w:val="1A1A1A"/>
                <w:sz w:val="21"/>
                <w:szCs w:val="20"/>
              </w:rPr>
              <w:t>Pandas</w:t>
            </w:r>
          </w:p>
        </w:tc>
        <w:tc>
          <w:tcPr>
            <w:tcW w:w="22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BFBDBCE" w14:textId="77777777" w:rsidR="001951EC" w:rsidRDefault="00000000">
            <w:pPr>
              <w:spacing w:before="20" w:after="20"/>
            </w:pPr>
            <w:r>
              <w:rPr>
                <w:rFonts w:eastAsia="Arial" w:cs="Arial"/>
                <w:color w:val="1A1A1A"/>
                <w:sz w:val="21"/>
                <w:szCs w:val="20"/>
              </w:rPr>
              <w:t>Library</w:t>
            </w:r>
          </w:p>
        </w:tc>
        <w:tc>
          <w:tcPr>
            <w:tcW w:w="49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82C3D1D" w14:textId="77777777" w:rsidR="001951EC" w:rsidRDefault="00000000">
            <w:pPr>
              <w:spacing w:before="20" w:after="20"/>
            </w:pPr>
            <w:r>
              <w:rPr>
                <w:rFonts w:eastAsia="Arial" w:cs="Arial"/>
                <w:color w:val="1A1A1A"/>
                <w:sz w:val="21"/>
                <w:szCs w:val="20"/>
              </w:rPr>
              <w:t>DataFrame manipulation, merging, transformations</w:t>
            </w:r>
          </w:p>
        </w:tc>
      </w:tr>
      <w:tr w:rsidR="001951EC" w14:paraId="5740825B" w14:textId="77777777">
        <w:trPr>
          <w:jc w:val="center"/>
        </w:trPr>
        <w:tc>
          <w:tcPr>
            <w:tcW w:w="22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FCE3A20" w14:textId="77777777" w:rsidR="001951EC" w:rsidRDefault="00000000">
            <w:pPr>
              <w:spacing w:before="20" w:after="20"/>
            </w:pPr>
            <w:r>
              <w:rPr>
                <w:rFonts w:eastAsia="Arial" w:cs="Arial"/>
                <w:b/>
                <w:bCs/>
                <w:color w:val="1A1A1A"/>
                <w:sz w:val="21"/>
                <w:szCs w:val="20"/>
              </w:rPr>
              <w:t>MySQL Connector</w:t>
            </w:r>
          </w:p>
        </w:tc>
        <w:tc>
          <w:tcPr>
            <w:tcW w:w="22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5989D64" w14:textId="77777777" w:rsidR="001951EC" w:rsidRDefault="00000000">
            <w:pPr>
              <w:spacing w:before="20" w:after="20"/>
            </w:pPr>
            <w:r>
              <w:rPr>
                <w:rFonts w:eastAsia="Arial" w:cs="Arial"/>
                <w:color w:val="1A1A1A"/>
                <w:sz w:val="21"/>
                <w:szCs w:val="20"/>
              </w:rPr>
              <w:t>Library</w:t>
            </w:r>
          </w:p>
        </w:tc>
        <w:tc>
          <w:tcPr>
            <w:tcW w:w="49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ADACEE9" w14:textId="77777777" w:rsidR="001951EC" w:rsidRDefault="00000000">
            <w:pPr>
              <w:spacing w:before="20" w:after="20"/>
            </w:pPr>
            <w:r>
              <w:rPr>
                <w:rFonts w:eastAsia="Arial" w:cs="Arial"/>
                <w:color w:val="1A1A1A"/>
                <w:sz w:val="21"/>
                <w:szCs w:val="20"/>
              </w:rPr>
              <w:t>Python-to-MySQL bridge for bulk data loading</w:t>
            </w:r>
          </w:p>
        </w:tc>
      </w:tr>
      <w:tr w:rsidR="001951EC" w14:paraId="316B6D1E" w14:textId="77777777">
        <w:trPr>
          <w:jc w:val="center"/>
        </w:trPr>
        <w:tc>
          <w:tcPr>
            <w:tcW w:w="22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0D5C25C" w14:textId="77777777" w:rsidR="001951EC" w:rsidRDefault="00000000">
            <w:pPr>
              <w:spacing w:before="20" w:after="20"/>
            </w:pPr>
            <w:r>
              <w:rPr>
                <w:rFonts w:eastAsia="Arial" w:cs="Arial"/>
                <w:b/>
                <w:bCs/>
                <w:color w:val="1A1A1A"/>
                <w:sz w:val="21"/>
                <w:szCs w:val="20"/>
              </w:rPr>
              <w:t>Google Colab</w:t>
            </w:r>
          </w:p>
        </w:tc>
        <w:tc>
          <w:tcPr>
            <w:tcW w:w="22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38E3372" w14:textId="77777777" w:rsidR="001951EC" w:rsidRDefault="00000000">
            <w:pPr>
              <w:spacing w:before="20" w:after="20"/>
            </w:pPr>
            <w:r>
              <w:rPr>
                <w:rFonts w:eastAsia="Arial" w:cs="Arial"/>
                <w:color w:val="1A1A1A"/>
                <w:sz w:val="21"/>
                <w:szCs w:val="20"/>
              </w:rPr>
              <w:t>Environment</w:t>
            </w:r>
          </w:p>
        </w:tc>
        <w:tc>
          <w:tcPr>
            <w:tcW w:w="49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1583EBC" w14:textId="77777777" w:rsidR="001951EC" w:rsidRDefault="00000000">
            <w:pPr>
              <w:spacing w:before="20" w:after="20"/>
            </w:pPr>
            <w:r>
              <w:rPr>
                <w:rFonts w:eastAsia="Arial" w:cs="Arial"/>
                <w:color w:val="1A1A1A"/>
                <w:sz w:val="21"/>
                <w:szCs w:val="20"/>
              </w:rPr>
              <w:t>Cloud notebook for ETL execution</w:t>
            </w:r>
          </w:p>
        </w:tc>
      </w:tr>
      <w:tr w:rsidR="001951EC" w14:paraId="03800B4E" w14:textId="77777777">
        <w:trPr>
          <w:jc w:val="center"/>
        </w:trPr>
        <w:tc>
          <w:tcPr>
            <w:tcW w:w="22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145E1EF" w14:textId="77777777" w:rsidR="001951EC" w:rsidRDefault="00000000">
            <w:pPr>
              <w:spacing w:before="20" w:after="20"/>
            </w:pPr>
            <w:r>
              <w:rPr>
                <w:rFonts w:eastAsia="Arial" w:cs="Arial"/>
                <w:b/>
                <w:bCs/>
                <w:color w:val="1A1A1A"/>
                <w:sz w:val="21"/>
                <w:szCs w:val="20"/>
              </w:rPr>
              <w:t>MySQL 8.0</w:t>
            </w:r>
          </w:p>
        </w:tc>
        <w:tc>
          <w:tcPr>
            <w:tcW w:w="22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0F9381E" w14:textId="77777777" w:rsidR="001951EC" w:rsidRDefault="00000000">
            <w:pPr>
              <w:spacing w:before="20" w:after="20"/>
            </w:pPr>
            <w:r>
              <w:rPr>
                <w:rFonts w:eastAsia="Arial" w:cs="Arial"/>
                <w:color w:val="1A1A1A"/>
                <w:sz w:val="21"/>
                <w:szCs w:val="20"/>
              </w:rPr>
              <w:t>DBMS</w:t>
            </w:r>
          </w:p>
        </w:tc>
        <w:tc>
          <w:tcPr>
            <w:tcW w:w="49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3EAD87D" w14:textId="77777777" w:rsidR="001951EC" w:rsidRDefault="00000000">
            <w:pPr>
              <w:spacing w:before="20" w:after="20"/>
            </w:pPr>
            <w:r>
              <w:rPr>
                <w:rFonts w:eastAsia="Arial" w:cs="Arial"/>
                <w:color w:val="1A1A1A"/>
                <w:sz w:val="21"/>
                <w:szCs w:val="20"/>
              </w:rPr>
              <w:t>Data warehouse hosting, DDL, OLAP queries</w:t>
            </w:r>
          </w:p>
        </w:tc>
      </w:tr>
      <w:tr w:rsidR="001951EC" w14:paraId="1CDE005B" w14:textId="77777777">
        <w:trPr>
          <w:jc w:val="center"/>
        </w:trPr>
        <w:tc>
          <w:tcPr>
            <w:tcW w:w="22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23E6548" w14:textId="77777777" w:rsidR="001951EC" w:rsidRDefault="00000000">
            <w:pPr>
              <w:spacing w:before="20" w:after="20"/>
            </w:pPr>
            <w:r>
              <w:rPr>
                <w:rFonts w:eastAsia="Arial" w:cs="Arial"/>
                <w:b/>
                <w:bCs/>
                <w:color w:val="1A1A1A"/>
                <w:sz w:val="21"/>
                <w:szCs w:val="20"/>
              </w:rPr>
              <w:t>MySQL Workbench</w:t>
            </w:r>
          </w:p>
        </w:tc>
        <w:tc>
          <w:tcPr>
            <w:tcW w:w="22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EC072F8" w14:textId="77777777" w:rsidR="001951EC" w:rsidRDefault="00000000">
            <w:pPr>
              <w:spacing w:before="20" w:after="20"/>
            </w:pPr>
            <w:r>
              <w:rPr>
                <w:rFonts w:eastAsia="Arial" w:cs="Arial"/>
                <w:color w:val="1A1A1A"/>
                <w:sz w:val="21"/>
                <w:szCs w:val="20"/>
              </w:rPr>
              <w:t>GUI</w:t>
            </w:r>
          </w:p>
        </w:tc>
        <w:tc>
          <w:tcPr>
            <w:tcW w:w="49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8075895" w14:textId="77777777" w:rsidR="001951EC" w:rsidRDefault="00000000">
            <w:pPr>
              <w:spacing w:before="20" w:after="20"/>
            </w:pPr>
            <w:r>
              <w:rPr>
                <w:rFonts w:eastAsia="Arial" w:cs="Arial"/>
                <w:color w:val="1A1A1A"/>
                <w:sz w:val="21"/>
                <w:szCs w:val="20"/>
              </w:rPr>
              <w:t>Schema design, query execution, table management</w:t>
            </w:r>
          </w:p>
        </w:tc>
      </w:tr>
      <w:tr w:rsidR="001951EC" w14:paraId="0E91C315" w14:textId="77777777">
        <w:trPr>
          <w:jc w:val="center"/>
        </w:trPr>
        <w:tc>
          <w:tcPr>
            <w:tcW w:w="22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BC06DB1" w14:textId="77777777" w:rsidR="001951EC" w:rsidRDefault="00000000">
            <w:pPr>
              <w:spacing w:before="20" w:after="20"/>
            </w:pPr>
            <w:r>
              <w:rPr>
                <w:rFonts w:eastAsia="Arial" w:cs="Arial"/>
                <w:b/>
                <w:bCs/>
                <w:color w:val="1A1A1A"/>
                <w:sz w:val="21"/>
                <w:szCs w:val="20"/>
              </w:rPr>
              <w:t>VS Code</w:t>
            </w:r>
          </w:p>
        </w:tc>
        <w:tc>
          <w:tcPr>
            <w:tcW w:w="22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03CCF7A" w14:textId="77777777" w:rsidR="001951EC" w:rsidRDefault="00000000">
            <w:pPr>
              <w:spacing w:before="20" w:after="20"/>
            </w:pPr>
            <w:r>
              <w:rPr>
                <w:rFonts w:eastAsia="Arial" w:cs="Arial"/>
                <w:color w:val="1A1A1A"/>
                <w:sz w:val="21"/>
                <w:szCs w:val="20"/>
              </w:rPr>
              <w:t>Editor</w:t>
            </w:r>
          </w:p>
        </w:tc>
        <w:tc>
          <w:tcPr>
            <w:tcW w:w="49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7F073A7" w14:textId="77777777" w:rsidR="001951EC" w:rsidRDefault="00000000">
            <w:pPr>
              <w:spacing w:before="20" w:after="20"/>
            </w:pPr>
            <w:r>
              <w:rPr>
                <w:rFonts w:eastAsia="Arial" w:cs="Arial"/>
                <w:color w:val="1A1A1A"/>
                <w:sz w:val="21"/>
                <w:szCs w:val="20"/>
              </w:rPr>
              <w:t>SQL query writing and testing</w:t>
            </w:r>
          </w:p>
        </w:tc>
      </w:tr>
      <w:tr w:rsidR="001951EC" w14:paraId="0818F5A0" w14:textId="77777777">
        <w:trPr>
          <w:jc w:val="center"/>
        </w:trPr>
        <w:tc>
          <w:tcPr>
            <w:tcW w:w="22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8F5C84F" w14:textId="77777777" w:rsidR="001951EC" w:rsidRDefault="00000000">
            <w:pPr>
              <w:spacing w:before="20" w:after="20"/>
            </w:pPr>
            <w:r>
              <w:rPr>
                <w:rFonts w:eastAsia="Arial" w:cs="Arial"/>
                <w:b/>
                <w:bCs/>
                <w:color w:val="1A1A1A"/>
                <w:sz w:val="21"/>
                <w:szCs w:val="20"/>
              </w:rPr>
              <w:t>Power BI Desktop</w:t>
            </w:r>
          </w:p>
        </w:tc>
        <w:tc>
          <w:tcPr>
            <w:tcW w:w="22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81243B5" w14:textId="77777777" w:rsidR="001951EC" w:rsidRDefault="00000000">
            <w:pPr>
              <w:spacing w:before="20" w:after="20"/>
            </w:pPr>
            <w:r>
              <w:rPr>
                <w:rFonts w:eastAsia="Arial" w:cs="Arial"/>
                <w:color w:val="1A1A1A"/>
                <w:sz w:val="21"/>
                <w:szCs w:val="20"/>
              </w:rPr>
              <w:t>BI Tool</w:t>
            </w:r>
          </w:p>
        </w:tc>
        <w:tc>
          <w:tcPr>
            <w:tcW w:w="49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FBC5BC2" w14:textId="77777777" w:rsidR="001951EC" w:rsidRDefault="00000000">
            <w:pPr>
              <w:spacing w:before="20" w:after="20"/>
            </w:pPr>
            <w:r>
              <w:rPr>
                <w:rFonts w:eastAsia="Arial" w:cs="Arial"/>
                <w:color w:val="1A1A1A"/>
                <w:sz w:val="21"/>
                <w:szCs w:val="20"/>
              </w:rPr>
              <w:t>Dashboard creation, interactive visualisation</w:t>
            </w:r>
          </w:p>
        </w:tc>
      </w:tr>
      <w:tr w:rsidR="001951EC" w14:paraId="7CB722C8" w14:textId="77777777">
        <w:trPr>
          <w:jc w:val="center"/>
        </w:trPr>
        <w:tc>
          <w:tcPr>
            <w:tcW w:w="22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093ADED" w14:textId="77777777" w:rsidR="001951EC" w:rsidRDefault="00000000">
            <w:pPr>
              <w:spacing w:before="20" w:after="20"/>
            </w:pPr>
            <w:r>
              <w:rPr>
                <w:rFonts w:eastAsia="Arial" w:cs="Arial"/>
                <w:b/>
                <w:bCs/>
                <w:color w:val="1A1A1A"/>
                <w:sz w:val="21"/>
                <w:szCs w:val="20"/>
              </w:rPr>
              <w:t>Kaggle</w:t>
            </w:r>
          </w:p>
        </w:tc>
        <w:tc>
          <w:tcPr>
            <w:tcW w:w="22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C843CC7" w14:textId="77777777" w:rsidR="001951EC" w:rsidRDefault="00000000">
            <w:pPr>
              <w:spacing w:before="20" w:after="20"/>
            </w:pPr>
            <w:r>
              <w:rPr>
                <w:rFonts w:eastAsia="Arial" w:cs="Arial"/>
                <w:color w:val="1A1A1A"/>
                <w:sz w:val="21"/>
                <w:szCs w:val="20"/>
              </w:rPr>
              <w:t>Data Source</w:t>
            </w:r>
          </w:p>
        </w:tc>
        <w:tc>
          <w:tcPr>
            <w:tcW w:w="49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81C9CC5" w14:textId="77777777" w:rsidR="001951EC" w:rsidRDefault="00000000">
            <w:pPr>
              <w:spacing w:before="20" w:after="20"/>
            </w:pPr>
            <w:r>
              <w:rPr>
                <w:rFonts w:eastAsia="Arial" w:cs="Arial"/>
                <w:color w:val="1A1A1A"/>
                <w:sz w:val="21"/>
                <w:szCs w:val="20"/>
              </w:rPr>
              <w:t>Bangalore and NCR ride-sharing datasets</w:t>
            </w:r>
          </w:p>
        </w:tc>
      </w:tr>
    </w:tbl>
    <w:p w14:paraId="18BE3E2E" w14:textId="77777777" w:rsidR="001951EC" w:rsidRDefault="00000000">
      <w:pPr>
        <w:pStyle w:val="Heading2"/>
        <w:spacing w:before="320" w:after="120"/>
      </w:pPr>
      <w:bookmarkStart w:id="19" w:name="_Toc228051015"/>
      <w:r>
        <w:rPr>
          <w:rFonts w:ascii="Times New Roman" w:eastAsia="Times New Roman" w:hAnsi="Times New Roman" w:cs="Arial"/>
          <w:color w:val="2E75B6"/>
          <w:sz w:val="23"/>
          <w:szCs w:val="28"/>
        </w:rPr>
        <w:t>3.4 Methodology Workflow</w:t>
      </w:r>
      <w:bookmarkEnd w:id="19"/>
    </w:p>
    <w:p w14:paraId="5564375D" w14:textId="77777777" w:rsidR="001951EC" w:rsidRDefault="00000000">
      <w:pPr>
        <w:spacing w:before="60" w:after="120"/>
        <w:jc w:val="both"/>
      </w:pPr>
      <w:r>
        <w:rPr>
          <w:rFonts w:cs="Arial"/>
          <w:color w:val="1A1A1A"/>
          <w:sz w:val="23"/>
        </w:rPr>
        <w:t>The overall project workflow follows a linear pipeline with validation checkpoints at each stage:</w:t>
      </w:r>
    </w:p>
    <w:p w14:paraId="00ACBDA9" w14:textId="77777777" w:rsidR="001951EC" w:rsidRDefault="001951EC">
      <w:pPr>
        <w:spacing w:after="120"/>
      </w:pPr>
    </w:p>
    <w:p w14:paraId="7DF4ABD2" w14:textId="77777777" w:rsidR="001951EC" w:rsidRDefault="00000000">
      <w:pPr>
        <w:pStyle w:val="ListParagraph"/>
        <w:numPr>
          <w:ilvl w:val="0"/>
          <w:numId w:val="2"/>
        </w:numPr>
        <w:spacing w:before="40" w:after="120"/>
        <w:jc w:val="both"/>
      </w:pPr>
      <w:r>
        <w:rPr>
          <w:rFonts w:cs="Arial"/>
          <w:color w:val="1A1A1A"/>
          <w:sz w:val="23"/>
        </w:rPr>
        <w:t>Stage 1 — Extract: Load raw CSV files into Pandas DataFrames; perform exploratory data analysis to catalogue quality issues.</w:t>
      </w:r>
    </w:p>
    <w:p w14:paraId="2E7096AB" w14:textId="77777777" w:rsidR="001951EC" w:rsidRDefault="00000000">
      <w:pPr>
        <w:pStyle w:val="ListParagraph"/>
        <w:numPr>
          <w:ilvl w:val="0"/>
          <w:numId w:val="2"/>
        </w:numPr>
        <w:spacing w:before="40" w:after="120"/>
        <w:jc w:val="both"/>
      </w:pPr>
      <w:r>
        <w:rPr>
          <w:rFonts w:cs="Arial"/>
          <w:color w:val="1A1A1A"/>
          <w:sz w:val="23"/>
        </w:rPr>
        <w:t>Stage 2 — Transform: Resolve all identified data quality issues through schema standardisation, ID cleaning, status normalisation, datetime reconstruction, and feature engineering.</w:t>
      </w:r>
    </w:p>
    <w:p w14:paraId="3050FB68" w14:textId="77777777" w:rsidR="001951EC" w:rsidRDefault="00000000">
      <w:pPr>
        <w:pStyle w:val="ListParagraph"/>
        <w:numPr>
          <w:ilvl w:val="0"/>
          <w:numId w:val="2"/>
        </w:numPr>
        <w:spacing w:before="40" w:after="120"/>
        <w:jc w:val="both"/>
      </w:pPr>
      <w:r>
        <w:rPr>
          <w:rFonts w:cs="Arial"/>
          <w:color w:val="1A1A1A"/>
          <w:sz w:val="23"/>
        </w:rPr>
        <w:t>Stage 3 — Load: Insert transformed data into MySQL star schema warehouse using bulk executemany() operations with dimension-before-fact insertion ordering to satisfy foreign key constraints.</w:t>
      </w:r>
    </w:p>
    <w:p w14:paraId="2DC9A417" w14:textId="77777777" w:rsidR="001951EC" w:rsidRDefault="00000000">
      <w:pPr>
        <w:pStyle w:val="ListParagraph"/>
        <w:numPr>
          <w:ilvl w:val="0"/>
          <w:numId w:val="2"/>
        </w:numPr>
        <w:spacing w:before="40" w:after="120"/>
        <w:jc w:val="both"/>
      </w:pPr>
      <w:r>
        <w:rPr>
          <w:rFonts w:cs="Arial"/>
          <w:color w:val="1A1A1A"/>
          <w:sz w:val="23"/>
        </w:rPr>
        <w:t>Stage 4 — OLAP: Execute ten-plus analytical SQL queries covering Roll-up, Drill-down, Slice &amp; Dice, Pivot, and window function analytics on the warehouse.</w:t>
      </w:r>
    </w:p>
    <w:p w14:paraId="2BA8E1FF" w14:textId="77777777" w:rsidR="001951EC" w:rsidRDefault="00000000">
      <w:pPr>
        <w:pStyle w:val="ListParagraph"/>
        <w:numPr>
          <w:ilvl w:val="0"/>
          <w:numId w:val="2"/>
        </w:numPr>
        <w:spacing w:before="40" w:after="120"/>
        <w:jc w:val="both"/>
      </w:pPr>
      <w:r>
        <w:rPr>
          <w:rFonts w:cs="Arial"/>
          <w:color w:val="1A1A1A"/>
          <w:sz w:val="23"/>
        </w:rPr>
        <w:t>Stage 5 — Visualisation: Connect Power BI Desktop to MySQL warehouse, build six-chart dashboard with three interactive slicers.</w:t>
      </w:r>
    </w:p>
    <w:p w14:paraId="08F2ACBC" w14:textId="77777777" w:rsidR="001951EC" w:rsidRDefault="00000000">
      <w:pPr>
        <w:pStyle w:val="ListParagraph"/>
        <w:numPr>
          <w:ilvl w:val="0"/>
          <w:numId w:val="2"/>
        </w:numPr>
        <w:spacing w:before="40" w:after="120"/>
      </w:pPr>
      <w:r>
        <w:rPr>
          <w:rFonts w:cs="Arial"/>
          <w:color w:val="1A1A1A"/>
          <w:sz w:val="23"/>
        </w:rPr>
        <w:t>Stage 6 — Analysis: Interpret query outputs and dashboard insights to formulate business recommendations.</w:t>
      </w:r>
    </w:p>
    <w:p w14:paraId="60D96B82" w14:textId="77777777" w:rsidR="001951EC" w:rsidRDefault="001951EC">
      <w:pPr>
        <w:spacing w:after="120"/>
      </w:pPr>
    </w:p>
    <w:p w14:paraId="0FFE3172" w14:textId="77777777" w:rsidR="001951EC" w:rsidRDefault="00000000">
      <w:pPr>
        <w:pStyle w:val="Heading1"/>
        <w:pBdr>
          <w:bottom w:val="single" w:sz="6" w:space="4" w:color="2E75B6"/>
        </w:pBdr>
        <w:spacing w:after="120"/>
      </w:pPr>
      <w:bookmarkStart w:id="20" w:name="_Toc228051016"/>
      <w:r>
        <w:rPr>
          <w:rFonts w:ascii="Times New Roman" w:eastAsia="Times New Roman" w:hAnsi="Times New Roman" w:cs="Arial"/>
          <w:sz w:val="24"/>
          <w:szCs w:val="36"/>
        </w:rPr>
        <w:lastRenderedPageBreak/>
        <w:t>4. Dataset Description</w:t>
      </w:r>
      <w:bookmarkEnd w:id="20"/>
    </w:p>
    <w:p w14:paraId="25BBA660" w14:textId="77777777" w:rsidR="001951EC" w:rsidRDefault="00000000">
      <w:pPr>
        <w:pStyle w:val="Heading2"/>
        <w:spacing w:before="320" w:after="120"/>
      </w:pPr>
      <w:bookmarkStart w:id="21" w:name="_Toc228051017"/>
      <w:r>
        <w:rPr>
          <w:rFonts w:ascii="Times New Roman" w:eastAsia="Times New Roman" w:hAnsi="Times New Roman" w:cs="Arial"/>
          <w:color w:val="2E75B6"/>
          <w:sz w:val="23"/>
          <w:szCs w:val="28"/>
        </w:rPr>
        <w:t>4.1 Data Sources</w:t>
      </w:r>
      <w:bookmarkEnd w:id="21"/>
    </w:p>
    <w:p w14:paraId="2AEA810D" w14:textId="77777777" w:rsidR="001951EC" w:rsidRDefault="00000000">
      <w:pPr>
        <w:spacing w:before="60" w:after="120"/>
        <w:jc w:val="both"/>
      </w:pPr>
      <w:r>
        <w:rPr>
          <w:rFonts w:cs="Arial"/>
          <w:color w:val="1A1A1A"/>
          <w:sz w:val="23"/>
        </w:rPr>
        <w:t>Two separate datasets were sourced from Kaggle and subsequently unified into a single analytical corpus:</w:t>
      </w:r>
    </w:p>
    <w:p w14:paraId="016590D7" w14:textId="77777777" w:rsidR="001951EC" w:rsidRDefault="001951EC">
      <w:pPr>
        <w:spacing w:after="120"/>
      </w:pPr>
    </w:p>
    <w:tbl>
      <w:tblPr>
        <w:tblStyle w:val="TableGrid"/>
        <w:tblW w:w="9360" w:type="dxa"/>
        <w:jc w:val="center"/>
        <w:tblLook w:val="04A0" w:firstRow="1" w:lastRow="0" w:firstColumn="1" w:lastColumn="0" w:noHBand="0" w:noVBand="1"/>
      </w:tblPr>
      <w:tblGrid>
        <w:gridCol w:w="2340"/>
        <w:gridCol w:w="2340"/>
        <w:gridCol w:w="2340"/>
        <w:gridCol w:w="2340"/>
      </w:tblGrid>
      <w:tr w:rsidR="001951EC" w14:paraId="6C45EE68" w14:textId="77777777">
        <w:trPr>
          <w:jc w:val="center"/>
        </w:trPr>
        <w:tc>
          <w:tcPr>
            <w:tcW w:w="234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307235AA" w14:textId="77777777" w:rsidR="001951EC" w:rsidRDefault="00000000">
            <w:pPr>
              <w:spacing w:before="20" w:after="20"/>
              <w:jc w:val="center"/>
            </w:pPr>
            <w:r>
              <w:rPr>
                <w:rFonts w:eastAsia="Arial" w:cs="Arial"/>
                <w:b/>
                <w:bCs/>
                <w:color w:val="003366"/>
                <w:sz w:val="21"/>
                <w:szCs w:val="20"/>
              </w:rPr>
              <w:t>Attribute</w:t>
            </w:r>
          </w:p>
        </w:tc>
        <w:tc>
          <w:tcPr>
            <w:tcW w:w="234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28817F05" w14:textId="77777777" w:rsidR="001951EC" w:rsidRDefault="00000000">
            <w:pPr>
              <w:spacing w:before="20" w:after="20"/>
              <w:jc w:val="center"/>
            </w:pPr>
            <w:r>
              <w:rPr>
                <w:rFonts w:eastAsia="Arial" w:cs="Arial"/>
                <w:b/>
                <w:bCs/>
                <w:color w:val="003366"/>
                <w:sz w:val="21"/>
                <w:szCs w:val="20"/>
              </w:rPr>
              <w:t>Bangalore Dataset</w:t>
            </w:r>
          </w:p>
        </w:tc>
        <w:tc>
          <w:tcPr>
            <w:tcW w:w="234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0AF2B401" w14:textId="77777777" w:rsidR="001951EC" w:rsidRDefault="00000000">
            <w:pPr>
              <w:spacing w:before="20" w:after="20"/>
              <w:jc w:val="center"/>
            </w:pPr>
            <w:r>
              <w:rPr>
                <w:rFonts w:eastAsia="Arial" w:cs="Arial"/>
                <w:b/>
                <w:bCs/>
                <w:color w:val="003366"/>
                <w:sz w:val="21"/>
                <w:szCs w:val="20"/>
              </w:rPr>
              <w:t>NCR Dataset</w:t>
            </w:r>
          </w:p>
        </w:tc>
        <w:tc>
          <w:tcPr>
            <w:tcW w:w="234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1BF049A5" w14:textId="77777777" w:rsidR="001951EC" w:rsidRDefault="00000000">
            <w:pPr>
              <w:spacing w:before="20" w:after="20"/>
              <w:jc w:val="center"/>
            </w:pPr>
            <w:r>
              <w:rPr>
                <w:rFonts w:eastAsia="Arial" w:cs="Arial"/>
                <w:b/>
                <w:bCs/>
                <w:color w:val="003366"/>
                <w:sz w:val="21"/>
                <w:szCs w:val="20"/>
              </w:rPr>
              <w:t>After Merge</w:t>
            </w:r>
          </w:p>
        </w:tc>
      </w:tr>
      <w:tr w:rsidR="001951EC" w14:paraId="0B7172F4" w14:textId="77777777">
        <w:trPr>
          <w:jc w:val="center"/>
        </w:trPr>
        <w:tc>
          <w:tcPr>
            <w:tcW w:w="234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1D7FB76" w14:textId="77777777" w:rsidR="001951EC" w:rsidRDefault="00000000">
            <w:pPr>
              <w:spacing w:before="20" w:after="20"/>
            </w:pPr>
            <w:r>
              <w:rPr>
                <w:rFonts w:eastAsia="Arial" w:cs="Arial"/>
                <w:color w:val="1A1A1A"/>
                <w:sz w:val="21"/>
                <w:szCs w:val="20"/>
              </w:rPr>
              <w:t>Row Count</w:t>
            </w:r>
          </w:p>
        </w:tc>
        <w:tc>
          <w:tcPr>
            <w:tcW w:w="234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5D6C0D8" w14:textId="77777777" w:rsidR="001951EC" w:rsidRDefault="00000000">
            <w:pPr>
              <w:spacing w:before="20" w:after="20"/>
              <w:jc w:val="center"/>
            </w:pPr>
            <w:r>
              <w:rPr>
                <w:rFonts w:eastAsia="Arial" w:cs="Arial"/>
                <w:color w:val="1A1A1A"/>
                <w:sz w:val="21"/>
                <w:szCs w:val="20"/>
              </w:rPr>
              <w:t>~100,000</w:t>
            </w:r>
          </w:p>
        </w:tc>
        <w:tc>
          <w:tcPr>
            <w:tcW w:w="234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AB11CA5" w14:textId="77777777" w:rsidR="001951EC" w:rsidRDefault="00000000">
            <w:pPr>
              <w:spacing w:before="20" w:after="20"/>
              <w:jc w:val="center"/>
            </w:pPr>
            <w:r>
              <w:rPr>
                <w:rFonts w:eastAsia="Arial" w:cs="Arial"/>
                <w:color w:val="1A1A1A"/>
                <w:sz w:val="21"/>
                <w:szCs w:val="20"/>
              </w:rPr>
              <w:t>~150,000</w:t>
            </w:r>
          </w:p>
        </w:tc>
        <w:tc>
          <w:tcPr>
            <w:tcW w:w="234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7A4E1A5" w14:textId="77777777" w:rsidR="001951EC" w:rsidRDefault="00000000">
            <w:pPr>
              <w:spacing w:before="20" w:after="20"/>
              <w:jc w:val="center"/>
            </w:pPr>
            <w:r>
              <w:rPr>
                <w:rFonts w:eastAsia="Arial" w:cs="Arial"/>
                <w:color w:val="1A1A1A"/>
                <w:sz w:val="21"/>
                <w:szCs w:val="20"/>
              </w:rPr>
              <w:t>~250,000</w:t>
            </w:r>
          </w:p>
        </w:tc>
      </w:tr>
      <w:tr w:rsidR="001951EC" w14:paraId="594EA2DE" w14:textId="77777777">
        <w:trPr>
          <w:jc w:val="center"/>
        </w:trPr>
        <w:tc>
          <w:tcPr>
            <w:tcW w:w="234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A539F6F" w14:textId="77777777" w:rsidR="001951EC" w:rsidRDefault="00000000">
            <w:pPr>
              <w:spacing w:before="20" w:after="20"/>
            </w:pPr>
            <w:r>
              <w:rPr>
                <w:rFonts w:eastAsia="Arial" w:cs="Arial"/>
                <w:color w:val="1A1A1A"/>
                <w:sz w:val="21"/>
                <w:szCs w:val="20"/>
              </w:rPr>
              <w:t>City</w:t>
            </w:r>
          </w:p>
        </w:tc>
        <w:tc>
          <w:tcPr>
            <w:tcW w:w="234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5181FEC" w14:textId="77777777" w:rsidR="001951EC" w:rsidRDefault="00000000">
            <w:pPr>
              <w:spacing w:before="20" w:after="20"/>
              <w:jc w:val="center"/>
            </w:pPr>
            <w:r>
              <w:rPr>
                <w:rFonts w:eastAsia="Arial" w:cs="Arial"/>
                <w:color w:val="1A1A1A"/>
                <w:sz w:val="21"/>
                <w:szCs w:val="20"/>
              </w:rPr>
              <w:t>Bangalore</w:t>
            </w:r>
          </w:p>
        </w:tc>
        <w:tc>
          <w:tcPr>
            <w:tcW w:w="234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98D55DB" w14:textId="77777777" w:rsidR="001951EC" w:rsidRDefault="00000000">
            <w:pPr>
              <w:spacing w:before="20" w:after="20"/>
              <w:jc w:val="center"/>
            </w:pPr>
            <w:r>
              <w:rPr>
                <w:rFonts w:eastAsia="Arial" w:cs="Arial"/>
                <w:color w:val="1A1A1A"/>
                <w:sz w:val="21"/>
                <w:szCs w:val="20"/>
              </w:rPr>
              <w:t>NCR (Delhi/Gurgaon)</w:t>
            </w:r>
          </w:p>
        </w:tc>
        <w:tc>
          <w:tcPr>
            <w:tcW w:w="234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E23AA72" w14:textId="77777777" w:rsidR="001951EC" w:rsidRDefault="00000000">
            <w:pPr>
              <w:spacing w:before="20" w:after="20"/>
              <w:jc w:val="center"/>
            </w:pPr>
            <w:r>
              <w:rPr>
                <w:rFonts w:eastAsia="Arial" w:cs="Arial"/>
                <w:color w:val="1A1A1A"/>
                <w:sz w:val="21"/>
                <w:szCs w:val="20"/>
              </w:rPr>
              <w:t>Both</w:t>
            </w:r>
          </w:p>
        </w:tc>
      </w:tr>
      <w:tr w:rsidR="001951EC" w14:paraId="03DD9C26" w14:textId="77777777">
        <w:trPr>
          <w:jc w:val="center"/>
        </w:trPr>
        <w:tc>
          <w:tcPr>
            <w:tcW w:w="234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8CAF51E" w14:textId="77777777" w:rsidR="001951EC" w:rsidRDefault="00000000">
            <w:pPr>
              <w:spacing w:before="20" w:after="20"/>
            </w:pPr>
            <w:r>
              <w:rPr>
                <w:rFonts w:eastAsia="Arial" w:cs="Arial"/>
                <w:color w:val="1A1A1A"/>
                <w:sz w:val="21"/>
                <w:szCs w:val="20"/>
              </w:rPr>
              <w:t>Platform</w:t>
            </w:r>
          </w:p>
        </w:tc>
        <w:tc>
          <w:tcPr>
            <w:tcW w:w="234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D2A4AE6" w14:textId="77777777" w:rsidR="001951EC" w:rsidRDefault="00000000">
            <w:pPr>
              <w:spacing w:before="20" w:after="20"/>
              <w:jc w:val="center"/>
            </w:pPr>
            <w:r>
              <w:rPr>
                <w:rFonts w:eastAsia="Arial" w:cs="Arial"/>
                <w:color w:val="1A1A1A"/>
                <w:sz w:val="21"/>
                <w:szCs w:val="20"/>
              </w:rPr>
              <w:t>Uber &amp; Ola</w:t>
            </w:r>
          </w:p>
        </w:tc>
        <w:tc>
          <w:tcPr>
            <w:tcW w:w="234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A8852F0" w14:textId="77777777" w:rsidR="001951EC" w:rsidRDefault="00000000">
            <w:pPr>
              <w:spacing w:before="20" w:after="20"/>
              <w:jc w:val="center"/>
            </w:pPr>
            <w:r>
              <w:rPr>
                <w:rFonts w:eastAsia="Arial" w:cs="Arial"/>
                <w:color w:val="1A1A1A"/>
                <w:sz w:val="21"/>
                <w:szCs w:val="20"/>
              </w:rPr>
              <w:t>Uber &amp; Ola</w:t>
            </w:r>
          </w:p>
        </w:tc>
        <w:tc>
          <w:tcPr>
            <w:tcW w:w="234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AE2A4EB" w14:textId="77777777" w:rsidR="001951EC" w:rsidRDefault="00000000">
            <w:pPr>
              <w:spacing w:before="20" w:after="20"/>
              <w:jc w:val="center"/>
            </w:pPr>
            <w:r>
              <w:rPr>
                <w:rFonts w:eastAsia="Arial" w:cs="Arial"/>
                <w:color w:val="1A1A1A"/>
                <w:sz w:val="21"/>
                <w:szCs w:val="20"/>
              </w:rPr>
              <w:t>Unified</w:t>
            </w:r>
          </w:p>
        </w:tc>
      </w:tr>
      <w:tr w:rsidR="001951EC" w14:paraId="7F3FF050" w14:textId="77777777">
        <w:trPr>
          <w:jc w:val="center"/>
        </w:trPr>
        <w:tc>
          <w:tcPr>
            <w:tcW w:w="234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7BC09EF" w14:textId="77777777" w:rsidR="001951EC" w:rsidRDefault="00000000">
            <w:pPr>
              <w:spacing w:before="20" w:after="20"/>
            </w:pPr>
            <w:r>
              <w:rPr>
                <w:rFonts w:eastAsia="Arial" w:cs="Arial"/>
                <w:color w:val="1A1A1A"/>
                <w:sz w:val="21"/>
                <w:szCs w:val="20"/>
              </w:rPr>
              <w:t>Date Format</w:t>
            </w:r>
          </w:p>
        </w:tc>
        <w:tc>
          <w:tcPr>
            <w:tcW w:w="234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3D61581" w14:textId="77777777" w:rsidR="001951EC" w:rsidRDefault="00000000">
            <w:pPr>
              <w:spacing w:before="20" w:after="20"/>
              <w:jc w:val="center"/>
            </w:pPr>
            <w:r>
              <w:rPr>
                <w:rFonts w:eastAsia="Arial" w:cs="Arial"/>
                <w:color w:val="1A1A1A"/>
                <w:sz w:val="21"/>
                <w:szCs w:val="20"/>
              </w:rPr>
              <w:t>Combined DateTime</w:t>
            </w:r>
          </w:p>
        </w:tc>
        <w:tc>
          <w:tcPr>
            <w:tcW w:w="234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703BD1F" w14:textId="77777777" w:rsidR="001951EC" w:rsidRDefault="00000000">
            <w:pPr>
              <w:spacing w:before="20" w:after="20"/>
              <w:jc w:val="center"/>
            </w:pPr>
            <w:r>
              <w:rPr>
                <w:rFonts w:eastAsia="Arial" w:cs="Arial"/>
                <w:color w:val="1A1A1A"/>
                <w:sz w:val="21"/>
                <w:szCs w:val="20"/>
              </w:rPr>
              <w:t>Separate Date + Time</w:t>
            </w:r>
          </w:p>
        </w:tc>
        <w:tc>
          <w:tcPr>
            <w:tcW w:w="234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57B1E23" w14:textId="77777777" w:rsidR="001951EC" w:rsidRDefault="00000000">
            <w:pPr>
              <w:spacing w:before="20" w:after="20"/>
              <w:jc w:val="center"/>
            </w:pPr>
            <w:r>
              <w:rPr>
                <w:rFonts w:eastAsia="Arial" w:cs="Arial"/>
                <w:color w:val="1A1A1A"/>
                <w:sz w:val="21"/>
                <w:szCs w:val="20"/>
              </w:rPr>
              <w:t>Reconstructed</w:t>
            </w:r>
          </w:p>
        </w:tc>
      </w:tr>
    </w:tbl>
    <w:p w14:paraId="52F337D4" w14:textId="77777777" w:rsidR="001951EC" w:rsidRDefault="00000000">
      <w:pPr>
        <w:pStyle w:val="Heading2"/>
        <w:spacing w:before="320" w:after="120"/>
      </w:pPr>
      <w:bookmarkStart w:id="22" w:name="_Toc228051018"/>
      <w:r>
        <w:rPr>
          <w:rFonts w:ascii="Times New Roman" w:eastAsia="Times New Roman" w:hAnsi="Times New Roman" w:cs="Arial"/>
          <w:color w:val="2E75B6"/>
          <w:sz w:val="23"/>
          <w:szCs w:val="28"/>
        </w:rPr>
        <w:t>4.2 Unified Dataset Schema (27 Columns)</w:t>
      </w:r>
      <w:bookmarkEnd w:id="22"/>
    </w:p>
    <w:p w14:paraId="57B1A924" w14:textId="77777777" w:rsidR="001951EC" w:rsidRDefault="00000000">
      <w:pPr>
        <w:spacing w:before="60" w:after="120"/>
        <w:jc w:val="both"/>
      </w:pPr>
      <w:r>
        <w:rPr>
          <w:rFonts w:cs="Arial"/>
          <w:color w:val="1A1A1A"/>
          <w:sz w:val="23"/>
        </w:rPr>
        <w:t>After the ETL process, the final unified dataset conforms to the following 27-column schema:</w:t>
      </w:r>
    </w:p>
    <w:p w14:paraId="55B29DD9" w14:textId="77777777" w:rsidR="001951EC" w:rsidRDefault="001951EC">
      <w:pPr>
        <w:spacing w:after="120"/>
      </w:pPr>
    </w:p>
    <w:tbl>
      <w:tblPr>
        <w:tblStyle w:val="TableGrid"/>
        <w:tblW w:w="9360" w:type="dxa"/>
        <w:jc w:val="center"/>
        <w:tblLook w:val="04A0" w:firstRow="1" w:lastRow="0" w:firstColumn="1" w:lastColumn="0" w:noHBand="0" w:noVBand="1"/>
      </w:tblPr>
      <w:tblGrid>
        <w:gridCol w:w="3122"/>
        <w:gridCol w:w="1477"/>
        <w:gridCol w:w="4761"/>
      </w:tblGrid>
      <w:tr w:rsidR="001951EC" w14:paraId="591B89AA"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405E6A85" w14:textId="77777777" w:rsidR="001951EC" w:rsidRDefault="00000000">
            <w:pPr>
              <w:spacing w:before="20" w:after="20"/>
              <w:jc w:val="center"/>
            </w:pPr>
            <w:r>
              <w:rPr>
                <w:rFonts w:eastAsia="Arial" w:cs="Arial"/>
                <w:b/>
                <w:bCs/>
                <w:color w:val="003366"/>
                <w:sz w:val="21"/>
                <w:szCs w:val="20"/>
              </w:rPr>
              <w:t>Column</w:t>
            </w:r>
          </w:p>
        </w:tc>
        <w:tc>
          <w:tcPr>
            <w:tcW w:w="15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01293E3F" w14:textId="77777777" w:rsidR="001951EC" w:rsidRDefault="00000000">
            <w:pPr>
              <w:spacing w:before="20" w:after="20"/>
              <w:jc w:val="center"/>
            </w:pPr>
            <w:r>
              <w:rPr>
                <w:rFonts w:eastAsia="Arial" w:cs="Arial"/>
                <w:b/>
                <w:bCs/>
                <w:color w:val="003366"/>
                <w:sz w:val="21"/>
                <w:szCs w:val="20"/>
              </w:rPr>
              <w:t>Data Type</w:t>
            </w:r>
          </w:p>
        </w:tc>
        <w:tc>
          <w:tcPr>
            <w:tcW w:w="526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2645A6C5" w14:textId="77777777" w:rsidR="001951EC" w:rsidRDefault="00000000">
            <w:pPr>
              <w:spacing w:before="20" w:after="20"/>
              <w:jc w:val="center"/>
            </w:pPr>
            <w:r>
              <w:rPr>
                <w:rFonts w:eastAsia="Arial" w:cs="Arial"/>
                <w:b/>
                <w:bCs/>
                <w:color w:val="003366"/>
                <w:sz w:val="21"/>
                <w:szCs w:val="20"/>
              </w:rPr>
              <w:t>Description</w:t>
            </w:r>
          </w:p>
        </w:tc>
      </w:tr>
      <w:tr w:rsidR="001951EC" w14:paraId="3B65B9AA"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07D29A5" w14:textId="77777777" w:rsidR="001951EC" w:rsidRDefault="00000000">
            <w:pPr>
              <w:spacing w:before="20" w:after="20"/>
            </w:pPr>
            <w:r>
              <w:rPr>
                <w:rFonts w:eastAsia="Arial" w:cs="Arial"/>
                <w:b/>
                <w:bCs/>
                <w:color w:val="1A1A1A"/>
                <w:sz w:val="21"/>
                <w:szCs w:val="20"/>
              </w:rPr>
              <w:t>Booking_ID</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CB369DF"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9F15C10" w14:textId="77777777" w:rsidR="001951EC" w:rsidRDefault="00000000">
            <w:pPr>
              <w:spacing w:before="20" w:after="20"/>
            </w:pPr>
            <w:r>
              <w:rPr>
                <w:rFonts w:eastAsia="Arial" w:cs="Arial"/>
                <w:color w:val="1A1A1A"/>
                <w:sz w:val="21"/>
                <w:szCs w:val="20"/>
              </w:rPr>
              <w:t>Unique identifier for each ride booking</w:t>
            </w:r>
          </w:p>
        </w:tc>
      </w:tr>
      <w:tr w:rsidR="001951EC" w14:paraId="54DB9572"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8907F4E" w14:textId="77777777" w:rsidR="001951EC" w:rsidRDefault="00000000">
            <w:pPr>
              <w:spacing w:before="20" w:after="20"/>
            </w:pPr>
            <w:r>
              <w:rPr>
                <w:rFonts w:eastAsia="Arial" w:cs="Arial"/>
                <w:b/>
                <w:bCs/>
                <w:color w:val="1A1A1A"/>
                <w:sz w:val="21"/>
                <w:szCs w:val="20"/>
              </w:rPr>
              <w:t>Customer_ID</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A70B74A"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1347791" w14:textId="77777777" w:rsidR="001951EC" w:rsidRDefault="00000000">
            <w:pPr>
              <w:spacing w:before="20" w:after="20"/>
            </w:pPr>
            <w:r>
              <w:rPr>
                <w:rFonts w:eastAsia="Arial" w:cs="Arial"/>
                <w:color w:val="1A1A1A"/>
                <w:sz w:val="21"/>
                <w:szCs w:val="20"/>
              </w:rPr>
              <w:t>Unique customer identifier</w:t>
            </w:r>
          </w:p>
        </w:tc>
      </w:tr>
      <w:tr w:rsidR="001951EC" w14:paraId="41F01FC3"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70110DC" w14:textId="77777777" w:rsidR="001951EC" w:rsidRDefault="00000000">
            <w:pPr>
              <w:spacing w:before="20" w:after="20"/>
            </w:pPr>
            <w:r>
              <w:rPr>
                <w:rFonts w:eastAsia="Arial" w:cs="Arial"/>
                <w:b/>
                <w:bCs/>
                <w:color w:val="1A1A1A"/>
                <w:sz w:val="21"/>
                <w:szCs w:val="20"/>
              </w:rPr>
              <w:t>DateTime</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EF069B7" w14:textId="77777777" w:rsidR="001951EC" w:rsidRDefault="00000000">
            <w:pPr>
              <w:spacing w:before="20" w:after="20"/>
              <w:jc w:val="center"/>
            </w:pPr>
            <w:r>
              <w:rPr>
                <w:rFonts w:eastAsia="Arial" w:cs="Arial"/>
                <w:color w:val="1A1A1A"/>
                <w:sz w:val="21"/>
                <w:szCs w:val="20"/>
              </w:rPr>
              <w:t>DATETIME</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814683F" w14:textId="77777777" w:rsidR="001951EC" w:rsidRDefault="00000000">
            <w:pPr>
              <w:spacing w:before="20" w:after="20"/>
            </w:pPr>
            <w:r>
              <w:rPr>
                <w:rFonts w:eastAsia="Arial" w:cs="Arial"/>
                <w:color w:val="1A1A1A"/>
                <w:sz w:val="21"/>
                <w:szCs w:val="20"/>
              </w:rPr>
              <w:t>Full timestamp of the ride</w:t>
            </w:r>
          </w:p>
        </w:tc>
      </w:tr>
      <w:tr w:rsidR="001951EC" w14:paraId="35BB20F5"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3FF64D1" w14:textId="77777777" w:rsidR="001951EC" w:rsidRDefault="00000000">
            <w:pPr>
              <w:spacing w:before="20" w:after="20"/>
            </w:pPr>
            <w:r>
              <w:rPr>
                <w:rFonts w:eastAsia="Arial" w:cs="Arial"/>
                <w:b/>
                <w:bCs/>
                <w:color w:val="1A1A1A"/>
                <w:sz w:val="21"/>
                <w:szCs w:val="20"/>
              </w:rPr>
              <w:t>Vehicle_Type</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7CB6BC2"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1F1D669" w14:textId="77777777" w:rsidR="001951EC" w:rsidRDefault="00000000">
            <w:pPr>
              <w:spacing w:before="20" w:after="20"/>
            </w:pPr>
            <w:r>
              <w:rPr>
                <w:rFonts w:eastAsia="Arial" w:cs="Arial"/>
                <w:color w:val="1A1A1A"/>
                <w:sz w:val="21"/>
                <w:szCs w:val="20"/>
              </w:rPr>
              <w:t>Type of vehicle (Auto, Bike, Cab, eBike, etc.)</w:t>
            </w:r>
          </w:p>
        </w:tc>
      </w:tr>
      <w:tr w:rsidR="001951EC" w14:paraId="17225595"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6EC344A" w14:textId="77777777" w:rsidR="001951EC" w:rsidRDefault="00000000">
            <w:pPr>
              <w:spacing w:before="20" w:after="20"/>
            </w:pPr>
            <w:r>
              <w:rPr>
                <w:rFonts w:eastAsia="Arial" w:cs="Arial"/>
                <w:b/>
                <w:bCs/>
                <w:color w:val="1A1A1A"/>
                <w:sz w:val="21"/>
                <w:szCs w:val="20"/>
              </w:rPr>
              <w:t>Pickup_Location</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E9EF133"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297DDBD" w14:textId="77777777" w:rsidR="001951EC" w:rsidRDefault="00000000">
            <w:pPr>
              <w:spacing w:before="20" w:after="20"/>
            </w:pPr>
            <w:r>
              <w:rPr>
                <w:rFonts w:eastAsia="Arial" w:cs="Arial"/>
                <w:color w:val="1A1A1A"/>
                <w:sz w:val="21"/>
                <w:szCs w:val="20"/>
              </w:rPr>
              <w:t>Starting point of the ride</w:t>
            </w:r>
          </w:p>
        </w:tc>
      </w:tr>
      <w:tr w:rsidR="001951EC" w14:paraId="07875571"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B39F845" w14:textId="77777777" w:rsidR="001951EC" w:rsidRDefault="00000000">
            <w:pPr>
              <w:spacing w:before="20" w:after="20"/>
            </w:pPr>
            <w:r>
              <w:rPr>
                <w:rFonts w:eastAsia="Arial" w:cs="Arial"/>
                <w:b/>
                <w:bCs/>
                <w:color w:val="1A1A1A"/>
                <w:sz w:val="21"/>
                <w:szCs w:val="20"/>
              </w:rPr>
              <w:t>Drop_Location</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9F62FF5"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49A8906" w14:textId="77777777" w:rsidR="001951EC" w:rsidRDefault="00000000">
            <w:pPr>
              <w:spacing w:before="20" w:after="20"/>
            </w:pPr>
            <w:r>
              <w:rPr>
                <w:rFonts w:eastAsia="Arial" w:cs="Arial"/>
                <w:color w:val="1A1A1A"/>
                <w:sz w:val="21"/>
                <w:szCs w:val="20"/>
              </w:rPr>
              <w:t>Destination of the ride</w:t>
            </w:r>
          </w:p>
        </w:tc>
      </w:tr>
      <w:tr w:rsidR="001951EC" w14:paraId="76AC7335"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DE5949C" w14:textId="77777777" w:rsidR="001951EC" w:rsidRDefault="00000000">
            <w:pPr>
              <w:spacing w:before="20" w:after="20"/>
            </w:pPr>
            <w:r>
              <w:rPr>
                <w:rFonts w:eastAsia="Arial" w:cs="Arial"/>
                <w:b/>
                <w:bCs/>
                <w:color w:val="1A1A1A"/>
                <w:sz w:val="21"/>
                <w:szCs w:val="20"/>
              </w:rPr>
              <w:t>City</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B83063B"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C92CC18" w14:textId="77777777" w:rsidR="001951EC" w:rsidRDefault="00000000">
            <w:pPr>
              <w:spacing w:before="20" w:after="20"/>
            </w:pPr>
            <w:r>
              <w:rPr>
                <w:rFonts w:eastAsia="Arial" w:cs="Arial"/>
                <w:color w:val="1A1A1A"/>
                <w:sz w:val="21"/>
                <w:szCs w:val="20"/>
              </w:rPr>
              <w:t>City of operation — Bangalore or NCR</w:t>
            </w:r>
          </w:p>
        </w:tc>
      </w:tr>
      <w:tr w:rsidR="001951EC" w14:paraId="6CE392A6"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0CCA4D3" w14:textId="77777777" w:rsidR="001951EC" w:rsidRDefault="00000000">
            <w:pPr>
              <w:spacing w:before="20" w:after="20"/>
            </w:pPr>
            <w:r>
              <w:rPr>
                <w:rFonts w:eastAsia="Arial" w:cs="Arial"/>
                <w:b/>
                <w:bCs/>
                <w:color w:val="1A1A1A"/>
                <w:sz w:val="21"/>
                <w:szCs w:val="20"/>
              </w:rPr>
              <w:t>Booking_Status</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5DC1422"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6FD4240" w14:textId="77777777" w:rsidR="001951EC" w:rsidRDefault="00000000">
            <w:pPr>
              <w:spacing w:before="20" w:after="20"/>
            </w:pPr>
            <w:r>
              <w:rPr>
                <w:rFonts w:eastAsia="Arial" w:cs="Arial"/>
                <w:color w:val="1A1A1A"/>
                <w:sz w:val="21"/>
                <w:szCs w:val="20"/>
              </w:rPr>
              <w:t>Outcome: Completed, Cancelled by Customer, etc.</w:t>
            </w:r>
          </w:p>
        </w:tc>
      </w:tr>
      <w:tr w:rsidR="001951EC" w14:paraId="39C6CA45"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17DDED1" w14:textId="77777777" w:rsidR="001951EC" w:rsidRDefault="00000000">
            <w:pPr>
              <w:spacing w:before="20" w:after="20"/>
            </w:pPr>
            <w:r>
              <w:rPr>
                <w:rFonts w:eastAsia="Arial" w:cs="Arial"/>
                <w:b/>
                <w:bCs/>
                <w:color w:val="1A1A1A"/>
                <w:sz w:val="21"/>
                <w:szCs w:val="20"/>
              </w:rPr>
              <w:t>Booking_Value</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4D9E327" w14:textId="77777777" w:rsidR="001951EC" w:rsidRDefault="00000000">
            <w:pPr>
              <w:spacing w:before="20" w:after="20"/>
              <w:jc w:val="center"/>
            </w:pPr>
            <w:r>
              <w:rPr>
                <w:rFonts w:eastAsia="Arial" w:cs="Arial"/>
                <w:color w:val="1A1A1A"/>
                <w:sz w:val="21"/>
                <w:szCs w:val="20"/>
              </w:rPr>
              <w:t>FLOAT</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5EBFFF2" w14:textId="77777777" w:rsidR="001951EC" w:rsidRDefault="00000000">
            <w:pPr>
              <w:spacing w:before="20" w:after="20"/>
            </w:pPr>
            <w:r>
              <w:rPr>
                <w:rFonts w:eastAsia="Arial" w:cs="Arial"/>
                <w:color w:val="1A1A1A"/>
                <w:sz w:val="21"/>
                <w:szCs w:val="20"/>
              </w:rPr>
              <w:t>Fare amount in INR</w:t>
            </w:r>
          </w:p>
        </w:tc>
      </w:tr>
      <w:tr w:rsidR="001951EC" w14:paraId="1D902B21"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A4A8D5D" w14:textId="77777777" w:rsidR="001951EC" w:rsidRDefault="00000000">
            <w:pPr>
              <w:spacing w:before="20" w:after="20"/>
            </w:pPr>
            <w:r>
              <w:rPr>
                <w:rFonts w:eastAsia="Arial" w:cs="Arial"/>
                <w:b/>
                <w:bCs/>
                <w:color w:val="1A1A1A"/>
                <w:sz w:val="21"/>
                <w:szCs w:val="20"/>
              </w:rPr>
              <w:t>Ride_Distance</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91DE986" w14:textId="77777777" w:rsidR="001951EC" w:rsidRDefault="00000000">
            <w:pPr>
              <w:spacing w:before="20" w:after="20"/>
              <w:jc w:val="center"/>
            </w:pPr>
            <w:r>
              <w:rPr>
                <w:rFonts w:eastAsia="Arial" w:cs="Arial"/>
                <w:color w:val="1A1A1A"/>
                <w:sz w:val="21"/>
                <w:szCs w:val="20"/>
              </w:rPr>
              <w:t>FLOAT</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B94911F" w14:textId="77777777" w:rsidR="001951EC" w:rsidRDefault="00000000">
            <w:pPr>
              <w:spacing w:before="20" w:after="20"/>
            </w:pPr>
            <w:r>
              <w:rPr>
                <w:rFonts w:eastAsia="Arial" w:cs="Arial"/>
                <w:color w:val="1A1A1A"/>
                <w:sz w:val="21"/>
                <w:szCs w:val="20"/>
              </w:rPr>
              <w:t>Distance of the ride in km</w:t>
            </w:r>
          </w:p>
        </w:tc>
      </w:tr>
      <w:tr w:rsidR="001951EC" w14:paraId="6EDBD620"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ED354CC" w14:textId="77777777" w:rsidR="001951EC" w:rsidRDefault="00000000">
            <w:pPr>
              <w:spacing w:before="20" w:after="20"/>
            </w:pPr>
            <w:r>
              <w:rPr>
                <w:rFonts w:eastAsia="Arial" w:cs="Arial"/>
                <w:b/>
                <w:bCs/>
                <w:color w:val="1A1A1A"/>
                <w:sz w:val="21"/>
                <w:szCs w:val="20"/>
              </w:rPr>
              <w:t>Payment_Method</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C68FEB5"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3005578" w14:textId="77777777" w:rsidR="001951EC" w:rsidRDefault="00000000">
            <w:pPr>
              <w:spacing w:before="20" w:after="20"/>
            </w:pPr>
            <w:r>
              <w:rPr>
                <w:rFonts w:eastAsia="Arial" w:cs="Arial"/>
                <w:color w:val="1A1A1A"/>
                <w:sz w:val="21"/>
                <w:szCs w:val="20"/>
              </w:rPr>
              <w:t>Cash, UPI, Card, Wallet, Unknown</w:t>
            </w:r>
          </w:p>
        </w:tc>
      </w:tr>
      <w:tr w:rsidR="001951EC" w14:paraId="5E1DE6B4"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2B27B72" w14:textId="77777777" w:rsidR="001951EC" w:rsidRDefault="00000000">
            <w:pPr>
              <w:spacing w:before="20" w:after="20"/>
            </w:pPr>
            <w:r>
              <w:rPr>
                <w:rFonts w:eastAsia="Arial" w:cs="Arial"/>
                <w:b/>
                <w:bCs/>
                <w:color w:val="1A1A1A"/>
                <w:sz w:val="21"/>
                <w:szCs w:val="20"/>
              </w:rPr>
              <w:t>Driver_Rating</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4367499" w14:textId="77777777" w:rsidR="001951EC" w:rsidRDefault="00000000">
            <w:pPr>
              <w:spacing w:before="20" w:after="20"/>
              <w:jc w:val="center"/>
            </w:pPr>
            <w:r>
              <w:rPr>
                <w:rFonts w:eastAsia="Arial" w:cs="Arial"/>
                <w:color w:val="1A1A1A"/>
                <w:sz w:val="21"/>
                <w:szCs w:val="20"/>
              </w:rPr>
              <w:t>FLOAT</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823BD32" w14:textId="77777777" w:rsidR="001951EC" w:rsidRDefault="00000000">
            <w:pPr>
              <w:spacing w:before="20" w:after="20"/>
            </w:pPr>
            <w:r>
              <w:rPr>
                <w:rFonts w:eastAsia="Arial" w:cs="Arial"/>
                <w:color w:val="1A1A1A"/>
                <w:sz w:val="21"/>
                <w:szCs w:val="20"/>
              </w:rPr>
              <w:t>Rating given to the driver (1–5, nullable)</w:t>
            </w:r>
          </w:p>
        </w:tc>
      </w:tr>
      <w:tr w:rsidR="001951EC" w14:paraId="2B533D13"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C28626E" w14:textId="77777777" w:rsidR="001951EC" w:rsidRDefault="00000000">
            <w:pPr>
              <w:spacing w:before="20" w:after="20"/>
            </w:pPr>
            <w:r>
              <w:rPr>
                <w:rFonts w:eastAsia="Arial" w:cs="Arial"/>
                <w:b/>
                <w:bCs/>
                <w:color w:val="1A1A1A"/>
                <w:sz w:val="21"/>
                <w:szCs w:val="20"/>
              </w:rPr>
              <w:t>Customer_Rating</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454E409" w14:textId="77777777" w:rsidR="001951EC" w:rsidRDefault="00000000">
            <w:pPr>
              <w:spacing w:before="20" w:after="20"/>
              <w:jc w:val="center"/>
            </w:pPr>
            <w:r>
              <w:rPr>
                <w:rFonts w:eastAsia="Arial" w:cs="Arial"/>
                <w:color w:val="1A1A1A"/>
                <w:sz w:val="21"/>
                <w:szCs w:val="20"/>
              </w:rPr>
              <w:t>FLOAT</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7BD1172" w14:textId="77777777" w:rsidR="001951EC" w:rsidRDefault="00000000">
            <w:pPr>
              <w:spacing w:before="20" w:after="20"/>
            </w:pPr>
            <w:r>
              <w:rPr>
                <w:rFonts w:eastAsia="Arial" w:cs="Arial"/>
                <w:color w:val="1A1A1A"/>
                <w:sz w:val="21"/>
                <w:szCs w:val="20"/>
              </w:rPr>
              <w:t>Rating given to the customer (1–5, nullable)</w:t>
            </w:r>
          </w:p>
        </w:tc>
      </w:tr>
      <w:tr w:rsidR="001951EC" w14:paraId="0AA95297"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35AC2B7" w14:textId="77777777" w:rsidR="001951EC" w:rsidRDefault="00000000">
            <w:pPr>
              <w:spacing w:before="20" w:after="20"/>
            </w:pPr>
            <w:r>
              <w:rPr>
                <w:rFonts w:eastAsia="Arial" w:cs="Arial"/>
                <w:b/>
                <w:bCs/>
                <w:color w:val="1A1A1A"/>
                <w:sz w:val="21"/>
                <w:szCs w:val="20"/>
              </w:rPr>
              <w:t>VTAT</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BECC4E4" w14:textId="77777777" w:rsidR="001951EC" w:rsidRDefault="00000000">
            <w:pPr>
              <w:spacing w:before="20" w:after="20"/>
              <w:jc w:val="center"/>
            </w:pPr>
            <w:r>
              <w:rPr>
                <w:rFonts w:eastAsia="Arial" w:cs="Arial"/>
                <w:color w:val="1A1A1A"/>
                <w:sz w:val="21"/>
                <w:szCs w:val="20"/>
              </w:rPr>
              <w:t>FLOAT</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54A3393" w14:textId="77777777" w:rsidR="001951EC" w:rsidRDefault="00000000">
            <w:pPr>
              <w:spacing w:before="20" w:after="20"/>
            </w:pPr>
            <w:r>
              <w:rPr>
                <w:rFonts w:eastAsia="Arial" w:cs="Arial"/>
                <w:color w:val="1A1A1A"/>
                <w:sz w:val="21"/>
                <w:szCs w:val="20"/>
              </w:rPr>
              <w:t>Vehicle Turnaround Time in minutes</w:t>
            </w:r>
          </w:p>
        </w:tc>
      </w:tr>
      <w:tr w:rsidR="001951EC" w14:paraId="78C039AC"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CD22993" w14:textId="77777777" w:rsidR="001951EC" w:rsidRDefault="00000000">
            <w:pPr>
              <w:spacing w:before="20" w:after="20"/>
            </w:pPr>
            <w:r>
              <w:rPr>
                <w:rFonts w:eastAsia="Arial" w:cs="Arial"/>
                <w:b/>
                <w:bCs/>
                <w:color w:val="1A1A1A"/>
                <w:sz w:val="21"/>
                <w:szCs w:val="20"/>
              </w:rPr>
              <w:t>CTAT</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591A127" w14:textId="77777777" w:rsidR="001951EC" w:rsidRDefault="00000000">
            <w:pPr>
              <w:spacing w:before="20" w:after="20"/>
              <w:jc w:val="center"/>
            </w:pPr>
            <w:r>
              <w:rPr>
                <w:rFonts w:eastAsia="Arial" w:cs="Arial"/>
                <w:color w:val="1A1A1A"/>
                <w:sz w:val="21"/>
                <w:szCs w:val="20"/>
              </w:rPr>
              <w:t>FLOAT</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EE02A35" w14:textId="77777777" w:rsidR="001951EC" w:rsidRDefault="00000000">
            <w:pPr>
              <w:spacing w:before="20" w:after="20"/>
            </w:pPr>
            <w:r>
              <w:rPr>
                <w:rFonts w:eastAsia="Arial" w:cs="Arial"/>
                <w:color w:val="1A1A1A"/>
                <w:sz w:val="21"/>
                <w:szCs w:val="20"/>
              </w:rPr>
              <w:t>Customer Turnaround Time in minutes</w:t>
            </w:r>
          </w:p>
        </w:tc>
      </w:tr>
      <w:tr w:rsidR="001951EC" w14:paraId="46174DAE"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1717699" w14:textId="77777777" w:rsidR="001951EC" w:rsidRDefault="00000000">
            <w:pPr>
              <w:spacing w:before="20" w:after="20"/>
            </w:pPr>
            <w:r>
              <w:rPr>
                <w:rFonts w:eastAsia="Arial" w:cs="Arial"/>
                <w:b/>
                <w:bCs/>
                <w:color w:val="1A1A1A"/>
                <w:sz w:val="21"/>
                <w:szCs w:val="20"/>
              </w:rPr>
              <w:t>Cancelled_By_Customer</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8DF697A" w14:textId="77777777" w:rsidR="001951EC" w:rsidRDefault="00000000">
            <w:pPr>
              <w:spacing w:before="20" w:after="20"/>
              <w:jc w:val="center"/>
            </w:pPr>
            <w:r>
              <w:rPr>
                <w:rFonts w:eastAsia="Arial" w:cs="Arial"/>
                <w:color w:val="1A1A1A"/>
                <w:sz w:val="21"/>
                <w:szCs w:val="20"/>
              </w:rPr>
              <w:t>INT</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DDE595F" w14:textId="77777777" w:rsidR="001951EC" w:rsidRDefault="00000000">
            <w:pPr>
              <w:spacing w:before="20" w:after="20"/>
            </w:pPr>
            <w:r>
              <w:rPr>
                <w:rFonts w:eastAsia="Arial" w:cs="Arial"/>
                <w:color w:val="1A1A1A"/>
                <w:sz w:val="21"/>
                <w:szCs w:val="20"/>
              </w:rPr>
              <w:t>Binary flag: 1 if cancelled by customer</w:t>
            </w:r>
          </w:p>
        </w:tc>
      </w:tr>
      <w:tr w:rsidR="001951EC" w14:paraId="0D17030E"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70BE096" w14:textId="77777777" w:rsidR="001951EC" w:rsidRDefault="00000000">
            <w:pPr>
              <w:spacing w:before="20" w:after="20"/>
            </w:pPr>
            <w:r>
              <w:rPr>
                <w:rFonts w:eastAsia="Arial" w:cs="Arial"/>
                <w:b/>
                <w:bCs/>
                <w:color w:val="1A1A1A"/>
                <w:sz w:val="21"/>
                <w:szCs w:val="20"/>
              </w:rPr>
              <w:t>Cancelled_By_Driver</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DB37BD5" w14:textId="77777777" w:rsidR="001951EC" w:rsidRDefault="00000000">
            <w:pPr>
              <w:spacing w:before="20" w:after="20"/>
              <w:jc w:val="center"/>
            </w:pPr>
            <w:r>
              <w:rPr>
                <w:rFonts w:eastAsia="Arial" w:cs="Arial"/>
                <w:color w:val="1A1A1A"/>
                <w:sz w:val="21"/>
                <w:szCs w:val="20"/>
              </w:rPr>
              <w:t>INT</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9A29411" w14:textId="77777777" w:rsidR="001951EC" w:rsidRDefault="00000000">
            <w:pPr>
              <w:spacing w:before="20" w:after="20"/>
            </w:pPr>
            <w:r>
              <w:rPr>
                <w:rFonts w:eastAsia="Arial" w:cs="Arial"/>
                <w:color w:val="1A1A1A"/>
                <w:sz w:val="21"/>
                <w:szCs w:val="20"/>
              </w:rPr>
              <w:t>Binary flag: 1 if cancelled by driver</w:t>
            </w:r>
          </w:p>
        </w:tc>
      </w:tr>
      <w:tr w:rsidR="001951EC" w14:paraId="4DEFC016"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6DCF060" w14:textId="77777777" w:rsidR="001951EC" w:rsidRDefault="00000000">
            <w:pPr>
              <w:spacing w:before="20" w:after="20"/>
            </w:pPr>
            <w:r>
              <w:rPr>
                <w:rFonts w:eastAsia="Arial" w:cs="Arial"/>
                <w:b/>
                <w:bCs/>
                <w:color w:val="1A1A1A"/>
                <w:sz w:val="21"/>
                <w:szCs w:val="20"/>
              </w:rPr>
              <w:t>Cancellation_Reason_Customer</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4FE66DF"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EBD443D" w14:textId="77777777" w:rsidR="001951EC" w:rsidRDefault="00000000">
            <w:pPr>
              <w:spacing w:before="20" w:after="20"/>
            </w:pPr>
            <w:r>
              <w:rPr>
                <w:rFonts w:eastAsia="Arial" w:cs="Arial"/>
                <w:color w:val="1A1A1A"/>
                <w:sz w:val="21"/>
                <w:szCs w:val="20"/>
              </w:rPr>
              <w:t>Reason customer cancelled (nullable)</w:t>
            </w:r>
          </w:p>
        </w:tc>
      </w:tr>
      <w:tr w:rsidR="001951EC" w14:paraId="4FC0D588"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1A8E35D" w14:textId="77777777" w:rsidR="001951EC" w:rsidRDefault="00000000">
            <w:pPr>
              <w:spacing w:before="20" w:after="20"/>
            </w:pPr>
            <w:r>
              <w:rPr>
                <w:rFonts w:eastAsia="Arial" w:cs="Arial"/>
                <w:b/>
                <w:bCs/>
                <w:color w:val="1A1A1A"/>
                <w:sz w:val="21"/>
                <w:szCs w:val="20"/>
              </w:rPr>
              <w:lastRenderedPageBreak/>
              <w:t>Cancellation_Reason_Driver</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7271252"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0F69BB9" w14:textId="77777777" w:rsidR="001951EC" w:rsidRDefault="00000000">
            <w:pPr>
              <w:spacing w:before="20" w:after="20"/>
            </w:pPr>
            <w:r>
              <w:rPr>
                <w:rFonts w:eastAsia="Arial" w:cs="Arial"/>
                <w:color w:val="1A1A1A"/>
                <w:sz w:val="21"/>
                <w:szCs w:val="20"/>
              </w:rPr>
              <w:t>Reason driver cancelled (nullable)</w:t>
            </w:r>
          </w:p>
        </w:tc>
      </w:tr>
      <w:tr w:rsidR="001951EC" w14:paraId="6C532FDF"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3CCADA1" w14:textId="77777777" w:rsidR="001951EC" w:rsidRDefault="00000000">
            <w:pPr>
              <w:spacing w:before="20" w:after="20"/>
            </w:pPr>
            <w:r>
              <w:rPr>
                <w:rFonts w:eastAsia="Arial" w:cs="Arial"/>
                <w:b/>
                <w:bCs/>
                <w:color w:val="1A1A1A"/>
                <w:sz w:val="21"/>
                <w:szCs w:val="20"/>
              </w:rPr>
              <w:t>Incomplete_Rides</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E2DD08E" w14:textId="77777777" w:rsidR="001951EC" w:rsidRDefault="00000000">
            <w:pPr>
              <w:spacing w:before="20" w:after="20"/>
              <w:jc w:val="center"/>
            </w:pPr>
            <w:r>
              <w:rPr>
                <w:rFonts w:eastAsia="Arial" w:cs="Arial"/>
                <w:color w:val="1A1A1A"/>
                <w:sz w:val="21"/>
                <w:szCs w:val="20"/>
              </w:rPr>
              <w:t>INT</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EA6B3F9" w14:textId="77777777" w:rsidR="001951EC" w:rsidRDefault="00000000">
            <w:pPr>
              <w:spacing w:before="20" w:after="20"/>
            </w:pPr>
            <w:r>
              <w:rPr>
                <w:rFonts w:eastAsia="Arial" w:cs="Arial"/>
                <w:color w:val="1A1A1A"/>
                <w:sz w:val="21"/>
                <w:szCs w:val="20"/>
              </w:rPr>
              <w:t>Binary flag: 1 if ride was incomplete</w:t>
            </w:r>
          </w:p>
        </w:tc>
      </w:tr>
      <w:tr w:rsidR="001951EC" w14:paraId="68EB8F9F"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E6064BD" w14:textId="77777777" w:rsidR="001951EC" w:rsidRDefault="00000000">
            <w:pPr>
              <w:spacing w:before="20" w:after="20"/>
            </w:pPr>
            <w:r>
              <w:rPr>
                <w:rFonts w:eastAsia="Arial" w:cs="Arial"/>
                <w:b/>
                <w:bCs/>
                <w:color w:val="1A1A1A"/>
                <w:sz w:val="21"/>
                <w:szCs w:val="20"/>
              </w:rPr>
              <w:t>Incomplete_Reason</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30581B2"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54D7E1A" w14:textId="77777777" w:rsidR="001951EC" w:rsidRDefault="00000000">
            <w:pPr>
              <w:spacing w:before="20" w:after="20"/>
            </w:pPr>
            <w:r>
              <w:rPr>
                <w:rFonts w:eastAsia="Arial" w:cs="Arial"/>
                <w:color w:val="1A1A1A"/>
                <w:sz w:val="21"/>
                <w:szCs w:val="20"/>
              </w:rPr>
              <w:t>Reason ride was incomplete (nullable)</w:t>
            </w:r>
          </w:p>
        </w:tc>
      </w:tr>
      <w:tr w:rsidR="001951EC" w14:paraId="43909738"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FF1C159" w14:textId="77777777" w:rsidR="001951EC" w:rsidRDefault="00000000">
            <w:pPr>
              <w:spacing w:before="20" w:after="20"/>
            </w:pPr>
            <w:r>
              <w:rPr>
                <w:rFonts w:eastAsia="Arial" w:cs="Arial"/>
                <w:b/>
                <w:bCs/>
                <w:color w:val="1A1A1A"/>
                <w:sz w:val="21"/>
                <w:szCs w:val="20"/>
              </w:rPr>
              <w:t>Hour</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8932D19" w14:textId="77777777" w:rsidR="001951EC" w:rsidRDefault="00000000">
            <w:pPr>
              <w:spacing w:before="20" w:after="20"/>
              <w:jc w:val="center"/>
            </w:pPr>
            <w:r>
              <w:rPr>
                <w:rFonts w:eastAsia="Arial" w:cs="Arial"/>
                <w:color w:val="1A1A1A"/>
                <w:sz w:val="21"/>
                <w:szCs w:val="20"/>
              </w:rPr>
              <w:t>INT</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1361A01" w14:textId="77777777" w:rsidR="001951EC" w:rsidRDefault="00000000">
            <w:pPr>
              <w:spacing w:before="20" w:after="20"/>
            </w:pPr>
            <w:r>
              <w:rPr>
                <w:rFonts w:eastAsia="Arial" w:cs="Arial"/>
                <w:color w:val="1A1A1A"/>
                <w:sz w:val="21"/>
                <w:szCs w:val="20"/>
              </w:rPr>
              <w:t>Extracted hour from DateTime (0–23)</w:t>
            </w:r>
          </w:p>
        </w:tc>
      </w:tr>
      <w:tr w:rsidR="001951EC" w14:paraId="75605FA2"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D0606C1" w14:textId="77777777" w:rsidR="001951EC" w:rsidRDefault="00000000">
            <w:pPr>
              <w:spacing w:before="20" w:after="20"/>
            </w:pPr>
            <w:r>
              <w:rPr>
                <w:rFonts w:eastAsia="Arial" w:cs="Arial"/>
                <w:b/>
                <w:bCs/>
                <w:color w:val="1A1A1A"/>
                <w:sz w:val="21"/>
                <w:szCs w:val="20"/>
              </w:rPr>
              <w:t>Day</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B3DD190" w14:textId="77777777" w:rsidR="001951EC" w:rsidRDefault="00000000">
            <w:pPr>
              <w:spacing w:before="20" w:after="20"/>
              <w:jc w:val="center"/>
            </w:pPr>
            <w:r>
              <w:rPr>
                <w:rFonts w:eastAsia="Arial" w:cs="Arial"/>
                <w:color w:val="1A1A1A"/>
                <w:sz w:val="21"/>
                <w:szCs w:val="20"/>
              </w:rPr>
              <w:t>INT</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D9D44AC" w14:textId="77777777" w:rsidR="001951EC" w:rsidRDefault="00000000">
            <w:pPr>
              <w:spacing w:before="20" w:after="20"/>
            </w:pPr>
            <w:r>
              <w:rPr>
                <w:rFonts w:eastAsia="Arial" w:cs="Arial"/>
                <w:color w:val="1A1A1A"/>
                <w:sz w:val="21"/>
                <w:szCs w:val="20"/>
              </w:rPr>
              <w:t>Extracted day of month (1–31)</w:t>
            </w:r>
          </w:p>
        </w:tc>
      </w:tr>
      <w:tr w:rsidR="001951EC" w14:paraId="08EBFE12"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D41D24D" w14:textId="77777777" w:rsidR="001951EC" w:rsidRDefault="00000000">
            <w:pPr>
              <w:spacing w:before="20" w:after="20"/>
            </w:pPr>
            <w:r>
              <w:rPr>
                <w:rFonts w:eastAsia="Arial" w:cs="Arial"/>
                <w:b/>
                <w:bCs/>
                <w:color w:val="1A1A1A"/>
                <w:sz w:val="21"/>
                <w:szCs w:val="20"/>
              </w:rPr>
              <w:t>Month</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12D7E9C" w14:textId="77777777" w:rsidR="001951EC" w:rsidRDefault="00000000">
            <w:pPr>
              <w:spacing w:before="20" w:after="20"/>
              <w:jc w:val="center"/>
            </w:pPr>
            <w:r>
              <w:rPr>
                <w:rFonts w:eastAsia="Arial" w:cs="Arial"/>
                <w:color w:val="1A1A1A"/>
                <w:sz w:val="21"/>
                <w:szCs w:val="20"/>
              </w:rPr>
              <w:t>INT</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95EE7B6" w14:textId="77777777" w:rsidR="001951EC" w:rsidRDefault="00000000">
            <w:pPr>
              <w:spacing w:before="20" w:after="20"/>
            </w:pPr>
            <w:r>
              <w:rPr>
                <w:rFonts w:eastAsia="Arial" w:cs="Arial"/>
                <w:color w:val="1A1A1A"/>
                <w:sz w:val="21"/>
                <w:szCs w:val="20"/>
              </w:rPr>
              <w:t>Extracted month (1–12)</w:t>
            </w:r>
          </w:p>
        </w:tc>
      </w:tr>
      <w:tr w:rsidR="001951EC" w14:paraId="3E812040"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07EC0EB" w14:textId="77777777" w:rsidR="001951EC" w:rsidRDefault="00000000">
            <w:pPr>
              <w:spacing w:before="20" w:after="20"/>
            </w:pPr>
            <w:r>
              <w:rPr>
                <w:rFonts w:eastAsia="Arial" w:cs="Arial"/>
                <w:b/>
                <w:bCs/>
                <w:color w:val="1A1A1A"/>
                <w:sz w:val="21"/>
                <w:szCs w:val="20"/>
              </w:rPr>
              <w:t>Weekday</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9BBE30A" w14:textId="77777777" w:rsidR="001951EC" w:rsidRDefault="00000000">
            <w:pPr>
              <w:spacing w:before="20" w:after="20"/>
              <w:jc w:val="center"/>
            </w:pPr>
            <w:r>
              <w:rPr>
                <w:rFonts w:eastAsia="Arial" w:cs="Arial"/>
                <w:color w:val="1A1A1A"/>
                <w:sz w:val="21"/>
                <w:szCs w:val="20"/>
              </w:rPr>
              <w:t>INT</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801F783" w14:textId="77777777" w:rsidR="001951EC" w:rsidRDefault="00000000">
            <w:pPr>
              <w:spacing w:before="20" w:after="20"/>
            </w:pPr>
            <w:r>
              <w:rPr>
                <w:rFonts w:eastAsia="Arial" w:cs="Arial"/>
                <w:color w:val="1A1A1A"/>
                <w:sz w:val="21"/>
                <w:szCs w:val="20"/>
              </w:rPr>
              <w:t>Day of week (0=Monday, 6=Sunday)</w:t>
            </w:r>
          </w:p>
        </w:tc>
      </w:tr>
      <w:tr w:rsidR="001951EC" w14:paraId="4F81DB26"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ABF11E9" w14:textId="77777777" w:rsidR="001951EC" w:rsidRDefault="00000000">
            <w:pPr>
              <w:spacing w:before="20" w:after="20"/>
            </w:pPr>
            <w:r>
              <w:rPr>
                <w:rFonts w:eastAsia="Arial" w:cs="Arial"/>
                <w:b/>
                <w:bCs/>
                <w:color w:val="1A1A1A"/>
                <w:sz w:val="21"/>
                <w:szCs w:val="20"/>
              </w:rPr>
              <w:t>Is_Weekend</w:t>
            </w:r>
          </w:p>
        </w:tc>
        <w:tc>
          <w:tcPr>
            <w:tcW w:w="1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F1F0F9C" w14:textId="77777777" w:rsidR="001951EC" w:rsidRDefault="00000000">
            <w:pPr>
              <w:spacing w:before="20" w:after="20"/>
              <w:jc w:val="center"/>
            </w:pPr>
            <w:r>
              <w:rPr>
                <w:rFonts w:eastAsia="Arial" w:cs="Arial"/>
                <w:color w:val="1A1A1A"/>
                <w:sz w:val="21"/>
                <w:szCs w:val="20"/>
              </w:rPr>
              <w:t>INT</w:t>
            </w:r>
          </w:p>
        </w:tc>
        <w:tc>
          <w:tcPr>
            <w:tcW w:w="52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5A67FCE" w14:textId="77777777" w:rsidR="001951EC" w:rsidRDefault="00000000">
            <w:pPr>
              <w:spacing w:before="20" w:after="20"/>
            </w:pPr>
            <w:r>
              <w:rPr>
                <w:rFonts w:eastAsia="Arial" w:cs="Arial"/>
                <w:color w:val="1A1A1A"/>
                <w:sz w:val="21"/>
                <w:szCs w:val="20"/>
              </w:rPr>
              <w:t>Binary: 1 if Saturday or Sunday</w:t>
            </w:r>
          </w:p>
        </w:tc>
      </w:tr>
      <w:tr w:rsidR="001951EC" w14:paraId="1E755E5B" w14:textId="77777777">
        <w:trPr>
          <w:jc w:val="center"/>
        </w:trPr>
        <w:tc>
          <w:tcPr>
            <w:tcW w:w="26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3C12E6D" w14:textId="77777777" w:rsidR="001951EC" w:rsidRDefault="00000000">
            <w:pPr>
              <w:spacing w:before="20" w:after="20"/>
            </w:pPr>
            <w:r>
              <w:rPr>
                <w:rFonts w:eastAsia="Arial" w:cs="Arial"/>
                <w:b/>
                <w:bCs/>
                <w:color w:val="1A1A1A"/>
                <w:sz w:val="21"/>
                <w:szCs w:val="20"/>
              </w:rPr>
              <w:t>Time_Slot</w:t>
            </w:r>
          </w:p>
        </w:tc>
        <w:tc>
          <w:tcPr>
            <w:tcW w:w="1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51EDB78" w14:textId="77777777" w:rsidR="001951EC" w:rsidRDefault="00000000">
            <w:pPr>
              <w:spacing w:before="20" w:after="20"/>
              <w:jc w:val="center"/>
            </w:pPr>
            <w:r>
              <w:rPr>
                <w:rFonts w:eastAsia="Arial" w:cs="Arial"/>
                <w:color w:val="1A1A1A"/>
                <w:sz w:val="21"/>
                <w:szCs w:val="20"/>
              </w:rPr>
              <w:t>VARCHAR</w:t>
            </w:r>
          </w:p>
        </w:tc>
        <w:tc>
          <w:tcPr>
            <w:tcW w:w="52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BD67C8F" w14:textId="77777777" w:rsidR="001951EC" w:rsidRDefault="00000000">
            <w:pPr>
              <w:spacing w:before="20" w:after="20"/>
            </w:pPr>
            <w:r>
              <w:rPr>
                <w:rFonts w:eastAsia="Arial" w:cs="Arial"/>
                <w:color w:val="1A1A1A"/>
                <w:sz w:val="21"/>
                <w:szCs w:val="20"/>
              </w:rPr>
              <w:t>Morning / Afternoon / Evening / Night</w:t>
            </w:r>
          </w:p>
        </w:tc>
      </w:tr>
    </w:tbl>
    <w:p w14:paraId="17B18BD3" w14:textId="77777777" w:rsidR="001951EC" w:rsidRDefault="00000000">
      <w:pPr>
        <w:pStyle w:val="Heading2"/>
        <w:spacing w:before="320" w:after="120"/>
      </w:pPr>
      <w:bookmarkStart w:id="23" w:name="_Toc228051019"/>
      <w:r>
        <w:rPr>
          <w:rFonts w:ascii="Times New Roman" w:eastAsia="Times New Roman" w:hAnsi="Times New Roman" w:cs="Arial"/>
          <w:color w:val="2E75B6"/>
          <w:sz w:val="23"/>
          <w:szCs w:val="28"/>
        </w:rPr>
        <w:t>4.3 Feature Engineering</w:t>
      </w:r>
      <w:bookmarkEnd w:id="23"/>
    </w:p>
    <w:p w14:paraId="114DCB10" w14:textId="77777777" w:rsidR="001951EC" w:rsidRDefault="00000000">
      <w:pPr>
        <w:spacing w:before="60" w:after="120"/>
        <w:jc w:val="both"/>
      </w:pPr>
      <w:r>
        <w:rPr>
          <w:rFonts w:cs="Arial"/>
          <w:color w:val="1A1A1A"/>
          <w:sz w:val="23"/>
        </w:rPr>
        <w:t>The following six temporal features were derived from the DateTime column during the Transform phase to enable time-dimensional OLAP analysis:</w:t>
      </w:r>
    </w:p>
    <w:p w14:paraId="7073DB22" w14:textId="77777777" w:rsidR="001951EC" w:rsidRDefault="001951EC">
      <w:pPr>
        <w:spacing w:after="120"/>
      </w:pPr>
    </w:p>
    <w:tbl>
      <w:tblPr>
        <w:tblStyle w:val="TableGrid"/>
        <w:tblW w:w="9360" w:type="dxa"/>
        <w:jc w:val="center"/>
        <w:tblLook w:val="04A0" w:firstRow="1" w:lastRow="0" w:firstColumn="1" w:lastColumn="0" w:noHBand="0" w:noVBand="1"/>
      </w:tblPr>
      <w:tblGrid>
        <w:gridCol w:w="1800"/>
        <w:gridCol w:w="3400"/>
        <w:gridCol w:w="4160"/>
      </w:tblGrid>
      <w:tr w:rsidR="001951EC" w14:paraId="250DA123" w14:textId="77777777">
        <w:trPr>
          <w:jc w:val="center"/>
        </w:trPr>
        <w:tc>
          <w:tcPr>
            <w:tcW w:w="18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27AA9BA4" w14:textId="77777777" w:rsidR="001951EC" w:rsidRDefault="00000000">
            <w:pPr>
              <w:spacing w:before="20" w:after="20"/>
              <w:jc w:val="center"/>
            </w:pPr>
            <w:r>
              <w:rPr>
                <w:rFonts w:eastAsia="Arial" w:cs="Arial"/>
                <w:b/>
                <w:bCs/>
                <w:color w:val="003366"/>
                <w:sz w:val="21"/>
                <w:szCs w:val="20"/>
              </w:rPr>
              <w:t>Feature</w:t>
            </w:r>
          </w:p>
        </w:tc>
        <w:tc>
          <w:tcPr>
            <w:tcW w:w="34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5721B8D2" w14:textId="77777777" w:rsidR="001951EC" w:rsidRDefault="00000000">
            <w:pPr>
              <w:spacing w:before="20" w:after="20"/>
              <w:jc w:val="center"/>
            </w:pPr>
            <w:r>
              <w:rPr>
                <w:rFonts w:eastAsia="Arial" w:cs="Arial"/>
                <w:b/>
                <w:bCs/>
                <w:color w:val="003366"/>
                <w:sz w:val="21"/>
                <w:szCs w:val="20"/>
              </w:rPr>
              <w:t>Derivation Logic</w:t>
            </w:r>
          </w:p>
        </w:tc>
        <w:tc>
          <w:tcPr>
            <w:tcW w:w="416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43BC2CC0" w14:textId="77777777" w:rsidR="001951EC" w:rsidRDefault="00000000">
            <w:pPr>
              <w:spacing w:before="20" w:after="20"/>
              <w:jc w:val="center"/>
            </w:pPr>
            <w:r>
              <w:rPr>
                <w:rFonts w:eastAsia="Arial" w:cs="Arial"/>
                <w:b/>
                <w:bCs/>
                <w:color w:val="003366"/>
                <w:sz w:val="21"/>
                <w:szCs w:val="20"/>
              </w:rPr>
              <w:t>Business Purpose</w:t>
            </w:r>
          </w:p>
        </w:tc>
      </w:tr>
      <w:tr w:rsidR="001951EC" w14:paraId="2AE85748" w14:textId="77777777">
        <w:trPr>
          <w:jc w:val="center"/>
        </w:trPr>
        <w:tc>
          <w:tcPr>
            <w:tcW w:w="1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6EB77F6" w14:textId="77777777" w:rsidR="001951EC" w:rsidRDefault="00000000">
            <w:pPr>
              <w:spacing w:before="20" w:after="20"/>
            </w:pPr>
            <w:r>
              <w:rPr>
                <w:rFonts w:eastAsia="Arial" w:cs="Arial"/>
                <w:b/>
                <w:bCs/>
                <w:color w:val="1A1A1A"/>
                <w:sz w:val="21"/>
                <w:szCs w:val="20"/>
              </w:rPr>
              <w:t>Hour</w:t>
            </w:r>
          </w:p>
        </w:tc>
        <w:tc>
          <w:tcPr>
            <w:tcW w:w="3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265CD57" w14:textId="77777777" w:rsidR="001951EC" w:rsidRDefault="00000000">
            <w:pPr>
              <w:spacing w:before="20" w:after="20"/>
              <w:jc w:val="center"/>
            </w:pPr>
            <w:r>
              <w:rPr>
                <w:rFonts w:eastAsia="Arial" w:cs="Arial"/>
                <w:color w:val="1A1A1A"/>
                <w:sz w:val="21"/>
                <w:szCs w:val="20"/>
              </w:rPr>
              <w:t>datetime.dt.hour</w:t>
            </w:r>
          </w:p>
        </w:tc>
        <w:tc>
          <w:tcPr>
            <w:tcW w:w="41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6836C8D" w14:textId="77777777" w:rsidR="001951EC" w:rsidRDefault="00000000">
            <w:pPr>
              <w:spacing w:before="20" w:after="20"/>
            </w:pPr>
            <w:r>
              <w:rPr>
                <w:rFonts w:eastAsia="Arial" w:cs="Arial"/>
                <w:color w:val="1A1A1A"/>
                <w:sz w:val="21"/>
                <w:szCs w:val="20"/>
              </w:rPr>
              <w:t>Identify peak hours for surge pricing</w:t>
            </w:r>
          </w:p>
        </w:tc>
      </w:tr>
      <w:tr w:rsidR="001951EC" w14:paraId="2586C3A2" w14:textId="77777777">
        <w:trPr>
          <w:jc w:val="center"/>
        </w:trPr>
        <w:tc>
          <w:tcPr>
            <w:tcW w:w="1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E693AF3" w14:textId="77777777" w:rsidR="001951EC" w:rsidRDefault="00000000">
            <w:pPr>
              <w:spacing w:before="20" w:after="20"/>
            </w:pPr>
            <w:r>
              <w:rPr>
                <w:rFonts w:eastAsia="Arial" w:cs="Arial"/>
                <w:b/>
                <w:bCs/>
                <w:color w:val="1A1A1A"/>
                <w:sz w:val="21"/>
                <w:szCs w:val="20"/>
              </w:rPr>
              <w:t>Day</w:t>
            </w:r>
          </w:p>
        </w:tc>
        <w:tc>
          <w:tcPr>
            <w:tcW w:w="3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607554C" w14:textId="77777777" w:rsidR="001951EC" w:rsidRDefault="00000000">
            <w:pPr>
              <w:spacing w:before="20" w:after="20"/>
              <w:jc w:val="center"/>
            </w:pPr>
            <w:r>
              <w:rPr>
                <w:rFonts w:eastAsia="Arial" w:cs="Arial"/>
                <w:color w:val="1A1A1A"/>
                <w:sz w:val="21"/>
                <w:szCs w:val="20"/>
              </w:rPr>
              <w:t>datetime.dt.day</w:t>
            </w:r>
          </w:p>
        </w:tc>
        <w:tc>
          <w:tcPr>
            <w:tcW w:w="41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25FEFFE" w14:textId="77777777" w:rsidR="001951EC" w:rsidRDefault="00000000">
            <w:pPr>
              <w:spacing w:before="20" w:after="20"/>
            </w:pPr>
            <w:r>
              <w:rPr>
                <w:rFonts w:eastAsia="Arial" w:cs="Arial"/>
                <w:color w:val="1A1A1A"/>
                <w:sz w:val="21"/>
                <w:szCs w:val="20"/>
              </w:rPr>
              <w:t>Day-level demand patterns</w:t>
            </w:r>
          </w:p>
        </w:tc>
      </w:tr>
      <w:tr w:rsidR="001951EC" w14:paraId="24348F7A" w14:textId="77777777">
        <w:trPr>
          <w:jc w:val="center"/>
        </w:trPr>
        <w:tc>
          <w:tcPr>
            <w:tcW w:w="1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E0BE7F5" w14:textId="77777777" w:rsidR="001951EC" w:rsidRDefault="00000000">
            <w:pPr>
              <w:spacing w:before="20" w:after="20"/>
            </w:pPr>
            <w:r>
              <w:rPr>
                <w:rFonts w:eastAsia="Arial" w:cs="Arial"/>
                <w:b/>
                <w:bCs/>
                <w:color w:val="1A1A1A"/>
                <w:sz w:val="21"/>
                <w:szCs w:val="20"/>
              </w:rPr>
              <w:t>Month</w:t>
            </w:r>
          </w:p>
        </w:tc>
        <w:tc>
          <w:tcPr>
            <w:tcW w:w="3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9CE6E21" w14:textId="77777777" w:rsidR="001951EC" w:rsidRDefault="00000000">
            <w:pPr>
              <w:spacing w:before="20" w:after="20"/>
              <w:jc w:val="center"/>
            </w:pPr>
            <w:r>
              <w:rPr>
                <w:rFonts w:eastAsia="Arial" w:cs="Arial"/>
                <w:color w:val="1A1A1A"/>
                <w:sz w:val="21"/>
                <w:szCs w:val="20"/>
              </w:rPr>
              <w:t>datetime.dt.month</w:t>
            </w:r>
          </w:p>
        </w:tc>
        <w:tc>
          <w:tcPr>
            <w:tcW w:w="41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F63D6CF" w14:textId="77777777" w:rsidR="001951EC" w:rsidRDefault="00000000">
            <w:pPr>
              <w:spacing w:before="20" w:after="20"/>
            </w:pPr>
            <w:r>
              <w:rPr>
                <w:rFonts w:eastAsia="Arial" w:cs="Arial"/>
                <w:color w:val="1A1A1A"/>
                <w:sz w:val="21"/>
                <w:szCs w:val="20"/>
              </w:rPr>
              <w:t>Seasonal trend analysis</w:t>
            </w:r>
          </w:p>
        </w:tc>
      </w:tr>
      <w:tr w:rsidR="001951EC" w14:paraId="40FF4426" w14:textId="77777777">
        <w:trPr>
          <w:jc w:val="center"/>
        </w:trPr>
        <w:tc>
          <w:tcPr>
            <w:tcW w:w="1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F7111B7" w14:textId="77777777" w:rsidR="001951EC" w:rsidRDefault="00000000">
            <w:pPr>
              <w:spacing w:before="20" w:after="20"/>
            </w:pPr>
            <w:r>
              <w:rPr>
                <w:rFonts w:eastAsia="Arial" w:cs="Arial"/>
                <w:b/>
                <w:bCs/>
                <w:color w:val="1A1A1A"/>
                <w:sz w:val="21"/>
                <w:szCs w:val="20"/>
              </w:rPr>
              <w:t>Weekday</w:t>
            </w:r>
          </w:p>
        </w:tc>
        <w:tc>
          <w:tcPr>
            <w:tcW w:w="3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FC15D83" w14:textId="77777777" w:rsidR="001951EC" w:rsidRDefault="00000000">
            <w:pPr>
              <w:spacing w:before="20" w:after="20"/>
              <w:jc w:val="center"/>
            </w:pPr>
            <w:r>
              <w:rPr>
                <w:rFonts w:eastAsia="Arial" w:cs="Arial"/>
                <w:color w:val="1A1A1A"/>
                <w:sz w:val="21"/>
                <w:szCs w:val="20"/>
              </w:rPr>
              <w:t>datetime.dt.weekday</w:t>
            </w:r>
          </w:p>
        </w:tc>
        <w:tc>
          <w:tcPr>
            <w:tcW w:w="41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82D6818" w14:textId="77777777" w:rsidR="001951EC" w:rsidRDefault="00000000">
            <w:pPr>
              <w:spacing w:before="20" w:after="20"/>
            </w:pPr>
            <w:r>
              <w:rPr>
                <w:rFonts w:eastAsia="Arial" w:cs="Arial"/>
                <w:color w:val="1A1A1A"/>
                <w:sz w:val="21"/>
                <w:szCs w:val="20"/>
              </w:rPr>
              <w:t>Weekday vs weekend behaviour</w:t>
            </w:r>
          </w:p>
        </w:tc>
      </w:tr>
      <w:tr w:rsidR="001951EC" w14:paraId="330E55AD" w14:textId="77777777">
        <w:trPr>
          <w:jc w:val="center"/>
        </w:trPr>
        <w:tc>
          <w:tcPr>
            <w:tcW w:w="1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BE64112" w14:textId="77777777" w:rsidR="001951EC" w:rsidRDefault="00000000">
            <w:pPr>
              <w:spacing w:before="20" w:after="20"/>
            </w:pPr>
            <w:r>
              <w:rPr>
                <w:rFonts w:eastAsia="Arial" w:cs="Arial"/>
                <w:b/>
                <w:bCs/>
                <w:color w:val="1A1A1A"/>
                <w:sz w:val="21"/>
                <w:szCs w:val="20"/>
              </w:rPr>
              <w:t>Is_Weekend</w:t>
            </w:r>
          </w:p>
        </w:tc>
        <w:tc>
          <w:tcPr>
            <w:tcW w:w="3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B5B0C27" w14:textId="77777777" w:rsidR="001951EC" w:rsidRDefault="00000000">
            <w:pPr>
              <w:spacing w:before="20" w:after="20"/>
              <w:jc w:val="center"/>
            </w:pPr>
            <w:r>
              <w:rPr>
                <w:rFonts w:eastAsia="Arial" w:cs="Arial"/>
                <w:color w:val="1A1A1A"/>
                <w:sz w:val="21"/>
                <w:szCs w:val="20"/>
              </w:rPr>
              <w:t>weekday &gt;= 5 → 1, else 0</w:t>
            </w:r>
          </w:p>
        </w:tc>
        <w:tc>
          <w:tcPr>
            <w:tcW w:w="41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EEE3259" w14:textId="77777777" w:rsidR="001951EC" w:rsidRDefault="00000000">
            <w:pPr>
              <w:spacing w:before="20" w:after="20"/>
            </w:pPr>
            <w:r>
              <w:rPr>
                <w:rFonts w:eastAsia="Arial" w:cs="Arial"/>
                <w:color w:val="1A1A1A"/>
                <w:sz w:val="21"/>
                <w:szCs w:val="20"/>
              </w:rPr>
              <w:t>Differentiate leisure vs commute rides</w:t>
            </w:r>
          </w:p>
        </w:tc>
      </w:tr>
      <w:tr w:rsidR="001951EC" w14:paraId="0321267C" w14:textId="77777777">
        <w:trPr>
          <w:jc w:val="center"/>
        </w:trPr>
        <w:tc>
          <w:tcPr>
            <w:tcW w:w="1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7F9A36A" w14:textId="77777777" w:rsidR="001951EC" w:rsidRDefault="00000000">
            <w:pPr>
              <w:spacing w:before="20" w:after="20"/>
            </w:pPr>
            <w:r>
              <w:rPr>
                <w:rFonts w:eastAsia="Arial" w:cs="Arial"/>
                <w:b/>
                <w:bCs/>
                <w:color w:val="1A1A1A"/>
                <w:sz w:val="21"/>
                <w:szCs w:val="20"/>
              </w:rPr>
              <w:t>Time_Slot</w:t>
            </w:r>
          </w:p>
        </w:tc>
        <w:tc>
          <w:tcPr>
            <w:tcW w:w="3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EFF03FB" w14:textId="77777777" w:rsidR="001951EC" w:rsidRDefault="00000000">
            <w:pPr>
              <w:spacing w:before="20" w:after="20"/>
              <w:jc w:val="center"/>
            </w:pPr>
            <w:r>
              <w:rPr>
                <w:rFonts w:eastAsia="Arial" w:cs="Arial"/>
                <w:color w:val="1A1A1A"/>
                <w:sz w:val="21"/>
                <w:szCs w:val="20"/>
              </w:rPr>
              <w:t>0–5=Night, 6–11=Morning, 12–17=Afternoon, 18–23=Evening</w:t>
            </w:r>
          </w:p>
        </w:tc>
        <w:tc>
          <w:tcPr>
            <w:tcW w:w="41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848924C" w14:textId="77777777" w:rsidR="001951EC" w:rsidRDefault="00000000">
            <w:pPr>
              <w:spacing w:before="20" w:after="20"/>
            </w:pPr>
            <w:r>
              <w:rPr>
                <w:rFonts w:eastAsia="Arial" w:cs="Arial"/>
                <w:color w:val="1A1A1A"/>
                <w:sz w:val="21"/>
                <w:szCs w:val="20"/>
              </w:rPr>
              <w:t>Time-segment demand analysis</w:t>
            </w:r>
          </w:p>
        </w:tc>
      </w:tr>
    </w:tbl>
    <w:p w14:paraId="29CE115B" w14:textId="77777777" w:rsidR="001951EC" w:rsidRDefault="001951EC">
      <w:pPr>
        <w:spacing w:after="120"/>
      </w:pPr>
    </w:p>
    <w:p w14:paraId="260A60F1" w14:textId="77777777" w:rsidR="00E73181" w:rsidRDefault="00E73181">
      <w:pPr>
        <w:spacing w:after="120"/>
      </w:pPr>
    </w:p>
    <w:p w14:paraId="5A3B09D3" w14:textId="77777777" w:rsidR="00E73181" w:rsidRDefault="00E73181">
      <w:pPr>
        <w:spacing w:after="120"/>
      </w:pPr>
    </w:p>
    <w:p w14:paraId="7470AEAA" w14:textId="77777777" w:rsidR="00E73181" w:rsidRDefault="00E73181">
      <w:pPr>
        <w:spacing w:after="120"/>
      </w:pPr>
    </w:p>
    <w:p w14:paraId="041746F0" w14:textId="77777777" w:rsidR="00E73181" w:rsidRDefault="00E73181">
      <w:pPr>
        <w:spacing w:after="120"/>
      </w:pPr>
    </w:p>
    <w:p w14:paraId="15568585" w14:textId="77777777" w:rsidR="00E73181" w:rsidRDefault="00E73181">
      <w:pPr>
        <w:spacing w:after="120"/>
      </w:pPr>
    </w:p>
    <w:p w14:paraId="3B45730A" w14:textId="77777777" w:rsidR="00E73181" w:rsidRDefault="00E73181">
      <w:pPr>
        <w:spacing w:after="120"/>
      </w:pPr>
    </w:p>
    <w:p w14:paraId="2C5CA947" w14:textId="77777777" w:rsidR="00E73181" w:rsidRDefault="00E73181">
      <w:pPr>
        <w:spacing w:after="120"/>
      </w:pPr>
    </w:p>
    <w:p w14:paraId="617C8D47" w14:textId="77777777" w:rsidR="001951EC" w:rsidRDefault="00000000">
      <w:pPr>
        <w:pStyle w:val="Heading1"/>
        <w:pBdr>
          <w:bottom w:val="single" w:sz="6" w:space="4" w:color="2E75B6"/>
        </w:pBdr>
        <w:spacing w:after="120"/>
      </w:pPr>
      <w:bookmarkStart w:id="24" w:name="_Toc228051020"/>
      <w:r>
        <w:rPr>
          <w:rFonts w:ascii="Times New Roman" w:eastAsia="Times New Roman" w:hAnsi="Times New Roman" w:cs="Arial"/>
          <w:sz w:val="24"/>
          <w:szCs w:val="36"/>
        </w:rPr>
        <w:lastRenderedPageBreak/>
        <w:t>5. ETL Process</w:t>
      </w:r>
      <w:bookmarkEnd w:id="24"/>
    </w:p>
    <w:p w14:paraId="0244B6A3" w14:textId="77777777" w:rsidR="001951EC" w:rsidRDefault="00000000">
      <w:pPr>
        <w:spacing w:before="60" w:after="120"/>
        <w:jc w:val="both"/>
      </w:pPr>
      <w:r>
        <w:rPr>
          <w:rFonts w:cs="Arial"/>
          <w:color w:val="1A1A1A"/>
          <w:sz w:val="23"/>
        </w:rPr>
        <w:t>The Extract-Transform-Load (ETL) pipeline was implemented in Google Colab using Python 3 and Pandas. This phase converts two raw, inconsistent CSV files into a clean, unified, warehouse-ready dataset of 250,000 rows across 27 standardised columns.</w:t>
      </w:r>
    </w:p>
    <w:p w14:paraId="211F3687" w14:textId="77777777" w:rsidR="001951EC" w:rsidRDefault="00000000">
      <w:pPr>
        <w:pStyle w:val="Heading2"/>
        <w:spacing w:before="320" w:after="120"/>
      </w:pPr>
      <w:bookmarkStart w:id="25" w:name="_Toc228051021"/>
      <w:r>
        <w:rPr>
          <w:rFonts w:ascii="Times New Roman" w:eastAsia="Times New Roman" w:hAnsi="Times New Roman" w:cs="Arial"/>
          <w:color w:val="2E75B6"/>
          <w:sz w:val="23"/>
          <w:szCs w:val="28"/>
        </w:rPr>
        <w:t>5.1 Extract Phase</w:t>
      </w:r>
      <w:bookmarkEnd w:id="25"/>
    </w:p>
    <w:p w14:paraId="457B8C12" w14:textId="77777777" w:rsidR="001951EC" w:rsidRDefault="00000000">
      <w:pPr>
        <w:spacing w:before="60" w:after="120"/>
        <w:jc w:val="both"/>
      </w:pPr>
      <w:r>
        <w:rPr>
          <w:rFonts w:ascii="Courier New" w:eastAsia="Courier New" w:hAnsi="Courier New" w:cs="Arial"/>
          <w:color w:val="1A1A1A"/>
          <w:sz w:val="19"/>
        </w:rPr>
        <w:t>Both datasets were loaded into Pandas DataFrames using pd.read_csv(). Initial exploratory data analysis was performed using a systematic set of profiling commands:</w:t>
      </w:r>
    </w:p>
    <w:p w14:paraId="2FB973C5" w14:textId="77777777" w:rsidR="001951EC" w:rsidRDefault="001951EC">
      <w:pPr>
        <w:spacing w:after="120"/>
      </w:pPr>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6FA4FD6A"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789B0F40" w14:textId="77777777" w:rsidR="001951EC" w:rsidRDefault="00000000">
            <w:pPr>
              <w:spacing w:before="20" w:after="20"/>
            </w:pPr>
            <w:r>
              <w:rPr>
                <w:rFonts w:eastAsia="Courier New" w:cs="Courier New"/>
                <w:b/>
                <w:color w:val="003366"/>
                <w:sz w:val="21"/>
                <w:szCs w:val="18"/>
              </w:rPr>
              <w:t>import pandas as pd</w:t>
            </w:r>
          </w:p>
        </w:tc>
      </w:tr>
      <w:tr w:rsidR="001951EC" w14:paraId="73D44CE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79AAC64" w14:textId="77777777" w:rsidR="001951EC" w:rsidRDefault="001951EC">
            <w:pPr>
              <w:spacing w:before="20" w:after="20"/>
            </w:pPr>
          </w:p>
        </w:tc>
      </w:tr>
      <w:tr w:rsidR="001951EC" w14:paraId="0606DB4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297D659" w14:textId="77777777" w:rsidR="001951EC" w:rsidRDefault="00000000">
            <w:pPr>
              <w:spacing w:before="20" w:after="20"/>
            </w:pPr>
            <w:r>
              <w:rPr>
                <w:rFonts w:eastAsia="Courier New" w:cs="Courier New"/>
                <w:color w:val="9CDCFE"/>
                <w:sz w:val="21"/>
                <w:szCs w:val="18"/>
              </w:rPr>
              <w:t>df_blr = pd.read_csv('bangalore_rides.csv')</w:t>
            </w:r>
          </w:p>
        </w:tc>
      </w:tr>
      <w:tr w:rsidR="001951EC" w14:paraId="309FCCFA"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017803F" w14:textId="77777777" w:rsidR="001951EC" w:rsidRDefault="00000000">
            <w:pPr>
              <w:spacing w:before="20" w:after="20"/>
            </w:pPr>
            <w:r>
              <w:rPr>
                <w:rFonts w:eastAsia="Courier New" w:cs="Courier New"/>
                <w:color w:val="9CDCFE"/>
                <w:sz w:val="21"/>
                <w:szCs w:val="18"/>
              </w:rPr>
              <w:t>df_ncr = pd.read_csv('ncr_rides.csv')</w:t>
            </w:r>
          </w:p>
        </w:tc>
      </w:tr>
      <w:tr w:rsidR="001951EC" w14:paraId="4AFC73A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D874F5C" w14:textId="77777777" w:rsidR="001951EC" w:rsidRDefault="001951EC">
            <w:pPr>
              <w:spacing w:before="20" w:after="20"/>
            </w:pPr>
          </w:p>
        </w:tc>
      </w:tr>
      <w:tr w:rsidR="001951EC" w14:paraId="0875C37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1ECE764" w14:textId="77777777" w:rsidR="001951EC" w:rsidRDefault="00000000">
            <w:pPr>
              <w:spacing w:before="20" w:after="20"/>
            </w:pPr>
            <w:r>
              <w:rPr>
                <w:rFonts w:eastAsia="Courier New" w:cs="Courier New"/>
                <w:color w:val="9CDCFE"/>
                <w:sz w:val="21"/>
                <w:szCs w:val="18"/>
              </w:rPr>
              <w:t># Exploratory profiling</w:t>
            </w:r>
          </w:p>
        </w:tc>
      </w:tr>
      <w:tr w:rsidR="001951EC" w14:paraId="3A81C93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8D97C49" w14:textId="77777777" w:rsidR="001951EC" w:rsidRDefault="00000000">
            <w:pPr>
              <w:spacing w:before="20" w:after="20"/>
            </w:pPr>
            <w:r>
              <w:rPr>
                <w:rFonts w:eastAsia="Courier New" w:cs="Courier New"/>
                <w:color w:val="9CDCFE"/>
                <w:sz w:val="21"/>
                <w:szCs w:val="18"/>
              </w:rPr>
              <w:t>print(df_blr.head())          # Preview first rows</w:t>
            </w:r>
          </w:p>
        </w:tc>
      </w:tr>
      <w:tr w:rsidR="001951EC" w14:paraId="7989643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0124FBA" w14:textId="77777777" w:rsidR="001951EC" w:rsidRDefault="00000000">
            <w:pPr>
              <w:spacing w:before="20" w:after="20"/>
            </w:pPr>
            <w:r>
              <w:rPr>
                <w:rFonts w:eastAsia="Courier New" w:cs="Courier New"/>
                <w:color w:val="9CDCFE"/>
                <w:sz w:val="21"/>
                <w:szCs w:val="18"/>
              </w:rPr>
              <w:t>print(df_blr.columns.tolist()) # Examine column names</w:t>
            </w:r>
          </w:p>
        </w:tc>
      </w:tr>
      <w:tr w:rsidR="001951EC" w14:paraId="33201A4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6D777EA" w14:textId="77777777" w:rsidR="001951EC" w:rsidRDefault="00000000">
            <w:pPr>
              <w:spacing w:before="20" w:after="20"/>
            </w:pPr>
            <w:r>
              <w:rPr>
                <w:rFonts w:eastAsia="Courier New" w:cs="Courier New"/>
                <w:color w:val="9CDCFE"/>
                <w:sz w:val="21"/>
                <w:szCs w:val="18"/>
              </w:rPr>
              <w:t>print(df_blr.dtypes)           # Check data types</w:t>
            </w:r>
          </w:p>
        </w:tc>
      </w:tr>
      <w:tr w:rsidR="001951EC" w14:paraId="598EC61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19E1B6B" w14:textId="77777777" w:rsidR="001951EC" w:rsidRDefault="00000000">
            <w:pPr>
              <w:spacing w:before="20" w:after="20"/>
            </w:pPr>
            <w:r>
              <w:rPr>
                <w:rFonts w:eastAsia="Courier New" w:cs="Courier New"/>
                <w:color w:val="9CDCFE"/>
                <w:sz w:val="21"/>
                <w:szCs w:val="18"/>
              </w:rPr>
              <w:t>print(df_blr.isnull().sum())   # Identify missing values</w:t>
            </w:r>
          </w:p>
        </w:tc>
      </w:tr>
      <w:tr w:rsidR="001951EC" w14:paraId="4FAED4E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55241B0" w14:textId="77777777" w:rsidR="001951EC" w:rsidRDefault="00000000">
            <w:pPr>
              <w:spacing w:before="20" w:after="20"/>
            </w:pPr>
            <w:r>
              <w:rPr>
                <w:rFonts w:eastAsia="Courier New" w:cs="Courier New"/>
                <w:color w:val="9CDCFE"/>
                <w:sz w:val="21"/>
                <w:szCs w:val="18"/>
              </w:rPr>
              <w:t>print(df_blr['Booking_Status'].value_counts())  # Categorical distributions</w:t>
            </w:r>
          </w:p>
        </w:tc>
      </w:tr>
    </w:tbl>
    <w:p w14:paraId="012A8534" w14:textId="77777777" w:rsidR="001951EC" w:rsidRDefault="00000000">
      <w:pPr>
        <w:pStyle w:val="Heading2"/>
        <w:spacing w:before="320" w:after="120"/>
      </w:pPr>
      <w:bookmarkStart w:id="26" w:name="_Toc228051022"/>
      <w:r>
        <w:rPr>
          <w:rFonts w:ascii="Times New Roman" w:eastAsia="Times New Roman" w:hAnsi="Times New Roman" w:cs="Arial"/>
          <w:color w:val="2E75B6"/>
          <w:sz w:val="23"/>
          <w:szCs w:val="28"/>
        </w:rPr>
        <w:t>5.2 Problems Identified During Extraction</w:t>
      </w:r>
      <w:bookmarkEnd w:id="26"/>
    </w:p>
    <w:p w14:paraId="5744C2DA" w14:textId="77777777" w:rsidR="001951EC" w:rsidRDefault="001951EC">
      <w:pPr>
        <w:spacing w:after="120"/>
      </w:pPr>
    </w:p>
    <w:tbl>
      <w:tblPr>
        <w:tblStyle w:val="TableGrid"/>
        <w:tblW w:w="9360" w:type="dxa"/>
        <w:jc w:val="center"/>
        <w:tblLook w:val="04A0" w:firstRow="1" w:lastRow="0" w:firstColumn="1" w:lastColumn="0" w:noHBand="0" w:noVBand="1"/>
      </w:tblPr>
      <w:tblGrid>
        <w:gridCol w:w="2800"/>
        <w:gridCol w:w="3280"/>
        <w:gridCol w:w="3280"/>
      </w:tblGrid>
      <w:tr w:rsidR="001951EC" w14:paraId="0ED93718"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03F4106C" w14:textId="77777777" w:rsidR="001951EC" w:rsidRDefault="00000000">
            <w:pPr>
              <w:spacing w:before="20" w:after="20"/>
              <w:jc w:val="center"/>
            </w:pPr>
            <w:r>
              <w:rPr>
                <w:rFonts w:eastAsia="Arial" w:cs="Arial"/>
                <w:b/>
                <w:bCs/>
                <w:color w:val="003366"/>
                <w:sz w:val="21"/>
                <w:szCs w:val="20"/>
              </w:rPr>
              <w:t>Problem</w:t>
            </w:r>
          </w:p>
        </w:tc>
        <w:tc>
          <w:tcPr>
            <w:tcW w:w="328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4526BB67" w14:textId="77777777" w:rsidR="001951EC" w:rsidRDefault="00000000">
            <w:pPr>
              <w:spacing w:before="20" w:after="20"/>
              <w:jc w:val="center"/>
            </w:pPr>
            <w:r>
              <w:rPr>
                <w:rFonts w:eastAsia="Arial" w:cs="Arial"/>
                <w:b/>
                <w:bCs/>
                <w:color w:val="003366"/>
                <w:sz w:val="21"/>
                <w:szCs w:val="20"/>
              </w:rPr>
              <w:t>Bangalore</w:t>
            </w:r>
          </w:p>
        </w:tc>
        <w:tc>
          <w:tcPr>
            <w:tcW w:w="328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79F032C9" w14:textId="77777777" w:rsidR="001951EC" w:rsidRDefault="00000000">
            <w:pPr>
              <w:spacing w:before="20" w:after="20"/>
              <w:jc w:val="center"/>
            </w:pPr>
            <w:r>
              <w:rPr>
                <w:rFonts w:eastAsia="Arial" w:cs="Arial"/>
                <w:b/>
                <w:bCs/>
                <w:color w:val="003366"/>
                <w:sz w:val="21"/>
                <w:szCs w:val="20"/>
              </w:rPr>
              <w:t>NCR</w:t>
            </w:r>
          </w:p>
        </w:tc>
      </w:tr>
      <w:tr w:rsidR="001951EC" w14:paraId="070FBE25"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E2340C0" w14:textId="77777777" w:rsidR="001951EC" w:rsidRDefault="00000000">
            <w:pPr>
              <w:spacing w:before="20" w:after="20"/>
            </w:pPr>
            <w:r>
              <w:rPr>
                <w:rFonts w:eastAsia="Arial" w:cs="Arial"/>
                <w:b/>
                <w:bCs/>
                <w:color w:val="1A1A1A"/>
                <w:sz w:val="21"/>
                <w:szCs w:val="20"/>
              </w:rPr>
              <w:t>Schema Mismatch</w:t>
            </w:r>
          </w:p>
        </w:tc>
        <w:tc>
          <w:tcPr>
            <w:tcW w:w="32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977E5F5" w14:textId="77777777" w:rsidR="001951EC" w:rsidRDefault="00000000">
            <w:pPr>
              <w:spacing w:before="20" w:after="20"/>
            </w:pPr>
            <w:r>
              <w:rPr>
                <w:rFonts w:eastAsia="Arial" w:cs="Arial"/>
                <w:color w:val="1A1A1A"/>
                <w:sz w:val="21"/>
                <w:szCs w:val="20"/>
              </w:rPr>
              <w:t>V_TAT, Booking ID (with space)</w:t>
            </w:r>
          </w:p>
        </w:tc>
        <w:tc>
          <w:tcPr>
            <w:tcW w:w="32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7BDCA89" w14:textId="77777777" w:rsidR="001951EC" w:rsidRDefault="00000000">
            <w:pPr>
              <w:spacing w:before="20" w:after="20"/>
            </w:pPr>
            <w:r>
              <w:rPr>
                <w:rFonts w:eastAsia="Arial" w:cs="Arial"/>
                <w:color w:val="1A1A1A"/>
                <w:sz w:val="21"/>
                <w:szCs w:val="20"/>
              </w:rPr>
              <w:t>Avg VTAT, Booking_ID (underscore)</w:t>
            </w:r>
          </w:p>
        </w:tc>
      </w:tr>
      <w:tr w:rsidR="001951EC" w14:paraId="39897220"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1FE32CA" w14:textId="77777777" w:rsidR="001951EC" w:rsidRDefault="00000000">
            <w:pPr>
              <w:spacing w:before="20" w:after="20"/>
            </w:pPr>
            <w:r>
              <w:rPr>
                <w:rFonts w:eastAsia="Arial" w:cs="Arial"/>
                <w:b/>
                <w:bCs/>
                <w:color w:val="1A1A1A"/>
                <w:sz w:val="21"/>
                <w:szCs w:val="20"/>
              </w:rPr>
              <w:t>Extra Columns</w:t>
            </w:r>
          </w:p>
        </w:tc>
        <w:tc>
          <w:tcPr>
            <w:tcW w:w="32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FEF1C58" w14:textId="77777777" w:rsidR="001951EC" w:rsidRDefault="00000000">
            <w:pPr>
              <w:spacing w:before="20" w:after="20"/>
            </w:pPr>
            <w:r>
              <w:rPr>
                <w:rFonts w:eastAsia="Arial" w:cs="Arial"/>
                <w:color w:val="1A1A1A"/>
                <w:sz w:val="21"/>
                <w:szCs w:val="20"/>
              </w:rPr>
              <w:t>Vehicle Images, Unnamed: 20</w:t>
            </w:r>
          </w:p>
        </w:tc>
        <w:tc>
          <w:tcPr>
            <w:tcW w:w="32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31F0ED8" w14:textId="77777777" w:rsidR="001951EC" w:rsidRDefault="00000000">
            <w:pPr>
              <w:spacing w:before="20" w:after="20"/>
            </w:pPr>
            <w:r>
              <w:rPr>
                <w:rFonts w:eastAsia="Arial" w:cs="Arial"/>
                <w:color w:val="1A1A1A"/>
                <w:sz w:val="21"/>
                <w:szCs w:val="20"/>
              </w:rPr>
              <w:t>Clean — no extra columns</w:t>
            </w:r>
          </w:p>
        </w:tc>
      </w:tr>
      <w:tr w:rsidR="001951EC" w14:paraId="11A12894"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8EC008D" w14:textId="77777777" w:rsidR="001951EC" w:rsidRDefault="00000000">
            <w:pPr>
              <w:spacing w:before="20" w:after="20"/>
            </w:pPr>
            <w:r>
              <w:rPr>
                <w:rFonts w:eastAsia="Arial" w:cs="Arial"/>
                <w:b/>
                <w:bCs/>
                <w:color w:val="1A1A1A"/>
                <w:sz w:val="21"/>
                <w:szCs w:val="20"/>
              </w:rPr>
              <w:t>DateTime Format</w:t>
            </w:r>
          </w:p>
        </w:tc>
        <w:tc>
          <w:tcPr>
            <w:tcW w:w="32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0DE13A3" w14:textId="77777777" w:rsidR="001951EC" w:rsidRDefault="00000000">
            <w:pPr>
              <w:spacing w:before="20" w:after="20"/>
            </w:pPr>
            <w:r>
              <w:rPr>
                <w:rFonts w:eastAsia="Arial" w:cs="Arial"/>
                <w:color w:val="1A1A1A"/>
                <w:sz w:val="21"/>
                <w:szCs w:val="20"/>
              </w:rPr>
              <w:t>Date &amp; Time combined</w:t>
            </w:r>
          </w:p>
        </w:tc>
        <w:tc>
          <w:tcPr>
            <w:tcW w:w="32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2A43C11" w14:textId="77777777" w:rsidR="001951EC" w:rsidRDefault="00000000">
            <w:pPr>
              <w:spacing w:before="20" w:after="20"/>
            </w:pPr>
            <w:r>
              <w:rPr>
                <w:rFonts w:eastAsia="Arial" w:cs="Arial"/>
                <w:color w:val="1A1A1A"/>
                <w:sz w:val="21"/>
                <w:szCs w:val="20"/>
              </w:rPr>
              <w:t>Date and Time in separate columns</w:t>
            </w:r>
          </w:p>
        </w:tc>
      </w:tr>
      <w:tr w:rsidR="001951EC" w14:paraId="3F669F57"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E9E656B" w14:textId="77777777" w:rsidR="001951EC" w:rsidRDefault="00000000">
            <w:pPr>
              <w:spacing w:before="20" w:after="20"/>
            </w:pPr>
            <w:r>
              <w:rPr>
                <w:rFonts w:eastAsia="Arial" w:cs="Arial"/>
                <w:b/>
                <w:bCs/>
                <w:color w:val="1A1A1A"/>
                <w:sz w:val="21"/>
                <w:szCs w:val="20"/>
              </w:rPr>
              <w:t>ID Formatting</w:t>
            </w:r>
          </w:p>
        </w:tc>
        <w:tc>
          <w:tcPr>
            <w:tcW w:w="32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DA5A7CA" w14:textId="77777777" w:rsidR="001951EC" w:rsidRDefault="00000000">
            <w:pPr>
              <w:spacing w:before="20" w:after="20"/>
            </w:pPr>
            <w:r>
              <w:rPr>
                <w:rFonts w:eastAsia="Arial" w:cs="Arial"/>
                <w:color w:val="1A1A1A"/>
                <w:sz w:val="21"/>
                <w:szCs w:val="20"/>
              </w:rPr>
              <w:t>CNR12345 (clean)</w:t>
            </w:r>
          </w:p>
        </w:tc>
        <w:tc>
          <w:tcPr>
            <w:tcW w:w="32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722DC34" w14:textId="77777777" w:rsidR="001951EC" w:rsidRDefault="00000000">
            <w:pPr>
              <w:spacing w:before="20" w:after="20"/>
            </w:pPr>
            <w:r>
              <w:rPr>
                <w:rFonts w:eastAsia="Arial" w:cs="Arial"/>
                <w:color w:val="1A1A1A"/>
                <w:sz w:val="21"/>
                <w:szCs w:val="20"/>
              </w:rPr>
              <w:t>"CNR12345" (with quotes)</w:t>
            </w:r>
          </w:p>
        </w:tc>
      </w:tr>
      <w:tr w:rsidR="001951EC" w14:paraId="30AFC165"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EFBAE63" w14:textId="77777777" w:rsidR="001951EC" w:rsidRDefault="00000000">
            <w:pPr>
              <w:spacing w:before="20" w:after="20"/>
            </w:pPr>
            <w:r>
              <w:rPr>
                <w:rFonts w:eastAsia="Arial" w:cs="Arial"/>
                <w:b/>
                <w:bCs/>
                <w:color w:val="1A1A1A"/>
                <w:sz w:val="21"/>
                <w:szCs w:val="20"/>
              </w:rPr>
              <w:t>Booking Status</w:t>
            </w:r>
          </w:p>
        </w:tc>
        <w:tc>
          <w:tcPr>
            <w:tcW w:w="32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85DE760" w14:textId="77777777" w:rsidR="001951EC" w:rsidRDefault="00000000">
            <w:pPr>
              <w:spacing w:before="20" w:after="20"/>
            </w:pPr>
            <w:r>
              <w:rPr>
                <w:rFonts w:eastAsia="Arial" w:cs="Arial"/>
                <w:color w:val="1A1A1A"/>
                <w:sz w:val="21"/>
                <w:szCs w:val="20"/>
              </w:rPr>
              <w:t>success, driver not found</w:t>
            </w:r>
          </w:p>
        </w:tc>
        <w:tc>
          <w:tcPr>
            <w:tcW w:w="32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5823ECB" w14:textId="77777777" w:rsidR="001951EC" w:rsidRDefault="00000000">
            <w:pPr>
              <w:spacing w:before="20" w:after="20"/>
            </w:pPr>
            <w:r>
              <w:rPr>
                <w:rFonts w:eastAsia="Arial" w:cs="Arial"/>
                <w:color w:val="1A1A1A"/>
                <w:sz w:val="21"/>
                <w:szCs w:val="20"/>
              </w:rPr>
              <w:t>completed, no driver found</w:t>
            </w:r>
          </w:p>
        </w:tc>
      </w:tr>
      <w:tr w:rsidR="001951EC" w14:paraId="631073F9"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19B1CC0" w14:textId="77777777" w:rsidR="001951EC" w:rsidRDefault="00000000">
            <w:pPr>
              <w:spacing w:before="20" w:after="20"/>
            </w:pPr>
            <w:r>
              <w:rPr>
                <w:rFonts w:eastAsia="Arial" w:cs="Arial"/>
                <w:b/>
                <w:bCs/>
                <w:color w:val="1A1A1A"/>
                <w:sz w:val="21"/>
                <w:szCs w:val="20"/>
              </w:rPr>
              <w:t>Incomplete Rides</w:t>
            </w:r>
          </w:p>
        </w:tc>
        <w:tc>
          <w:tcPr>
            <w:tcW w:w="32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6AAE285" w14:textId="77777777" w:rsidR="001951EC" w:rsidRDefault="00000000">
            <w:pPr>
              <w:spacing w:before="20" w:after="20"/>
            </w:pPr>
            <w:r>
              <w:rPr>
                <w:rFonts w:eastAsia="Arial" w:cs="Arial"/>
                <w:color w:val="1A1A1A"/>
                <w:sz w:val="21"/>
                <w:szCs w:val="20"/>
              </w:rPr>
              <w:t>'yes'/'no'/'null' strings</w:t>
            </w:r>
          </w:p>
        </w:tc>
        <w:tc>
          <w:tcPr>
            <w:tcW w:w="32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4C0C9F4" w14:textId="77777777" w:rsidR="001951EC" w:rsidRDefault="00000000">
            <w:pPr>
              <w:spacing w:before="20" w:after="20"/>
            </w:pPr>
            <w:r>
              <w:rPr>
                <w:rFonts w:eastAsia="Arial" w:cs="Arial"/>
                <w:color w:val="1A1A1A"/>
                <w:sz w:val="21"/>
                <w:szCs w:val="20"/>
              </w:rPr>
              <w:t>1/null numeric values</w:t>
            </w:r>
          </w:p>
        </w:tc>
      </w:tr>
      <w:tr w:rsidR="001951EC" w14:paraId="602C4941"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93E0B99" w14:textId="77777777" w:rsidR="001951EC" w:rsidRDefault="00000000">
            <w:pPr>
              <w:spacing w:before="20" w:after="20"/>
            </w:pPr>
            <w:r>
              <w:rPr>
                <w:rFonts w:eastAsia="Arial" w:cs="Arial"/>
                <w:b/>
                <w:bCs/>
                <w:color w:val="1A1A1A"/>
                <w:sz w:val="21"/>
                <w:szCs w:val="20"/>
              </w:rPr>
              <w:t>Payment Methods</w:t>
            </w:r>
          </w:p>
        </w:tc>
        <w:tc>
          <w:tcPr>
            <w:tcW w:w="32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C4FB4E4" w14:textId="77777777" w:rsidR="001951EC" w:rsidRDefault="00000000">
            <w:pPr>
              <w:spacing w:before="20" w:after="20"/>
            </w:pPr>
            <w:r>
              <w:rPr>
                <w:rFonts w:eastAsia="Arial" w:cs="Arial"/>
                <w:color w:val="1A1A1A"/>
                <w:sz w:val="21"/>
                <w:szCs w:val="20"/>
              </w:rPr>
              <w:t>Cash, UPI, Credit Card</w:t>
            </w:r>
          </w:p>
        </w:tc>
        <w:tc>
          <w:tcPr>
            <w:tcW w:w="32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8DB4D2C" w14:textId="77777777" w:rsidR="001951EC" w:rsidRDefault="00000000">
            <w:pPr>
              <w:spacing w:before="20" w:after="20"/>
            </w:pPr>
            <w:r>
              <w:rPr>
                <w:rFonts w:eastAsia="Arial" w:cs="Arial"/>
                <w:color w:val="1A1A1A"/>
                <w:sz w:val="21"/>
                <w:szCs w:val="20"/>
              </w:rPr>
              <w:t>+ Debit Card, Uber Wallet</w:t>
            </w:r>
          </w:p>
        </w:tc>
      </w:tr>
      <w:tr w:rsidR="001951EC" w14:paraId="75F984A6"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E032C44" w14:textId="77777777" w:rsidR="001951EC" w:rsidRDefault="00000000">
            <w:pPr>
              <w:spacing w:before="20" w:after="20"/>
            </w:pPr>
            <w:r>
              <w:rPr>
                <w:rFonts w:eastAsia="Arial" w:cs="Arial"/>
                <w:b/>
                <w:bCs/>
                <w:color w:val="1A1A1A"/>
                <w:sz w:val="21"/>
                <w:szCs w:val="20"/>
              </w:rPr>
              <w:t>Missing Values</w:t>
            </w:r>
          </w:p>
        </w:tc>
        <w:tc>
          <w:tcPr>
            <w:tcW w:w="32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AC5E485" w14:textId="77777777" w:rsidR="001951EC" w:rsidRDefault="00000000">
            <w:pPr>
              <w:spacing w:before="20" w:after="20"/>
            </w:pPr>
            <w:r>
              <w:rPr>
                <w:rFonts w:eastAsia="Arial" w:cs="Arial"/>
                <w:color w:val="1A1A1A"/>
                <w:sz w:val="21"/>
                <w:szCs w:val="20"/>
              </w:rPr>
              <w:t>VTAT, CTAT, Ratings</w:t>
            </w:r>
          </w:p>
        </w:tc>
        <w:tc>
          <w:tcPr>
            <w:tcW w:w="32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4DCCEE3" w14:textId="77777777" w:rsidR="001951EC" w:rsidRDefault="00000000">
            <w:pPr>
              <w:spacing w:before="20" w:after="20"/>
            </w:pPr>
            <w:r>
              <w:rPr>
                <w:rFonts w:eastAsia="Arial" w:cs="Arial"/>
                <w:color w:val="1A1A1A"/>
                <w:sz w:val="21"/>
                <w:szCs w:val="20"/>
              </w:rPr>
              <w:t>Same columns affected</w:t>
            </w:r>
          </w:p>
        </w:tc>
      </w:tr>
    </w:tbl>
    <w:p w14:paraId="0062B843" w14:textId="77777777" w:rsidR="001951EC" w:rsidRDefault="00000000">
      <w:pPr>
        <w:pStyle w:val="Heading2"/>
        <w:spacing w:before="320" w:after="120"/>
      </w:pPr>
      <w:bookmarkStart w:id="27" w:name="_Toc228051023"/>
      <w:r>
        <w:rPr>
          <w:rFonts w:ascii="Times New Roman" w:eastAsia="Times New Roman" w:hAnsi="Times New Roman" w:cs="Arial"/>
          <w:color w:val="2E75B6"/>
          <w:sz w:val="23"/>
          <w:szCs w:val="28"/>
        </w:rPr>
        <w:lastRenderedPageBreak/>
        <w:t>5.3 Transform Phase</w:t>
      </w:r>
      <w:bookmarkEnd w:id="27"/>
    </w:p>
    <w:p w14:paraId="6643A1CD" w14:textId="77777777" w:rsidR="001951EC" w:rsidRDefault="00000000">
      <w:pPr>
        <w:pStyle w:val="Heading3"/>
        <w:spacing w:before="240" w:after="120"/>
      </w:pPr>
      <w:bookmarkStart w:id="28" w:name="_Toc228051024"/>
      <w:r>
        <w:rPr>
          <w:rFonts w:ascii="Times New Roman" w:eastAsia="Times New Roman" w:hAnsi="Times New Roman" w:cs="Arial"/>
          <w:color w:val="404040"/>
          <w:sz w:val="23"/>
          <w:szCs w:val="24"/>
        </w:rPr>
        <w:t>5.3.1 Column Standardisation &amp; Schema Unification</w:t>
      </w:r>
      <w:bookmarkEnd w:id="28"/>
    </w:p>
    <w:p w14:paraId="4BA32FE8" w14:textId="77777777" w:rsidR="001951EC" w:rsidRDefault="00000000">
      <w:pPr>
        <w:spacing w:before="60" w:after="120"/>
        <w:jc w:val="both"/>
      </w:pPr>
      <w:r>
        <w:rPr>
          <w:rFonts w:cs="Arial"/>
          <w:color w:val="1A1A1A"/>
          <w:sz w:val="23"/>
        </w:rPr>
        <w:t>All columns from both datasets were renamed to a common unified schema. Irrelevant columns including 'Vehicle Images' and 'Unnamed: 20' were dropped. All column names were standardised to use underscores and consistent casing.</w:t>
      </w:r>
    </w:p>
    <w:p w14:paraId="4E71B7DD" w14:textId="77777777" w:rsidR="001951EC" w:rsidRDefault="00000000">
      <w:pPr>
        <w:pStyle w:val="Heading3"/>
        <w:spacing w:before="240" w:after="120"/>
      </w:pPr>
      <w:bookmarkStart w:id="29" w:name="_Toc228051025"/>
      <w:r>
        <w:rPr>
          <w:rFonts w:ascii="Times New Roman" w:eastAsia="Times New Roman" w:hAnsi="Times New Roman" w:cs="Arial"/>
          <w:color w:val="404040"/>
          <w:sz w:val="23"/>
          <w:szCs w:val="24"/>
        </w:rPr>
        <w:t>5.3.2 ID Cleaning</w:t>
      </w:r>
      <w:bookmarkEnd w:id="29"/>
    </w:p>
    <w:p w14:paraId="7BA7784A" w14:textId="77777777" w:rsidR="001951EC" w:rsidRDefault="00000000">
      <w:pPr>
        <w:spacing w:before="60" w:after="120"/>
        <w:jc w:val="both"/>
      </w:pPr>
      <w:r>
        <w:rPr>
          <w:rFonts w:cs="Arial"/>
          <w:color w:val="1A1A1A"/>
          <w:sz w:val="23"/>
        </w:rPr>
        <w:t>NCR Booking_IDs and Customer_IDs contained surrounding double-quote characters which would have caused primary key integrity violations. These were stripped using string replacement:</w:t>
      </w:r>
    </w:p>
    <w:p w14:paraId="62BEBB5F" w14:textId="77777777" w:rsidR="001951EC" w:rsidRDefault="001951EC">
      <w:pPr>
        <w:spacing w:after="120"/>
      </w:pPr>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5957F916"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4A271B87" w14:textId="77777777" w:rsidR="001951EC" w:rsidRDefault="00000000">
            <w:pPr>
              <w:spacing w:before="20" w:after="20"/>
            </w:pPr>
            <w:r>
              <w:rPr>
                <w:rFonts w:eastAsia="Courier New" w:cs="Courier New"/>
                <w:b/>
                <w:color w:val="003366"/>
                <w:sz w:val="21"/>
                <w:szCs w:val="18"/>
              </w:rPr>
              <w:t>df_ncr['Booking_ID']  = df_ncr['Booking_ID'].str.replace('"', '', regex=False)</w:t>
            </w:r>
          </w:p>
        </w:tc>
      </w:tr>
      <w:tr w:rsidR="001951EC" w14:paraId="3689626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EFBA22D" w14:textId="77777777" w:rsidR="001951EC" w:rsidRDefault="00000000">
            <w:pPr>
              <w:spacing w:before="20" w:after="20"/>
            </w:pPr>
            <w:r>
              <w:rPr>
                <w:rFonts w:eastAsia="Courier New" w:cs="Courier New"/>
                <w:color w:val="9CDCFE"/>
                <w:sz w:val="21"/>
                <w:szCs w:val="18"/>
              </w:rPr>
              <w:t>df_ncr['Customer_ID'] = df_ncr['Customer_ID'].str.replace('"', '', regex=False)</w:t>
            </w:r>
          </w:p>
        </w:tc>
      </w:tr>
    </w:tbl>
    <w:p w14:paraId="4F8FE865" w14:textId="77777777" w:rsidR="001951EC" w:rsidRDefault="00000000">
      <w:pPr>
        <w:pStyle w:val="Heading3"/>
        <w:spacing w:before="240" w:after="120"/>
      </w:pPr>
      <w:bookmarkStart w:id="30" w:name="_Toc228051026"/>
      <w:r>
        <w:rPr>
          <w:rFonts w:ascii="Times New Roman" w:eastAsia="Times New Roman" w:hAnsi="Times New Roman" w:cs="Arial"/>
          <w:color w:val="404040"/>
          <w:sz w:val="23"/>
          <w:szCs w:val="24"/>
        </w:rPr>
        <w:t>5.3.3 Booking Status Normalisation</w:t>
      </w:r>
      <w:bookmarkEnd w:id="30"/>
    </w:p>
    <w:p w14:paraId="5ED35DA1" w14:textId="77777777" w:rsidR="001951EC" w:rsidRDefault="00000000">
      <w:pPr>
        <w:spacing w:before="60" w:after="120"/>
        <w:jc w:val="both"/>
      </w:pPr>
      <w:r>
        <w:rPr>
          <w:rFonts w:cs="Arial"/>
          <w:color w:val="1A1A1A"/>
          <w:sz w:val="23"/>
        </w:rPr>
        <w:t>Booking status values were inconsistent across datasets. All values were mapped to five canonical statuses:</w:t>
      </w:r>
    </w:p>
    <w:p w14:paraId="6DBBDBC0" w14:textId="77777777" w:rsidR="001951EC" w:rsidRDefault="001951EC">
      <w:pPr>
        <w:spacing w:after="120"/>
      </w:pPr>
    </w:p>
    <w:tbl>
      <w:tblPr>
        <w:tblStyle w:val="TableGrid"/>
        <w:tblW w:w="9360" w:type="dxa"/>
        <w:jc w:val="center"/>
        <w:tblLook w:val="04A0" w:firstRow="1" w:lastRow="0" w:firstColumn="1" w:lastColumn="0" w:noHBand="0" w:noVBand="1"/>
      </w:tblPr>
      <w:tblGrid>
        <w:gridCol w:w="2800"/>
        <w:gridCol w:w="2800"/>
        <w:gridCol w:w="3760"/>
      </w:tblGrid>
      <w:tr w:rsidR="001951EC" w14:paraId="2787D4B8"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5AEA5507" w14:textId="77777777" w:rsidR="001951EC" w:rsidRDefault="00000000">
            <w:pPr>
              <w:spacing w:before="20" w:after="20"/>
              <w:jc w:val="center"/>
            </w:pPr>
            <w:r>
              <w:rPr>
                <w:rFonts w:eastAsia="Arial" w:cs="Arial"/>
                <w:b/>
                <w:bCs/>
                <w:color w:val="003366"/>
                <w:sz w:val="21"/>
                <w:szCs w:val="20"/>
              </w:rPr>
              <w:t>Original (Bangalore)</w:t>
            </w:r>
          </w:p>
        </w:tc>
        <w:tc>
          <w:tcPr>
            <w:tcW w:w="28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6ACCC62E" w14:textId="77777777" w:rsidR="001951EC" w:rsidRDefault="00000000">
            <w:pPr>
              <w:spacing w:before="20" w:after="20"/>
              <w:jc w:val="center"/>
            </w:pPr>
            <w:r>
              <w:rPr>
                <w:rFonts w:eastAsia="Arial" w:cs="Arial"/>
                <w:b/>
                <w:bCs/>
                <w:color w:val="003366"/>
                <w:sz w:val="21"/>
                <w:szCs w:val="20"/>
              </w:rPr>
              <w:t>Original (NCR)</w:t>
            </w:r>
          </w:p>
        </w:tc>
        <w:tc>
          <w:tcPr>
            <w:tcW w:w="376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4CDBCE58" w14:textId="77777777" w:rsidR="001951EC" w:rsidRDefault="00000000">
            <w:pPr>
              <w:spacing w:before="20" w:after="20"/>
              <w:jc w:val="center"/>
            </w:pPr>
            <w:r>
              <w:rPr>
                <w:rFonts w:eastAsia="Arial" w:cs="Arial"/>
                <w:b/>
                <w:bCs/>
                <w:color w:val="003366"/>
                <w:sz w:val="21"/>
                <w:szCs w:val="20"/>
              </w:rPr>
              <w:t>Normalised Value</w:t>
            </w:r>
          </w:p>
        </w:tc>
      </w:tr>
      <w:tr w:rsidR="001951EC" w14:paraId="05B1CD16"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0F86D03" w14:textId="77777777" w:rsidR="001951EC" w:rsidRDefault="00000000">
            <w:pPr>
              <w:spacing w:before="20" w:after="20"/>
            </w:pPr>
            <w:r>
              <w:rPr>
                <w:rFonts w:eastAsia="Arial" w:cs="Arial"/>
                <w:color w:val="1A1A1A"/>
                <w:sz w:val="21"/>
                <w:szCs w:val="20"/>
              </w:rPr>
              <w:t>success</w:t>
            </w:r>
          </w:p>
        </w:tc>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57AE195" w14:textId="77777777" w:rsidR="001951EC" w:rsidRDefault="00000000">
            <w:pPr>
              <w:spacing w:before="20" w:after="20"/>
            </w:pPr>
            <w:r>
              <w:rPr>
                <w:rFonts w:eastAsia="Arial" w:cs="Arial"/>
                <w:color w:val="1A1A1A"/>
                <w:sz w:val="21"/>
                <w:szCs w:val="20"/>
              </w:rPr>
              <w:t>completed</w:t>
            </w:r>
          </w:p>
        </w:tc>
        <w:tc>
          <w:tcPr>
            <w:tcW w:w="37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62CF4A3" w14:textId="77777777" w:rsidR="001951EC" w:rsidRDefault="00000000">
            <w:pPr>
              <w:spacing w:before="20" w:after="20"/>
            </w:pPr>
            <w:r>
              <w:rPr>
                <w:rFonts w:eastAsia="Arial" w:cs="Arial"/>
                <w:b/>
                <w:bCs/>
                <w:color w:val="1A1A1A"/>
                <w:sz w:val="21"/>
                <w:szCs w:val="20"/>
              </w:rPr>
              <w:t>Completed</w:t>
            </w:r>
          </w:p>
        </w:tc>
      </w:tr>
      <w:tr w:rsidR="001951EC" w14:paraId="39975388"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1157D7E" w14:textId="77777777" w:rsidR="001951EC" w:rsidRDefault="00000000">
            <w:pPr>
              <w:spacing w:before="20" w:after="20"/>
            </w:pPr>
            <w:r>
              <w:rPr>
                <w:rFonts w:eastAsia="Arial" w:cs="Arial"/>
                <w:color w:val="1A1A1A"/>
                <w:sz w:val="21"/>
                <w:szCs w:val="20"/>
              </w:rPr>
              <w:t>driver not found</w:t>
            </w:r>
          </w:p>
        </w:tc>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07BFC9B" w14:textId="77777777" w:rsidR="001951EC" w:rsidRDefault="00000000">
            <w:pPr>
              <w:spacing w:before="20" w:after="20"/>
            </w:pPr>
            <w:r>
              <w:rPr>
                <w:rFonts w:eastAsia="Arial" w:cs="Arial"/>
                <w:color w:val="1A1A1A"/>
                <w:sz w:val="21"/>
                <w:szCs w:val="20"/>
              </w:rPr>
              <w:t>no driver found</w:t>
            </w:r>
          </w:p>
        </w:tc>
        <w:tc>
          <w:tcPr>
            <w:tcW w:w="37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F9671C5" w14:textId="77777777" w:rsidR="001951EC" w:rsidRDefault="00000000">
            <w:pPr>
              <w:spacing w:before="20" w:after="20"/>
            </w:pPr>
            <w:r>
              <w:rPr>
                <w:rFonts w:eastAsia="Arial" w:cs="Arial"/>
                <w:b/>
                <w:bCs/>
                <w:color w:val="1A1A1A"/>
                <w:sz w:val="21"/>
                <w:szCs w:val="20"/>
              </w:rPr>
              <w:t>No Driver Found</w:t>
            </w:r>
          </w:p>
        </w:tc>
      </w:tr>
      <w:tr w:rsidR="001951EC" w14:paraId="7D193B46"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D6C59E3" w14:textId="77777777" w:rsidR="001951EC" w:rsidRDefault="00000000">
            <w:pPr>
              <w:spacing w:before="20" w:after="20"/>
            </w:pPr>
            <w:r>
              <w:rPr>
                <w:rFonts w:eastAsia="Arial" w:cs="Arial"/>
                <w:color w:val="1A1A1A"/>
                <w:sz w:val="21"/>
                <w:szCs w:val="20"/>
              </w:rPr>
              <w:t>cancelled by customer</w:t>
            </w:r>
          </w:p>
        </w:tc>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0C15AF1" w14:textId="77777777" w:rsidR="001951EC" w:rsidRDefault="00000000">
            <w:pPr>
              <w:spacing w:before="20" w:after="20"/>
            </w:pPr>
            <w:r>
              <w:rPr>
                <w:rFonts w:eastAsia="Arial" w:cs="Arial"/>
                <w:color w:val="1A1A1A"/>
                <w:sz w:val="21"/>
                <w:szCs w:val="20"/>
              </w:rPr>
              <w:t>cancelled by customer</w:t>
            </w:r>
          </w:p>
        </w:tc>
        <w:tc>
          <w:tcPr>
            <w:tcW w:w="37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4CAA498" w14:textId="77777777" w:rsidR="001951EC" w:rsidRDefault="00000000">
            <w:pPr>
              <w:spacing w:before="20" w:after="20"/>
            </w:pPr>
            <w:r>
              <w:rPr>
                <w:rFonts w:eastAsia="Arial" w:cs="Arial"/>
                <w:b/>
                <w:bCs/>
                <w:color w:val="1A1A1A"/>
                <w:sz w:val="21"/>
                <w:szCs w:val="20"/>
              </w:rPr>
              <w:t>Cancelled by Customer</w:t>
            </w:r>
          </w:p>
        </w:tc>
      </w:tr>
      <w:tr w:rsidR="001951EC" w14:paraId="0C0DE677"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C03E763" w14:textId="77777777" w:rsidR="001951EC" w:rsidRDefault="00000000">
            <w:pPr>
              <w:spacing w:before="20" w:after="20"/>
            </w:pPr>
            <w:r>
              <w:rPr>
                <w:rFonts w:eastAsia="Arial" w:cs="Arial"/>
                <w:color w:val="1A1A1A"/>
                <w:sz w:val="21"/>
                <w:szCs w:val="20"/>
              </w:rPr>
              <w:t>cancelled by driver</w:t>
            </w:r>
          </w:p>
        </w:tc>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CD09DA7" w14:textId="77777777" w:rsidR="001951EC" w:rsidRDefault="00000000">
            <w:pPr>
              <w:spacing w:before="20" w:after="20"/>
            </w:pPr>
            <w:r>
              <w:rPr>
                <w:rFonts w:eastAsia="Arial" w:cs="Arial"/>
                <w:color w:val="1A1A1A"/>
                <w:sz w:val="21"/>
                <w:szCs w:val="20"/>
              </w:rPr>
              <w:t>cancelled by driver</w:t>
            </w:r>
          </w:p>
        </w:tc>
        <w:tc>
          <w:tcPr>
            <w:tcW w:w="37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A3CDD97" w14:textId="77777777" w:rsidR="001951EC" w:rsidRDefault="00000000">
            <w:pPr>
              <w:spacing w:before="20" w:after="20"/>
            </w:pPr>
            <w:r>
              <w:rPr>
                <w:rFonts w:eastAsia="Arial" w:cs="Arial"/>
                <w:b/>
                <w:bCs/>
                <w:color w:val="1A1A1A"/>
                <w:sz w:val="21"/>
                <w:szCs w:val="20"/>
              </w:rPr>
              <w:t>Cancelled by Driver</w:t>
            </w:r>
          </w:p>
        </w:tc>
      </w:tr>
      <w:tr w:rsidR="001951EC" w14:paraId="07605C70"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C4F1968" w14:textId="77777777" w:rsidR="001951EC" w:rsidRDefault="00000000">
            <w:pPr>
              <w:spacing w:before="20" w:after="20"/>
            </w:pPr>
            <w:r>
              <w:rPr>
                <w:rFonts w:eastAsia="Arial" w:cs="Arial"/>
                <w:color w:val="1A1A1A"/>
                <w:sz w:val="21"/>
                <w:szCs w:val="20"/>
              </w:rPr>
              <w:t>—</w:t>
            </w:r>
          </w:p>
        </w:tc>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18E6AC5" w14:textId="77777777" w:rsidR="001951EC" w:rsidRDefault="00000000">
            <w:pPr>
              <w:spacing w:before="20" w:after="20"/>
            </w:pPr>
            <w:r>
              <w:rPr>
                <w:rFonts w:eastAsia="Arial" w:cs="Arial"/>
                <w:color w:val="1A1A1A"/>
                <w:sz w:val="21"/>
                <w:szCs w:val="20"/>
              </w:rPr>
              <w:t>incomplete</w:t>
            </w:r>
          </w:p>
        </w:tc>
        <w:tc>
          <w:tcPr>
            <w:tcW w:w="37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FA2E60D" w14:textId="77777777" w:rsidR="001951EC" w:rsidRDefault="00000000">
            <w:pPr>
              <w:spacing w:before="20" w:after="20"/>
            </w:pPr>
            <w:r>
              <w:rPr>
                <w:rFonts w:eastAsia="Arial" w:cs="Arial"/>
                <w:b/>
                <w:bCs/>
                <w:color w:val="1A1A1A"/>
                <w:sz w:val="21"/>
                <w:szCs w:val="20"/>
              </w:rPr>
              <w:t>Incomplete</w:t>
            </w:r>
          </w:p>
        </w:tc>
      </w:tr>
    </w:tbl>
    <w:p w14:paraId="16C6F4C1" w14:textId="77777777" w:rsidR="001951EC" w:rsidRDefault="00000000">
      <w:pPr>
        <w:pStyle w:val="Heading3"/>
        <w:spacing w:before="240" w:after="120"/>
      </w:pPr>
      <w:bookmarkStart w:id="31" w:name="_Toc228051027"/>
      <w:r>
        <w:rPr>
          <w:rFonts w:ascii="Times New Roman" w:eastAsia="Times New Roman" w:hAnsi="Times New Roman" w:cs="Arial"/>
          <w:color w:val="404040"/>
          <w:sz w:val="23"/>
          <w:szCs w:val="24"/>
        </w:rPr>
        <w:t>5.3.4 DateTime Reconstruction</w:t>
      </w:r>
      <w:bookmarkEnd w:id="31"/>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78F3557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69A84F33" w14:textId="77777777" w:rsidR="001951EC" w:rsidRDefault="00000000">
            <w:pPr>
              <w:spacing w:before="20" w:after="20"/>
            </w:pPr>
            <w:r>
              <w:rPr>
                <w:rFonts w:eastAsia="Courier New" w:cs="Courier New"/>
                <w:b/>
                <w:color w:val="003366"/>
                <w:sz w:val="21"/>
                <w:szCs w:val="18"/>
              </w:rPr>
              <w:t># NCR — combine separate Date and Time columns</w:t>
            </w:r>
          </w:p>
        </w:tc>
      </w:tr>
      <w:tr w:rsidR="001951EC" w14:paraId="23EE14F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A23367D" w14:textId="77777777" w:rsidR="001951EC" w:rsidRDefault="00000000">
            <w:pPr>
              <w:spacing w:before="20" w:after="20"/>
            </w:pPr>
            <w:r>
              <w:rPr>
                <w:rFonts w:eastAsia="Courier New" w:cs="Courier New"/>
                <w:color w:val="9CDCFE"/>
                <w:sz w:val="21"/>
                <w:szCs w:val="18"/>
              </w:rPr>
              <w:t>df_ncr['DateTime'] = pd.to_datetime(df_ncr['Date'] + ' ' + df_ncr['Time'])</w:t>
            </w:r>
          </w:p>
        </w:tc>
      </w:tr>
      <w:tr w:rsidR="001951EC" w14:paraId="5D51EE4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FA7A42A" w14:textId="77777777" w:rsidR="001951EC" w:rsidRDefault="001951EC">
            <w:pPr>
              <w:spacing w:before="20" w:after="20"/>
            </w:pPr>
          </w:p>
        </w:tc>
      </w:tr>
      <w:tr w:rsidR="001951EC" w14:paraId="5E99E4B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B2FAA02" w14:textId="77777777" w:rsidR="001951EC" w:rsidRDefault="00000000">
            <w:pPr>
              <w:spacing w:before="20" w:after="20"/>
            </w:pPr>
            <w:r>
              <w:rPr>
                <w:rFonts w:eastAsia="Courier New" w:cs="Courier New"/>
                <w:color w:val="9CDCFE"/>
                <w:sz w:val="21"/>
                <w:szCs w:val="18"/>
              </w:rPr>
              <w:t># Bangalore — already combined, just parse</w:t>
            </w:r>
          </w:p>
        </w:tc>
      </w:tr>
      <w:tr w:rsidR="001951EC" w14:paraId="1E871B4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0E93AF1" w14:textId="77777777" w:rsidR="001951EC" w:rsidRDefault="00000000">
            <w:pPr>
              <w:spacing w:before="20" w:after="20"/>
            </w:pPr>
            <w:r>
              <w:rPr>
                <w:rFonts w:eastAsia="Courier New" w:cs="Courier New"/>
                <w:color w:val="9CDCFE"/>
                <w:sz w:val="21"/>
                <w:szCs w:val="18"/>
              </w:rPr>
              <w:t>df_blr['DateTime'] = pd.to_datetime(df_blr['DateTime'])</w:t>
            </w:r>
          </w:p>
        </w:tc>
      </w:tr>
    </w:tbl>
    <w:p w14:paraId="402F1417" w14:textId="77777777" w:rsidR="001951EC" w:rsidRDefault="00000000">
      <w:pPr>
        <w:pStyle w:val="Heading3"/>
        <w:spacing w:before="240" w:after="120"/>
      </w:pPr>
      <w:bookmarkStart w:id="32" w:name="_Toc228051028"/>
      <w:r>
        <w:rPr>
          <w:rFonts w:ascii="Times New Roman" w:eastAsia="Times New Roman" w:hAnsi="Times New Roman" w:cs="Arial"/>
          <w:color w:val="404040"/>
          <w:sz w:val="23"/>
          <w:szCs w:val="24"/>
        </w:rPr>
        <w:t>5.3.5 Payment Method Normalisation</w:t>
      </w:r>
      <w:bookmarkEnd w:id="32"/>
    </w:p>
    <w:p w14:paraId="69229C41" w14:textId="77777777" w:rsidR="001951EC" w:rsidRDefault="001951EC">
      <w:pPr>
        <w:spacing w:after="120"/>
      </w:pPr>
    </w:p>
    <w:tbl>
      <w:tblPr>
        <w:tblStyle w:val="TableGrid"/>
        <w:tblW w:w="9360" w:type="dxa"/>
        <w:jc w:val="center"/>
        <w:tblLook w:val="04A0" w:firstRow="1" w:lastRow="0" w:firstColumn="1" w:lastColumn="0" w:noHBand="0" w:noVBand="1"/>
      </w:tblPr>
      <w:tblGrid>
        <w:gridCol w:w="3120"/>
        <w:gridCol w:w="2120"/>
        <w:gridCol w:w="4120"/>
      </w:tblGrid>
      <w:tr w:rsidR="001951EC" w14:paraId="57FD57AB" w14:textId="77777777">
        <w:trPr>
          <w:jc w:val="center"/>
        </w:trPr>
        <w:tc>
          <w:tcPr>
            <w:tcW w:w="312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6FD16B03" w14:textId="77777777" w:rsidR="001951EC" w:rsidRDefault="00000000">
            <w:pPr>
              <w:spacing w:before="20" w:after="20"/>
              <w:jc w:val="center"/>
            </w:pPr>
            <w:r>
              <w:rPr>
                <w:rFonts w:eastAsia="Arial" w:cs="Arial"/>
                <w:b/>
                <w:bCs/>
                <w:color w:val="003366"/>
                <w:sz w:val="21"/>
                <w:szCs w:val="20"/>
              </w:rPr>
              <w:t>Original Values</w:t>
            </w:r>
          </w:p>
        </w:tc>
        <w:tc>
          <w:tcPr>
            <w:tcW w:w="212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50034687" w14:textId="77777777" w:rsidR="001951EC" w:rsidRDefault="00000000">
            <w:pPr>
              <w:spacing w:before="20" w:after="20"/>
              <w:jc w:val="center"/>
            </w:pPr>
            <w:r>
              <w:rPr>
                <w:rFonts w:eastAsia="Arial" w:cs="Arial"/>
                <w:b/>
                <w:bCs/>
                <w:color w:val="003366"/>
                <w:sz w:val="21"/>
                <w:szCs w:val="20"/>
              </w:rPr>
              <w:t>Source</w:t>
            </w:r>
          </w:p>
        </w:tc>
        <w:tc>
          <w:tcPr>
            <w:tcW w:w="412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28B58D60" w14:textId="77777777" w:rsidR="001951EC" w:rsidRDefault="00000000">
            <w:pPr>
              <w:spacing w:before="20" w:after="20"/>
              <w:jc w:val="center"/>
            </w:pPr>
            <w:r>
              <w:rPr>
                <w:rFonts w:eastAsia="Arial" w:cs="Arial"/>
                <w:b/>
                <w:bCs/>
                <w:color w:val="003366"/>
                <w:sz w:val="21"/>
                <w:szCs w:val="20"/>
              </w:rPr>
              <w:t>Normalised</w:t>
            </w:r>
          </w:p>
        </w:tc>
      </w:tr>
      <w:tr w:rsidR="001951EC" w14:paraId="490CAF22" w14:textId="77777777">
        <w:trPr>
          <w:jc w:val="center"/>
        </w:trPr>
        <w:tc>
          <w:tcPr>
            <w:tcW w:w="312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D191303" w14:textId="77777777" w:rsidR="001951EC" w:rsidRDefault="00000000">
            <w:pPr>
              <w:spacing w:before="20" w:after="20"/>
            </w:pPr>
            <w:r>
              <w:rPr>
                <w:rFonts w:eastAsia="Arial" w:cs="Arial"/>
                <w:color w:val="1A1A1A"/>
                <w:sz w:val="21"/>
                <w:szCs w:val="20"/>
              </w:rPr>
              <w:t>Cash</w:t>
            </w:r>
          </w:p>
        </w:tc>
        <w:tc>
          <w:tcPr>
            <w:tcW w:w="212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5FB3667" w14:textId="77777777" w:rsidR="001951EC" w:rsidRDefault="00000000">
            <w:pPr>
              <w:spacing w:before="20" w:after="20"/>
              <w:jc w:val="center"/>
            </w:pPr>
            <w:r>
              <w:rPr>
                <w:rFonts w:eastAsia="Arial" w:cs="Arial"/>
                <w:color w:val="1A1A1A"/>
                <w:sz w:val="21"/>
                <w:szCs w:val="20"/>
              </w:rPr>
              <w:t>Both</w:t>
            </w:r>
          </w:p>
        </w:tc>
        <w:tc>
          <w:tcPr>
            <w:tcW w:w="412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162DEDF" w14:textId="77777777" w:rsidR="001951EC" w:rsidRDefault="00000000">
            <w:pPr>
              <w:spacing w:before="20" w:after="20"/>
            </w:pPr>
            <w:r>
              <w:rPr>
                <w:rFonts w:eastAsia="Arial" w:cs="Arial"/>
                <w:b/>
                <w:bCs/>
                <w:color w:val="1A1A1A"/>
                <w:sz w:val="21"/>
                <w:szCs w:val="20"/>
              </w:rPr>
              <w:t>Cash</w:t>
            </w:r>
          </w:p>
        </w:tc>
      </w:tr>
      <w:tr w:rsidR="001951EC" w14:paraId="73F488DA" w14:textId="77777777">
        <w:trPr>
          <w:jc w:val="center"/>
        </w:trPr>
        <w:tc>
          <w:tcPr>
            <w:tcW w:w="312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6A785F2" w14:textId="77777777" w:rsidR="001951EC" w:rsidRDefault="00000000">
            <w:pPr>
              <w:spacing w:before="20" w:after="20"/>
            </w:pPr>
            <w:r>
              <w:rPr>
                <w:rFonts w:eastAsia="Arial" w:cs="Arial"/>
                <w:color w:val="1A1A1A"/>
                <w:sz w:val="21"/>
                <w:szCs w:val="20"/>
              </w:rPr>
              <w:t>UPI</w:t>
            </w:r>
          </w:p>
        </w:tc>
        <w:tc>
          <w:tcPr>
            <w:tcW w:w="212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3CA44A4" w14:textId="77777777" w:rsidR="001951EC" w:rsidRDefault="00000000">
            <w:pPr>
              <w:spacing w:before="20" w:after="20"/>
              <w:jc w:val="center"/>
            </w:pPr>
            <w:r>
              <w:rPr>
                <w:rFonts w:eastAsia="Arial" w:cs="Arial"/>
                <w:color w:val="1A1A1A"/>
                <w:sz w:val="21"/>
                <w:szCs w:val="20"/>
              </w:rPr>
              <w:t>Both</w:t>
            </w:r>
          </w:p>
        </w:tc>
        <w:tc>
          <w:tcPr>
            <w:tcW w:w="412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1B83C77" w14:textId="77777777" w:rsidR="001951EC" w:rsidRDefault="00000000">
            <w:pPr>
              <w:spacing w:before="20" w:after="20"/>
            </w:pPr>
            <w:r>
              <w:rPr>
                <w:rFonts w:eastAsia="Arial" w:cs="Arial"/>
                <w:b/>
                <w:bCs/>
                <w:color w:val="1A1A1A"/>
                <w:sz w:val="21"/>
                <w:szCs w:val="20"/>
              </w:rPr>
              <w:t>UPI</w:t>
            </w:r>
          </w:p>
        </w:tc>
      </w:tr>
      <w:tr w:rsidR="001951EC" w14:paraId="63D8A611" w14:textId="77777777">
        <w:trPr>
          <w:jc w:val="center"/>
        </w:trPr>
        <w:tc>
          <w:tcPr>
            <w:tcW w:w="312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7331B6B" w14:textId="77777777" w:rsidR="001951EC" w:rsidRDefault="00000000">
            <w:pPr>
              <w:spacing w:before="20" w:after="20"/>
            </w:pPr>
            <w:r>
              <w:rPr>
                <w:rFonts w:eastAsia="Arial" w:cs="Arial"/>
                <w:color w:val="1A1A1A"/>
                <w:sz w:val="21"/>
                <w:szCs w:val="20"/>
              </w:rPr>
              <w:lastRenderedPageBreak/>
              <w:t>Credit Card</w:t>
            </w:r>
          </w:p>
        </w:tc>
        <w:tc>
          <w:tcPr>
            <w:tcW w:w="212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EAF940A" w14:textId="77777777" w:rsidR="001951EC" w:rsidRDefault="00000000">
            <w:pPr>
              <w:spacing w:before="20" w:after="20"/>
              <w:jc w:val="center"/>
            </w:pPr>
            <w:r>
              <w:rPr>
                <w:rFonts w:eastAsia="Arial" w:cs="Arial"/>
                <w:color w:val="1A1A1A"/>
                <w:sz w:val="21"/>
                <w:szCs w:val="20"/>
              </w:rPr>
              <w:t>Bangalore</w:t>
            </w:r>
          </w:p>
        </w:tc>
        <w:tc>
          <w:tcPr>
            <w:tcW w:w="412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0CF1801" w14:textId="77777777" w:rsidR="001951EC" w:rsidRDefault="00000000">
            <w:pPr>
              <w:spacing w:before="20" w:after="20"/>
            </w:pPr>
            <w:r>
              <w:rPr>
                <w:rFonts w:eastAsia="Arial" w:cs="Arial"/>
                <w:b/>
                <w:bCs/>
                <w:color w:val="1A1A1A"/>
                <w:sz w:val="21"/>
                <w:szCs w:val="20"/>
              </w:rPr>
              <w:t>Card</w:t>
            </w:r>
          </w:p>
        </w:tc>
      </w:tr>
      <w:tr w:rsidR="001951EC" w14:paraId="12D40602" w14:textId="77777777">
        <w:trPr>
          <w:jc w:val="center"/>
        </w:trPr>
        <w:tc>
          <w:tcPr>
            <w:tcW w:w="312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967D3DD" w14:textId="77777777" w:rsidR="001951EC" w:rsidRDefault="00000000">
            <w:pPr>
              <w:spacing w:before="20" w:after="20"/>
            </w:pPr>
            <w:r>
              <w:rPr>
                <w:rFonts w:eastAsia="Arial" w:cs="Arial"/>
                <w:color w:val="1A1A1A"/>
                <w:sz w:val="21"/>
                <w:szCs w:val="20"/>
              </w:rPr>
              <w:t>Debit Card</w:t>
            </w:r>
          </w:p>
        </w:tc>
        <w:tc>
          <w:tcPr>
            <w:tcW w:w="212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F377829" w14:textId="77777777" w:rsidR="001951EC" w:rsidRDefault="00000000">
            <w:pPr>
              <w:spacing w:before="20" w:after="20"/>
              <w:jc w:val="center"/>
            </w:pPr>
            <w:r>
              <w:rPr>
                <w:rFonts w:eastAsia="Arial" w:cs="Arial"/>
                <w:color w:val="1A1A1A"/>
                <w:sz w:val="21"/>
                <w:szCs w:val="20"/>
              </w:rPr>
              <w:t>NCR</w:t>
            </w:r>
          </w:p>
        </w:tc>
        <w:tc>
          <w:tcPr>
            <w:tcW w:w="412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E09A38C" w14:textId="77777777" w:rsidR="001951EC" w:rsidRDefault="00000000">
            <w:pPr>
              <w:spacing w:before="20" w:after="20"/>
            </w:pPr>
            <w:r>
              <w:rPr>
                <w:rFonts w:eastAsia="Arial" w:cs="Arial"/>
                <w:b/>
                <w:bCs/>
                <w:color w:val="1A1A1A"/>
                <w:sz w:val="21"/>
                <w:szCs w:val="20"/>
              </w:rPr>
              <w:t>Card</w:t>
            </w:r>
          </w:p>
        </w:tc>
      </w:tr>
      <w:tr w:rsidR="001951EC" w14:paraId="7049D0A9" w14:textId="77777777">
        <w:trPr>
          <w:jc w:val="center"/>
        </w:trPr>
        <w:tc>
          <w:tcPr>
            <w:tcW w:w="312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AF72D87" w14:textId="77777777" w:rsidR="001951EC" w:rsidRDefault="00000000">
            <w:pPr>
              <w:spacing w:before="20" w:after="20"/>
            </w:pPr>
            <w:r>
              <w:rPr>
                <w:rFonts w:eastAsia="Arial" w:cs="Arial"/>
                <w:color w:val="1A1A1A"/>
                <w:sz w:val="21"/>
                <w:szCs w:val="20"/>
              </w:rPr>
              <w:t>Uber Wallet</w:t>
            </w:r>
          </w:p>
        </w:tc>
        <w:tc>
          <w:tcPr>
            <w:tcW w:w="212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79A73BA" w14:textId="77777777" w:rsidR="001951EC" w:rsidRDefault="00000000">
            <w:pPr>
              <w:spacing w:before="20" w:after="20"/>
              <w:jc w:val="center"/>
            </w:pPr>
            <w:r>
              <w:rPr>
                <w:rFonts w:eastAsia="Arial" w:cs="Arial"/>
                <w:color w:val="1A1A1A"/>
                <w:sz w:val="21"/>
                <w:szCs w:val="20"/>
              </w:rPr>
              <w:t>NCR</w:t>
            </w:r>
          </w:p>
        </w:tc>
        <w:tc>
          <w:tcPr>
            <w:tcW w:w="412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B567EC2" w14:textId="77777777" w:rsidR="001951EC" w:rsidRDefault="00000000">
            <w:pPr>
              <w:spacing w:before="20" w:after="20"/>
            </w:pPr>
            <w:r>
              <w:rPr>
                <w:rFonts w:eastAsia="Arial" w:cs="Arial"/>
                <w:b/>
                <w:bCs/>
                <w:color w:val="1A1A1A"/>
                <w:sz w:val="21"/>
                <w:szCs w:val="20"/>
              </w:rPr>
              <w:t>Wallet</w:t>
            </w:r>
          </w:p>
        </w:tc>
      </w:tr>
      <w:tr w:rsidR="001951EC" w14:paraId="68989C4F" w14:textId="77777777">
        <w:trPr>
          <w:jc w:val="center"/>
        </w:trPr>
        <w:tc>
          <w:tcPr>
            <w:tcW w:w="312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AD6CAB8" w14:textId="77777777" w:rsidR="001951EC" w:rsidRDefault="00000000">
            <w:pPr>
              <w:spacing w:before="20" w:after="20"/>
            </w:pPr>
            <w:r>
              <w:rPr>
                <w:rFonts w:eastAsia="Arial" w:cs="Arial"/>
                <w:color w:val="1A1A1A"/>
                <w:sz w:val="21"/>
                <w:szCs w:val="20"/>
              </w:rPr>
              <w:t>Other/Missing</w:t>
            </w:r>
          </w:p>
        </w:tc>
        <w:tc>
          <w:tcPr>
            <w:tcW w:w="212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D2BE143" w14:textId="77777777" w:rsidR="001951EC" w:rsidRDefault="00000000">
            <w:pPr>
              <w:spacing w:before="20" w:after="20"/>
              <w:jc w:val="center"/>
            </w:pPr>
            <w:r>
              <w:rPr>
                <w:rFonts w:eastAsia="Arial" w:cs="Arial"/>
                <w:color w:val="1A1A1A"/>
                <w:sz w:val="21"/>
                <w:szCs w:val="20"/>
              </w:rPr>
              <w:t>—</w:t>
            </w:r>
          </w:p>
        </w:tc>
        <w:tc>
          <w:tcPr>
            <w:tcW w:w="412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76DC12D" w14:textId="77777777" w:rsidR="001951EC" w:rsidRDefault="00000000">
            <w:pPr>
              <w:spacing w:before="20" w:after="20"/>
            </w:pPr>
            <w:r>
              <w:rPr>
                <w:rFonts w:eastAsia="Arial" w:cs="Arial"/>
                <w:b/>
                <w:bCs/>
                <w:color w:val="1A1A1A"/>
                <w:sz w:val="21"/>
                <w:szCs w:val="20"/>
              </w:rPr>
              <w:t>Unknown</w:t>
            </w:r>
          </w:p>
        </w:tc>
      </w:tr>
    </w:tbl>
    <w:p w14:paraId="41B16F0C" w14:textId="77777777" w:rsidR="001951EC" w:rsidRDefault="00000000">
      <w:pPr>
        <w:pStyle w:val="Heading3"/>
        <w:spacing w:before="240" w:after="120"/>
      </w:pPr>
      <w:bookmarkStart w:id="33" w:name="_Toc228051029"/>
      <w:r>
        <w:rPr>
          <w:rFonts w:ascii="Times New Roman" w:eastAsia="Times New Roman" w:hAnsi="Times New Roman" w:cs="Arial"/>
          <w:color w:val="404040"/>
          <w:sz w:val="23"/>
          <w:szCs w:val="24"/>
        </w:rPr>
        <w:t>5.3.6 Meaningful NaN Handling</w:t>
      </w:r>
      <w:bookmarkEnd w:id="33"/>
    </w:p>
    <w:p w14:paraId="4EFDEBDC" w14:textId="77777777" w:rsidR="001951EC" w:rsidRDefault="00000000">
      <w:pPr>
        <w:spacing w:before="60" w:after="120"/>
        <w:jc w:val="both"/>
      </w:pPr>
      <w:r>
        <w:rPr>
          <w:rFonts w:cs="Arial"/>
          <w:color w:val="1A1A1A"/>
          <w:sz w:val="23"/>
        </w:rPr>
        <w:t>Rather than blindly imputing missing values, a principled decision was made to retain NaN where its absence encodes meaningful information:</w:t>
      </w:r>
    </w:p>
    <w:p w14:paraId="7E4E4237" w14:textId="77777777" w:rsidR="001951EC" w:rsidRDefault="001951EC">
      <w:pPr>
        <w:spacing w:after="120"/>
      </w:pPr>
    </w:p>
    <w:tbl>
      <w:tblPr>
        <w:tblStyle w:val="TableGrid"/>
        <w:tblW w:w="9360" w:type="dxa"/>
        <w:jc w:val="center"/>
        <w:tblLook w:val="04A0" w:firstRow="1" w:lastRow="0" w:firstColumn="1" w:lastColumn="0" w:noHBand="0" w:noVBand="1"/>
      </w:tblPr>
      <w:tblGrid>
        <w:gridCol w:w="3122"/>
        <w:gridCol w:w="1740"/>
        <w:gridCol w:w="4498"/>
      </w:tblGrid>
      <w:tr w:rsidR="001951EC" w14:paraId="6C5301C3"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1B4F3C62" w14:textId="77777777" w:rsidR="001951EC" w:rsidRDefault="00000000">
            <w:pPr>
              <w:spacing w:before="20" w:after="20"/>
              <w:jc w:val="center"/>
            </w:pPr>
            <w:r>
              <w:rPr>
                <w:rFonts w:eastAsia="Arial" w:cs="Arial"/>
                <w:b/>
                <w:bCs/>
                <w:color w:val="003366"/>
                <w:sz w:val="21"/>
                <w:szCs w:val="20"/>
              </w:rPr>
              <w:t>Column</w:t>
            </w:r>
          </w:p>
        </w:tc>
        <w:tc>
          <w:tcPr>
            <w:tcW w:w="18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49CC2D94" w14:textId="77777777" w:rsidR="001951EC" w:rsidRDefault="00000000">
            <w:pPr>
              <w:spacing w:before="20" w:after="20"/>
              <w:jc w:val="center"/>
            </w:pPr>
            <w:r>
              <w:rPr>
                <w:rFonts w:eastAsia="Arial" w:cs="Arial"/>
                <w:b/>
                <w:bCs/>
                <w:color w:val="003366"/>
                <w:sz w:val="21"/>
                <w:szCs w:val="20"/>
              </w:rPr>
              <w:t>Decision</w:t>
            </w:r>
          </w:p>
        </w:tc>
        <w:tc>
          <w:tcPr>
            <w:tcW w:w="476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38FD6686" w14:textId="77777777" w:rsidR="001951EC" w:rsidRDefault="00000000">
            <w:pPr>
              <w:spacing w:before="20" w:after="20"/>
              <w:jc w:val="center"/>
            </w:pPr>
            <w:r>
              <w:rPr>
                <w:rFonts w:eastAsia="Arial" w:cs="Arial"/>
                <w:b/>
                <w:bCs/>
                <w:color w:val="003366"/>
                <w:sz w:val="21"/>
                <w:szCs w:val="20"/>
              </w:rPr>
              <w:t>Reasoning</w:t>
            </w:r>
          </w:p>
        </w:tc>
      </w:tr>
      <w:tr w:rsidR="001951EC" w14:paraId="0EC8DE1D"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77782EF" w14:textId="77777777" w:rsidR="001951EC" w:rsidRDefault="00000000">
            <w:pPr>
              <w:spacing w:before="20" w:after="20"/>
            </w:pPr>
            <w:r>
              <w:rPr>
                <w:rFonts w:eastAsia="Arial" w:cs="Arial"/>
                <w:b/>
                <w:bCs/>
                <w:color w:val="1A1A1A"/>
                <w:sz w:val="21"/>
                <w:szCs w:val="20"/>
              </w:rPr>
              <w:t>Cancellation_Reason_Customer</w:t>
            </w:r>
          </w:p>
        </w:tc>
        <w:tc>
          <w:tcPr>
            <w:tcW w:w="1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EE6F6A5" w14:textId="77777777" w:rsidR="001951EC" w:rsidRDefault="00000000">
            <w:pPr>
              <w:spacing w:before="20" w:after="20"/>
              <w:jc w:val="center"/>
            </w:pPr>
            <w:r>
              <w:rPr>
                <w:rFonts w:eastAsia="Arial" w:cs="Arial"/>
                <w:color w:val="1A1A1A"/>
                <w:sz w:val="21"/>
                <w:szCs w:val="20"/>
              </w:rPr>
              <w:t>Keep NaN</w:t>
            </w:r>
          </w:p>
        </w:tc>
        <w:tc>
          <w:tcPr>
            <w:tcW w:w="47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D910065" w14:textId="77777777" w:rsidR="001951EC" w:rsidRDefault="00000000">
            <w:pPr>
              <w:spacing w:before="20" w:after="20"/>
            </w:pPr>
            <w:r>
              <w:rPr>
                <w:rFonts w:eastAsia="Arial" w:cs="Arial"/>
                <w:color w:val="1A1A1A"/>
                <w:sz w:val="21"/>
                <w:szCs w:val="20"/>
              </w:rPr>
              <w:t>No cancellation = no reason. NaN is meaningful.</w:t>
            </w:r>
          </w:p>
        </w:tc>
      </w:tr>
      <w:tr w:rsidR="001951EC" w14:paraId="21EFA1EC"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AFDB396" w14:textId="77777777" w:rsidR="001951EC" w:rsidRDefault="00000000">
            <w:pPr>
              <w:spacing w:before="20" w:after="20"/>
            </w:pPr>
            <w:r>
              <w:rPr>
                <w:rFonts w:eastAsia="Arial" w:cs="Arial"/>
                <w:b/>
                <w:bCs/>
                <w:color w:val="1A1A1A"/>
                <w:sz w:val="21"/>
                <w:szCs w:val="20"/>
              </w:rPr>
              <w:t>Cancellation_Reason_Driver</w:t>
            </w:r>
          </w:p>
        </w:tc>
        <w:tc>
          <w:tcPr>
            <w:tcW w:w="1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1DF4C0D" w14:textId="77777777" w:rsidR="001951EC" w:rsidRDefault="00000000">
            <w:pPr>
              <w:spacing w:before="20" w:after="20"/>
              <w:jc w:val="center"/>
            </w:pPr>
            <w:r>
              <w:rPr>
                <w:rFonts w:eastAsia="Arial" w:cs="Arial"/>
                <w:color w:val="1A1A1A"/>
                <w:sz w:val="21"/>
                <w:szCs w:val="20"/>
              </w:rPr>
              <w:t>Keep NaN</w:t>
            </w:r>
          </w:p>
        </w:tc>
        <w:tc>
          <w:tcPr>
            <w:tcW w:w="47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E7537EE" w14:textId="77777777" w:rsidR="001951EC" w:rsidRDefault="00000000">
            <w:pPr>
              <w:spacing w:before="20" w:after="20"/>
            </w:pPr>
            <w:r>
              <w:rPr>
                <w:rFonts w:eastAsia="Arial" w:cs="Arial"/>
                <w:color w:val="1A1A1A"/>
                <w:sz w:val="21"/>
                <w:szCs w:val="20"/>
              </w:rPr>
              <w:t>Same reasoning.</w:t>
            </w:r>
          </w:p>
        </w:tc>
      </w:tr>
      <w:tr w:rsidR="001951EC" w14:paraId="63FC1DC0"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12399E7" w14:textId="77777777" w:rsidR="001951EC" w:rsidRDefault="00000000">
            <w:pPr>
              <w:spacing w:before="20" w:after="20"/>
            </w:pPr>
            <w:r>
              <w:rPr>
                <w:rFonts w:eastAsia="Arial" w:cs="Arial"/>
                <w:b/>
                <w:bCs/>
                <w:color w:val="1A1A1A"/>
                <w:sz w:val="21"/>
                <w:szCs w:val="20"/>
              </w:rPr>
              <w:t>Incomplete_Reason</w:t>
            </w:r>
          </w:p>
        </w:tc>
        <w:tc>
          <w:tcPr>
            <w:tcW w:w="1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DD3EB1D" w14:textId="77777777" w:rsidR="001951EC" w:rsidRDefault="00000000">
            <w:pPr>
              <w:spacing w:before="20" w:after="20"/>
              <w:jc w:val="center"/>
            </w:pPr>
            <w:r>
              <w:rPr>
                <w:rFonts w:eastAsia="Arial" w:cs="Arial"/>
                <w:color w:val="1A1A1A"/>
                <w:sz w:val="21"/>
                <w:szCs w:val="20"/>
              </w:rPr>
              <w:t>Keep NaN</w:t>
            </w:r>
          </w:p>
        </w:tc>
        <w:tc>
          <w:tcPr>
            <w:tcW w:w="47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5EF9A37" w14:textId="77777777" w:rsidR="001951EC" w:rsidRDefault="00000000">
            <w:pPr>
              <w:spacing w:before="20" w:after="20"/>
            </w:pPr>
            <w:r>
              <w:rPr>
                <w:rFonts w:eastAsia="Arial" w:cs="Arial"/>
                <w:color w:val="1A1A1A"/>
                <w:sz w:val="21"/>
                <w:szCs w:val="20"/>
              </w:rPr>
              <w:t>No incomplete ride = no reason.</w:t>
            </w:r>
          </w:p>
        </w:tc>
      </w:tr>
      <w:tr w:rsidR="001951EC" w14:paraId="5F6B9972"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A0E2C8F" w14:textId="77777777" w:rsidR="001951EC" w:rsidRDefault="00000000">
            <w:pPr>
              <w:spacing w:before="20" w:after="20"/>
            </w:pPr>
            <w:r>
              <w:rPr>
                <w:rFonts w:eastAsia="Arial" w:cs="Arial"/>
                <w:b/>
                <w:bCs/>
                <w:color w:val="1A1A1A"/>
                <w:sz w:val="21"/>
                <w:szCs w:val="20"/>
              </w:rPr>
              <w:t>Driver_Rating</w:t>
            </w:r>
          </w:p>
        </w:tc>
        <w:tc>
          <w:tcPr>
            <w:tcW w:w="1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CD053AC" w14:textId="77777777" w:rsidR="001951EC" w:rsidRDefault="00000000">
            <w:pPr>
              <w:spacing w:before="20" w:after="20"/>
              <w:jc w:val="center"/>
            </w:pPr>
            <w:r>
              <w:rPr>
                <w:rFonts w:eastAsia="Arial" w:cs="Arial"/>
                <w:color w:val="1A1A1A"/>
                <w:sz w:val="21"/>
                <w:szCs w:val="20"/>
              </w:rPr>
              <w:t>Keep NaN</w:t>
            </w:r>
          </w:p>
        </w:tc>
        <w:tc>
          <w:tcPr>
            <w:tcW w:w="47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F26D2A4" w14:textId="77777777" w:rsidR="001951EC" w:rsidRDefault="00000000">
            <w:pPr>
              <w:spacing w:before="20" w:after="20"/>
            </w:pPr>
            <w:r>
              <w:rPr>
                <w:rFonts w:eastAsia="Arial" w:cs="Arial"/>
                <w:color w:val="1A1A1A"/>
                <w:sz w:val="21"/>
                <w:szCs w:val="20"/>
              </w:rPr>
              <w:t>Not all rides are rated. Filling distorts analysis.</w:t>
            </w:r>
          </w:p>
        </w:tc>
      </w:tr>
      <w:tr w:rsidR="001951EC" w14:paraId="2DA09675"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DEA8946" w14:textId="77777777" w:rsidR="001951EC" w:rsidRDefault="00000000">
            <w:pPr>
              <w:spacing w:before="20" w:after="20"/>
            </w:pPr>
            <w:r>
              <w:rPr>
                <w:rFonts w:eastAsia="Arial" w:cs="Arial"/>
                <w:b/>
                <w:bCs/>
                <w:color w:val="1A1A1A"/>
                <w:sz w:val="21"/>
                <w:szCs w:val="20"/>
              </w:rPr>
              <w:t>Customer_Rating</w:t>
            </w:r>
          </w:p>
        </w:tc>
        <w:tc>
          <w:tcPr>
            <w:tcW w:w="1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9A11A9E" w14:textId="77777777" w:rsidR="001951EC" w:rsidRDefault="00000000">
            <w:pPr>
              <w:spacing w:before="20" w:after="20"/>
              <w:jc w:val="center"/>
            </w:pPr>
            <w:r>
              <w:rPr>
                <w:rFonts w:eastAsia="Arial" w:cs="Arial"/>
                <w:color w:val="1A1A1A"/>
                <w:sz w:val="21"/>
                <w:szCs w:val="20"/>
              </w:rPr>
              <w:t>Keep NaN</w:t>
            </w:r>
          </w:p>
        </w:tc>
        <w:tc>
          <w:tcPr>
            <w:tcW w:w="47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4871795" w14:textId="77777777" w:rsidR="001951EC" w:rsidRDefault="00000000">
            <w:pPr>
              <w:spacing w:before="20" w:after="20"/>
            </w:pPr>
            <w:r>
              <w:rPr>
                <w:rFonts w:eastAsia="Arial" w:cs="Arial"/>
                <w:color w:val="1A1A1A"/>
                <w:sz w:val="21"/>
                <w:szCs w:val="20"/>
              </w:rPr>
              <w:t>Same reasoning.</w:t>
            </w:r>
          </w:p>
        </w:tc>
      </w:tr>
      <w:tr w:rsidR="001951EC" w14:paraId="7B975795" w14:textId="77777777">
        <w:trPr>
          <w:jc w:val="center"/>
        </w:trPr>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4B8CC7E" w14:textId="77777777" w:rsidR="001951EC" w:rsidRDefault="00000000">
            <w:pPr>
              <w:spacing w:before="20" w:after="20"/>
            </w:pPr>
            <w:r>
              <w:rPr>
                <w:rFonts w:eastAsia="Arial" w:cs="Arial"/>
                <w:b/>
                <w:bCs/>
                <w:color w:val="1A1A1A"/>
                <w:sz w:val="21"/>
                <w:szCs w:val="20"/>
              </w:rPr>
              <w:t>VTAT / CTAT</w:t>
            </w:r>
          </w:p>
        </w:tc>
        <w:tc>
          <w:tcPr>
            <w:tcW w:w="1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089A3EA" w14:textId="77777777" w:rsidR="001951EC" w:rsidRDefault="00000000">
            <w:pPr>
              <w:spacing w:before="20" w:after="20"/>
              <w:jc w:val="center"/>
            </w:pPr>
            <w:r>
              <w:rPr>
                <w:rFonts w:eastAsia="Arial" w:cs="Arial"/>
                <w:color w:val="1A1A1A"/>
                <w:sz w:val="21"/>
                <w:szCs w:val="20"/>
              </w:rPr>
              <w:t>Keep NaN</w:t>
            </w:r>
          </w:p>
        </w:tc>
        <w:tc>
          <w:tcPr>
            <w:tcW w:w="47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B620CF0" w14:textId="77777777" w:rsidR="001951EC" w:rsidRDefault="00000000">
            <w:pPr>
              <w:spacing w:before="20" w:after="20"/>
            </w:pPr>
            <w:r>
              <w:rPr>
                <w:rFonts w:eastAsia="Arial" w:cs="Arial"/>
                <w:color w:val="1A1A1A"/>
                <w:sz w:val="21"/>
                <w:szCs w:val="20"/>
              </w:rPr>
              <w:t>Not available for all ride types.</w:t>
            </w:r>
          </w:p>
        </w:tc>
      </w:tr>
    </w:tbl>
    <w:p w14:paraId="7807EDD4" w14:textId="77777777" w:rsidR="001951EC" w:rsidRDefault="00000000">
      <w:pPr>
        <w:pStyle w:val="Heading3"/>
        <w:spacing w:before="240" w:after="120"/>
      </w:pPr>
      <w:bookmarkStart w:id="34" w:name="_Toc228051030"/>
      <w:r>
        <w:rPr>
          <w:rFonts w:ascii="Times New Roman" w:eastAsia="Times New Roman" w:hAnsi="Times New Roman" w:cs="Arial"/>
          <w:color w:val="404040"/>
          <w:sz w:val="23"/>
          <w:szCs w:val="24"/>
        </w:rPr>
        <w:t>5.3.7 Feature Engineering</w:t>
      </w:r>
      <w:bookmarkEnd w:id="34"/>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0BAED1B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633BE436" w14:textId="77777777" w:rsidR="001951EC" w:rsidRDefault="00000000">
            <w:pPr>
              <w:spacing w:before="20" w:after="20"/>
            </w:pPr>
            <w:r>
              <w:rPr>
                <w:rFonts w:eastAsia="Courier New" w:cs="Courier New"/>
                <w:b/>
                <w:color w:val="003366"/>
                <w:sz w:val="21"/>
                <w:szCs w:val="18"/>
              </w:rPr>
              <w:t>df['Hour']       = df['DateTime'].dt.hour</w:t>
            </w:r>
          </w:p>
        </w:tc>
      </w:tr>
      <w:tr w:rsidR="001951EC" w14:paraId="4A3BCCC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CB155F7" w14:textId="77777777" w:rsidR="001951EC" w:rsidRDefault="00000000">
            <w:pPr>
              <w:spacing w:before="20" w:after="20"/>
            </w:pPr>
            <w:r>
              <w:rPr>
                <w:rFonts w:eastAsia="Courier New" w:cs="Courier New"/>
                <w:color w:val="9CDCFE"/>
                <w:sz w:val="21"/>
                <w:szCs w:val="18"/>
              </w:rPr>
              <w:t>df['Day']        = df['DateTime'].dt.day</w:t>
            </w:r>
          </w:p>
        </w:tc>
      </w:tr>
      <w:tr w:rsidR="001951EC" w14:paraId="1B9F8EBC"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32CE023" w14:textId="77777777" w:rsidR="001951EC" w:rsidRDefault="00000000">
            <w:pPr>
              <w:spacing w:before="20" w:after="20"/>
            </w:pPr>
            <w:r>
              <w:rPr>
                <w:rFonts w:eastAsia="Courier New" w:cs="Courier New"/>
                <w:color w:val="9CDCFE"/>
                <w:sz w:val="21"/>
                <w:szCs w:val="18"/>
              </w:rPr>
              <w:t>df['Month']      = df['DateTime'].dt.month</w:t>
            </w:r>
          </w:p>
        </w:tc>
      </w:tr>
      <w:tr w:rsidR="001951EC" w14:paraId="7B6A59D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3338B0D" w14:textId="77777777" w:rsidR="001951EC" w:rsidRDefault="00000000">
            <w:pPr>
              <w:spacing w:before="20" w:after="20"/>
            </w:pPr>
            <w:r>
              <w:rPr>
                <w:rFonts w:eastAsia="Courier New" w:cs="Courier New"/>
                <w:color w:val="9CDCFE"/>
                <w:sz w:val="21"/>
                <w:szCs w:val="18"/>
              </w:rPr>
              <w:t>df['Weekday']    = df['DateTime'].dt.weekday</w:t>
            </w:r>
          </w:p>
        </w:tc>
      </w:tr>
      <w:tr w:rsidR="001951EC" w14:paraId="2D0C322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A06AC49" w14:textId="77777777" w:rsidR="001951EC" w:rsidRDefault="00000000">
            <w:pPr>
              <w:spacing w:before="20" w:after="20"/>
            </w:pPr>
            <w:r>
              <w:rPr>
                <w:rFonts w:eastAsia="Courier New" w:cs="Courier New"/>
                <w:color w:val="9CDCFE"/>
                <w:sz w:val="21"/>
                <w:szCs w:val="18"/>
              </w:rPr>
              <w:t>df['Is_Weekend'] = df['Weekday'].apply(lambda x: 1 if x &gt;= 5 else 0)</w:t>
            </w:r>
          </w:p>
        </w:tc>
      </w:tr>
      <w:tr w:rsidR="001951EC" w14:paraId="40CA08A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7EBEC03" w14:textId="77777777" w:rsidR="001951EC" w:rsidRDefault="001951EC">
            <w:pPr>
              <w:spacing w:before="20" w:after="20"/>
            </w:pPr>
          </w:p>
        </w:tc>
      </w:tr>
      <w:tr w:rsidR="001951EC" w14:paraId="73859E2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1B9E4A7" w14:textId="77777777" w:rsidR="001951EC" w:rsidRDefault="00000000">
            <w:pPr>
              <w:spacing w:before="20" w:after="20"/>
            </w:pPr>
            <w:r>
              <w:rPr>
                <w:rFonts w:eastAsia="Courier New" w:cs="Courier New"/>
                <w:color w:val="9CDCFE"/>
                <w:sz w:val="21"/>
                <w:szCs w:val="18"/>
              </w:rPr>
              <w:t>def get_time_slot(hour):</w:t>
            </w:r>
          </w:p>
        </w:tc>
      </w:tr>
      <w:tr w:rsidR="001951EC" w14:paraId="1919FD8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812176F" w14:textId="77777777" w:rsidR="001951EC" w:rsidRDefault="00000000">
            <w:pPr>
              <w:spacing w:before="20" w:after="20"/>
            </w:pPr>
            <w:r>
              <w:rPr>
                <w:rFonts w:eastAsia="Courier New" w:cs="Courier New"/>
                <w:color w:val="9CDCFE"/>
                <w:sz w:val="21"/>
                <w:szCs w:val="18"/>
              </w:rPr>
              <w:t xml:space="preserve">    if   0  &lt;= hour &lt; 6:  return 'Night'</w:t>
            </w:r>
          </w:p>
        </w:tc>
      </w:tr>
      <w:tr w:rsidR="001951EC" w14:paraId="062246E0"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51FF5B8" w14:textId="77777777" w:rsidR="001951EC" w:rsidRDefault="00000000">
            <w:pPr>
              <w:spacing w:before="20" w:after="20"/>
            </w:pPr>
            <w:r>
              <w:rPr>
                <w:rFonts w:eastAsia="Courier New" w:cs="Courier New"/>
                <w:color w:val="9CDCFE"/>
                <w:sz w:val="21"/>
                <w:szCs w:val="18"/>
              </w:rPr>
              <w:t xml:space="preserve">    elif 6  &lt;= hour &lt; 12: return 'Morning'</w:t>
            </w:r>
          </w:p>
        </w:tc>
      </w:tr>
      <w:tr w:rsidR="001951EC" w14:paraId="2FED9AEA"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C05A73C" w14:textId="77777777" w:rsidR="001951EC" w:rsidRDefault="00000000">
            <w:pPr>
              <w:spacing w:before="20" w:after="20"/>
            </w:pPr>
            <w:r>
              <w:rPr>
                <w:rFonts w:eastAsia="Courier New" w:cs="Courier New"/>
                <w:color w:val="9CDCFE"/>
                <w:sz w:val="21"/>
                <w:szCs w:val="18"/>
              </w:rPr>
              <w:t xml:space="preserve">    elif 12 &lt;= hour &lt; 18: return 'Afternoon'</w:t>
            </w:r>
          </w:p>
        </w:tc>
      </w:tr>
      <w:tr w:rsidR="001951EC" w14:paraId="08805A4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95CCF0F" w14:textId="77777777" w:rsidR="001951EC" w:rsidRDefault="00000000">
            <w:pPr>
              <w:spacing w:before="20" w:after="20"/>
            </w:pPr>
            <w:r>
              <w:rPr>
                <w:rFonts w:eastAsia="Courier New" w:cs="Courier New"/>
                <w:color w:val="9CDCFE"/>
                <w:sz w:val="21"/>
                <w:szCs w:val="18"/>
              </w:rPr>
              <w:t xml:space="preserve">    else:                  return 'Evening'</w:t>
            </w:r>
          </w:p>
        </w:tc>
      </w:tr>
      <w:tr w:rsidR="001951EC" w14:paraId="25886E8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F150C5F" w14:textId="77777777" w:rsidR="001951EC" w:rsidRDefault="001951EC">
            <w:pPr>
              <w:spacing w:before="20" w:after="20"/>
            </w:pPr>
          </w:p>
        </w:tc>
      </w:tr>
      <w:tr w:rsidR="001951EC" w14:paraId="2581AF1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E051EF6" w14:textId="77777777" w:rsidR="001951EC" w:rsidRDefault="00000000">
            <w:pPr>
              <w:spacing w:before="20" w:after="20"/>
            </w:pPr>
            <w:r>
              <w:rPr>
                <w:rFonts w:eastAsia="Courier New" w:cs="Courier New"/>
                <w:color w:val="9CDCFE"/>
                <w:sz w:val="21"/>
                <w:szCs w:val="18"/>
              </w:rPr>
              <w:t>df['Time_Slot'] = df['Hour'].apply(get_time_slot)</w:t>
            </w:r>
          </w:p>
        </w:tc>
      </w:tr>
    </w:tbl>
    <w:p w14:paraId="7B27CD2A" w14:textId="77777777" w:rsidR="001951EC" w:rsidRDefault="00000000">
      <w:pPr>
        <w:pStyle w:val="Heading2"/>
        <w:spacing w:before="320" w:after="120"/>
      </w:pPr>
      <w:bookmarkStart w:id="35" w:name="_Toc228051031"/>
      <w:r>
        <w:rPr>
          <w:rFonts w:ascii="Times New Roman" w:eastAsia="Times New Roman" w:hAnsi="Times New Roman" w:cs="Arial"/>
          <w:color w:val="2E75B6"/>
          <w:sz w:val="23"/>
          <w:szCs w:val="28"/>
        </w:rPr>
        <w:lastRenderedPageBreak/>
        <w:t>5.4 Load Phase</w:t>
      </w:r>
      <w:bookmarkEnd w:id="35"/>
    </w:p>
    <w:p w14:paraId="40F6B819" w14:textId="77777777" w:rsidR="001951EC" w:rsidRDefault="00000000">
      <w:pPr>
        <w:pStyle w:val="Heading3"/>
        <w:spacing w:before="240" w:after="120"/>
      </w:pPr>
      <w:bookmarkStart w:id="36" w:name="_Toc228051032"/>
      <w:r>
        <w:rPr>
          <w:rFonts w:ascii="Times New Roman" w:eastAsia="Times New Roman" w:hAnsi="Times New Roman" w:cs="Arial"/>
          <w:color w:val="404040"/>
          <w:sz w:val="23"/>
          <w:szCs w:val="24"/>
        </w:rPr>
        <w:t>5.4.1 Dataset Integration</w:t>
      </w:r>
      <w:bookmarkEnd w:id="36"/>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554D6B4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54016A07" w14:textId="77777777" w:rsidR="001951EC" w:rsidRDefault="00000000">
            <w:pPr>
              <w:spacing w:before="20" w:after="20"/>
            </w:pPr>
            <w:r>
              <w:rPr>
                <w:rFonts w:eastAsia="Courier New" w:cs="Courier New"/>
                <w:b/>
                <w:color w:val="003366"/>
                <w:sz w:val="21"/>
                <w:szCs w:val="18"/>
              </w:rPr>
              <w:t>final_df = pd.concat([df_bangalore, df_ncr], ignore_index=True)</w:t>
            </w:r>
          </w:p>
        </w:tc>
      </w:tr>
      <w:tr w:rsidR="001951EC" w14:paraId="0D83FD8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61A643C" w14:textId="77777777" w:rsidR="001951EC" w:rsidRDefault="00000000">
            <w:pPr>
              <w:spacing w:before="20" w:after="20"/>
            </w:pPr>
            <w:r>
              <w:rPr>
                <w:rFonts w:eastAsia="Courier New" w:cs="Courier New"/>
                <w:color w:val="9CDCFE"/>
                <w:sz w:val="21"/>
                <w:szCs w:val="18"/>
              </w:rPr>
              <w:t>final_df.to_csv('final_rides_data.csv', index=False)</w:t>
            </w:r>
          </w:p>
        </w:tc>
      </w:tr>
      <w:tr w:rsidR="001951EC" w14:paraId="5946C41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BA30D6D" w14:textId="77777777" w:rsidR="001951EC" w:rsidRDefault="00000000">
            <w:pPr>
              <w:spacing w:before="20" w:after="20"/>
            </w:pPr>
            <w:r>
              <w:rPr>
                <w:rFonts w:eastAsia="Courier New" w:cs="Courier New"/>
                <w:color w:val="9CDCFE"/>
                <w:sz w:val="21"/>
                <w:szCs w:val="18"/>
              </w:rPr>
              <w:t># Result: ~250,000 rows, 27 columns</w:t>
            </w:r>
          </w:p>
        </w:tc>
      </w:tr>
    </w:tbl>
    <w:p w14:paraId="0ADDC116" w14:textId="77777777" w:rsidR="001951EC" w:rsidRDefault="00000000">
      <w:pPr>
        <w:pStyle w:val="Heading3"/>
        <w:spacing w:before="240" w:after="120"/>
      </w:pPr>
      <w:bookmarkStart w:id="37" w:name="_Toc228051033"/>
      <w:r>
        <w:rPr>
          <w:rFonts w:ascii="Times New Roman" w:eastAsia="Times New Roman" w:hAnsi="Times New Roman" w:cs="Arial"/>
          <w:color w:val="404040"/>
          <w:sz w:val="23"/>
          <w:szCs w:val="24"/>
        </w:rPr>
        <w:t>5.4.2 MySQL Connection &amp; Bulk Insertion</w:t>
      </w:r>
      <w:bookmarkEnd w:id="37"/>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0EE3537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78451FD6" w14:textId="77777777" w:rsidR="001951EC" w:rsidRDefault="00000000">
            <w:pPr>
              <w:spacing w:before="20" w:after="20"/>
            </w:pPr>
            <w:r>
              <w:rPr>
                <w:rFonts w:eastAsia="Courier New" w:cs="Courier New"/>
                <w:b/>
                <w:color w:val="003366"/>
                <w:sz w:val="21"/>
                <w:szCs w:val="18"/>
              </w:rPr>
              <w:t>import mysql.connector</w:t>
            </w:r>
          </w:p>
        </w:tc>
      </w:tr>
      <w:tr w:rsidR="001951EC" w14:paraId="591982F0"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2051C3F" w14:textId="77777777" w:rsidR="001951EC" w:rsidRDefault="001951EC">
            <w:pPr>
              <w:spacing w:before="20" w:after="20"/>
            </w:pPr>
          </w:p>
        </w:tc>
      </w:tr>
      <w:tr w:rsidR="001951EC" w14:paraId="0515831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2C11A2A" w14:textId="77777777" w:rsidR="001951EC" w:rsidRDefault="00000000">
            <w:pPr>
              <w:spacing w:before="20" w:after="20"/>
            </w:pPr>
            <w:r>
              <w:rPr>
                <w:rFonts w:eastAsia="Courier New" w:cs="Courier New"/>
                <w:color w:val="9CDCFE"/>
                <w:sz w:val="21"/>
                <w:szCs w:val="18"/>
              </w:rPr>
              <w:t>conn = mysql.connector.connect(</w:t>
            </w:r>
          </w:p>
        </w:tc>
      </w:tr>
      <w:tr w:rsidR="001951EC" w14:paraId="798C33B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552EE49" w14:textId="77777777" w:rsidR="001951EC" w:rsidRDefault="00000000">
            <w:pPr>
              <w:spacing w:before="20" w:after="20"/>
            </w:pPr>
            <w:r>
              <w:rPr>
                <w:rFonts w:eastAsia="Courier New" w:cs="Courier New"/>
                <w:color w:val="9CDCFE"/>
                <w:sz w:val="21"/>
                <w:szCs w:val="18"/>
              </w:rPr>
              <w:t xml:space="preserve">    host='localhost', user='root',</w:t>
            </w:r>
          </w:p>
        </w:tc>
      </w:tr>
      <w:tr w:rsidR="001951EC" w14:paraId="549F19A9"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2A810F4" w14:textId="77777777" w:rsidR="001951EC" w:rsidRDefault="00000000">
            <w:pPr>
              <w:spacing w:before="20" w:after="20"/>
            </w:pPr>
            <w:r>
              <w:rPr>
                <w:rFonts w:eastAsia="Courier New" w:cs="Courier New"/>
                <w:color w:val="9CDCFE"/>
                <w:sz w:val="21"/>
                <w:szCs w:val="18"/>
              </w:rPr>
              <w:t xml:space="preserve">    password='YOUR_PASSWORD', database='ride_dw'</w:t>
            </w:r>
          </w:p>
        </w:tc>
      </w:tr>
      <w:tr w:rsidR="001951EC" w14:paraId="31521A5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6A84AFF" w14:textId="77777777" w:rsidR="001951EC" w:rsidRDefault="00000000">
            <w:pPr>
              <w:spacing w:before="20" w:after="20"/>
            </w:pPr>
            <w:r>
              <w:rPr>
                <w:rFonts w:eastAsia="Courier New" w:cs="Courier New"/>
                <w:color w:val="9CDCFE"/>
                <w:sz w:val="21"/>
                <w:szCs w:val="18"/>
              </w:rPr>
              <w:t>)</w:t>
            </w:r>
          </w:p>
        </w:tc>
      </w:tr>
      <w:tr w:rsidR="001951EC" w14:paraId="048CEE5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5C93F44" w14:textId="77777777" w:rsidR="001951EC" w:rsidRDefault="00000000">
            <w:pPr>
              <w:spacing w:before="20" w:after="20"/>
            </w:pPr>
            <w:r>
              <w:rPr>
                <w:rFonts w:eastAsia="Courier New" w:cs="Courier New"/>
                <w:color w:val="9CDCFE"/>
                <w:sz w:val="21"/>
                <w:szCs w:val="18"/>
              </w:rPr>
              <w:t>cursor = conn.cursor()</w:t>
            </w:r>
          </w:p>
        </w:tc>
      </w:tr>
      <w:tr w:rsidR="001951EC" w14:paraId="22963AC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DA15DBF" w14:textId="77777777" w:rsidR="001951EC" w:rsidRDefault="001951EC">
            <w:pPr>
              <w:spacing w:before="20" w:after="20"/>
            </w:pPr>
          </w:p>
        </w:tc>
      </w:tr>
      <w:tr w:rsidR="001951EC" w14:paraId="52BE6B3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85AE98B" w14:textId="77777777" w:rsidR="001951EC" w:rsidRDefault="00000000">
            <w:pPr>
              <w:spacing w:before="20" w:after="20"/>
            </w:pPr>
            <w:r>
              <w:rPr>
                <w:rFonts w:eastAsia="Courier New" w:cs="Courier New"/>
                <w:color w:val="9CDCFE"/>
                <w:sz w:val="21"/>
                <w:szCs w:val="18"/>
              </w:rPr>
              <w:t># Example: Insert dim_time (dimensions before fact table)</w:t>
            </w:r>
          </w:p>
        </w:tc>
      </w:tr>
      <w:tr w:rsidR="001951EC" w14:paraId="15B82C4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E24D2CE" w14:textId="77777777" w:rsidR="001951EC" w:rsidRDefault="00000000">
            <w:pPr>
              <w:spacing w:before="20" w:after="20"/>
            </w:pPr>
            <w:r>
              <w:rPr>
                <w:rFonts w:eastAsia="Courier New" w:cs="Courier New"/>
                <w:color w:val="9CDCFE"/>
                <w:sz w:val="21"/>
                <w:szCs w:val="18"/>
              </w:rPr>
              <w:t>cursor.executemany("""</w:t>
            </w:r>
          </w:p>
        </w:tc>
      </w:tr>
      <w:tr w:rsidR="001951EC" w14:paraId="3008B0C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586D0E4" w14:textId="77777777" w:rsidR="001951EC" w:rsidRDefault="00000000">
            <w:pPr>
              <w:spacing w:before="20" w:after="20"/>
            </w:pPr>
            <w:r>
              <w:rPr>
                <w:rFonts w:eastAsia="Courier New" w:cs="Courier New"/>
                <w:color w:val="9CDCFE"/>
                <w:sz w:val="21"/>
                <w:szCs w:val="18"/>
              </w:rPr>
              <w:t xml:space="preserve">    INSERT INTO dim_time</w:t>
            </w:r>
          </w:p>
        </w:tc>
      </w:tr>
      <w:tr w:rsidR="001951EC" w14:paraId="2E0DA32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872254B" w14:textId="77777777" w:rsidR="001951EC" w:rsidRDefault="00000000">
            <w:pPr>
              <w:spacing w:before="20" w:after="20"/>
            </w:pPr>
            <w:r>
              <w:rPr>
                <w:rFonts w:eastAsia="Courier New" w:cs="Courier New"/>
                <w:color w:val="9CDCFE"/>
                <w:sz w:val="21"/>
                <w:szCs w:val="18"/>
              </w:rPr>
              <w:t xml:space="preserve">    (time_id, datetime, hour, day, month, weekday, is_weekend, time_slot)</w:t>
            </w:r>
          </w:p>
        </w:tc>
      </w:tr>
      <w:tr w:rsidR="001951EC" w14:paraId="73A1F6A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C3836FA" w14:textId="77777777" w:rsidR="001951EC" w:rsidRDefault="00000000">
            <w:pPr>
              <w:spacing w:before="20" w:after="20"/>
            </w:pPr>
            <w:r>
              <w:rPr>
                <w:rFonts w:eastAsia="Courier New" w:cs="Courier New"/>
                <w:color w:val="9CDCFE"/>
                <w:sz w:val="21"/>
                <w:szCs w:val="18"/>
              </w:rPr>
              <w:t xml:space="preserve">    VALUES (%s,%s,%s,%s,%s,%s,%s,%s)</w:t>
            </w:r>
          </w:p>
        </w:tc>
      </w:tr>
      <w:tr w:rsidR="001951EC" w14:paraId="21B0F6F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7812D3B" w14:textId="77777777" w:rsidR="001951EC" w:rsidRDefault="00000000">
            <w:pPr>
              <w:spacing w:before="20" w:after="20"/>
            </w:pPr>
            <w:r>
              <w:rPr>
                <w:rFonts w:eastAsia="Courier New" w:cs="Courier New"/>
                <w:color w:val="9CDCFE"/>
                <w:sz w:val="21"/>
                <w:szCs w:val="18"/>
              </w:rPr>
              <w:t>""", dim_time.values.tolist())</w:t>
            </w:r>
          </w:p>
        </w:tc>
      </w:tr>
      <w:tr w:rsidR="001951EC" w14:paraId="63AE940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CFE5278" w14:textId="77777777" w:rsidR="001951EC" w:rsidRDefault="00000000">
            <w:pPr>
              <w:spacing w:before="20" w:after="20"/>
            </w:pPr>
            <w:r>
              <w:rPr>
                <w:rFonts w:eastAsia="Courier New" w:cs="Courier New"/>
                <w:color w:val="9CDCFE"/>
                <w:sz w:val="21"/>
                <w:szCs w:val="18"/>
              </w:rPr>
              <w:t>conn.commit()   # Critical — saves data permanently</w:t>
            </w:r>
          </w:p>
        </w:tc>
      </w:tr>
    </w:tbl>
    <w:p w14:paraId="3B724AA7" w14:textId="77777777" w:rsidR="001951EC" w:rsidRDefault="00000000">
      <w:pPr>
        <w:pStyle w:val="Heading3"/>
        <w:spacing w:before="240" w:after="120"/>
      </w:pPr>
      <w:bookmarkStart w:id="38" w:name="_Toc228051034"/>
      <w:r>
        <w:rPr>
          <w:rFonts w:ascii="Times New Roman" w:eastAsia="Times New Roman" w:hAnsi="Times New Roman" w:cs="Arial"/>
          <w:color w:val="404040"/>
          <w:sz w:val="23"/>
          <w:szCs w:val="24"/>
        </w:rPr>
        <w:t>5.4.3 Load Challenges &amp; Solutions</w:t>
      </w:r>
      <w:bookmarkEnd w:id="38"/>
    </w:p>
    <w:tbl>
      <w:tblPr>
        <w:tblStyle w:val="TableGrid"/>
        <w:tblW w:w="9360" w:type="dxa"/>
        <w:jc w:val="center"/>
        <w:tblLook w:val="04A0" w:firstRow="1" w:lastRow="0" w:firstColumn="1" w:lastColumn="0" w:noHBand="0" w:noVBand="1"/>
      </w:tblPr>
      <w:tblGrid>
        <w:gridCol w:w="2400"/>
        <w:gridCol w:w="3480"/>
        <w:gridCol w:w="3480"/>
      </w:tblGrid>
      <w:tr w:rsidR="001951EC" w14:paraId="72D558FC"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2AA6CEA6" w14:textId="77777777" w:rsidR="001951EC" w:rsidRDefault="00000000">
            <w:pPr>
              <w:spacing w:before="20" w:after="20"/>
              <w:jc w:val="center"/>
            </w:pPr>
            <w:r>
              <w:rPr>
                <w:rFonts w:eastAsia="Arial" w:cs="Arial"/>
                <w:b/>
                <w:bCs/>
                <w:color w:val="003366"/>
                <w:sz w:val="21"/>
                <w:szCs w:val="20"/>
              </w:rPr>
              <w:t>Challenge</w:t>
            </w:r>
          </w:p>
        </w:tc>
        <w:tc>
          <w:tcPr>
            <w:tcW w:w="348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5C5271F2" w14:textId="77777777" w:rsidR="001951EC" w:rsidRDefault="00000000">
            <w:pPr>
              <w:spacing w:before="20" w:after="20"/>
              <w:jc w:val="center"/>
            </w:pPr>
            <w:r>
              <w:rPr>
                <w:rFonts w:eastAsia="Arial" w:cs="Arial"/>
                <w:b/>
                <w:bCs/>
                <w:color w:val="003366"/>
                <w:sz w:val="21"/>
                <w:szCs w:val="20"/>
              </w:rPr>
              <w:t>Problem</w:t>
            </w:r>
          </w:p>
        </w:tc>
        <w:tc>
          <w:tcPr>
            <w:tcW w:w="348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61EA413B" w14:textId="77777777" w:rsidR="001951EC" w:rsidRDefault="00000000">
            <w:pPr>
              <w:spacing w:before="20" w:after="20"/>
              <w:jc w:val="center"/>
            </w:pPr>
            <w:r>
              <w:rPr>
                <w:rFonts w:eastAsia="Arial" w:cs="Arial"/>
                <w:b/>
                <w:bCs/>
                <w:color w:val="003366"/>
                <w:sz w:val="21"/>
                <w:szCs w:val="20"/>
              </w:rPr>
              <w:t>Solution</w:t>
            </w:r>
          </w:p>
        </w:tc>
      </w:tr>
      <w:tr w:rsidR="001951EC" w14:paraId="50D8F760"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DC3B29B" w14:textId="77777777" w:rsidR="001951EC" w:rsidRDefault="00000000">
            <w:pPr>
              <w:spacing w:before="20" w:after="20"/>
            </w:pPr>
            <w:r>
              <w:rPr>
                <w:rFonts w:eastAsia="Arial" w:cs="Arial"/>
                <w:b/>
                <w:bCs/>
                <w:color w:val="1A1A1A"/>
                <w:sz w:val="21"/>
                <w:szCs w:val="20"/>
              </w:rPr>
              <w:t>VARCHAR IDs</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7A7D646" w14:textId="77777777" w:rsidR="001951EC" w:rsidRDefault="00000000">
            <w:pPr>
              <w:spacing w:before="20" w:after="20"/>
            </w:pPr>
            <w:r>
              <w:rPr>
                <w:rFonts w:eastAsia="Arial" w:cs="Arial"/>
                <w:color w:val="1A1A1A"/>
                <w:sz w:val="21"/>
                <w:szCs w:val="20"/>
              </w:rPr>
              <w:t>MySQL expected INT for Booking_ID</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CD41FE8" w14:textId="77777777" w:rsidR="001951EC" w:rsidRDefault="00000000">
            <w:pPr>
              <w:spacing w:before="20" w:after="20"/>
            </w:pPr>
            <w:r>
              <w:rPr>
                <w:rFonts w:eastAsia="Arial" w:cs="Arial"/>
                <w:color w:val="1A1A1A"/>
                <w:sz w:val="21"/>
                <w:szCs w:val="20"/>
              </w:rPr>
              <w:t>Changed column type to VARCHAR in CREATE TABLE</w:t>
            </w:r>
          </w:p>
        </w:tc>
      </w:tr>
      <w:tr w:rsidR="001951EC" w14:paraId="2FF16EAD"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E96ED86" w14:textId="77777777" w:rsidR="001951EC" w:rsidRDefault="00000000">
            <w:pPr>
              <w:spacing w:before="20" w:after="20"/>
            </w:pPr>
            <w:r>
              <w:rPr>
                <w:rFonts w:eastAsia="Arial" w:cs="Arial"/>
                <w:b/>
                <w:bCs/>
                <w:color w:val="1A1A1A"/>
                <w:sz w:val="21"/>
                <w:szCs w:val="20"/>
              </w:rPr>
              <w:t>NULL Values</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F230ABD" w14:textId="77777777" w:rsidR="001951EC" w:rsidRDefault="00000000">
            <w:pPr>
              <w:spacing w:before="20" w:after="20"/>
            </w:pPr>
            <w:r>
              <w:rPr>
                <w:rFonts w:eastAsia="Arial" w:cs="Arial"/>
                <w:color w:val="1A1A1A"/>
                <w:sz w:val="21"/>
                <w:szCs w:val="20"/>
              </w:rPr>
              <w:t>Python NaN not recognised by MySQL</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E5FE56E" w14:textId="77777777" w:rsidR="001951EC" w:rsidRDefault="00000000">
            <w:pPr>
              <w:spacing w:before="20" w:after="20"/>
            </w:pPr>
            <w:r>
              <w:rPr>
                <w:rFonts w:eastAsia="Arial" w:cs="Arial"/>
                <w:color w:val="1A1A1A"/>
                <w:sz w:val="21"/>
                <w:szCs w:val="20"/>
              </w:rPr>
              <w:t>Converted NaN → None → stored as SQL NULL</w:t>
            </w:r>
          </w:p>
        </w:tc>
      </w:tr>
      <w:tr w:rsidR="001951EC" w14:paraId="1390F23F"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C2FA1C9" w14:textId="77777777" w:rsidR="001951EC" w:rsidRDefault="00000000">
            <w:pPr>
              <w:spacing w:before="20" w:after="20"/>
            </w:pPr>
            <w:r>
              <w:rPr>
                <w:rFonts w:eastAsia="Arial" w:cs="Arial"/>
                <w:b/>
                <w:bCs/>
                <w:color w:val="1A1A1A"/>
                <w:sz w:val="21"/>
                <w:szCs w:val="20"/>
              </w:rPr>
              <w:t>Duplicate Keys</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A5E8C0A" w14:textId="77777777" w:rsidR="001951EC" w:rsidRDefault="00000000">
            <w:pPr>
              <w:spacing w:before="20" w:after="20"/>
            </w:pPr>
            <w:r>
              <w:rPr>
                <w:rFonts w:eastAsia="Arial" w:cs="Arial"/>
                <w:color w:val="1A1A1A"/>
                <w:sz w:val="21"/>
                <w:szCs w:val="20"/>
              </w:rPr>
              <w:t>Auto-generated IDs caused duplicates</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82F2451" w14:textId="77777777" w:rsidR="001951EC" w:rsidRDefault="00000000">
            <w:pPr>
              <w:spacing w:before="20" w:after="20"/>
            </w:pPr>
            <w:r>
              <w:rPr>
                <w:rFonts w:eastAsia="Arial" w:cs="Arial"/>
                <w:color w:val="1A1A1A"/>
                <w:sz w:val="21"/>
                <w:szCs w:val="20"/>
              </w:rPr>
              <w:t>Added auto-increment surrogate primary key</w:t>
            </w:r>
          </w:p>
        </w:tc>
      </w:tr>
      <w:tr w:rsidR="001951EC" w14:paraId="6A197872"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AAA24EB" w14:textId="77777777" w:rsidR="001951EC" w:rsidRDefault="00000000">
            <w:pPr>
              <w:spacing w:before="20" w:after="20"/>
            </w:pPr>
            <w:r>
              <w:rPr>
                <w:rFonts w:eastAsia="Arial" w:cs="Arial"/>
                <w:b/>
                <w:bCs/>
                <w:color w:val="1A1A1A"/>
                <w:sz w:val="21"/>
                <w:szCs w:val="20"/>
              </w:rPr>
              <w:t>FK Constraint Error</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C571088" w14:textId="77777777" w:rsidR="001951EC" w:rsidRDefault="00000000">
            <w:pPr>
              <w:spacing w:before="20" w:after="20"/>
            </w:pPr>
            <w:r>
              <w:rPr>
                <w:rFonts w:eastAsia="Arial" w:cs="Arial"/>
                <w:color w:val="1A1A1A"/>
                <w:sz w:val="21"/>
                <w:szCs w:val="20"/>
              </w:rPr>
              <w:t>Fact table inserted before dimensions</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321FDFC" w14:textId="77777777" w:rsidR="001951EC" w:rsidRDefault="00000000">
            <w:pPr>
              <w:spacing w:before="20" w:after="20"/>
            </w:pPr>
            <w:r>
              <w:rPr>
                <w:rFonts w:eastAsia="Arial" w:cs="Arial"/>
                <w:color w:val="1A1A1A"/>
                <w:sz w:val="21"/>
                <w:szCs w:val="20"/>
              </w:rPr>
              <w:t>Reordered: dimensions → then fact</w:t>
            </w:r>
          </w:p>
        </w:tc>
      </w:tr>
      <w:tr w:rsidR="001951EC" w14:paraId="79433FC2"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E2EADB0" w14:textId="77777777" w:rsidR="001951EC" w:rsidRDefault="00000000">
            <w:pPr>
              <w:spacing w:before="20" w:after="20"/>
            </w:pPr>
            <w:r>
              <w:rPr>
                <w:rFonts w:eastAsia="Arial" w:cs="Arial"/>
                <w:b/>
                <w:bCs/>
                <w:color w:val="1A1A1A"/>
                <w:sz w:val="21"/>
                <w:szCs w:val="20"/>
              </w:rPr>
              <w:t>Data Type Mismatch</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FCA37F2" w14:textId="77777777" w:rsidR="001951EC" w:rsidRDefault="00000000">
            <w:pPr>
              <w:spacing w:before="20" w:after="20"/>
            </w:pPr>
            <w:r>
              <w:rPr>
                <w:rFonts w:eastAsia="Arial" w:cs="Arial"/>
                <w:color w:val="1A1A1A"/>
                <w:sz w:val="21"/>
                <w:szCs w:val="20"/>
              </w:rPr>
              <w:t>Float columns had string values</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BD0EDE5" w14:textId="77777777" w:rsidR="001951EC" w:rsidRDefault="00000000">
            <w:pPr>
              <w:spacing w:before="20" w:after="20"/>
            </w:pPr>
            <w:r>
              <w:rPr>
                <w:rFonts w:eastAsia="Arial" w:cs="Arial"/>
                <w:color w:val="1A1A1A"/>
                <w:sz w:val="21"/>
                <w:szCs w:val="20"/>
              </w:rPr>
              <w:t>Coerced using pd.to_numeric(errors='coerce')</w:t>
            </w:r>
          </w:p>
        </w:tc>
      </w:tr>
    </w:tbl>
    <w:p w14:paraId="23F1DFF4" w14:textId="77777777" w:rsidR="001951EC" w:rsidRDefault="001951EC">
      <w:pPr>
        <w:spacing w:after="120"/>
      </w:pPr>
    </w:p>
    <w:p w14:paraId="11294B77" w14:textId="77777777" w:rsidR="001951EC" w:rsidRDefault="00000000">
      <w:pPr>
        <w:pStyle w:val="Heading1"/>
        <w:pBdr>
          <w:bottom w:val="single" w:sz="6" w:space="4" w:color="2E75B6"/>
        </w:pBdr>
        <w:spacing w:after="120"/>
      </w:pPr>
      <w:bookmarkStart w:id="39" w:name="_Toc228051035"/>
      <w:r>
        <w:rPr>
          <w:rFonts w:ascii="Times New Roman" w:eastAsia="Times New Roman" w:hAnsi="Times New Roman" w:cs="Arial"/>
          <w:sz w:val="24"/>
          <w:szCs w:val="36"/>
        </w:rPr>
        <w:lastRenderedPageBreak/>
        <w:t>6. Model Design / Architecture — Star Schema</w:t>
      </w:r>
      <w:bookmarkEnd w:id="39"/>
    </w:p>
    <w:p w14:paraId="7840D411" w14:textId="77777777" w:rsidR="001951EC" w:rsidRDefault="00000000">
      <w:pPr>
        <w:pStyle w:val="Heading2"/>
        <w:spacing w:before="320" w:after="120"/>
      </w:pPr>
      <w:bookmarkStart w:id="40" w:name="_Toc228051036"/>
      <w:r>
        <w:rPr>
          <w:rFonts w:ascii="Times New Roman" w:eastAsia="Times New Roman" w:hAnsi="Times New Roman" w:cs="Arial"/>
          <w:color w:val="2E75B6"/>
          <w:sz w:val="23"/>
          <w:szCs w:val="28"/>
        </w:rPr>
        <w:t>6.1 Schema Overview</w:t>
      </w:r>
      <w:bookmarkEnd w:id="40"/>
    </w:p>
    <w:p w14:paraId="6A148716" w14:textId="77777777" w:rsidR="001951EC" w:rsidRDefault="00000000">
      <w:pPr>
        <w:spacing w:before="60" w:after="120"/>
        <w:jc w:val="both"/>
      </w:pPr>
      <w:r>
        <w:rPr>
          <w:rFonts w:cs="Arial"/>
          <w:color w:val="1A1A1A"/>
          <w:sz w:val="23"/>
        </w:rPr>
        <w:t>The data warehouse is modelled using a Star Schema — the most widely adopted schema for OLAP systems. The design places one central Fact Table at the hub, surrounded by five Dimension Tables connected via foreign key relationships. This topology enables high-performance multi-join analytical queries with minimal query complexity.</w:t>
      </w:r>
    </w:p>
    <w:p w14:paraId="308F3B06" w14:textId="77777777" w:rsidR="001951EC" w:rsidRDefault="001951EC">
      <w:pPr>
        <w:spacing w:after="120"/>
      </w:pPr>
    </w:p>
    <w:tbl>
      <w:tblPr>
        <w:tblStyle w:val="TableGrid"/>
        <w:tblW w:w="9360" w:type="dxa"/>
        <w:jc w:val="center"/>
        <w:tblLook w:val="04A0" w:firstRow="1" w:lastRow="0" w:firstColumn="1" w:lastColumn="0" w:noHBand="0" w:noVBand="1"/>
      </w:tblPr>
      <w:tblGrid>
        <w:gridCol w:w="9360"/>
      </w:tblGrid>
      <w:tr w:rsidR="001951EC" w14:paraId="72958D3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160" w:type="dxa"/>
              <w:left w:w="240" w:type="dxa"/>
              <w:bottom w:w="160" w:type="dxa"/>
              <w:right w:w="240" w:type="dxa"/>
            </w:tcMar>
            <w:vAlign w:val="center"/>
          </w:tcPr>
          <w:p w14:paraId="01D81B77" w14:textId="77777777" w:rsidR="001951EC" w:rsidRDefault="00000000">
            <w:pPr>
              <w:spacing w:before="20" w:after="20"/>
              <w:jc w:val="center"/>
            </w:pPr>
            <w:r>
              <w:rPr>
                <w:rFonts w:eastAsia="Courier New" w:cs="Courier New"/>
                <w:b/>
                <w:bCs/>
                <w:color w:val="003366"/>
                <w:sz w:val="19"/>
                <w:szCs w:val="20"/>
              </w:rPr>
              <w:t>dim_time</w:t>
            </w:r>
          </w:p>
          <w:p w14:paraId="5AA2663E" w14:textId="77777777" w:rsidR="001951EC" w:rsidRDefault="00000000">
            <w:pPr>
              <w:spacing w:before="20" w:after="20"/>
              <w:jc w:val="center"/>
            </w:pPr>
            <w:r>
              <w:rPr>
                <w:rFonts w:eastAsia="Courier New" w:cs="Courier New"/>
                <w:b/>
                <w:color w:val="003366"/>
                <w:sz w:val="19"/>
                <w:szCs w:val="20"/>
              </w:rPr>
              <w:t>|</w:t>
            </w:r>
          </w:p>
          <w:p w14:paraId="23393357" w14:textId="77777777" w:rsidR="001951EC" w:rsidRDefault="00000000">
            <w:pPr>
              <w:spacing w:before="20" w:after="20"/>
              <w:jc w:val="center"/>
            </w:pPr>
            <w:r>
              <w:rPr>
                <w:rFonts w:eastAsia="Courier New" w:cs="Courier New"/>
                <w:b/>
                <w:bCs/>
                <w:color w:val="003366"/>
                <w:sz w:val="19"/>
                <w:szCs w:val="20"/>
              </w:rPr>
              <w:t>dim_location ─── fact_bookings ─── dim_vehicle</w:t>
            </w:r>
          </w:p>
          <w:p w14:paraId="647360C7" w14:textId="77777777" w:rsidR="001951EC" w:rsidRDefault="00000000">
            <w:pPr>
              <w:spacing w:before="20" w:after="20"/>
              <w:jc w:val="center"/>
            </w:pPr>
            <w:r>
              <w:rPr>
                <w:rFonts w:eastAsia="Courier New" w:cs="Courier New"/>
                <w:b/>
                <w:color w:val="003366"/>
                <w:sz w:val="19"/>
                <w:szCs w:val="20"/>
              </w:rPr>
              <w:t>|</w:t>
            </w:r>
          </w:p>
          <w:p w14:paraId="395499C5" w14:textId="77777777" w:rsidR="001951EC" w:rsidRDefault="00000000">
            <w:pPr>
              <w:spacing w:before="20" w:after="20"/>
              <w:jc w:val="center"/>
            </w:pPr>
            <w:r>
              <w:rPr>
                <w:rFonts w:eastAsia="Courier New" w:cs="Courier New"/>
                <w:b/>
                <w:bCs/>
                <w:color w:val="003366"/>
                <w:sz w:val="19"/>
                <w:szCs w:val="20"/>
              </w:rPr>
              <w:t>dim_payment</w:t>
            </w:r>
          </w:p>
          <w:p w14:paraId="7D9BEE7C" w14:textId="77777777" w:rsidR="001951EC" w:rsidRDefault="00000000">
            <w:pPr>
              <w:spacing w:before="20" w:after="20"/>
              <w:jc w:val="center"/>
            </w:pPr>
            <w:r>
              <w:rPr>
                <w:rFonts w:eastAsia="Courier New" w:cs="Courier New"/>
                <w:b/>
                <w:color w:val="003366"/>
                <w:sz w:val="19"/>
                <w:szCs w:val="20"/>
              </w:rPr>
              <w:t>|</w:t>
            </w:r>
          </w:p>
          <w:p w14:paraId="6218F5AB" w14:textId="77777777" w:rsidR="001951EC" w:rsidRDefault="00000000">
            <w:pPr>
              <w:spacing w:before="20" w:after="20"/>
              <w:jc w:val="center"/>
            </w:pPr>
            <w:r>
              <w:rPr>
                <w:rFonts w:eastAsia="Courier New" w:cs="Courier New"/>
                <w:b/>
                <w:bCs/>
                <w:color w:val="003366"/>
                <w:sz w:val="19"/>
                <w:szCs w:val="20"/>
              </w:rPr>
              <w:t>dim_status</w:t>
            </w:r>
          </w:p>
        </w:tc>
      </w:tr>
    </w:tbl>
    <w:p w14:paraId="6E58617B" w14:textId="77777777" w:rsidR="001951EC" w:rsidRDefault="00000000">
      <w:pPr>
        <w:pStyle w:val="Heading2"/>
        <w:spacing w:before="320" w:after="120"/>
      </w:pPr>
      <w:bookmarkStart w:id="41" w:name="_Toc228051037"/>
      <w:r>
        <w:rPr>
          <w:rFonts w:ascii="Times New Roman" w:eastAsia="Times New Roman" w:hAnsi="Times New Roman" w:cs="Arial"/>
          <w:color w:val="2E75B6"/>
          <w:sz w:val="23"/>
          <w:szCs w:val="28"/>
        </w:rPr>
        <w:t>6.2 Dimension Tables</w:t>
      </w:r>
      <w:bookmarkEnd w:id="41"/>
    </w:p>
    <w:p w14:paraId="4FA0A37E" w14:textId="77777777" w:rsidR="001951EC" w:rsidRDefault="00000000">
      <w:pPr>
        <w:pStyle w:val="Heading3"/>
        <w:spacing w:before="240" w:after="120"/>
      </w:pPr>
      <w:bookmarkStart w:id="42" w:name="_Toc228051038"/>
      <w:r>
        <w:rPr>
          <w:rFonts w:ascii="Times New Roman" w:eastAsia="Times New Roman" w:hAnsi="Times New Roman" w:cs="Arial"/>
          <w:color w:val="404040"/>
          <w:sz w:val="23"/>
          <w:szCs w:val="24"/>
        </w:rPr>
        <w:t>6.2.1 dim_time</w:t>
      </w:r>
      <w:bookmarkEnd w:id="42"/>
    </w:p>
    <w:p w14:paraId="60AD03B2" w14:textId="77777777" w:rsidR="001951EC" w:rsidRDefault="00000000">
      <w:pPr>
        <w:spacing w:before="60" w:after="120"/>
        <w:jc w:val="both"/>
      </w:pPr>
      <w:r>
        <w:rPr>
          <w:rFonts w:cs="Arial"/>
          <w:color w:val="1A1A1A"/>
          <w:sz w:val="23"/>
        </w:rPr>
        <w:t>Stores all temporal attributes of a ride. Enables time-based drill-down analysis from Month → Day → Hour.</w:t>
      </w:r>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3796423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6873A538" w14:textId="77777777" w:rsidR="001951EC" w:rsidRDefault="00000000">
            <w:pPr>
              <w:spacing w:before="20" w:after="20"/>
            </w:pPr>
            <w:r>
              <w:rPr>
                <w:rFonts w:eastAsia="Courier New" w:cs="Courier New"/>
                <w:b/>
                <w:color w:val="003366"/>
                <w:sz w:val="21"/>
                <w:szCs w:val="18"/>
              </w:rPr>
              <w:t>CREATE TABLE dim_time (</w:t>
            </w:r>
          </w:p>
        </w:tc>
      </w:tr>
      <w:tr w:rsidR="001951EC" w14:paraId="64835C0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A770EE6" w14:textId="77777777" w:rsidR="001951EC" w:rsidRDefault="00000000">
            <w:pPr>
              <w:spacing w:before="20" w:after="20"/>
            </w:pPr>
            <w:r>
              <w:rPr>
                <w:rFonts w:eastAsia="Courier New" w:cs="Courier New"/>
                <w:color w:val="9CDCFE"/>
                <w:sz w:val="21"/>
                <w:szCs w:val="18"/>
              </w:rPr>
              <w:t xml:space="preserve">    time_id    INT PRIMARY KEY AUTO_INCREMENT,</w:t>
            </w:r>
          </w:p>
        </w:tc>
      </w:tr>
      <w:tr w:rsidR="001951EC" w14:paraId="67E26CC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E6D7306" w14:textId="77777777" w:rsidR="001951EC" w:rsidRDefault="00000000">
            <w:pPr>
              <w:spacing w:before="20" w:after="20"/>
            </w:pPr>
            <w:r>
              <w:rPr>
                <w:rFonts w:eastAsia="Courier New" w:cs="Courier New"/>
                <w:color w:val="9CDCFE"/>
                <w:sz w:val="21"/>
                <w:szCs w:val="18"/>
              </w:rPr>
              <w:t xml:space="preserve">    datetime   DATETIME,</w:t>
            </w:r>
          </w:p>
        </w:tc>
      </w:tr>
      <w:tr w:rsidR="001951EC" w14:paraId="35D57B1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47489C0" w14:textId="77777777" w:rsidR="001951EC" w:rsidRDefault="00000000">
            <w:pPr>
              <w:spacing w:before="20" w:after="20"/>
            </w:pPr>
            <w:r>
              <w:rPr>
                <w:rFonts w:eastAsia="Courier New" w:cs="Courier New"/>
                <w:color w:val="9CDCFE"/>
                <w:sz w:val="21"/>
                <w:szCs w:val="18"/>
              </w:rPr>
              <w:t xml:space="preserve">    hour       INT,</w:t>
            </w:r>
          </w:p>
        </w:tc>
      </w:tr>
      <w:tr w:rsidR="001951EC" w14:paraId="5FD3F980"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9DF1FCE" w14:textId="77777777" w:rsidR="001951EC" w:rsidRDefault="00000000">
            <w:pPr>
              <w:spacing w:before="20" w:after="20"/>
            </w:pPr>
            <w:r>
              <w:rPr>
                <w:rFonts w:eastAsia="Courier New" w:cs="Courier New"/>
                <w:color w:val="9CDCFE"/>
                <w:sz w:val="21"/>
                <w:szCs w:val="18"/>
              </w:rPr>
              <w:t xml:space="preserve">    day        INT,</w:t>
            </w:r>
          </w:p>
        </w:tc>
      </w:tr>
      <w:tr w:rsidR="001951EC" w14:paraId="3D2CE1E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2179145" w14:textId="77777777" w:rsidR="001951EC" w:rsidRDefault="00000000">
            <w:pPr>
              <w:spacing w:before="20" w:after="20"/>
            </w:pPr>
            <w:r>
              <w:rPr>
                <w:rFonts w:eastAsia="Courier New" w:cs="Courier New"/>
                <w:color w:val="9CDCFE"/>
                <w:sz w:val="21"/>
                <w:szCs w:val="18"/>
              </w:rPr>
              <w:t xml:space="preserve">    month      INT,</w:t>
            </w:r>
          </w:p>
        </w:tc>
      </w:tr>
      <w:tr w:rsidR="001951EC" w14:paraId="6A8EFC3C"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DE23818" w14:textId="77777777" w:rsidR="001951EC" w:rsidRDefault="00000000">
            <w:pPr>
              <w:spacing w:before="20" w:after="20"/>
            </w:pPr>
            <w:r>
              <w:rPr>
                <w:rFonts w:eastAsia="Courier New" w:cs="Courier New"/>
                <w:color w:val="9CDCFE"/>
                <w:sz w:val="21"/>
                <w:szCs w:val="18"/>
              </w:rPr>
              <w:t xml:space="preserve">    weekday    INT,</w:t>
            </w:r>
          </w:p>
        </w:tc>
      </w:tr>
      <w:tr w:rsidR="001951EC" w14:paraId="6F902766"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A6F6C08" w14:textId="77777777" w:rsidR="001951EC" w:rsidRDefault="00000000">
            <w:pPr>
              <w:spacing w:before="20" w:after="20"/>
            </w:pPr>
            <w:r>
              <w:rPr>
                <w:rFonts w:eastAsia="Courier New" w:cs="Courier New"/>
                <w:color w:val="9CDCFE"/>
                <w:sz w:val="21"/>
                <w:szCs w:val="18"/>
              </w:rPr>
              <w:t xml:space="preserve">    is_weekend INT,</w:t>
            </w:r>
          </w:p>
        </w:tc>
      </w:tr>
      <w:tr w:rsidR="001951EC" w14:paraId="44ED9C9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844729D" w14:textId="77777777" w:rsidR="001951EC" w:rsidRDefault="00000000">
            <w:pPr>
              <w:spacing w:before="20" w:after="20"/>
            </w:pPr>
            <w:r>
              <w:rPr>
                <w:rFonts w:eastAsia="Courier New" w:cs="Courier New"/>
                <w:color w:val="9CDCFE"/>
                <w:sz w:val="21"/>
                <w:szCs w:val="18"/>
              </w:rPr>
              <w:t xml:space="preserve">    time_slot  VARCHAR(20)</w:t>
            </w:r>
          </w:p>
        </w:tc>
      </w:tr>
      <w:tr w:rsidR="001951EC" w14:paraId="0A74965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A9C54F8" w14:textId="77777777" w:rsidR="001951EC" w:rsidRDefault="00000000">
            <w:pPr>
              <w:spacing w:before="20" w:after="20"/>
            </w:pPr>
            <w:r>
              <w:rPr>
                <w:rFonts w:eastAsia="Courier New" w:cs="Courier New"/>
                <w:color w:val="9CDCFE"/>
                <w:sz w:val="21"/>
                <w:szCs w:val="18"/>
              </w:rPr>
              <w:t>);</w:t>
            </w:r>
          </w:p>
        </w:tc>
      </w:tr>
    </w:tbl>
    <w:p w14:paraId="35B794AB" w14:textId="77777777" w:rsidR="001951EC" w:rsidRDefault="00000000">
      <w:pPr>
        <w:pStyle w:val="Heading3"/>
        <w:spacing w:before="240" w:after="120"/>
      </w:pPr>
      <w:bookmarkStart w:id="43" w:name="_Toc228051039"/>
      <w:r>
        <w:rPr>
          <w:rFonts w:ascii="Times New Roman" w:eastAsia="Times New Roman" w:hAnsi="Times New Roman" w:cs="Arial"/>
          <w:color w:val="404040"/>
          <w:sz w:val="23"/>
          <w:szCs w:val="24"/>
        </w:rPr>
        <w:t>6.2.2 dim_location</w:t>
      </w:r>
      <w:bookmarkEnd w:id="43"/>
    </w:p>
    <w:p w14:paraId="5ECF2588" w14:textId="77777777" w:rsidR="001951EC" w:rsidRDefault="00000000">
      <w:pPr>
        <w:spacing w:before="60" w:after="120"/>
        <w:jc w:val="both"/>
      </w:pPr>
      <w:r>
        <w:rPr>
          <w:rFonts w:cs="Arial"/>
          <w:color w:val="1A1A1A"/>
          <w:sz w:val="23"/>
        </w:rPr>
        <w:t>Stores geographical attributes. Pickup and Drop locations are stored within the same table row for design simplicity, enabling location-based aggregations by city.</w:t>
      </w:r>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6229F8AA"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4BDFC233" w14:textId="77777777" w:rsidR="001951EC" w:rsidRDefault="00000000">
            <w:pPr>
              <w:spacing w:before="20" w:after="20"/>
            </w:pPr>
            <w:r>
              <w:rPr>
                <w:rFonts w:eastAsia="Courier New" w:cs="Courier New"/>
                <w:b/>
                <w:color w:val="003366"/>
                <w:sz w:val="21"/>
                <w:szCs w:val="18"/>
              </w:rPr>
              <w:t>CREATE TABLE dim_location (</w:t>
            </w:r>
          </w:p>
        </w:tc>
      </w:tr>
      <w:tr w:rsidR="001951EC" w14:paraId="42619C3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F357F4D" w14:textId="77777777" w:rsidR="001951EC" w:rsidRDefault="00000000">
            <w:pPr>
              <w:spacing w:before="20" w:after="20"/>
            </w:pPr>
            <w:r>
              <w:rPr>
                <w:rFonts w:eastAsia="Courier New" w:cs="Courier New"/>
                <w:color w:val="9CDCFE"/>
                <w:sz w:val="21"/>
                <w:szCs w:val="18"/>
              </w:rPr>
              <w:t xml:space="preserve">    location_id     INT PRIMARY KEY AUTO_INCREMENT,</w:t>
            </w:r>
          </w:p>
        </w:tc>
      </w:tr>
      <w:tr w:rsidR="001951EC" w14:paraId="4CCC22C9"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5B3C653" w14:textId="77777777" w:rsidR="001951EC" w:rsidRDefault="00000000">
            <w:pPr>
              <w:spacing w:before="20" w:after="20"/>
            </w:pPr>
            <w:r>
              <w:rPr>
                <w:rFonts w:eastAsia="Courier New" w:cs="Courier New"/>
                <w:color w:val="9CDCFE"/>
                <w:sz w:val="21"/>
                <w:szCs w:val="18"/>
              </w:rPr>
              <w:t xml:space="preserve">    city            VARCHAR(50),</w:t>
            </w:r>
          </w:p>
        </w:tc>
      </w:tr>
      <w:tr w:rsidR="001951EC" w14:paraId="3C2DFA3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E5F618B" w14:textId="77777777" w:rsidR="001951EC" w:rsidRDefault="00000000">
            <w:pPr>
              <w:spacing w:before="20" w:after="20"/>
            </w:pPr>
            <w:r>
              <w:rPr>
                <w:rFonts w:eastAsia="Courier New" w:cs="Courier New"/>
                <w:color w:val="9CDCFE"/>
                <w:sz w:val="21"/>
                <w:szCs w:val="18"/>
              </w:rPr>
              <w:t xml:space="preserve">    pickup_location VARCHAR(100),</w:t>
            </w:r>
          </w:p>
        </w:tc>
      </w:tr>
      <w:tr w:rsidR="001951EC" w14:paraId="788721A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AE61A2E" w14:textId="77777777" w:rsidR="001951EC" w:rsidRDefault="00000000">
            <w:pPr>
              <w:spacing w:before="20" w:after="20"/>
            </w:pPr>
            <w:r>
              <w:rPr>
                <w:rFonts w:eastAsia="Courier New" w:cs="Courier New"/>
                <w:color w:val="9CDCFE"/>
                <w:sz w:val="21"/>
                <w:szCs w:val="18"/>
              </w:rPr>
              <w:t xml:space="preserve">    drop_location   VARCHAR(100)</w:t>
            </w:r>
          </w:p>
        </w:tc>
      </w:tr>
      <w:tr w:rsidR="001951EC" w14:paraId="0848746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3225CA1" w14:textId="77777777" w:rsidR="001951EC" w:rsidRDefault="00000000">
            <w:pPr>
              <w:spacing w:before="20" w:after="20"/>
            </w:pPr>
            <w:r>
              <w:rPr>
                <w:rFonts w:eastAsia="Courier New" w:cs="Courier New"/>
                <w:color w:val="9CDCFE"/>
                <w:sz w:val="21"/>
                <w:szCs w:val="18"/>
              </w:rPr>
              <w:lastRenderedPageBreak/>
              <w:t>);</w:t>
            </w:r>
          </w:p>
        </w:tc>
      </w:tr>
    </w:tbl>
    <w:p w14:paraId="5EA6DDF3" w14:textId="77777777" w:rsidR="001951EC" w:rsidRDefault="00000000">
      <w:pPr>
        <w:pStyle w:val="Heading3"/>
        <w:spacing w:before="240" w:after="120"/>
      </w:pPr>
      <w:bookmarkStart w:id="44" w:name="_Toc228051040"/>
      <w:r>
        <w:rPr>
          <w:rFonts w:ascii="Times New Roman" w:eastAsia="Times New Roman" w:hAnsi="Times New Roman" w:cs="Arial"/>
          <w:color w:val="404040"/>
          <w:sz w:val="23"/>
          <w:szCs w:val="24"/>
        </w:rPr>
        <w:t>6.2.3 dim_vehicle</w:t>
      </w:r>
      <w:bookmarkEnd w:id="44"/>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31162B4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429D8C24" w14:textId="77777777" w:rsidR="001951EC" w:rsidRDefault="00000000">
            <w:pPr>
              <w:spacing w:before="20" w:after="20"/>
            </w:pPr>
            <w:r>
              <w:rPr>
                <w:rFonts w:eastAsia="Courier New" w:cs="Courier New"/>
                <w:b/>
                <w:color w:val="003366"/>
                <w:sz w:val="21"/>
                <w:szCs w:val="18"/>
              </w:rPr>
              <w:t>CREATE TABLE dim_vehicle (</w:t>
            </w:r>
          </w:p>
        </w:tc>
      </w:tr>
      <w:tr w:rsidR="001951EC" w14:paraId="465A5A8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A861EDA" w14:textId="77777777" w:rsidR="001951EC" w:rsidRDefault="00000000">
            <w:pPr>
              <w:spacing w:before="20" w:after="20"/>
            </w:pPr>
            <w:r>
              <w:rPr>
                <w:rFonts w:eastAsia="Courier New" w:cs="Courier New"/>
                <w:color w:val="9CDCFE"/>
                <w:sz w:val="21"/>
                <w:szCs w:val="18"/>
              </w:rPr>
              <w:t xml:space="preserve">    vehicle_id   INT PRIMARY KEY AUTO_INCREMENT,</w:t>
            </w:r>
          </w:p>
        </w:tc>
      </w:tr>
      <w:tr w:rsidR="001951EC" w14:paraId="180C3BF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350A665" w14:textId="77777777" w:rsidR="001951EC" w:rsidRDefault="00000000">
            <w:pPr>
              <w:spacing w:before="20" w:after="20"/>
            </w:pPr>
            <w:r>
              <w:rPr>
                <w:rFonts w:eastAsia="Courier New" w:cs="Courier New"/>
                <w:color w:val="9CDCFE"/>
                <w:sz w:val="21"/>
                <w:szCs w:val="18"/>
              </w:rPr>
              <w:t xml:space="preserve">    vehicle_type VARCHAR(50)</w:t>
            </w:r>
          </w:p>
        </w:tc>
      </w:tr>
      <w:tr w:rsidR="001951EC" w14:paraId="7C9D3AD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8666E2B" w14:textId="77777777" w:rsidR="001951EC" w:rsidRDefault="00000000">
            <w:pPr>
              <w:spacing w:before="20" w:after="20"/>
            </w:pPr>
            <w:r>
              <w:rPr>
                <w:rFonts w:eastAsia="Courier New" w:cs="Courier New"/>
                <w:color w:val="9CDCFE"/>
                <w:sz w:val="21"/>
                <w:szCs w:val="18"/>
              </w:rPr>
              <w:t>);</w:t>
            </w:r>
          </w:p>
        </w:tc>
      </w:tr>
    </w:tbl>
    <w:p w14:paraId="36E828EC" w14:textId="77777777" w:rsidR="001951EC" w:rsidRDefault="00000000">
      <w:pPr>
        <w:pStyle w:val="Heading3"/>
        <w:spacing w:before="240" w:after="120"/>
      </w:pPr>
      <w:bookmarkStart w:id="45" w:name="_Toc228051041"/>
      <w:r>
        <w:rPr>
          <w:rFonts w:ascii="Times New Roman" w:eastAsia="Times New Roman" w:hAnsi="Times New Roman" w:cs="Arial"/>
          <w:color w:val="404040"/>
          <w:sz w:val="23"/>
          <w:szCs w:val="24"/>
        </w:rPr>
        <w:t>6.2.4 dim_payment</w:t>
      </w:r>
      <w:bookmarkEnd w:id="45"/>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7A6FE0C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0376AA4C" w14:textId="77777777" w:rsidR="001951EC" w:rsidRDefault="00000000">
            <w:pPr>
              <w:spacing w:before="20" w:after="20"/>
            </w:pPr>
            <w:r>
              <w:rPr>
                <w:rFonts w:eastAsia="Courier New" w:cs="Courier New"/>
                <w:b/>
                <w:color w:val="003366"/>
                <w:sz w:val="21"/>
                <w:szCs w:val="18"/>
              </w:rPr>
              <w:t>CREATE TABLE dim_payment (</w:t>
            </w:r>
          </w:p>
        </w:tc>
      </w:tr>
      <w:tr w:rsidR="001951EC" w14:paraId="4EA9D7F6"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1100558" w14:textId="77777777" w:rsidR="001951EC" w:rsidRDefault="00000000">
            <w:pPr>
              <w:spacing w:before="20" w:after="20"/>
            </w:pPr>
            <w:r>
              <w:rPr>
                <w:rFonts w:eastAsia="Courier New" w:cs="Courier New"/>
                <w:color w:val="9CDCFE"/>
                <w:sz w:val="21"/>
                <w:szCs w:val="18"/>
              </w:rPr>
              <w:t xml:space="preserve">    payment_id     INT PRIMARY KEY AUTO_INCREMENT,</w:t>
            </w:r>
          </w:p>
        </w:tc>
      </w:tr>
      <w:tr w:rsidR="001951EC" w14:paraId="6CB9748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4CECDC9" w14:textId="77777777" w:rsidR="001951EC" w:rsidRDefault="00000000">
            <w:pPr>
              <w:spacing w:before="20" w:after="20"/>
            </w:pPr>
            <w:r>
              <w:rPr>
                <w:rFonts w:eastAsia="Courier New" w:cs="Courier New"/>
                <w:color w:val="9CDCFE"/>
                <w:sz w:val="21"/>
                <w:szCs w:val="18"/>
              </w:rPr>
              <w:t xml:space="preserve">    payment_method VARCHAR(50)</w:t>
            </w:r>
          </w:p>
        </w:tc>
      </w:tr>
      <w:tr w:rsidR="001951EC" w14:paraId="5D8942D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1B951F1" w14:textId="77777777" w:rsidR="001951EC" w:rsidRDefault="00000000">
            <w:pPr>
              <w:spacing w:before="20" w:after="20"/>
            </w:pPr>
            <w:r>
              <w:rPr>
                <w:rFonts w:eastAsia="Courier New" w:cs="Courier New"/>
                <w:color w:val="9CDCFE"/>
                <w:sz w:val="21"/>
                <w:szCs w:val="18"/>
              </w:rPr>
              <w:t>);</w:t>
            </w:r>
          </w:p>
        </w:tc>
      </w:tr>
    </w:tbl>
    <w:p w14:paraId="75D55BEF" w14:textId="77777777" w:rsidR="001951EC" w:rsidRDefault="00000000">
      <w:pPr>
        <w:pStyle w:val="Heading3"/>
        <w:spacing w:before="240" w:after="120"/>
      </w:pPr>
      <w:bookmarkStart w:id="46" w:name="_Toc228051042"/>
      <w:r>
        <w:rPr>
          <w:rFonts w:ascii="Times New Roman" w:eastAsia="Times New Roman" w:hAnsi="Times New Roman" w:cs="Arial"/>
          <w:color w:val="404040"/>
          <w:sz w:val="23"/>
          <w:szCs w:val="24"/>
        </w:rPr>
        <w:t>6.2.5 dim_status</w:t>
      </w:r>
      <w:bookmarkEnd w:id="46"/>
    </w:p>
    <w:p w14:paraId="1534E460" w14:textId="77777777" w:rsidR="001951EC" w:rsidRDefault="00000000">
      <w:pPr>
        <w:spacing w:before="60" w:after="120"/>
        <w:jc w:val="both"/>
      </w:pPr>
      <w:r>
        <w:rPr>
          <w:rFonts w:cs="Arial"/>
          <w:color w:val="1A1A1A"/>
          <w:sz w:val="23"/>
        </w:rPr>
        <w:t>The most complex dimension. Stores all ride outcome, cancellation, and incomplete ride information.</w:t>
      </w:r>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49ED7AE6"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2929F6CA" w14:textId="77777777" w:rsidR="001951EC" w:rsidRDefault="00000000">
            <w:pPr>
              <w:spacing w:before="20" w:after="20"/>
            </w:pPr>
            <w:r>
              <w:rPr>
                <w:rFonts w:eastAsia="Courier New" w:cs="Courier New"/>
                <w:b/>
                <w:color w:val="003366"/>
                <w:sz w:val="21"/>
                <w:szCs w:val="18"/>
              </w:rPr>
              <w:t>CREATE TABLE dim_status (</w:t>
            </w:r>
          </w:p>
        </w:tc>
      </w:tr>
      <w:tr w:rsidR="001951EC" w14:paraId="66BF210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690A964" w14:textId="77777777" w:rsidR="001951EC" w:rsidRDefault="00000000">
            <w:pPr>
              <w:spacing w:before="20" w:after="20"/>
            </w:pPr>
            <w:r>
              <w:rPr>
                <w:rFonts w:eastAsia="Courier New" w:cs="Courier New"/>
                <w:color w:val="9CDCFE"/>
                <w:sz w:val="21"/>
                <w:szCs w:val="18"/>
              </w:rPr>
              <w:t xml:space="preserve">    status_id                    INT PRIMARY KEY AUTO_INCREMENT,</w:t>
            </w:r>
          </w:p>
        </w:tc>
      </w:tr>
      <w:tr w:rsidR="001951EC" w14:paraId="56BF64C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D627F6D" w14:textId="77777777" w:rsidR="001951EC" w:rsidRDefault="00000000">
            <w:pPr>
              <w:spacing w:before="20" w:after="20"/>
            </w:pPr>
            <w:r>
              <w:rPr>
                <w:rFonts w:eastAsia="Courier New" w:cs="Courier New"/>
                <w:color w:val="9CDCFE"/>
                <w:sz w:val="21"/>
                <w:szCs w:val="18"/>
              </w:rPr>
              <w:t xml:space="preserve">    booking_status               VARCHAR(50),</w:t>
            </w:r>
          </w:p>
        </w:tc>
      </w:tr>
      <w:tr w:rsidR="001951EC" w14:paraId="6CDC4E05"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78AA4AE" w14:textId="77777777" w:rsidR="001951EC" w:rsidRDefault="00000000">
            <w:pPr>
              <w:spacing w:before="20" w:after="20"/>
            </w:pPr>
            <w:r>
              <w:rPr>
                <w:rFonts w:eastAsia="Courier New" w:cs="Courier New"/>
                <w:color w:val="9CDCFE"/>
                <w:sz w:val="21"/>
                <w:szCs w:val="18"/>
              </w:rPr>
              <w:t xml:space="preserve">    cancelled_by_customer        INT,</w:t>
            </w:r>
          </w:p>
        </w:tc>
      </w:tr>
      <w:tr w:rsidR="001951EC" w14:paraId="4A9FC99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AAA1977" w14:textId="77777777" w:rsidR="001951EC" w:rsidRDefault="00000000">
            <w:pPr>
              <w:spacing w:before="20" w:after="20"/>
            </w:pPr>
            <w:r>
              <w:rPr>
                <w:rFonts w:eastAsia="Courier New" w:cs="Courier New"/>
                <w:color w:val="9CDCFE"/>
                <w:sz w:val="21"/>
                <w:szCs w:val="18"/>
              </w:rPr>
              <w:t xml:space="preserve">    cancelled_by_driver          INT,</w:t>
            </w:r>
          </w:p>
        </w:tc>
      </w:tr>
      <w:tr w:rsidR="001951EC" w14:paraId="64CF64EA"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F066EA3" w14:textId="77777777" w:rsidR="001951EC" w:rsidRDefault="00000000">
            <w:pPr>
              <w:spacing w:before="20" w:after="20"/>
            </w:pPr>
            <w:r>
              <w:rPr>
                <w:rFonts w:eastAsia="Courier New" w:cs="Courier New"/>
                <w:color w:val="9CDCFE"/>
                <w:sz w:val="21"/>
                <w:szCs w:val="18"/>
              </w:rPr>
              <w:t xml:space="preserve">    cancellation_reason_customer VARCHAR(100),</w:t>
            </w:r>
          </w:p>
        </w:tc>
      </w:tr>
      <w:tr w:rsidR="001951EC" w14:paraId="7A67C09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35F4F09" w14:textId="77777777" w:rsidR="001951EC" w:rsidRDefault="00000000">
            <w:pPr>
              <w:spacing w:before="20" w:after="20"/>
            </w:pPr>
            <w:r>
              <w:rPr>
                <w:rFonts w:eastAsia="Courier New" w:cs="Courier New"/>
                <w:color w:val="9CDCFE"/>
                <w:sz w:val="21"/>
                <w:szCs w:val="18"/>
              </w:rPr>
              <w:t xml:space="preserve">    cancellation_reason_driver   VARCHAR(100),</w:t>
            </w:r>
          </w:p>
        </w:tc>
      </w:tr>
      <w:tr w:rsidR="001951EC" w14:paraId="1161A9B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95372A2" w14:textId="77777777" w:rsidR="001951EC" w:rsidRDefault="00000000">
            <w:pPr>
              <w:spacing w:before="20" w:after="20"/>
            </w:pPr>
            <w:r>
              <w:rPr>
                <w:rFonts w:eastAsia="Courier New" w:cs="Courier New"/>
                <w:color w:val="9CDCFE"/>
                <w:sz w:val="21"/>
                <w:szCs w:val="18"/>
              </w:rPr>
              <w:t xml:space="preserve">    incomplete_rides             INT,</w:t>
            </w:r>
          </w:p>
        </w:tc>
      </w:tr>
      <w:tr w:rsidR="001951EC" w14:paraId="43C03D7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AB88481" w14:textId="77777777" w:rsidR="001951EC" w:rsidRDefault="00000000">
            <w:pPr>
              <w:spacing w:before="20" w:after="20"/>
            </w:pPr>
            <w:r>
              <w:rPr>
                <w:rFonts w:eastAsia="Courier New" w:cs="Courier New"/>
                <w:color w:val="9CDCFE"/>
                <w:sz w:val="21"/>
                <w:szCs w:val="18"/>
              </w:rPr>
              <w:t xml:space="preserve">    incomplete_reason            VARCHAR(100)</w:t>
            </w:r>
          </w:p>
        </w:tc>
      </w:tr>
      <w:tr w:rsidR="001951EC" w14:paraId="11CC5B2C"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10256E5" w14:textId="77777777" w:rsidR="001951EC" w:rsidRDefault="00000000">
            <w:pPr>
              <w:spacing w:before="20" w:after="20"/>
            </w:pPr>
            <w:r>
              <w:rPr>
                <w:rFonts w:eastAsia="Courier New" w:cs="Courier New"/>
                <w:color w:val="9CDCFE"/>
                <w:sz w:val="21"/>
                <w:szCs w:val="18"/>
              </w:rPr>
              <w:t>);</w:t>
            </w:r>
          </w:p>
        </w:tc>
      </w:tr>
    </w:tbl>
    <w:p w14:paraId="67D26180" w14:textId="77777777" w:rsidR="001951EC" w:rsidRDefault="00000000">
      <w:pPr>
        <w:pStyle w:val="Heading2"/>
        <w:spacing w:before="320" w:after="120"/>
      </w:pPr>
      <w:bookmarkStart w:id="47" w:name="_Toc228051043"/>
      <w:r>
        <w:rPr>
          <w:rFonts w:ascii="Times New Roman" w:eastAsia="Times New Roman" w:hAnsi="Times New Roman" w:cs="Arial"/>
          <w:color w:val="2E75B6"/>
          <w:sz w:val="23"/>
          <w:szCs w:val="28"/>
        </w:rPr>
        <w:t>6.3 Fact Table — fact_bookings</w:t>
      </w:r>
      <w:bookmarkEnd w:id="47"/>
    </w:p>
    <w:p w14:paraId="0CF36663" w14:textId="77777777" w:rsidR="001951EC" w:rsidRDefault="00000000">
      <w:pPr>
        <w:spacing w:before="60" w:after="120"/>
        <w:jc w:val="both"/>
      </w:pPr>
      <w:r>
        <w:rPr>
          <w:rFonts w:cs="Arial"/>
          <w:color w:val="1A1A1A"/>
          <w:sz w:val="23"/>
        </w:rPr>
        <w:t>The central table. Every row represents one complete ride record with foreign keys to all dimensions and all numeric measures:</w:t>
      </w:r>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013CA2F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70AB933E" w14:textId="77777777" w:rsidR="001951EC" w:rsidRDefault="00000000">
            <w:pPr>
              <w:spacing w:before="20" w:after="20"/>
            </w:pPr>
            <w:r>
              <w:rPr>
                <w:rFonts w:eastAsia="Courier New" w:cs="Courier New"/>
                <w:b/>
                <w:color w:val="003366"/>
                <w:sz w:val="21"/>
                <w:szCs w:val="18"/>
              </w:rPr>
              <w:t>CREATE TABLE fact_bookings (</w:t>
            </w:r>
          </w:p>
        </w:tc>
      </w:tr>
      <w:tr w:rsidR="001951EC" w14:paraId="7D4EAD3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E44B7DF" w14:textId="77777777" w:rsidR="001951EC" w:rsidRDefault="00000000">
            <w:pPr>
              <w:spacing w:before="20" w:after="20"/>
            </w:pPr>
            <w:r>
              <w:rPr>
                <w:rFonts w:eastAsia="Courier New" w:cs="Courier New"/>
                <w:color w:val="9CDCFE"/>
                <w:sz w:val="21"/>
                <w:szCs w:val="18"/>
              </w:rPr>
              <w:t xml:space="preserve">    id              INT PRIMARY KEY AUTO_INCREMENT,</w:t>
            </w:r>
          </w:p>
        </w:tc>
      </w:tr>
      <w:tr w:rsidR="001951EC" w14:paraId="012F5E8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E572B92" w14:textId="77777777" w:rsidR="001951EC" w:rsidRDefault="00000000">
            <w:pPr>
              <w:spacing w:before="20" w:after="20"/>
            </w:pPr>
            <w:r>
              <w:rPr>
                <w:rFonts w:eastAsia="Courier New" w:cs="Courier New"/>
                <w:color w:val="9CDCFE"/>
                <w:sz w:val="21"/>
                <w:szCs w:val="18"/>
              </w:rPr>
              <w:t xml:space="preserve">    booking_id      VARCHAR(50),</w:t>
            </w:r>
          </w:p>
        </w:tc>
      </w:tr>
      <w:tr w:rsidR="001951EC" w14:paraId="6249E0C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14A1665" w14:textId="77777777" w:rsidR="001951EC" w:rsidRDefault="00000000">
            <w:pPr>
              <w:spacing w:before="20" w:after="20"/>
            </w:pPr>
            <w:r>
              <w:rPr>
                <w:rFonts w:eastAsia="Courier New" w:cs="Courier New"/>
                <w:color w:val="9CDCFE"/>
                <w:sz w:val="21"/>
                <w:szCs w:val="18"/>
              </w:rPr>
              <w:t xml:space="preserve">    customer_id     VARCHAR(50),</w:t>
            </w:r>
          </w:p>
        </w:tc>
      </w:tr>
      <w:tr w:rsidR="001951EC" w14:paraId="06739B6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7403D11" w14:textId="77777777" w:rsidR="001951EC" w:rsidRDefault="00000000">
            <w:pPr>
              <w:spacing w:before="20" w:after="20"/>
            </w:pPr>
            <w:r>
              <w:rPr>
                <w:rFonts w:eastAsia="Courier New" w:cs="Courier New"/>
                <w:color w:val="9CDCFE"/>
                <w:sz w:val="21"/>
                <w:szCs w:val="18"/>
              </w:rPr>
              <w:t xml:space="preserve">    time_id         INT,</w:t>
            </w:r>
          </w:p>
        </w:tc>
      </w:tr>
      <w:tr w:rsidR="001951EC" w14:paraId="12840AFA"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C1CA8CA" w14:textId="77777777" w:rsidR="001951EC" w:rsidRDefault="00000000">
            <w:pPr>
              <w:spacing w:before="20" w:after="20"/>
            </w:pPr>
            <w:r>
              <w:rPr>
                <w:rFonts w:eastAsia="Courier New" w:cs="Courier New"/>
                <w:color w:val="9CDCFE"/>
                <w:sz w:val="21"/>
                <w:szCs w:val="18"/>
              </w:rPr>
              <w:t xml:space="preserve">    location_id     INT,</w:t>
            </w:r>
          </w:p>
        </w:tc>
      </w:tr>
      <w:tr w:rsidR="001951EC" w14:paraId="6B617CD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EA5D822" w14:textId="77777777" w:rsidR="001951EC" w:rsidRDefault="00000000">
            <w:pPr>
              <w:spacing w:before="20" w:after="20"/>
            </w:pPr>
            <w:r>
              <w:rPr>
                <w:rFonts w:eastAsia="Courier New" w:cs="Courier New"/>
                <w:color w:val="9CDCFE"/>
                <w:sz w:val="21"/>
                <w:szCs w:val="18"/>
              </w:rPr>
              <w:t xml:space="preserve">    vehicle_id      INT,</w:t>
            </w:r>
          </w:p>
        </w:tc>
      </w:tr>
      <w:tr w:rsidR="001951EC" w14:paraId="02C3193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5FF6B46" w14:textId="77777777" w:rsidR="001951EC" w:rsidRDefault="00000000">
            <w:pPr>
              <w:spacing w:before="20" w:after="20"/>
            </w:pPr>
            <w:r>
              <w:rPr>
                <w:rFonts w:eastAsia="Courier New" w:cs="Courier New"/>
                <w:color w:val="9CDCFE"/>
                <w:sz w:val="21"/>
                <w:szCs w:val="18"/>
              </w:rPr>
              <w:lastRenderedPageBreak/>
              <w:t xml:space="preserve">    payment_id      INT,</w:t>
            </w:r>
          </w:p>
        </w:tc>
      </w:tr>
      <w:tr w:rsidR="001951EC" w14:paraId="53ED9C79"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1AA78EB" w14:textId="77777777" w:rsidR="001951EC" w:rsidRDefault="00000000">
            <w:pPr>
              <w:spacing w:before="20" w:after="20"/>
            </w:pPr>
            <w:r>
              <w:rPr>
                <w:rFonts w:eastAsia="Courier New" w:cs="Courier New"/>
                <w:color w:val="9CDCFE"/>
                <w:sz w:val="21"/>
                <w:szCs w:val="18"/>
              </w:rPr>
              <w:t xml:space="preserve">    status_id       INT,</w:t>
            </w:r>
          </w:p>
        </w:tc>
      </w:tr>
      <w:tr w:rsidR="001951EC" w14:paraId="47556D2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D98BB47" w14:textId="77777777" w:rsidR="001951EC" w:rsidRDefault="00000000">
            <w:pPr>
              <w:spacing w:before="20" w:after="20"/>
            </w:pPr>
            <w:r>
              <w:rPr>
                <w:rFonts w:eastAsia="Courier New" w:cs="Courier New"/>
                <w:color w:val="9CDCFE"/>
                <w:sz w:val="21"/>
                <w:szCs w:val="18"/>
              </w:rPr>
              <w:t xml:space="preserve">    ride_distance   FLOAT,</w:t>
            </w:r>
          </w:p>
        </w:tc>
      </w:tr>
      <w:tr w:rsidR="001951EC" w14:paraId="23E5574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349739F" w14:textId="77777777" w:rsidR="001951EC" w:rsidRDefault="00000000">
            <w:pPr>
              <w:spacing w:before="20" w:after="20"/>
            </w:pPr>
            <w:r>
              <w:rPr>
                <w:rFonts w:eastAsia="Courier New" w:cs="Courier New"/>
                <w:color w:val="9CDCFE"/>
                <w:sz w:val="21"/>
                <w:szCs w:val="18"/>
              </w:rPr>
              <w:t xml:space="preserve">    booking_value   FLOAT,</w:t>
            </w:r>
          </w:p>
        </w:tc>
      </w:tr>
      <w:tr w:rsidR="001951EC" w14:paraId="7F6D1089"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0531C2F" w14:textId="77777777" w:rsidR="001951EC" w:rsidRDefault="00000000">
            <w:pPr>
              <w:spacing w:before="20" w:after="20"/>
            </w:pPr>
            <w:r>
              <w:rPr>
                <w:rFonts w:eastAsia="Courier New" w:cs="Courier New"/>
                <w:color w:val="9CDCFE"/>
                <w:sz w:val="21"/>
                <w:szCs w:val="18"/>
              </w:rPr>
              <w:t xml:space="preserve">    driver_rating   FLOAT,</w:t>
            </w:r>
          </w:p>
        </w:tc>
      </w:tr>
      <w:tr w:rsidR="001951EC" w14:paraId="7129853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6205354" w14:textId="77777777" w:rsidR="001951EC" w:rsidRDefault="00000000">
            <w:pPr>
              <w:spacing w:before="20" w:after="20"/>
            </w:pPr>
            <w:r>
              <w:rPr>
                <w:rFonts w:eastAsia="Courier New" w:cs="Courier New"/>
                <w:color w:val="9CDCFE"/>
                <w:sz w:val="21"/>
                <w:szCs w:val="18"/>
              </w:rPr>
              <w:t xml:space="preserve">    customer_rating FLOAT,</w:t>
            </w:r>
          </w:p>
        </w:tc>
      </w:tr>
      <w:tr w:rsidR="001951EC" w14:paraId="598F78C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0E8AF07" w14:textId="77777777" w:rsidR="001951EC" w:rsidRDefault="00000000">
            <w:pPr>
              <w:spacing w:before="20" w:after="20"/>
            </w:pPr>
            <w:r>
              <w:rPr>
                <w:rFonts w:eastAsia="Courier New" w:cs="Courier New"/>
                <w:color w:val="9CDCFE"/>
                <w:sz w:val="21"/>
                <w:szCs w:val="18"/>
              </w:rPr>
              <w:t xml:space="preserve">    vtat            FLOAT,</w:t>
            </w:r>
          </w:p>
        </w:tc>
      </w:tr>
      <w:tr w:rsidR="001951EC" w14:paraId="1C02E5B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019774E" w14:textId="77777777" w:rsidR="001951EC" w:rsidRDefault="00000000">
            <w:pPr>
              <w:spacing w:before="20" w:after="20"/>
            </w:pPr>
            <w:r>
              <w:rPr>
                <w:rFonts w:eastAsia="Courier New" w:cs="Courier New"/>
                <w:color w:val="9CDCFE"/>
                <w:sz w:val="21"/>
                <w:szCs w:val="18"/>
              </w:rPr>
              <w:t xml:space="preserve">    ctat            FLOAT,</w:t>
            </w:r>
          </w:p>
        </w:tc>
      </w:tr>
      <w:tr w:rsidR="001951EC" w14:paraId="5088FAA0"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632A8F8" w14:textId="77777777" w:rsidR="001951EC" w:rsidRDefault="00000000">
            <w:pPr>
              <w:spacing w:before="20" w:after="20"/>
            </w:pPr>
            <w:r>
              <w:rPr>
                <w:rFonts w:eastAsia="Courier New" w:cs="Courier New"/>
                <w:color w:val="9CDCFE"/>
                <w:sz w:val="21"/>
                <w:szCs w:val="18"/>
              </w:rPr>
              <w:t xml:space="preserve">    FOREIGN KEY (time_id)     REFERENCES dim_time(time_id),</w:t>
            </w:r>
          </w:p>
        </w:tc>
      </w:tr>
      <w:tr w:rsidR="001951EC" w14:paraId="5005D1C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2039F5F" w14:textId="77777777" w:rsidR="001951EC" w:rsidRDefault="00000000">
            <w:pPr>
              <w:spacing w:before="20" w:after="20"/>
            </w:pPr>
            <w:r>
              <w:rPr>
                <w:rFonts w:eastAsia="Courier New" w:cs="Courier New"/>
                <w:color w:val="9CDCFE"/>
                <w:sz w:val="21"/>
                <w:szCs w:val="18"/>
              </w:rPr>
              <w:t xml:space="preserve">    FOREIGN KEY (location_id) REFERENCES dim_location(location_id),</w:t>
            </w:r>
          </w:p>
        </w:tc>
      </w:tr>
      <w:tr w:rsidR="001951EC" w14:paraId="6641DF9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A4DD06F" w14:textId="77777777" w:rsidR="001951EC" w:rsidRDefault="00000000">
            <w:pPr>
              <w:spacing w:before="20" w:after="20"/>
            </w:pPr>
            <w:r>
              <w:rPr>
                <w:rFonts w:eastAsia="Courier New" w:cs="Courier New"/>
                <w:color w:val="9CDCFE"/>
                <w:sz w:val="21"/>
                <w:szCs w:val="18"/>
              </w:rPr>
              <w:t xml:space="preserve">    FOREIGN KEY (vehicle_id)  REFERENCES dim_vehicle(vehicle_id),</w:t>
            </w:r>
          </w:p>
        </w:tc>
      </w:tr>
      <w:tr w:rsidR="001951EC" w14:paraId="7A58FEE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82B25E2" w14:textId="77777777" w:rsidR="001951EC" w:rsidRDefault="00000000">
            <w:pPr>
              <w:spacing w:before="20" w:after="20"/>
            </w:pPr>
            <w:r>
              <w:rPr>
                <w:rFonts w:eastAsia="Courier New" w:cs="Courier New"/>
                <w:color w:val="9CDCFE"/>
                <w:sz w:val="21"/>
                <w:szCs w:val="18"/>
              </w:rPr>
              <w:t xml:space="preserve">    FOREIGN KEY (payment_id)  REFERENCES dim_payment(payment_id),</w:t>
            </w:r>
          </w:p>
        </w:tc>
      </w:tr>
      <w:tr w:rsidR="001951EC" w14:paraId="5190928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337DFC6" w14:textId="77777777" w:rsidR="001951EC" w:rsidRDefault="00000000">
            <w:pPr>
              <w:spacing w:before="20" w:after="20"/>
            </w:pPr>
            <w:r>
              <w:rPr>
                <w:rFonts w:eastAsia="Courier New" w:cs="Courier New"/>
                <w:color w:val="9CDCFE"/>
                <w:sz w:val="21"/>
                <w:szCs w:val="18"/>
              </w:rPr>
              <w:t xml:space="preserve">    FOREIGN KEY (status_id)   REFERENCES dim_status(status_id)</w:t>
            </w:r>
          </w:p>
        </w:tc>
      </w:tr>
      <w:tr w:rsidR="001951EC" w14:paraId="79062655"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2516E6D" w14:textId="77777777" w:rsidR="001951EC" w:rsidRDefault="00000000">
            <w:pPr>
              <w:spacing w:before="20" w:after="20"/>
            </w:pPr>
            <w:r>
              <w:rPr>
                <w:rFonts w:eastAsia="Courier New" w:cs="Courier New"/>
                <w:color w:val="9CDCFE"/>
                <w:sz w:val="21"/>
                <w:szCs w:val="18"/>
              </w:rPr>
              <w:t>);</w:t>
            </w:r>
          </w:p>
        </w:tc>
      </w:tr>
    </w:tbl>
    <w:p w14:paraId="7BF989CE" w14:textId="77777777" w:rsidR="001951EC" w:rsidRDefault="00000000">
      <w:pPr>
        <w:pStyle w:val="Heading2"/>
        <w:spacing w:before="320" w:after="120"/>
      </w:pPr>
      <w:bookmarkStart w:id="48" w:name="_Toc228051044"/>
      <w:r>
        <w:rPr>
          <w:rFonts w:ascii="Times New Roman" w:eastAsia="Times New Roman" w:hAnsi="Times New Roman" w:cs="Arial"/>
          <w:color w:val="2E75B6"/>
          <w:sz w:val="23"/>
          <w:szCs w:val="28"/>
        </w:rPr>
        <w:t>6.4 Relationship Summary</w:t>
      </w:r>
      <w:bookmarkEnd w:id="48"/>
    </w:p>
    <w:tbl>
      <w:tblPr>
        <w:tblStyle w:val="TableGrid"/>
        <w:tblW w:w="9360" w:type="dxa"/>
        <w:jc w:val="center"/>
        <w:tblLook w:val="04A0" w:firstRow="1" w:lastRow="0" w:firstColumn="1" w:lastColumn="0" w:noHBand="0" w:noVBand="1"/>
      </w:tblPr>
      <w:tblGrid>
        <w:gridCol w:w="2000"/>
        <w:gridCol w:w="2500"/>
        <w:gridCol w:w="2000"/>
        <w:gridCol w:w="2860"/>
      </w:tblGrid>
      <w:tr w:rsidR="001951EC" w14:paraId="048EB10E"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2F2898A7" w14:textId="77777777" w:rsidR="001951EC" w:rsidRDefault="00000000">
            <w:pPr>
              <w:spacing w:before="20" w:after="20"/>
              <w:jc w:val="center"/>
            </w:pPr>
            <w:r>
              <w:rPr>
                <w:rFonts w:eastAsia="Arial" w:cs="Arial"/>
                <w:b/>
                <w:bCs/>
                <w:color w:val="003366"/>
                <w:sz w:val="21"/>
                <w:szCs w:val="20"/>
              </w:rPr>
              <w:t>Fact Column</w:t>
            </w:r>
          </w:p>
        </w:tc>
        <w:tc>
          <w:tcPr>
            <w:tcW w:w="25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4374F90A" w14:textId="77777777" w:rsidR="001951EC" w:rsidRDefault="00000000">
            <w:pPr>
              <w:spacing w:before="20" w:after="20"/>
              <w:jc w:val="center"/>
            </w:pPr>
            <w:r>
              <w:rPr>
                <w:rFonts w:eastAsia="Arial" w:cs="Arial"/>
                <w:b/>
                <w:bCs/>
                <w:color w:val="003366"/>
                <w:sz w:val="21"/>
                <w:szCs w:val="20"/>
              </w:rPr>
              <w:t>Dimension Table</w:t>
            </w:r>
          </w:p>
        </w:tc>
        <w:tc>
          <w:tcPr>
            <w:tcW w:w="20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7982BB36" w14:textId="77777777" w:rsidR="001951EC" w:rsidRDefault="00000000">
            <w:pPr>
              <w:spacing w:before="20" w:after="20"/>
              <w:jc w:val="center"/>
            </w:pPr>
            <w:r>
              <w:rPr>
                <w:rFonts w:eastAsia="Arial" w:cs="Arial"/>
                <w:b/>
                <w:bCs/>
                <w:color w:val="003366"/>
                <w:sz w:val="21"/>
                <w:szCs w:val="20"/>
              </w:rPr>
              <w:t>Dimension PK</w:t>
            </w:r>
          </w:p>
        </w:tc>
        <w:tc>
          <w:tcPr>
            <w:tcW w:w="286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27550ADE" w14:textId="77777777" w:rsidR="001951EC" w:rsidRDefault="00000000">
            <w:pPr>
              <w:spacing w:before="20" w:after="20"/>
              <w:jc w:val="center"/>
            </w:pPr>
            <w:r>
              <w:rPr>
                <w:rFonts w:eastAsia="Arial" w:cs="Arial"/>
                <w:b/>
                <w:bCs/>
                <w:color w:val="003366"/>
                <w:sz w:val="21"/>
                <w:szCs w:val="20"/>
              </w:rPr>
              <w:t>Purpose</w:t>
            </w:r>
          </w:p>
        </w:tc>
      </w:tr>
      <w:tr w:rsidR="001951EC" w14:paraId="28D287E5"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12B27B8" w14:textId="77777777" w:rsidR="001951EC" w:rsidRDefault="00000000">
            <w:pPr>
              <w:spacing w:before="20" w:after="20"/>
            </w:pPr>
            <w:r>
              <w:rPr>
                <w:rFonts w:eastAsia="Arial" w:cs="Arial"/>
                <w:color w:val="1A1A1A"/>
                <w:sz w:val="21"/>
                <w:szCs w:val="20"/>
              </w:rPr>
              <w:t>time_id</w:t>
            </w:r>
          </w:p>
        </w:tc>
        <w:tc>
          <w:tcPr>
            <w:tcW w:w="2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F9FC28B" w14:textId="77777777" w:rsidR="001951EC" w:rsidRDefault="00000000">
            <w:pPr>
              <w:spacing w:before="20" w:after="20"/>
              <w:jc w:val="center"/>
            </w:pPr>
            <w:r>
              <w:rPr>
                <w:rFonts w:eastAsia="Arial" w:cs="Arial"/>
                <w:color w:val="1A1A1A"/>
                <w:sz w:val="21"/>
                <w:szCs w:val="20"/>
              </w:rPr>
              <w:t>dim_time</w:t>
            </w:r>
          </w:p>
        </w:tc>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EF71C59" w14:textId="77777777" w:rsidR="001951EC" w:rsidRDefault="00000000">
            <w:pPr>
              <w:spacing w:before="20" w:after="20"/>
              <w:jc w:val="center"/>
            </w:pPr>
            <w:r>
              <w:rPr>
                <w:rFonts w:eastAsia="Arial" w:cs="Arial"/>
                <w:color w:val="1A1A1A"/>
                <w:sz w:val="21"/>
                <w:szCs w:val="20"/>
              </w:rPr>
              <w:t>time_id</w:t>
            </w:r>
          </w:p>
        </w:tc>
        <w:tc>
          <w:tcPr>
            <w:tcW w:w="28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907519A" w14:textId="77777777" w:rsidR="001951EC" w:rsidRDefault="00000000">
            <w:pPr>
              <w:spacing w:before="20" w:after="20"/>
              <w:jc w:val="center"/>
            </w:pPr>
            <w:r>
              <w:rPr>
                <w:rFonts w:eastAsia="Arial" w:cs="Arial"/>
                <w:color w:val="1A1A1A"/>
                <w:sz w:val="21"/>
                <w:szCs w:val="20"/>
              </w:rPr>
              <w:t>Time-based analysis</w:t>
            </w:r>
          </w:p>
        </w:tc>
      </w:tr>
      <w:tr w:rsidR="001951EC" w14:paraId="277DCA23"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FB414EA" w14:textId="77777777" w:rsidR="001951EC" w:rsidRDefault="00000000">
            <w:pPr>
              <w:spacing w:before="20" w:after="20"/>
            </w:pPr>
            <w:r>
              <w:rPr>
                <w:rFonts w:eastAsia="Arial" w:cs="Arial"/>
                <w:color w:val="1A1A1A"/>
                <w:sz w:val="21"/>
                <w:szCs w:val="20"/>
              </w:rPr>
              <w:t>location_id</w:t>
            </w:r>
          </w:p>
        </w:tc>
        <w:tc>
          <w:tcPr>
            <w:tcW w:w="2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A931BBE" w14:textId="77777777" w:rsidR="001951EC" w:rsidRDefault="00000000">
            <w:pPr>
              <w:spacing w:before="20" w:after="20"/>
              <w:jc w:val="center"/>
            </w:pPr>
            <w:r>
              <w:rPr>
                <w:rFonts w:eastAsia="Arial" w:cs="Arial"/>
                <w:color w:val="1A1A1A"/>
                <w:sz w:val="21"/>
                <w:szCs w:val="20"/>
              </w:rPr>
              <w:t>dim_location</w:t>
            </w:r>
          </w:p>
        </w:tc>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89C0D7B" w14:textId="77777777" w:rsidR="001951EC" w:rsidRDefault="00000000">
            <w:pPr>
              <w:spacing w:before="20" w:after="20"/>
              <w:jc w:val="center"/>
            </w:pPr>
            <w:r>
              <w:rPr>
                <w:rFonts w:eastAsia="Arial" w:cs="Arial"/>
                <w:color w:val="1A1A1A"/>
                <w:sz w:val="21"/>
                <w:szCs w:val="20"/>
              </w:rPr>
              <w:t>location_id</w:t>
            </w:r>
          </w:p>
        </w:tc>
        <w:tc>
          <w:tcPr>
            <w:tcW w:w="28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5BE1022" w14:textId="77777777" w:rsidR="001951EC" w:rsidRDefault="00000000">
            <w:pPr>
              <w:spacing w:before="20" w:after="20"/>
              <w:jc w:val="center"/>
            </w:pPr>
            <w:r>
              <w:rPr>
                <w:rFonts w:eastAsia="Arial" w:cs="Arial"/>
                <w:color w:val="1A1A1A"/>
                <w:sz w:val="21"/>
                <w:szCs w:val="20"/>
              </w:rPr>
              <w:t>City/location analysis</w:t>
            </w:r>
          </w:p>
        </w:tc>
      </w:tr>
      <w:tr w:rsidR="001951EC" w14:paraId="300A6C74"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FC055C4" w14:textId="77777777" w:rsidR="001951EC" w:rsidRDefault="00000000">
            <w:pPr>
              <w:spacing w:before="20" w:after="20"/>
            </w:pPr>
            <w:r>
              <w:rPr>
                <w:rFonts w:eastAsia="Arial" w:cs="Arial"/>
                <w:color w:val="1A1A1A"/>
                <w:sz w:val="21"/>
                <w:szCs w:val="20"/>
              </w:rPr>
              <w:t>vehicle_id</w:t>
            </w:r>
          </w:p>
        </w:tc>
        <w:tc>
          <w:tcPr>
            <w:tcW w:w="2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0A70AC2" w14:textId="77777777" w:rsidR="001951EC" w:rsidRDefault="00000000">
            <w:pPr>
              <w:spacing w:before="20" w:after="20"/>
              <w:jc w:val="center"/>
            </w:pPr>
            <w:r>
              <w:rPr>
                <w:rFonts w:eastAsia="Arial" w:cs="Arial"/>
                <w:color w:val="1A1A1A"/>
                <w:sz w:val="21"/>
                <w:szCs w:val="20"/>
              </w:rPr>
              <w:t>dim_vehicle</w:t>
            </w:r>
          </w:p>
        </w:tc>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354840E" w14:textId="77777777" w:rsidR="001951EC" w:rsidRDefault="00000000">
            <w:pPr>
              <w:spacing w:before="20" w:after="20"/>
              <w:jc w:val="center"/>
            </w:pPr>
            <w:r>
              <w:rPr>
                <w:rFonts w:eastAsia="Arial" w:cs="Arial"/>
                <w:color w:val="1A1A1A"/>
                <w:sz w:val="21"/>
                <w:szCs w:val="20"/>
              </w:rPr>
              <w:t>vehicle_id</w:t>
            </w:r>
          </w:p>
        </w:tc>
        <w:tc>
          <w:tcPr>
            <w:tcW w:w="28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C5ABCD1" w14:textId="77777777" w:rsidR="001951EC" w:rsidRDefault="00000000">
            <w:pPr>
              <w:spacing w:before="20" w:after="20"/>
              <w:jc w:val="center"/>
            </w:pPr>
            <w:r>
              <w:rPr>
                <w:rFonts w:eastAsia="Arial" w:cs="Arial"/>
                <w:color w:val="1A1A1A"/>
                <w:sz w:val="21"/>
                <w:szCs w:val="20"/>
              </w:rPr>
              <w:t>Vehicle type analysis</w:t>
            </w:r>
          </w:p>
        </w:tc>
      </w:tr>
      <w:tr w:rsidR="001951EC" w14:paraId="7DEA2E74"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AEF5F68" w14:textId="77777777" w:rsidR="001951EC" w:rsidRDefault="00000000">
            <w:pPr>
              <w:spacing w:before="20" w:after="20"/>
            </w:pPr>
            <w:r>
              <w:rPr>
                <w:rFonts w:eastAsia="Arial" w:cs="Arial"/>
                <w:color w:val="1A1A1A"/>
                <w:sz w:val="21"/>
                <w:szCs w:val="20"/>
              </w:rPr>
              <w:t>payment_id</w:t>
            </w:r>
          </w:p>
        </w:tc>
        <w:tc>
          <w:tcPr>
            <w:tcW w:w="25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C2BD446" w14:textId="77777777" w:rsidR="001951EC" w:rsidRDefault="00000000">
            <w:pPr>
              <w:spacing w:before="20" w:after="20"/>
              <w:jc w:val="center"/>
            </w:pPr>
            <w:r>
              <w:rPr>
                <w:rFonts w:eastAsia="Arial" w:cs="Arial"/>
                <w:color w:val="1A1A1A"/>
                <w:sz w:val="21"/>
                <w:szCs w:val="20"/>
              </w:rPr>
              <w:t>dim_payment</w:t>
            </w:r>
          </w:p>
        </w:tc>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87B63CF" w14:textId="77777777" w:rsidR="001951EC" w:rsidRDefault="00000000">
            <w:pPr>
              <w:spacing w:before="20" w:after="20"/>
              <w:jc w:val="center"/>
            </w:pPr>
            <w:r>
              <w:rPr>
                <w:rFonts w:eastAsia="Arial" w:cs="Arial"/>
                <w:color w:val="1A1A1A"/>
                <w:sz w:val="21"/>
                <w:szCs w:val="20"/>
              </w:rPr>
              <w:t>payment_id</w:t>
            </w:r>
          </w:p>
        </w:tc>
        <w:tc>
          <w:tcPr>
            <w:tcW w:w="28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0B0E911" w14:textId="77777777" w:rsidR="001951EC" w:rsidRDefault="00000000">
            <w:pPr>
              <w:spacing w:before="20" w:after="20"/>
              <w:jc w:val="center"/>
            </w:pPr>
            <w:r>
              <w:rPr>
                <w:rFonts w:eastAsia="Arial" w:cs="Arial"/>
                <w:color w:val="1A1A1A"/>
                <w:sz w:val="21"/>
                <w:szCs w:val="20"/>
              </w:rPr>
              <w:t>Payment method analysis</w:t>
            </w:r>
          </w:p>
        </w:tc>
      </w:tr>
      <w:tr w:rsidR="001951EC" w14:paraId="181506A9"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C050CF5" w14:textId="77777777" w:rsidR="001951EC" w:rsidRDefault="00000000">
            <w:pPr>
              <w:spacing w:before="20" w:after="20"/>
            </w:pPr>
            <w:r>
              <w:rPr>
                <w:rFonts w:eastAsia="Arial" w:cs="Arial"/>
                <w:color w:val="1A1A1A"/>
                <w:sz w:val="21"/>
                <w:szCs w:val="20"/>
              </w:rPr>
              <w:t>status_id</w:t>
            </w:r>
          </w:p>
        </w:tc>
        <w:tc>
          <w:tcPr>
            <w:tcW w:w="25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8CECD60" w14:textId="77777777" w:rsidR="001951EC" w:rsidRDefault="00000000">
            <w:pPr>
              <w:spacing w:before="20" w:after="20"/>
              <w:jc w:val="center"/>
            </w:pPr>
            <w:r>
              <w:rPr>
                <w:rFonts w:eastAsia="Arial" w:cs="Arial"/>
                <w:color w:val="1A1A1A"/>
                <w:sz w:val="21"/>
                <w:szCs w:val="20"/>
              </w:rPr>
              <w:t>dim_status</w:t>
            </w:r>
          </w:p>
        </w:tc>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0A9A276" w14:textId="77777777" w:rsidR="001951EC" w:rsidRDefault="00000000">
            <w:pPr>
              <w:spacing w:before="20" w:after="20"/>
              <w:jc w:val="center"/>
            </w:pPr>
            <w:r>
              <w:rPr>
                <w:rFonts w:eastAsia="Arial" w:cs="Arial"/>
                <w:color w:val="1A1A1A"/>
                <w:sz w:val="21"/>
                <w:szCs w:val="20"/>
              </w:rPr>
              <w:t>status_id</w:t>
            </w:r>
          </w:p>
        </w:tc>
        <w:tc>
          <w:tcPr>
            <w:tcW w:w="28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6CA4065" w14:textId="77777777" w:rsidR="001951EC" w:rsidRDefault="00000000">
            <w:pPr>
              <w:spacing w:before="20" w:after="20"/>
              <w:jc w:val="center"/>
            </w:pPr>
            <w:r>
              <w:rPr>
                <w:rFonts w:eastAsia="Arial" w:cs="Arial"/>
                <w:color w:val="1A1A1A"/>
                <w:sz w:val="21"/>
                <w:szCs w:val="20"/>
              </w:rPr>
              <w:t>Cancellation &amp; outcome analysis</w:t>
            </w:r>
          </w:p>
        </w:tc>
      </w:tr>
    </w:tbl>
    <w:p w14:paraId="79AD4790" w14:textId="77777777" w:rsidR="001951EC" w:rsidRDefault="001951EC">
      <w:pPr>
        <w:spacing w:after="120"/>
      </w:pPr>
    </w:p>
    <w:p w14:paraId="079F506C" w14:textId="77777777" w:rsidR="001951EC" w:rsidRDefault="00000000">
      <w:pPr>
        <w:pStyle w:val="Heading1"/>
        <w:pBdr>
          <w:bottom w:val="single" w:sz="6" w:space="4" w:color="2E75B6"/>
        </w:pBdr>
        <w:spacing w:after="120"/>
      </w:pPr>
      <w:bookmarkStart w:id="49" w:name="_Toc228051045"/>
      <w:r>
        <w:rPr>
          <w:rFonts w:ascii="Times New Roman" w:eastAsia="Times New Roman" w:hAnsi="Times New Roman" w:cs="Arial"/>
          <w:sz w:val="24"/>
          <w:szCs w:val="36"/>
        </w:rPr>
        <w:t>7. Implementation — OLAP Operations</w:t>
      </w:r>
      <w:bookmarkEnd w:id="49"/>
    </w:p>
    <w:p w14:paraId="05DCE6BA" w14:textId="77777777" w:rsidR="001951EC" w:rsidRDefault="00000000">
      <w:pPr>
        <w:spacing w:before="60" w:after="120"/>
        <w:jc w:val="both"/>
      </w:pPr>
      <w:r>
        <w:rPr>
          <w:rFonts w:cs="Arial"/>
          <w:color w:val="1A1A1A"/>
          <w:sz w:val="23"/>
        </w:rPr>
        <w:t>OLAP (Online Analytical Processing) operations were executed directly on the Star Schema warehouse to extract business intelligence. All queries were tested in MySQL Workbench and VS Code.</w:t>
      </w:r>
    </w:p>
    <w:p w14:paraId="068C167C" w14:textId="77777777" w:rsidR="001951EC" w:rsidRDefault="00000000">
      <w:pPr>
        <w:pStyle w:val="Heading2"/>
        <w:spacing w:before="320" w:after="120"/>
      </w:pPr>
      <w:bookmarkStart w:id="50" w:name="_Toc228051046"/>
      <w:r>
        <w:rPr>
          <w:rFonts w:ascii="Times New Roman" w:eastAsia="Times New Roman" w:hAnsi="Times New Roman" w:cs="Arial"/>
          <w:color w:val="2E75B6"/>
          <w:sz w:val="23"/>
          <w:szCs w:val="28"/>
        </w:rPr>
        <w:t>7.1 Roll-Up — Multi-Level Aggregation</w:t>
      </w:r>
      <w:bookmarkEnd w:id="50"/>
    </w:p>
    <w:p w14:paraId="47474D44" w14:textId="77777777" w:rsidR="001951EC" w:rsidRDefault="00000000">
      <w:pPr>
        <w:spacing w:before="60" w:after="120"/>
        <w:jc w:val="both"/>
      </w:pPr>
      <w:r>
        <w:rPr>
          <w:rFonts w:cs="Arial"/>
          <w:color w:val="1A1A1A"/>
          <w:sz w:val="23"/>
        </w:rPr>
        <w:t>Roll-up aggregates data from a detailed level to a summarised level. Hierarchy: City → Vehicle Type → Time Slot.</w:t>
      </w:r>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6C97143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156C08B7" w14:textId="77777777" w:rsidR="001951EC" w:rsidRDefault="00000000">
            <w:pPr>
              <w:spacing w:before="20" w:after="20"/>
            </w:pPr>
            <w:r>
              <w:rPr>
                <w:rFonts w:eastAsia="Courier New" w:cs="Courier New"/>
                <w:b/>
                <w:color w:val="003366"/>
                <w:sz w:val="21"/>
                <w:szCs w:val="18"/>
              </w:rPr>
              <w:t>SELECT l.city, v.vehicle_type, t.time_slot,</w:t>
            </w:r>
          </w:p>
        </w:tc>
      </w:tr>
      <w:tr w:rsidR="001951EC" w14:paraId="7730837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AF07E77" w14:textId="77777777" w:rsidR="001951EC" w:rsidRDefault="00000000">
            <w:pPr>
              <w:spacing w:before="20" w:after="20"/>
            </w:pPr>
            <w:r>
              <w:rPr>
                <w:rFonts w:eastAsia="Courier New" w:cs="Courier New"/>
                <w:color w:val="9CDCFE"/>
                <w:sz w:val="21"/>
                <w:szCs w:val="18"/>
              </w:rPr>
              <w:t xml:space="preserve">       COUNT(*)             AS total_rides,</w:t>
            </w:r>
          </w:p>
        </w:tc>
      </w:tr>
      <w:tr w:rsidR="001951EC" w14:paraId="188F0CF6"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B2FEC75" w14:textId="77777777" w:rsidR="001951EC" w:rsidRDefault="00000000">
            <w:pPr>
              <w:spacing w:before="20" w:after="20"/>
            </w:pPr>
            <w:r>
              <w:rPr>
                <w:rFonts w:eastAsia="Courier New" w:cs="Courier New"/>
                <w:color w:val="9CDCFE"/>
                <w:sz w:val="21"/>
                <w:szCs w:val="18"/>
              </w:rPr>
              <w:t xml:space="preserve">       SUM(f.booking_value) AS revenue</w:t>
            </w:r>
          </w:p>
        </w:tc>
      </w:tr>
      <w:tr w:rsidR="001951EC" w14:paraId="33726156"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2F105A5" w14:textId="77777777" w:rsidR="001951EC" w:rsidRDefault="00000000">
            <w:pPr>
              <w:spacing w:before="20" w:after="20"/>
            </w:pPr>
            <w:r>
              <w:rPr>
                <w:rFonts w:eastAsia="Courier New" w:cs="Courier New"/>
                <w:color w:val="9CDCFE"/>
                <w:sz w:val="21"/>
                <w:szCs w:val="18"/>
              </w:rPr>
              <w:t>FROM   fact_bookings f</w:t>
            </w:r>
          </w:p>
        </w:tc>
      </w:tr>
      <w:tr w:rsidR="001951EC" w14:paraId="779E4EE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60CE447" w14:textId="77777777" w:rsidR="001951EC" w:rsidRDefault="00000000">
            <w:pPr>
              <w:spacing w:before="20" w:after="20"/>
            </w:pPr>
            <w:r>
              <w:rPr>
                <w:rFonts w:eastAsia="Courier New" w:cs="Courier New"/>
                <w:color w:val="9CDCFE"/>
                <w:sz w:val="21"/>
                <w:szCs w:val="18"/>
              </w:rPr>
              <w:lastRenderedPageBreak/>
              <w:t>JOIN   dim_location l ON f.location_id = l.location_id</w:t>
            </w:r>
          </w:p>
        </w:tc>
      </w:tr>
      <w:tr w:rsidR="001951EC" w14:paraId="335E5B2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F470A2F" w14:textId="77777777" w:rsidR="001951EC" w:rsidRDefault="00000000">
            <w:pPr>
              <w:spacing w:before="20" w:after="20"/>
            </w:pPr>
            <w:r>
              <w:rPr>
                <w:rFonts w:eastAsia="Courier New" w:cs="Courier New"/>
                <w:color w:val="9CDCFE"/>
                <w:sz w:val="21"/>
                <w:szCs w:val="18"/>
              </w:rPr>
              <w:t>JOIN   dim_vehicle  v ON f.vehicle_id  = v.vehicle_id</w:t>
            </w:r>
          </w:p>
        </w:tc>
      </w:tr>
      <w:tr w:rsidR="001951EC" w14:paraId="1E9BAC75"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5DBDC35" w14:textId="77777777" w:rsidR="001951EC" w:rsidRDefault="00000000">
            <w:pPr>
              <w:spacing w:before="20" w:after="20"/>
            </w:pPr>
            <w:r>
              <w:rPr>
                <w:rFonts w:eastAsia="Courier New" w:cs="Courier New"/>
                <w:color w:val="9CDCFE"/>
                <w:sz w:val="21"/>
                <w:szCs w:val="18"/>
              </w:rPr>
              <w:t>JOIN   dim_time     t ON f.time_id     = t.time_id</w:t>
            </w:r>
          </w:p>
        </w:tc>
      </w:tr>
      <w:tr w:rsidR="001951EC" w14:paraId="3C1D4A3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533B7C1" w14:textId="77777777" w:rsidR="001951EC" w:rsidRDefault="00000000">
            <w:pPr>
              <w:spacing w:before="20" w:after="20"/>
            </w:pPr>
            <w:r>
              <w:rPr>
                <w:rFonts w:eastAsia="Courier New" w:cs="Courier New"/>
                <w:color w:val="9CDCFE"/>
                <w:sz w:val="21"/>
                <w:szCs w:val="18"/>
              </w:rPr>
              <w:t>GROUP  BY l.city, v.vehicle_type, t.time_slot</w:t>
            </w:r>
          </w:p>
        </w:tc>
      </w:tr>
      <w:tr w:rsidR="001951EC" w14:paraId="45E7FAE5"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AB61247" w14:textId="77777777" w:rsidR="001951EC" w:rsidRDefault="00000000">
            <w:pPr>
              <w:spacing w:before="20" w:after="20"/>
            </w:pPr>
            <w:r>
              <w:rPr>
                <w:rFonts w:eastAsia="Courier New" w:cs="Courier New"/>
                <w:color w:val="9CDCFE"/>
                <w:sz w:val="21"/>
                <w:szCs w:val="18"/>
              </w:rPr>
              <w:t>ORDER  BY l.city;</w:t>
            </w:r>
          </w:p>
        </w:tc>
      </w:tr>
    </w:tbl>
    <w:p w14:paraId="6F90F982" w14:textId="77777777" w:rsidR="001951EC" w:rsidRDefault="00000000">
      <w:pPr>
        <w:spacing w:before="60" w:after="120"/>
        <w:jc w:val="both"/>
      </w:pPr>
      <w:r>
        <w:rPr>
          <w:rFonts w:cs="Arial"/>
          <w:color w:val="1A1A1A"/>
          <w:sz w:val="23"/>
        </w:rPr>
        <w:t>Business Insight: Identifies which vehicle type generates the most revenue in each city during specific time slots.</w:t>
      </w:r>
    </w:p>
    <w:p w14:paraId="27C0D3A9" w14:textId="77777777" w:rsidR="001951EC" w:rsidRDefault="00000000">
      <w:pPr>
        <w:pStyle w:val="Heading2"/>
        <w:spacing w:before="320" w:after="120"/>
      </w:pPr>
      <w:bookmarkStart w:id="51" w:name="_Toc228051047"/>
      <w:r>
        <w:rPr>
          <w:rFonts w:ascii="Times New Roman" w:eastAsia="Times New Roman" w:hAnsi="Times New Roman" w:cs="Arial"/>
          <w:color w:val="2E75B6"/>
          <w:sz w:val="23"/>
          <w:szCs w:val="28"/>
        </w:rPr>
        <w:t>7.2 Drill-Down — Temporal Granularity</w:t>
      </w:r>
      <w:bookmarkEnd w:id="51"/>
    </w:p>
    <w:p w14:paraId="2B84AF5F" w14:textId="77777777" w:rsidR="001951EC" w:rsidRDefault="00000000">
      <w:pPr>
        <w:spacing w:before="60" w:after="120"/>
        <w:jc w:val="both"/>
      </w:pPr>
      <w:r>
        <w:rPr>
          <w:rFonts w:cs="Arial"/>
          <w:color w:val="1A1A1A"/>
          <w:sz w:val="23"/>
        </w:rPr>
        <w:t>Drill-down moves from summary level to detail level. Hierarchy: Month → Day → Hour.</w:t>
      </w:r>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273FF9C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1C489319" w14:textId="77777777" w:rsidR="001951EC" w:rsidRDefault="00000000">
            <w:pPr>
              <w:spacing w:before="20" w:after="20"/>
            </w:pPr>
            <w:r>
              <w:rPr>
                <w:rFonts w:eastAsia="Courier New" w:cs="Courier New"/>
                <w:b/>
                <w:color w:val="003366"/>
                <w:sz w:val="21"/>
                <w:szCs w:val="18"/>
              </w:rPr>
              <w:t>SELECT t.month, t.day, t.hour, COUNT(*) AS rides</w:t>
            </w:r>
          </w:p>
        </w:tc>
      </w:tr>
      <w:tr w:rsidR="001951EC" w14:paraId="218BCE2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C5E1D02" w14:textId="77777777" w:rsidR="001951EC" w:rsidRDefault="00000000">
            <w:pPr>
              <w:spacing w:before="20" w:after="20"/>
            </w:pPr>
            <w:r>
              <w:rPr>
                <w:rFonts w:eastAsia="Courier New" w:cs="Courier New"/>
                <w:color w:val="9CDCFE"/>
                <w:sz w:val="21"/>
                <w:szCs w:val="18"/>
              </w:rPr>
              <w:t>FROM   fact_bookings f</w:t>
            </w:r>
          </w:p>
        </w:tc>
      </w:tr>
      <w:tr w:rsidR="001951EC" w14:paraId="5F87361C"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B6FEA96" w14:textId="77777777" w:rsidR="001951EC" w:rsidRDefault="00000000">
            <w:pPr>
              <w:spacing w:before="20" w:after="20"/>
            </w:pPr>
            <w:r>
              <w:rPr>
                <w:rFonts w:eastAsia="Courier New" w:cs="Courier New"/>
                <w:color w:val="9CDCFE"/>
                <w:sz w:val="21"/>
                <w:szCs w:val="18"/>
              </w:rPr>
              <w:t>JOIN   dim_time t ON f.time_id = t.time_id</w:t>
            </w:r>
          </w:p>
        </w:tc>
      </w:tr>
      <w:tr w:rsidR="001951EC" w14:paraId="19F939A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133C429" w14:textId="77777777" w:rsidR="001951EC" w:rsidRDefault="00000000">
            <w:pPr>
              <w:spacing w:before="20" w:after="20"/>
            </w:pPr>
            <w:r>
              <w:rPr>
                <w:rFonts w:eastAsia="Courier New" w:cs="Courier New"/>
                <w:color w:val="9CDCFE"/>
                <w:sz w:val="21"/>
                <w:szCs w:val="18"/>
              </w:rPr>
              <w:t>GROUP  BY t.month, t.day, t.hour</w:t>
            </w:r>
          </w:p>
        </w:tc>
      </w:tr>
      <w:tr w:rsidR="001951EC" w14:paraId="5C843C6C"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9249C13" w14:textId="77777777" w:rsidR="001951EC" w:rsidRDefault="00000000">
            <w:pPr>
              <w:spacing w:before="20" w:after="20"/>
            </w:pPr>
            <w:r>
              <w:rPr>
                <w:rFonts w:eastAsia="Courier New" w:cs="Courier New"/>
                <w:color w:val="9CDCFE"/>
                <w:sz w:val="21"/>
                <w:szCs w:val="18"/>
              </w:rPr>
              <w:t>ORDER  BY t.month, t.day, t.hour;</w:t>
            </w:r>
          </w:p>
        </w:tc>
      </w:tr>
    </w:tbl>
    <w:p w14:paraId="580EEBED" w14:textId="77777777" w:rsidR="001951EC" w:rsidRDefault="00000000">
      <w:pPr>
        <w:pStyle w:val="Heading2"/>
        <w:spacing w:before="320" w:after="120"/>
      </w:pPr>
      <w:bookmarkStart w:id="52" w:name="_Toc228051048"/>
      <w:r>
        <w:rPr>
          <w:rFonts w:ascii="Times New Roman" w:eastAsia="Times New Roman" w:hAnsi="Times New Roman" w:cs="Arial"/>
          <w:color w:val="2E75B6"/>
          <w:sz w:val="23"/>
          <w:szCs w:val="28"/>
        </w:rPr>
        <w:t>7.3 Slice &amp; Dice — Dimensional Filtering</w:t>
      </w:r>
      <w:bookmarkEnd w:id="52"/>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26DA087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4F7DC421" w14:textId="77777777" w:rsidR="001951EC" w:rsidRDefault="00000000">
            <w:pPr>
              <w:spacing w:before="20" w:after="20"/>
            </w:pPr>
            <w:r>
              <w:rPr>
                <w:rFonts w:eastAsia="Courier New" w:cs="Courier New"/>
                <w:b/>
                <w:color w:val="003366"/>
                <w:sz w:val="21"/>
                <w:szCs w:val="18"/>
              </w:rPr>
              <w:t>-- Slice: Bangalore + Evening only</w:t>
            </w:r>
          </w:p>
        </w:tc>
      </w:tr>
      <w:tr w:rsidR="001951EC" w14:paraId="55AB7FC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582CAD1" w14:textId="77777777" w:rsidR="001951EC" w:rsidRDefault="00000000">
            <w:pPr>
              <w:spacing w:before="20" w:after="20"/>
            </w:pPr>
            <w:r>
              <w:rPr>
                <w:rFonts w:eastAsia="Courier New" w:cs="Courier New"/>
                <w:color w:val="9CDCFE"/>
                <w:sz w:val="21"/>
                <w:szCs w:val="18"/>
              </w:rPr>
              <w:t>SELECT v.vehicle_type, t.time_slot, COUNT(*) AS rides</w:t>
            </w:r>
          </w:p>
        </w:tc>
      </w:tr>
      <w:tr w:rsidR="001951EC" w14:paraId="4CFD3636"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F50E20F" w14:textId="77777777" w:rsidR="001951EC" w:rsidRDefault="00000000">
            <w:pPr>
              <w:spacing w:before="20" w:after="20"/>
            </w:pPr>
            <w:r>
              <w:rPr>
                <w:rFonts w:eastAsia="Courier New" w:cs="Courier New"/>
                <w:color w:val="9CDCFE"/>
                <w:sz w:val="21"/>
                <w:szCs w:val="18"/>
              </w:rPr>
              <w:t>FROM   fact_bookings f</w:t>
            </w:r>
          </w:p>
        </w:tc>
      </w:tr>
      <w:tr w:rsidR="001951EC" w14:paraId="3A6F95B6"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9158A83" w14:textId="77777777" w:rsidR="001951EC" w:rsidRDefault="00000000">
            <w:pPr>
              <w:spacing w:before="20" w:after="20"/>
            </w:pPr>
            <w:r>
              <w:rPr>
                <w:rFonts w:eastAsia="Courier New" w:cs="Courier New"/>
                <w:color w:val="9CDCFE"/>
                <w:sz w:val="21"/>
                <w:szCs w:val="18"/>
              </w:rPr>
              <w:t>JOIN   dim_vehicle  v ON f.vehicle_id  = v.vehicle_id</w:t>
            </w:r>
          </w:p>
        </w:tc>
      </w:tr>
      <w:tr w:rsidR="001951EC" w14:paraId="5B6EC380"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5CF43F4" w14:textId="77777777" w:rsidR="001951EC" w:rsidRDefault="00000000">
            <w:pPr>
              <w:spacing w:before="20" w:after="20"/>
            </w:pPr>
            <w:r>
              <w:rPr>
                <w:rFonts w:eastAsia="Courier New" w:cs="Courier New"/>
                <w:color w:val="9CDCFE"/>
                <w:sz w:val="21"/>
                <w:szCs w:val="18"/>
              </w:rPr>
              <w:t>JOIN   dim_time     t ON f.time_id     = t.time_id</w:t>
            </w:r>
          </w:p>
        </w:tc>
      </w:tr>
      <w:tr w:rsidR="001951EC" w14:paraId="47D4707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34EF9DD" w14:textId="77777777" w:rsidR="001951EC" w:rsidRDefault="00000000">
            <w:pPr>
              <w:spacing w:before="20" w:after="20"/>
            </w:pPr>
            <w:r>
              <w:rPr>
                <w:rFonts w:eastAsia="Courier New" w:cs="Courier New"/>
                <w:color w:val="9CDCFE"/>
                <w:sz w:val="21"/>
                <w:szCs w:val="18"/>
              </w:rPr>
              <w:t>JOIN   dim_location l ON f.location_id = l.location_id</w:t>
            </w:r>
          </w:p>
        </w:tc>
      </w:tr>
      <w:tr w:rsidR="001951EC" w14:paraId="7D6F781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BEC907A" w14:textId="77777777" w:rsidR="001951EC" w:rsidRDefault="00000000">
            <w:pPr>
              <w:spacing w:before="20" w:after="20"/>
            </w:pPr>
            <w:r>
              <w:rPr>
                <w:rFonts w:eastAsia="Courier New" w:cs="Courier New"/>
                <w:color w:val="9CDCFE"/>
                <w:sz w:val="21"/>
                <w:szCs w:val="18"/>
              </w:rPr>
              <w:t>WHERE  l.city = 'Bangalore'</w:t>
            </w:r>
          </w:p>
        </w:tc>
      </w:tr>
      <w:tr w:rsidR="001951EC" w14:paraId="1AEF218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85E765A" w14:textId="77777777" w:rsidR="001951EC" w:rsidRDefault="00000000">
            <w:pPr>
              <w:spacing w:before="20" w:after="20"/>
            </w:pPr>
            <w:r>
              <w:rPr>
                <w:rFonts w:eastAsia="Courier New" w:cs="Courier New"/>
                <w:color w:val="9CDCFE"/>
                <w:sz w:val="21"/>
                <w:szCs w:val="18"/>
              </w:rPr>
              <w:t xml:space="preserve">  AND  t.time_slot = 'Evening'</w:t>
            </w:r>
          </w:p>
        </w:tc>
      </w:tr>
      <w:tr w:rsidR="001951EC" w14:paraId="0AC7E13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2E51E4A" w14:textId="77777777" w:rsidR="001951EC" w:rsidRDefault="00000000">
            <w:pPr>
              <w:spacing w:before="20" w:after="20"/>
            </w:pPr>
            <w:r>
              <w:rPr>
                <w:rFonts w:eastAsia="Courier New" w:cs="Courier New"/>
                <w:color w:val="9CDCFE"/>
                <w:sz w:val="21"/>
                <w:szCs w:val="18"/>
              </w:rPr>
              <w:t>GROUP  BY v.vehicle_type, t.time_slot;</w:t>
            </w:r>
          </w:p>
        </w:tc>
      </w:tr>
    </w:tbl>
    <w:p w14:paraId="3117B6C6" w14:textId="77777777" w:rsidR="001951EC" w:rsidRDefault="00000000">
      <w:pPr>
        <w:pStyle w:val="Heading2"/>
        <w:spacing w:before="320" w:after="120"/>
      </w:pPr>
      <w:bookmarkStart w:id="53" w:name="_Toc228051049"/>
      <w:r>
        <w:rPr>
          <w:rFonts w:ascii="Times New Roman" w:eastAsia="Times New Roman" w:hAnsi="Times New Roman" w:cs="Arial"/>
          <w:color w:val="2E75B6"/>
          <w:sz w:val="23"/>
          <w:szCs w:val="28"/>
        </w:rPr>
        <w:t>7.4 Pivot — Cross-Tab Analysis</w:t>
      </w:r>
      <w:bookmarkEnd w:id="53"/>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200BD19A"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75CBA1D1" w14:textId="77777777" w:rsidR="001951EC" w:rsidRDefault="00000000">
            <w:pPr>
              <w:spacing w:before="20" w:after="20"/>
            </w:pPr>
            <w:r>
              <w:rPr>
                <w:rFonts w:eastAsia="Courier New" w:cs="Courier New"/>
                <w:b/>
                <w:color w:val="003366"/>
                <w:sz w:val="21"/>
                <w:szCs w:val="18"/>
              </w:rPr>
              <w:t>SELECT t.time_slot,</w:t>
            </w:r>
          </w:p>
        </w:tc>
      </w:tr>
      <w:tr w:rsidR="001951EC" w14:paraId="1CB8312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074D266" w14:textId="77777777" w:rsidR="001951EC" w:rsidRDefault="00000000">
            <w:pPr>
              <w:spacing w:before="20" w:after="20"/>
            </w:pPr>
            <w:r>
              <w:rPr>
                <w:rFonts w:eastAsia="Courier New" w:cs="Courier New"/>
                <w:color w:val="9CDCFE"/>
                <w:sz w:val="21"/>
                <w:szCs w:val="18"/>
              </w:rPr>
              <w:t xml:space="preserve">  SUM(CASE WHEN v.vehicle_type = 'Bike'  THEN 1 ELSE 0 END) AS Bike,</w:t>
            </w:r>
          </w:p>
        </w:tc>
      </w:tr>
      <w:tr w:rsidR="001951EC" w14:paraId="71AA7E5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14365EF" w14:textId="77777777" w:rsidR="001951EC" w:rsidRDefault="00000000">
            <w:pPr>
              <w:spacing w:before="20" w:after="20"/>
            </w:pPr>
            <w:r>
              <w:rPr>
                <w:rFonts w:eastAsia="Courier New" w:cs="Courier New"/>
                <w:color w:val="9CDCFE"/>
                <w:sz w:val="21"/>
                <w:szCs w:val="18"/>
              </w:rPr>
              <w:t xml:space="preserve">  SUM(CASE WHEN v.vehicle_type = 'Auto'  THEN 1 ELSE 0 END) AS Auto,</w:t>
            </w:r>
          </w:p>
        </w:tc>
      </w:tr>
      <w:tr w:rsidR="001951EC" w14:paraId="4A4DE5F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4BCCE94" w14:textId="77777777" w:rsidR="001951EC" w:rsidRDefault="00000000">
            <w:pPr>
              <w:spacing w:before="20" w:after="20"/>
            </w:pPr>
            <w:r>
              <w:rPr>
                <w:rFonts w:eastAsia="Courier New" w:cs="Courier New"/>
                <w:color w:val="9CDCFE"/>
                <w:sz w:val="21"/>
                <w:szCs w:val="18"/>
              </w:rPr>
              <w:t xml:space="preserve">  SUM(CASE WHEN v.vehicle_type = 'Cab'   THEN 1 ELSE 0 END) AS Cab,</w:t>
            </w:r>
          </w:p>
        </w:tc>
      </w:tr>
      <w:tr w:rsidR="001951EC" w14:paraId="46064E5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97D467F" w14:textId="77777777" w:rsidR="001951EC" w:rsidRDefault="00000000">
            <w:pPr>
              <w:spacing w:before="20" w:after="20"/>
            </w:pPr>
            <w:r>
              <w:rPr>
                <w:rFonts w:eastAsia="Courier New" w:cs="Courier New"/>
                <w:color w:val="9CDCFE"/>
                <w:sz w:val="21"/>
                <w:szCs w:val="18"/>
              </w:rPr>
              <w:t xml:space="preserve">  SUM(CASE WHEN v.vehicle_type = 'eBike' THEN 1 ELSE 0 END) AS eBike</w:t>
            </w:r>
          </w:p>
        </w:tc>
      </w:tr>
      <w:tr w:rsidR="001951EC" w14:paraId="0D4DD09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AF7BE56" w14:textId="77777777" w:rsidR="001951EC" w:rsidRDefault="00000000">
            <w:pPr>
              <w:spacing w:before="20" w:after="20"/>
            </w:pPr>
            <w:r>
              <w:rPr>
                <w:rFonts w:eastAsia="Courier New" w:cs="Courier New"/>
                <w:color w:val="9CDCFE"/>
                <w:sz w:val="21"/>
                <w:szCs w:val="18"/>
              </w:rPr>
              <w:t>FROM fact_bookings f</w:t>
            </w:r>
          </w:p>
        </w:tc>
      </w:tr>
      <w:tr w:rsidR="001951EC" w14:paraId="30198D8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D473718" w14:textId="77777777" w:rsidR="001951EC" w:rsidRDefault="00000000">
            <w:pPr>
              <w:spacing w:before="20" w:after="20"/>
            </w:pPr>
            <w:r>
              <w:rPr>
                <w:rFonts w:eastAsia="Courier New" w:cs="Courier New"/>
                <w:color w:val="9CDCFE"/>
                <w:sz w:val="21"/>
                <w:szCs w:val="18"/>
              </w:rPr>
              <w:t>JOIN dim_time    t ON f.time_id    = t.time_id</w:t>
            </w:r>
          </w:p>
        </w:tc>
      </w:tr>
      <w:tr w:rsidR="001951EC" w14:paraId="57D7843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F58418C" w14:textId="77777777" w:rsidR="001951EC" w:rsidRDefault="00000000">
            <w:pPr>
              <w:spacing w:before="20" w:after="20"/>
            </w:pPr>
            <w:r>
              <w:rPr>
                <w:rFonts w:eastAsia="Courier New" w:cs="Courier New"/>
                <w:color w:val="9CDCFE"/>
                <w:sz w:val="21"/>
                <w:szCs w:val="18"/>
              </w:rPr>
              <w:t>JOIN dim_vehicle v ON f.vehicle_id = v.vehicle_id</w:t>
            </w:r>
          </w:p>
        </w:tc>
      </w:tr>
      <w:tr w:rsidR="001951EC" w14:paraId="166B246A"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1F7B1C3" w14:textId="77777777" w:rsidR="001951EC" w:rsidRDefault="00000000">
            <w:pPr>
              <w:spacing w:before="20" w:after="20"/>
            </w:pPr>
            <w:r>
              <w:rPr>
                <w:rFonts w:eastAsia="Courier New" w:cs="Courier New"/>
                <w:color w:val="9CDCFE"/>
                <w:sz w:val="21"/>
                <w:szCs w:val="18"/>
              </w:rPr>
              <w:lastRenderedPageBreak/>
              <w:t>GROUP BY t.time_slot;</w:t>
            </w:r>
          </w:p>
        </w:tc>
      </w:tr>
    </w:tbl>
    <w:p w14:paraId="2760AE2F" w14:textId="77777777" w:rsidR="001951EC" w:rsidRDefault="00000000">
      <w:pPr>
        <w:pStyle w:val="Heading2"/>
        <w:spacing w:before="320" w:after="120"/>
      </w:pPr>
      <w:bookmarkStart w:id="54" w:name="_Toc228051050"/>
      <w:r>
        <w:rPr>
          <w:rFonts w:ascii="Times New Roman" w:eastAsia="Times New Roman" w:hAnsi="Times New Roman" w:cs="Arial"/>
          <w:color w:val="2E75B6"/>
          <w:sz w:val="23"/>
          <w:szCs w:val="28"/>
        </w:rPr>
        <w:t>7.5 Cancellation Rate by City</w:t>
      </w:r>
      <w:bookmarkEnd w:id="54"/>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0016B1E9"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430709FB" w14:textId="77777777" w:rsidR="001951EC" w:rsidRDefault="00000000">
            <w:pPr>
              <w:spacing w:before="20" w:after="20"/>
            </w:pPr>
            <w:r>
              <w:rPr>
                <w:rFonts w:eastAsia="Courier New" w:cs="Courier New"/>
                <w:b/>
                <w:color w:val="003366"/>
                <w:sz w:val="21"/>
                <w:szCs w:val="18"/>
              </w:rPr>
              <w:t>SELECT l.city, COUNT(*) AS total_rides,</w:t>
            </w:r>
          </w:p>
        </w:tc>
      </w:tr>
      <w:tr w:rsidR="001951EC" w14:paraId="6FD6C458"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1B3F551" w14:textId="77777777" w:rsidR="001951EC" w:rsidRDefault="00000000">
            <w:pPr>
              <w:spacing w:before="20" w:after="20"/>
            </w:pPr>
            <w:r>
              <w:rPr>
                <w:rFonts w:eastAsia="Courier New" w:cs="Courier New"/>
                <w:color w:val="9CDCFE"/>
                <w:sz w:val="19"/>
                <w:szCs w:val="18"/>
              </w:rPr>
              <w:t xml:space="preserve">  SUM(CASE WHEN s.booking_status LIKE 'Cancelled%' THEN 1 ELSE 0 END) AS cancellations,</w:t>
            </w:r>
          </w:p>
        </w:tc>
      </w:tr>
      <w:tr w:rsidR="001951EC" w14:paraId="6F84875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D375A01" w14:textId="77777777" w:rsidR="001951EC" w:rsidRDefault="00000000">
            <w:pPr>
              <w:spacing w:before="20" w:after="20"/>
            </w:pPr>
            <w:r>
              <w:rPr>
                <w:rFonts w:eastAsia="Courier New" w:cs="Courier New"/>
                <w:color w:val="9CDCFE"/>
                <w:sz w:val="21"/>
                <w:szCs w:val="18"/>
              </w:rPr>
              <w:t xml:space="preserve">  ROUND(</w:t>
            </w:r>
          </w:p>
        </w:tc>
      </w:tr>
      <w:tr w:rsidR="001951EC" w14:paraId="700C426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A491089" w14:textId="77777777" w:rsidR="001951EC" w:rsidRDefault="00000000">
            <w:pPr>
              <w:spacing w:before="20" w:after="20"/>
            </w:pPr>
            <w:r>
              <w:rPr>
                <w:rFonts w:eastAsia="Courier New" w:cs="Courier New"/>
                <w:color w:val="9CDCFE"/>
                <w:sz w:val="21"/>
                <w:szCs w:val="18"/>
              </w:rPr>
              <w:t xml:space="preserve">    SUM(CASE WHEN s.booking_status LIKE 'Cancelled%' THEN 1 ELSE 0 END)</w:t>
            </w:r>
          </w:p>
        </w:tc>
      </w:tr>
      <w:tr w:rsidR="001951EC" w14:paraId="5D08540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15BE260" w14:textId="77777777" w:rsidR="001951EC" w:rsidRDefault="00000000">
            <w:pPr>
              <w:spacing w:before="20" w:after="20"/>
            </w:pPr>
            <w:r>
              <w:rPr>
                <w:rFonts w:eastAsia="Courier New" w:cs="Courier New"/>
                <w:color w:val="9CDCFE"/>
                <w:sz w:val="21"/>
                <w:szCs w:val="18"/>
              </w:rPr>
              <w:t xml:space="preserve">    * 100.0 / COUNT(*), 2</w:t>
            </w:r>
          </w:p>
        </w:tc>
      </w:tr>
      <w:tr w:rsidR="001951EC" w14:paraId="4D07D97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38C00CF" w14:textId="77777777" w:rsidR="001951EC" w:rsidRDefault="00000000">
            <w:pPr>
              <w:spacing w:before="20" w:after="20"/>
            </w:pPr>
            <w:r>
              <w:rPr>
                <w:rFonts w:eastAsia="Courier New" w:cs="Courier New"/>
                <w:color w:val="9CDCFE"/>
                <w:sz w:val="21"/>
                <w:szCs w:val="18"/>
              </w:rPr>
              <w:t xml:space="preserve">  ) AS cancel_rate_pct</w:t>
            </w:r>
          </w:p>
        </w:tc>
      </w:tr>
      <w:tr w:rsidR="001951EC" w14:paraId="5AC871D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12F9DE0" w14:textId="77777777" w:rsidR="001951EC" w:rsidRDefault="00000000">
            <w:pPr>
              <w:spacing w:before="20" w:after="20"/>
            </w:pPr>
            <w:r>
              <w:rPr>
                <w:rFonts w:eastAsia="Courier New" w:cs="Courier New"/>
                <w:color w:val="9CDCFE"/>
                <w:sz w:val="21"/>
                <w:szCs w:val="18"/>
              </w:rPr>
              <w:t>FROM fact_bookings f</w:t>
            </w:r>
          </w:p>
        </w:tc>
      </w:tr>
      <w:tr w:rsidR="001951EC" w14:paraId="1A402A8F"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6C337CA" w14:textId="77777777" w:rsidR="001951EC" w:rsidRDefault="00000000">
            <w:pPr>
              <w:spacing w:before="20" w:after="20"/>
            </w:pPr>
            <w:r>
              <w:rPr>
                <w:rFonts w:eastAsia="Courier New" w:cs="Courier New"/>
                <w:color w:val="9CDCFE"/>
                <w:sz w:val="21"/>
                <w:szCs w:val="18"/>
              </w:rPr>
              <w:t>JOIN dim_location l ON f.location_id = l.location_id</w:t>
            </w:r>
          </w:p>
        </w:tc>
      </w:tr>
      <w:tr w:rsidR="001951EC" w14:paraId="5B0264CA"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AAD7230" w14:textId="77777777" w:rsidR="001951EC" w:rsidRDefault="00000000">
            <w:pPr>
              <w:spacing w:before="20" w:after="20"/>
            </w:pPr>
            <w:r>
              <w:rPr>
                <w:rFonts w:eastAsia="Courier New" w:cs="Courier New"/>
                <w:color w:val="9CDCFE"/>
                <w:sz w:val="21"/>
                <w:szCs w:val="18"/>
              </w:rPr>
              <w:t>JOIN dim_status   s ON f.status_id   = s.status_id</w:t>
            </w:r>
          </w:p>
        </w:tc>
      </w:tr>
      <w:tr w:rsidR="001951EC" w14:paraId="39CE0CA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5E192EC" w14:textId="77777777" w:rsidR="001951EC" w:rsidRDefault="00000000">
            <w:pPr>
              <w:spacing w:before="20" w:after="20"/>
            </w:pPr>
            <w:r>
              <w:rPr>
                <w:rFonts w:eastAsia="Courier New" w:cs="Courier New"/>
                <w:color w:val="9CDCFE"/>
                <w:sz w:val="21"/>
                <w:szCs w:val="18"/>
              </w:rPr>
              <w:t>GROUP BY l.city ORDER BY cancel_rate_pct DESC;</w:t>
            </w:r>
          </w:p>
        </w:tc>
      </w:tr>
    </w:tbl>
    <w:p w14:paraId="30C91161" w14:textId="77777777" w:rsidR="001951EC" w:rsidRDefault="001951EC">
      <w:pPr>
        <w:spacing w:after="120"/>
      </w:pPr>
    </w:p>
    <w:p w14:paraId="2CAC897C" w14:textId="77777777" w:rsidR="001951EC" w:rsidRDefault="00000000">
      <w:pPr>
        <w:pStyle w:val="Heading1"/>
        <w:pBdr>
          <w:bottom w:val="single" w:sz="6" w:space="4" w:color="2E75B6"/>
        </w:pBdr>
        <w:spacing w:after="120"/>
      </w:pPr>
      <w:bookmarkStart w:id="55" w:name="_Toc228051051"/>
      <w:r>
        <w:rPr>
          <w:rFonts w:ascii="Times New Roman" w:eastAsia="Times New Roman" w:hAnsi="Times New Roman" w:cs="Arial"/>
          <w:sz w:val="24"/>
          <w:szCs w:val="36"/>
        </w:rPr>
        <w:t>8. Advanced SQL — Window Functions &amp; CTEs</w:t>
      </w:r>
      <w:bookmarkEnd w:id="55"/>
    </w:p>
    <w:p w14:paraId="72232C51" w14:textId="77777777" w:rsidR="001951EC" w:rsidRDefault="00000000">
      <w:pPr>
        <w:pStyle w:val="Heading2"/>
        <w:spacing w:before="320" w:after="120"/>
      </w:pPr>
      <w:bookmarkStart w:id="56" w:name="_Toc228051052"/>
      <w:r>
        <w:rPr>
          <w:rFonts w:ascii="Times New Roman" w:eastAsia="Times New Roman" w:hAnsi="Times New Roman" w:cs="Arial"/>
          <w:color w:val="2E75B6"/>
          <w:sz w:val="23"/>
          <w:szCs w:val="28"/>
        </w:rPr>
        <w:t>8.1 City Revenue Ranking (DENSE_RANK)</w:t>
      </w:r>
      <w:bookmarkEnd w:id="56"/>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145C1A3A"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4A680A33" w14:textId="77777777" w:rsidR="001951EC" w:rsidRDefault="00000000">
            <w:pPr>
              <w:spacing w:before="20" w:after="20"/>
            </w:pPr>
            <w:r>
              <w:rPr>
                <w:rFonts w:eastAsia="Courier New" w:cs="Courier New"/>
                <w:b/>
                <w:color w:val="003366"/>
                <w:sz w:val="21"/>
                <w:szCs w:val="18"/>
              </w:rPr>
              <w:t>SELECT city, revenue,</w:t>
            </w:r>
          </w:p>
        </w:tc>
      </w:tr>
      <w:tr w:rsidR="001951EC" w14:paraId="7FA371A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C66D26D" w14:textId="77777777" w:rsidR="001951EC" w:rsidRDefault="00000000">
            <w:pPr>
              <w:spacing w:before="20" w:after="20"/>
            </w:pPr>
            <w:r>
              <w:rPr>
                <w:rFonts w:eastAsia="Courier New" w:cs="Courier New"/>
                <w:color w:val="9CDCFE"/>
                <w:sz w:val="21"/>
                <w:szCs w:val="18"/>
              </w:rPr>
              <w:t xml:space="preserve">       DENSE_RANK() OVER (ORDER BY revenue DESC) AS rank_city</w:t>
            </w:r>
          </w:p>
        </w:tc>
      </w:tr>
      <w:tr w:rsidR="001951EC" w14:paraId="3BCB9155"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C4B9CCF" w14:textId="77777777" w:rsidR="001951EC" w:rsidRDefault="00000000">
            <w:pPr>
              <w:spacing w:before="20" w:after="20"/>
            </w:pPr>
            <w:r>
              <w:rPr>
                <w:rFonts w:eastAsia="Courier New" w:cs="Courier New"/>
                <w:color w:val="9CDCFE"/>
                <w:sz w:val="21"/>
                <w:szCs w:val="18"/>
              </w:rPr>
              <w:t>FROM (</w:t>
            </w:r>
          </w:p>
        </w:tc>
      </w:tr>
      <w:tr w:rsidR="001951EC" w14:paraId="2BDBD88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B934572" w14:textId="77777777" w:rsidR="001951EC" w:rsidRDefault="00000000">
            <w:pPr>
              <w:spacing w:before="20" w:after="20"/>
            </w:pPr>
            <w:r>
              <w:rPr>
                <w:rFonts w:eastAsia="Courier New" w:cs="Courier New"/>
                <w:color w:val="9CDCFE"/>
                <w:sz w:val="21"/>
                <w:szCs w:val="18"/>
              </w:rPr>
              <w:t xml:space="preserve">  SELECT l.city, SUM(f.booking_value) AS revenue</w:t>
            </w:r>
          </w:p>
        </w:tc>
      </w:tr>
      <w:tr w:rsidR="001951EC" w14:paraId="597882D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C0F13D4" w14:textId="77777777" w:rsidR="001951EC" w:rsidRDefault="00000000">
            <w:pPr>
              <w:spacing w:before="20" w:after="20"/>
            </w:pPr>
            <w:r>
              <w:rPr>
                <w:rFonts w:eastAsia="Courier New" w:cs="Courier New"/>
                <w:color w:val="9CDCFE"/>
                <w:sz w:val="21"/>
                <w:szCs w:val="18"/>
              </w:rPr>
              <w:t xml:space="preserve">  FROM   fact_bookings f</w:t>
            </w:r>
          </w:p>
        </w:tc>
      </w:tr>
      <w:tr w:rsidR="001951EC" w14:paraId="7AACC93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F40F966" w14:textId="77777777" w:rsidR="001951EC" w:rsidRDefault="00000000">
            <w:pPr>
              <w:spacing w:before="20" w:after="20"/>
            </w:pPr>
            <w:r>
              <w:rPr>
                <w:rFonts w:eastAsia="Courier New" w:cs="Courier New"/>
                <w:color w:val="9CDCFE"/>
                <w:sz w:val="21"/>
                <w:szCs w:val="18"/>
              </w:rPr>
              <w:t xml:space="preserve">  JOIN   dim_location l ON f.location_id = l.location_id</w:t>
            </w:r>
          </w:p>
        </w:tc>
      </w:tr>
      <w:tr w:rsidR="001951EC" w14:paraId="5155ECA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1AF68D7" w14:textId="77777777" w:rsidR="001951EC" w:rsidRDefault="00000000">
            <w:pPr>
              <w:spacing w:before="20" w:after="20"/>
            </w:pPr>
            <w:r>
              <w:rPr>
                <w:rFonts w:eastAsia="Courier New" w:cs="Courier New"/>
                <w:color w:val="9CDCFE"/>
                <w:sz w:val="21"/>
                <w:szCs w:val="18"/>
              </w:rPr>
              <w:t xml:space="preserve">  GROUP  BY l.city</w:t>
            </w:r>
          </w:p>
        </w:tc>
      </w:tr>
      <w:tr w:rsidR="001951EC" w14:paraId="1A75BE8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8658A41" w14:textId="77777777" w:rsidR="001951EC" w:rsidRDefault="00000000">
            <w:pPr>
              <w:spacing w:before="20" w:after="20"/>
            </w:pPr>
            <w:r>
              <w:rPr>
                <w:rFonts w:eastAsia="Courier New" w:cs="Courier New"/>
                <w:color w:val="9CDCFE"/>
                <w:sz w:val="21"/>
                <w:szCs w:val="18"/>
              </w:rPr>
              <w:t>) AS city_totals;</w:t>
            </w:r>
          </w:p>
        </w:tc>
      </w:tr>
    </w:tbl>
    <w:p w14:paraId="321BE005" w14:textId="77777777" w:rsidR="001951EC" w:rsidRDefault="00000000">
      <w:pPr>
        <w:pStyle w:val="Heading2"/>
        <w:spacing w:before="320" w:after="120"/>
      </w:pPr>
      <w:bookmarkStart w:id="57" w:name="_Toc228051053"/>
      <w:r>
        <w:rPr>
          <w:rFonts w:ascii="Times New Roman" w:eastAsia="Times New Roman" w:hAnsi="Times New Roman" w:cs="Arial"/>
          <w:color w:val="2E75B6"/>
          <w:sz w:val="23"/>
          <w:szCs w:val="28"/>
        </w:rPr>
        <w:t>8.2 Running Cumulative Revenue</w:t>
      </w:r>
      <w:bookmarkEnd w:id="57"/>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7E3DC8A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726DED84" w14:textId="77777777" w:rsidR="001951EC" w:rsidRDefault="00000000">
            <w:pPr>
              <w:spacing w:before="20" w:after="20"/>
            </w:pPr>
            <w:r>
              <w:rPr>
                <w:rFonts w:eastAsia="Courier New" w:cs="Courier New"/>
                <w:b/>
                <w:color w:val="003366"/>
                <w:sz w:val="21"/>
                <w:szCs w:val="18"/>
              </w:rPr>
              <w:t>SELECT t.month,</w:t>
            </w:r>
          </w:p>
        </w:tc>
      </w:tr>
      <w:tr w:rsidR="001951EC" w14:paraId="0C8B9B1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347977F" w14:textId="77777777" w:rsidR="001951EC" w:rsidRDefault="00000000">
            <w:pPr>
              <w:spacing w:before="20" w:after="20"/>
            </w:pPr>
            <w:r>
              <w:rPr>
                <w:rFonts w:eastAsia="Courier New" w:cs="Courier New"/>
                <w:color w:val="9CDCFE"/>
                <w:sz w:val="21"/>
                <w:szCs w:val="18"/>
              </w:rPr>
              <w:t xml:space="preserve">       SUM(f.booking_value)                    AS monthly_revenue,</w:t>
            </w:r>
          </w:p>
        </w:tc>
      </w:tr>
      <w:tr w:rsidR="001951EC" w14:paraId="06438896"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2CA4EF2" w14:textId="77777777" w:rsidR="001951EC" w:rsidRDefault="00000000">
            <w:pPr>
              <w:spacing w:before="20" w:after="20"/>
            </w:pPr>
            <w:r>
              <w:rPr>
                <w:rFonts w:eastAsia="Courier New" w:cs="Courier New"/>
                <w:color w:val="9CDCFE"/>
                <w:sz w:val="21"/>
                <w:szCs w:val="18"/>
              </w:rPr>
              <w:t xml:space="preserve">       SUM(SUM(f.booking_value)) OVER (ORDER BY t.month) AS cumulative_revenue</w:t>
            </w:r>
          </w:p>
        </w:tc>
      </w:tr>
      <w:tr w:rsidR="001951EC" w14:paraId="6FB5EA0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7DBA0D5" w14:textId="77777777" w:rsidR="001951EC" w:rsidRDefault="00000000">
            <w:pPr>
              <w:spacing w:before="20" w:after="20"/>
            </w:pPr>
            <w:r>
              <w:rPr>
                <w:rFonts w:eastAsia="Courier New" w:cs="Courier New"/>
                <w:color w:val="9CDCFE"/>
                <w:sz w:val="21"/>
                <w:szCs w:val="18"/>
              </w:rPr>
              <w:t>FROM   fact_bookings f</w:t>
            </w:r>
          </w:p>
        </w:tc>
      </w:tr>
      <w:tr w:rsidR="001951EC" w14:paraId="04425700"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0DF5EBD" w14:textId="77777777" w:rsidR="001951EC" w:rsidRDefault="00000000">
            <w:pPr>
              <w:spacing w:before="20" w:after="20"/>
            </w:pPr>
            <w:r>
              <w:rPr>
                <w:rFonts w:eastAsia="Courier New" w:cs="Courier New"/>
                <w:color w:val="9CDCFE"/>
                <w:sz w:val="21"/>
                <w:szCs w:val="18"/>
              </w:rPr>
              <w:t>JOIN   dim_time t ON f.time_id = t.time_id</w:t>
            </w:r>
          </w:p>
        </w:tc>
      </w:tr>
      <w:tr w:rsidR="001951EC" w14:paraId="0AD0A4D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010426B" w14:textId="77777777" w:rsidR="001951EC" w:rsidRDefault="00000000">
            <w:pPr>
              <w:spacing w:before="20" w:after="20"/>
            </w:pPr>
            <w:r>
              <w:rPr>
                <w:rFonts w:eastAsia="Courier New" w:cs="Courier New"/>
                <w:color w:val="9CDCFE"/>
                <w:sz w:val="21"/>
                <w:szCs w:val="18"/>
              </w:rPr>
              <w:t>GROUP  BY t.month;</w:t>
            </w:r>
          </w:p>
        </w:tc>
      </w:tr>
    </w:tbl>
    <w:p w14:paraId="014FA446" w14:textId="77777777" w:rsidR="001951EC" w:rsidRDefault="00000000">
      <w:pPr>
        <w:pStyle w:val="Heading2"/>
        <w:spacing w:before="320" w:after="120"/>
      </w:pPr>
      <w:bookmarkStart w:id="58" w:name="_Toc228051054"/>
      <w:r>
        <w:rPr>
          <w:rFonts w:ascii="Times New Roman" w:eastAsia="Times New Roman" w:hAnsi="Times New Roman" w:cs="Arial"/>
          <w:color w:val="2E75B6"/>
          <w:sz w:val="23"/>
          <w:szCs w:val="28"/>
        </w:rPr>
        <w:lastRenderedPageBreak/>
        <w:t>8.3 CTE — Cities Above Revenue Threshold</w:t>
      </w:r>
      <w:bookmarkEnd w:id="58"/>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105BE45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675DB0FE" w14:textId="77777777" w:rsidR="001951EC" w:rsidRDefault="00000000">
            <w:pPr>
              <w:spacing w:before="20" w:after="20"/>
            </w:pPr>
            <w:r>
              <w:rPr>
                <w:rFonts w:eastAsia="Courier New" w:cs="Courier New"/>
                <w:b/>
                <w:color w:val="003366"/>
                <w:sz w:val="21"/>
                <w:szCs w:val="18"/>
              </w:rPr>
              <w:t>WITH city_revenue AS (</w:t>
            </w:r>
          </w:p>
        </w:tc>
      </w:tr>
      <w:tr w:rsidR="001951EC" w14:paraId="7D51065C"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0530E1C" w14:textId="77777777" w:rsidR="001951EC" w:rsidRDefault="00000000">
            <w:pPr>
              <w:spacing w:before="20" w:after="20"/>
            </w:pPr>
            <w:r>
              <w:rPr>
                <w:rFonts w:eastAsia="Courier New" w:cs="Courier New"/>
                <w:color w:val="9CDCFE"/>
                <w:sz w:val="21"/>
                <w:szCs w:val="18"/>
              </w:rPr>
              <w:t xml:space="preserve">  SELECT l.city, SUM(f.booking_value) AS revenue</w:t>
            </w:r>
          </w:p>
        </w:tc>
      </w:tr>
      <w:tr w:rsidR="001951EC" w14:paraId="1C62D6A7"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86DEE7C" w14:textId="77777777" w:rsidR="001951EC" w:rsidRDefault="00000000">
            <w:pPr>
              <w:spacing w:before="20" w:after="20"/>
            </w:pPr>
            <w:r>
              <w:rPr>
                <w:rFonts w:eastAsia="Courier New" w:cs="Courier New"/>
                <w:color w:val="9CDCFE"/>
                <w:sz w:val="21"/>
                <w:szCs w:val="18"/>
              </w:rPr>
              <w:t xml:space="preserve">  FROM   fact_bookings f</w:t>
            </w:r>
          </w:p>
        </w:tc>
      </w:tr>
      <w:tr w:rsidR="001951EC" w14:paraId="7E9042E0"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6D182B6" w14:textId="77777777" w:rsidR="001951EC" w:rsidRDefault="00000000">
            <w:pPr>
              <w:spacing w:before="20" w:after="20"/>
            </w:pPr>
            <w:r>
              <w:rPr>
                <w:rFonts w:eastAsia="Courier New" w:cs="Courier New"/>
                <w:color w:val="9CDCFE"/>
                <w:sz w:val="21"/>
                <w:szCs w:val="18"/>
              </w:rPr>
              <w:t xml:space="preserve">  JOIN   dim_location l ON f.location_id = l.location_id</w:t>
            </w:r>
          </w:p>
        </w:tc>
      </w:tr>
      <w:tr w:rsidR="001951EC" w14:paraId="01A8A91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F628581" w14:textId="77777777" w:rsidR="001951EC" w:rsidRDefault="00000000">
            <w:pPr>
              <w:spacing w:before="20" w:after="20"/>
            </w:pPr>
            <w:r>
              <w:rPr>
                <w:rFonts w:eastAsia="Courier New" w:cs="Courier New"/>
                <w:color w:val="9CDCFE"/>
                <w:sz w:val="21"/>
                <w:szCs w:val="18"/>
              </w:rPr>
              <w:t xml:space="preserve">  GROUP  BY l.city</w:t>
            </w:r>
          </w:p>
        </w:tc>
      </w:tr>
      <w:tr w:rsidR="001951EC" w14:paraId="1C8BE8B9"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E6AA6C0" w14:textId="77777777" w:rsidR="001951EC" w:rsidRDefault="00000000">
            <w:pPr>
              <w:spacing w:before="20" w:after="20"/>
            </w:pPr>
            <w:r>
              <w:rPr>
                <w:rFonts w:eastAsia="Courier New" w:cs="Courier New"/>
                <w:color w:val="9CDCFE"/>
                <w:sz w:val="21"/>
                <w:szCs w:val="18"/>
              </w:rPr>
              <w:t>)</w:t>
            </w:r>
          </w:p>
        </w:tc>
      </w:tr>
      <w:tr w:rsidR="001951EC" w14:paraId="469A7CC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E6BBF66" w14:textId="77777777" w:rsidR="001951EC" w:rsidRDefault="00000000">
            <w:pPr>
              <w:spacing w:before="20" w:after="20"/>
            </w:pPr>
            <w:r>
              <w:rPr>
                <w:rFonts w:eastAsia="Courier New" w:cs="Courier New"/>
                <w:color w:val="9CDCFE"/>
                <w:sz w:val="21"/>
                <w:szCs w:val="18"/>
              </w:rPr>
              <w:t>SELECT * FROM city_revenue</w:t>
            </w:r>
          </w:p>
        </w:tc>
      </w:tr>
      <w:tr w:rsidR="001951EC" w14:paraId="2B4E4804"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FB0C3A4" w14:textId="77777777" w:rsidR="001951EC" w:rsidRDefault="00000000">
            <w:pPr>
              <w:spacing w:before="20" w:after="20"/>
            </w:pPr>
            <w:r>
              <w:rPr>
                <w:rFonts w:eastAsia="Courier New" w:cs="Courier New"/>
                <w:color w:val="9CDCFE"/>
                <w:sz w:val="21"/>
                <w:szCs w:val="18"/>
              </w:rPr>
              <w:t>WHERE  revenue &gt; 100000</w:t>
            </w:r>
          </w:p>
        </w:tc>
      </w:tr>
      <w:tr w:rsidR="001951EC" w14:paraId="6ED41EA3"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752D8855" w14:textId="77777777" w:rsidR="001951EC" w:rsidRDefault="00000000">
            <w:pPr>
              <w:spacing w:before="20" w:after="20"/>
            </w:pPr>
            <w:r>
              <w:rPr>
                <w:rFonts w:eastAsia="Courier New" w:cs="Courier New"/>
                <w:color w:val="9CDCFE"/>
                <w:sz w:val="21"/>
                <w:szCs w:val="18"/>
              </w:rPr>
              <w:t>ORDER  BY revenue DESC;</w:t>
            </w:r>
          </w:p>
        </w:tc>
      </w:tr>
    </w:tbl>
    <w:p w14:paraId="5AA8337F" w14:textId="77777777" w:rsidR="001951EC" w:rsidRDefault="00000000">
      <w:pPr>
        <w:pStyle w:val="Heading2"/>
        <w:spacing w:before="320" w:after="120"/>
      </w:pPr>
      <w:bookmarkStart w:id="59" w:name="_Toc228051055"/>
      <w:r>
        <w:rPr>
          <w:rFonts w:ascii="Times New Roman" w:eastAsia="Times New Roman" w:hAnsi="Times New Roman" w:cs="Arial"/>
          <w:color w:val="2E75B6"/>
          <w:sz w:val="23"/>
          <w:szCs w:val="28"/>
        </w:rPr>
        <w:t>8.4 LAG/LEAD — Month-over-Month Revenue Growth</w:t>
      </w:r>
      <w:bookmarkEnd w:id="59"/>
    </w:p>
    <w:tbl>
      <w:tblPr>
        <w:tblStyle w:val="TableGrid"/>
        <w:tblW w:w="9360" w:type="dxa"/>
        <w:jc w:val="center"/>
        <w:tblCellMar>
          <w:top w:w="80" w:type="dxa"/>
          <w:left w:w="0" w:type="dxa"/>
          <w:bottom w:w="80" w:type="dxa"/>
          <w:right w:w="0" w:type="dxa"/>
        </w:tblCellMar>
        <w:tblLook w:val="04A0" w:firstRow="1" w:lastRow="0" w:firstColumn="1" w:lastColumn="0" w:noHBand="0" w:noVBand="1"/>
      </w:tblPr>
      <w:tblGrid>
        <w:gridCol w:w="9360"/>
      </w:tblGrid>
      <w:tr w:rsidR="001951EC" w14:paraId="1C3FB556"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40" w:type="dxa"/>
              <w:left w:w="160" w:type="dxa"/>
              <w:bottom w:w="40" w:type="dxa"/>
              <w:right w:w="160" w:type="dxa"/>
            </w:tcMar>
            <w:vAlign w:val="center"/>
          </w:tcPr>
          <w:p w14:paraId="01CC78B7" w14:textId="77777777" w:rsidR="001951EC" w:rsidRDefault="00000000">
            <w:pPr>
              <w:spacing w:before="20" w:after="20"/>
            </w:pPr>
            <w:r>
              <w:rPr>
                <w:rFonts w:eastAsia="Courier New" w:cs="Courier New"/>
                <w:b/>
                <w:color w:val="003366"/>
                <w:sz w:val="21"/>
                <w:szCs w:val="18"/>
              </w:rPr>
              <w:t>SELECT month, revenue,</w:t>
            </w:r>
          </w:p>
        </w:tc>
      </w:tr>
      <w:tr w:rsidR="001951EC" w14:paraId="03D67A1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31C6834" w14:textId="77777777" w:rsidR="001951EC" w:rsidRDefault="00000000">
            <w:pPr>
              <w:spacing w:before="20" w:after="20"/>
            </w:pPr>
            <w:r>
              <w:rPr>
                <w:rFonts w:eastAsia="Courier New" w:cs="Courier New"/>
                <w:color w:val="9CDCFE"/>
                <w:sz w:val="21"/>
                <w:szCs w:val="18"/>
              </w:rPr>
              <w:t xml:space="preserve">       LAG(revenue) OVER (ORDER BY month) AS prev_month_revenue,</w:t>
            </w:r>
          </w:p>
        </w:tc>
      </w:tr>
      <w:tr w:rsidR="001951EC" w14:paraId="1AF09B3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615BC96" w14:textId="77777777" w:rsidR="001951EC" w:rsidRDefault="00000000">
            <w:pPr>
              <w:spacing w:before="20" w:after="20"/>
            </w:pPr>
            <w:r>
              <w:rPr>
                <w:rFonts w:eastAsia="Courier New" w:cs="Courier New"/>
                <w:color w:val="9CDCFE"/>
                <w:sz w:val="21"/>
                <w:szCs w:val="18"/>
              </w:rPr>
              <w:t xml:space="preserve">       ROUND(</w:t>
            </w:r>
          </w:p>
        </w:tc>
      </w:tr>
      <w:tr w:rsidR="001951EC" w14:paraId="20D8100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B803759" w14:textId="77777777" w:rsidR="001951EC" w:rsidRDefault="00000000">
            <w:pPr>
              <w:spacing w:before="20" w:after="20"/>
            </w:pPr>
            <w:r>
              <w:rPr>
                <w:rFonts w:eastAsia="Courier New" w:cs="Courier New"/>
                <w:color w:val="9CDCFE"/>
                <w:sz w:val="21"/>
                <w:szCs w:val="18"/>
              </w:rPr>
              <w:t xml:space="preserve">         (revenue - LAG(revenue) OVER (ORDER BY month))</w:t>
            </w:r>
          </w:p>
        </w:tc>
      </w:tr>
      <w:tr w:rsidR="001951EC" w14:paraId="59B03200"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1BEC777A" w14:textId="77777777" w:rsidR="001951EC" w:rsidRDefault="00000000">
            <w:pPr>
              <w:spacing w:before="20" w:after="20"/>
            </w:pPr>
            <w:r>
              <w:rPr>
                <w:rFonts w:eastAsia="Courier New" w:cs="Courier New"/>
                <w:color w:val="9CDCFE"/>
                <w:sz w:val="21"/>
                <w:szCs w:val="18"/>
              </w:rPr>
              <w:t xml:space="preserve">         / LAG(revenue) OVER (ORDER BY month) * 100,</w:t>
            </w:r>
          </w:p>
        </w:tc>
      </w:tr>
      <w:tr w:rsidR="001951EC" w14:paraId="263DB60C"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577B0A0F" w14:textId="77777777" w:rsidR="001951EC" w:rsidRDefault="00000000">
            <w:pPr>
              <w:spacing w:before="20" w:after="20"/>
            </w:pPr>
            <w:r>
              <w:rPr>
                <w:rFonts w:eastAsia="Courier New" w:cs="Courier New"/>
                <w:color w:val="9CDCFE"/>
                <w:sz w:val="21"/>
                <w:szCs w:val="18"/>
              </w:rPr>
              <w:t xml:space="preserve">       2) AS growth_pct</w:t>
            </w:r>
          </w:p>
        </w:tc>
      </w:tr>
      <w:tr w:rsidR="001951EC" w14:paraId="768747A0"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87DA09C" w14:textId="77777777" w:rsidR="001951EC" w:rsidRDefault="00000000">
            <w:pPr>
              <w:spacing w:before="20" w:after="20"/>
            </w:pPr>
            <w:r>
              <w:rPr>
                <w:rFonts w:eastAsia="Courier New" w:cs="Courier New"/>
                <w:color w:val="9CDCFE"/>
                <w:sz w:val="21"/>
                <w:szCs w:val="18"/>
              </w:rPr>
              <w:t>FROM (</w:t>
            </w:r>
          </w:p>
        </w:tc>
      </w:tr>
      <w:tr w:rsidR="001951EC" w14:paraId="5D5A186E"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ED3C5DA" w14:textId="77777777" w:rsidR="001951EC" w:rsidRDefault="00000000">
            <w:pPr>
              <w:spacing w:before="20" w:after="20"/>
            </w:pPr>
            <w:r>
              <w:rPr>
                <w:rFonts w:eastAsia="Courier New" w:cs="Courier New"/>
                <w:color w:val="9CDCFE"/>
                <w:sz w:val="21"/>
                <w:szCs w:val="18"/>
              </w:rPr>
              <w:t xml:space="preserve">  SELECT t.month, SUM(f.booking_value) AS revenue</w:t>
            </w:r>
          </w:p>
        </w:tc>
      </w:tr>
      <w:tr w:rsidR="001951EC" w14:paraId="0A58BB72"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646824CD" w14:textId="77777777" w:rsidR="001951EC" w:rsidRDefault="00000000">
            <w:pPr>
              <w:spacing w:before="20" w:after="20"/>
            </w:pPr>
            <w:r>
              <w:rPr>
                <w:rFonts w:eastAsia="Courier New" w:cs="Courier New"/>
                <w:color w:val="9CDCFE"/>
                <w:sz w:val="21"/>
                <w:szCs w:val="18"/>
              </w:rPr>
              <w:t xml:space="preserve">  FROM   fact_bookings f</w:t>
            </w:r>
          </w:p>
        </w:tc>
      </w:tr>
      <w:tr w:rsidR="001951EC" w14:paraId="0778D6DB"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091BB845" w14:textId="77777777" w:rsidR="001951EC" w:rsidRDefault="00000000">
            <w:pPr>
              <w:spacing w:before="20" w:after="20"/>
            </w:pPr>
            <w:r>
              <w:rPr>
                <w:rFonts w:eastAsia="Courier New" w:cs="Courier New"/>
                <w:color w:val="9CDCFE"/>
                <w:sz w:val="21"/>
                <w:szCs w:val="18"/>
              </w:rPr>
              <w:t xml:space="preserve">  JOIN   dim_time t ON f.time_id = t.time_id</w:t>
            </w:r>
          </w:p>
        </w:tc>
      </w:tr>
      <w:tr w:rsidR="001951EC" w14:paraId="7CCB8410"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41D75458" w14:textId="77777777" w:rsidR="001951EC" w:rsidRDefault="00000000">
            <w:pPr>
              <w:spacing w:before="20" w:after="20"/>
            </w:pPr>
            <w:r>
              <w:rPr>
                <w:rFonts w:eastAsia="Courier New" w:cs="Courier New"/>
                <w:color w:val="9CDCFE"/>
                <w:sz w:val="21"/>
                <w:szCs w:val="18"/>
              </w:rPr>
              <w:t xml:space="preserve">  GROUP  BY t.month</w:t>
            </w:r>
          </w:p>
        </w:tc>
      </w:tr>
      <w:tr w:rsidR="001951EC" w14:paraId="7207F19D"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269660AF" w14:textId="77777777" w:rsidR="001951EC" w:rsidRDefault="00000000">
            <w:pPr>
              <w:spacing w:before="20" w:after="20"/>
            </w:pPr>
            <w:r>
              <w:rPr>
                <w:rFonts w:eastAsia="Courier New" w:cs="Courier New"/>
                <w:color w:val="9CDCFE"/>
                <w:sz w:val="21"/>
                <w:szCs w:val="18"/>
              </w:rPr>
              <w:t>) AS monthly_totals</w:t>
            </w:r>
          </w:p>
        </w:tc>
      </w:tr>
      <w:tr w:rsidR="001951EC" w14:paraId="1443FFE1"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1E1E1E"/>
            <w:tcMar>
              <w:top w:w="40" w:type="dxa"/>
              <w:left w:w="160" w:type="dxa"/>
              <w:bottom w:w="40" w:type="dxa"/>
              <w:right w:w="160" w:type="dxa"/>
            </w:tcMar>
            <w:vAlign w:val="center"/>
          </w:tcPr>
          <w:p w14:paraId="35CCFE49" w14:textId="77777777" w:rsidR="001951EC" w:rsidRDefault="00000000">
            <w:pPr>
              <w:spacing w:before="20" w:after="20"/>
            </w:pPr>
            <w:r>
              <w:rPr>
                <w:rFonts w:eastAsia="Courier New" w:cs="Courier New"/>
                <w:color w:val="9CDCFE"/>
                <w:sz w:val="21"/>
                <w:szCs w:val="18"/>
              </w:rPr>
              <w:t>ORDER  BY month;</w:t>
            </w:r>
          </w:p>
        </w:tc>
      </w:tr>
    </w:tbl>
    <w:p w14:paraId="0FBC078C" w14:textId="77777777" w:rsidR="001951EC" w:rsidRDefault="00000000">
      <w:pPr>
        <w:spacing w:before="60" w:after="120"/>
        <w:jc w:val="both"/>
      </w:pPr>
      <w:r>
        <w:rPr>
          <w:rFonts w:cs="Arial"/>
          <w:color w:val="1A1A1A"/>
          <w:sz w:val="23"/>
        </w:rPr>
        <w:t>Business Insight: Month 1 will show NULL for prev_month (no prior data). Each subsequent month shows the percentage change from the previous month, enabling detection of growth, decline, or seasonal patterns.</w:t>
      </w:r>
    </w:p>
    <w:p w14:paraId="3B7A512A" w14:textId="77777777" w:rsidR="001951EC" w:rsidRDefault="001951EC">
      <w:pPr>
        <w:spacing w:after="120"/>
      </w:pPr>
    </w:p>
    <w:p w14:paraId="5E8880C9" w14:textId="77777777" w:rsidR="001951EC" w:rsidRDefault="00000000">
      <w:pPr>
        <w:pStyle w:val="Heading1"/>
        <w:pBdr>
          <w:bottom w:val="single" w:sz="6" w:space="4" w:color="2E75B6"/>
        </w:pBdr>
        <w:spacing w:after="120"/>
      </w:pPr>
      <w:bookmarkStart w:id="60" w:name="_Toc228051056"/>
      <w:r>
        <w:rPr>
          <w:rFonts w:ascii="Times New Roman" w:eastAsia="Times New Roman" w:hAnsi="Times New Roman" w:cs="Arial"/>
          <w:sz w:val="24"/>
          <w:szCs w:val="36"/>
        </w:rPr>
        <w:t>9. Results &amp; Analysis</w:t>
      </w:r>
      <w:bookmarkEnd w:id="60"/>
    </w:p>
    <w:p w14:paraId="35C198A1" w14:textId="77777777" w:rsidR="001951EC" w:rsidRDefault="00000000">
      <w:pPr>
        <w:pStyle w:val="Heading2"/>
        <w:spacing w:before="320" w:after="120"/>
      </w:pPr>
      <w:bookmarkStart w:id="61" w:name="_Toc228051057"/>
      <w:r>
        <w:rPr>
          <w:rFonts w:ascii="Times New Roman" w:eastAsia="Times New Roman" w:hAnsi="Times New Roman" w:cs="Arial"/>
          <w:color w:val="2E75B6"/>
          <w:sz w:val="23"/>
          <w:szCs w:val="28"/>
        </w:rPr>
        <w:t>9.1 Power BI Dashboard</w:t>
      </w:r>
      <w:bookmarkEnd w:id="61"/>
    </w:p>
    <w:p w14:paraId="5F092AC2" w14:textId="77777777" w:rsidR="001951EC" w:rsidRDefault="00000000">
      <w:pPr>
        <w:spacing w:before="60" w:after="120"/>
        <w:jc w:val="both"/>
      </w:pPr>
      <w:r>
        <w:rPr>
          <w:rFonts w:cs="Arial"/>
          <w:color w:val="1A1A1A"/>
          <w:sz w:val="23"/>
        </w:rPr>
        <w:t>An interactive six-chart Power BI Desktop dashboard was built by connecting directly to the MySQL ride_dw database. Three slicers enable dynamic cross-filtering across all charts simultaneously.</w:t>
      </w:r>
    </w:p>
    <w:p w14:paraId="7DBA3F3F" w14:textId="77777777" w:rsidR="001951EC" w:rsidRDefault="001951EC">
      <w:pPr>
        <w:spacing w:after="120"/>
      </w:pPr>
    </w:p>
    <w:tbl>
      <w:tblPr>
        <w:tblStyle w:val="TableGrid"/>
        <w:tblW w:w="9360" w:type="dxa"/>
        <w:jc w:val="center"/>
        <w:tblLook w:val="04A0" w:firstRow="1" w:lastRow="0" w:firstColumn="1" w:lastColumn="0" w:noHBand="0" w:noVBand="1"/>
      </w:tblPr>
      <w:tblGrid>
        <w:gridCol w:w="400"/>
        <w:gridCol w:w="1800"/>
        <w:gridCol w:w="2800"/>
        <w:gridCol w:w="4360"/>
      </w:tblGrid>
      <w:tr w:rsidR="001951EC" w14:paraId="615AAC9C" w14:textId="77777777">
        <w:trPr>
          <w:jc w:val="center"/>
        </w:trPr>
        <w:tc>
          <w:tcPr>
            <w:tcW w:w="4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6D194DDE" w14:textId="77777777" w:rsidR="001951EC" w:rsidRDefault="00000000">
            <w:pPr>
              <w:spacing w:before="20" w:after="20"/>
              <w:jc w:val="center"/>
            </w:pPr>
            <w:r>
              <w:rPr>
                <w:rFonts w:eastAsia="Arial" w:cs="Arial"/>
                <w:b/>
                <w:bCs/>
                <w:color w:val="003366"/>
                <w:sz w:val="21"/>
                <w:szCs w:val="20"/>
              </w:rPr>
              <w:lastRenderedPageBreak/>
              <w:t>#</w:t>
            </w:r>
          </w:p>
        </w:tc>
        <w:tc>
          <w:tcPr>
            <w:tcW w:w="18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7ECD32C2" w14:textId="77777777" w:rsidR="001951EC" w:rsidRDefault="00000000">
            <w:pPr>
              <w:spacing w:before="20" w:after="20"/>
              <w:jc w:val="center"/>
            </w:pPr>
            <w:r>
              <w:rPr>
                <w:rFonts w:eastAsia="Arial" w:cs="Arial"/>
                <w:b/>
                <w:bCs/>
                <w:color w:val="003366"/>
                <w:sz w:val="21"/>
                <w:szCs w:val="20"/>
              </w:rPr>
              <w:t>Chart Type</w:t>
            </w:r>
          </w:p>
        </w:tc>
        <w:tc>
          <w:tcPr>
            <w:tcW w:w="28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21213916" w14:textId="77777777" w:rsidR="001951EC" w:rsidRDefault="00000000">
            <w:pPr>
              <w:spacing w:before="20" w:after="20"/>
              <w:jc w:val="center"/>
            </w:pPr>
            <w:r>
              <w:rPr>
                <w:rFonts w:eastAsia="Arial" w:cs="Arial"/>
                <w:b/>
                <w:bCs/>
                <w:color w:val="003366"/>
                <w:sz w:val="21"/>
                <w:szCs w:val="20"/>
              </w:rPr>
              <w:t>Title</w:t>
            </w:r>
          </w:p>
        </w:tc>
        <w:tc>
          <w:tcPr>
            <w:tcW w:w="436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1297B72B" w14:textId="77777777" w:rsidR="001951EC" w:rsidRDefault="00000000">
            <w:pPr>
              <w:spacing w:before="20" w:after="20"/>
              <w:jc w:val="center"/>
            </w:pPr>
            <w:r>
              <w:rPr>
                <w:rFonts w:eastAsia="Arial" w:cs="Arial"/>
                <w:b/>
                <w:bCs/>
                <w:color w:val="003366"/>
                <w:sz w:val="21"/>
                <w:szCs w:val="20"/>
              </w:rPr>
              <w:t>Key Insight</w:t>
            </w:r>
          </w:p>
        </w:tc>
      </w:tr>
      <w:tr w:rsidR="001951EC" w14:paraId="70882D86" w14:textId="77777777">
        <w:trPr>
          <w:jc w:val="center"/>
        </w:trPr>
        <w:tc>
          <w:tcPr>
            <w:tcW w:w="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E9CBB27" w14:textId="77777777" w:rsidR="001951EC" w:rsidRDefault="00000000">
            <w:pPr>
              <w:spacing w:before="20" w:after="20"/>
              <w:jc w:val="center"/>
            </w:pPr>
            <w:r>
              <w:rPr>
                <w:rFonts w:eastAsia="Arial" w:cs="Arial"/>
                <w:b/>
                <w:bCs/>
                <w:color w:val="1A1A1A"/>
                <w:sz w:val="21"/>
                <w:szCs w:val="20"/>
              </w:rPr>
              <w:t>1</w:t>
            </w:r>
          </w:p>
        </w:tc>
        <w:tc>
          <w:tcPr>
            <w:tcW w:w="1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DC4C93F" w14:textId="77777777" w:rsidR="001951EC" w:rsidRDefault="00000000">
            <w:pPr>
              <w:spacing w:before="20" w:after="20"/>
            </w:pPr>
            <w:r>
              <w:rPr>
                <w:rFonts w:eastAsia="Arial" w:cs="Arial"/>
                <w:color w:val="1A1A1A"/>
                <w:sz w:val="21"/>
                <w:szCs w:val="20"/>
              </w:rPr>
              <w:t>Bar Chart</w:t>
            </w:r>
          </w:p>
        </w:tc>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16935F3" w14:textId="77777777" w:rsidR="001951EC" w:rsidRDefault="00000000">
            <w:pPr>
              <w:spacing w:before="20" w:after="20"/>
            </w:pPr>
            <w:r>
              <w:rPr>
                <w:rFonts w:eastAsia="Arial" w:cs="Arial"/>
                <w:color w:val="1A1A1A"/>
                <w:sz w:val="21"/>
                <w:szCs w:val="20"/>
              </w:rPr>
              <w:t>Total Rides by City</w:t>
            </w:r>
          </w:p>
        </w:tc>
        <w:tc>
          <w:tcPr>
            <w:tcW w:w="4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C4790BB" w14:textId="77777777" w:rsidR="001951EC" w:rsidRDefault="00000000">
            <w:pPr>
              <w:spacing w:before="20" w:after="20"/>
            </w:pPr>
            <w:r>
              <w:rPr>
                <w:rFonts w:eastAsia="Arial" w:cs="Arial"/>
                <w:color w:val="1A1A1A"/>
                <w:sz w:val="21"/>
                <w:szCs w:val="20"/>
              </w:rPr>
              <w:t>NCR: 0.15M rides vs Bangalore: 0.10M rides</w:t>
            </w:r>
          </w:p>
        </w:tc>
      </w:tr>
      <w:tr w:rsidR="001951EC" w14:paraId="511DC01E" w14:textId="77777777">
        <w:trPr>
          <w:jc w:val="center"/>
        </w:trPr>
        <w:tc>
          <w:tcPr>
            <w:tcW w:w="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347547B" w14:textId="77777777" w:rsidR="001951EC" w:rsidRDefault="00000000">
            <w:pPr>
              <w:spacing w:before="20" w:after="20"/>
              <w:jc w:val="center"/>
            </w:pPr>
            <w:r>
              <w:rPr>
                <w:rFonts w:eastAsia="Arial" w:cs="Arial"/>
                <w:b/>
                <w:bCs/>
                <w:color w:val="1A1A1A"/>
                <w:sz w:val="21"/>
                <w:szCs w:val="20"/>
              </w:rPr>
              <w:t>2</w:t>
            </w:r>
          </w:p>
        </w:tc>
        <w:tc>
          <w:tcPr>
            <w:tcW w:w="1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280D49D" w14:textId="77777777" w:rsidR="001951EC" w:rsidRDefault="00000000">
            <w:pPr>
              <w:spacing w:before="20" w:after="20"/>
            </w:pPr>
            <w:r>
              <w:rPr>
                <w:rFonts w:eastAsia="Arial" w:cs="Arial"/>
                <w:color w:val="1A1A1A"/>
                <w:sz w:val="21"/>
                <w:szCs w:val="20"/>
              </w:rPr>
              <w:t>Bar Chart</w:t>
            </w:r>
          </w:p>
        </w:tc>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3697463" w14:textId="77777777" w:rsidR="001951EC" w:rsidRDefault="00000000">
            <w:pPr>
              <w:spacing w:before="20" w:after="20"/>
            </w:pPr>
            <w:r>
              <w:rPr>
                <w:rFonts w:eastAsia="Arial" w:cs="Arial"/>
                <w:color w:val="1A1A1A"/>
                <w:sz w:val="21"/>
                <w:szCs w:val="20"/>
              </w:rPr>
              <w:t>Revenue by City</w:t>
            </w:r>
          </w:p>
        </w:tc>
        <w:tc>
          <w:tcPr>
            <w:tcW w:w="4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FA2BC46" w14:textId="77777777" w:rsidR="001951EC" w:rsidRDefault="00000000">
            <w:pPr>
              <w:spacing w:before="20" w:after="20"/>
            </w:pPr>
            <w:r>
              <w:rPr>
                <w:rFonts w:eastAsia="Arial" w:cs="Arial"/>
                <w:color w:val="1A1A1A"/>
                <w:sz w:val="21"/>
                <w:szCs w:val="20"/>
              </w:rPr>
              <w:t>Bangalore: ₹57M vs NCR: ₹52M — higher avg fare</w:t>
            </w:r>
          </w:p>
        </w:tc>
      </w:tr>
      <w:tr w:rsidR="001951EC" w14:paraId="75F03AA4" w14:textId="77777777">
        <w:trPr>
          <w:jc w:val="center"/>
        </w:trPr>
        <w:tc>
          <w:tcPr>
            <w:tcW w:w="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D600DF2" w14:textId="77777777" w:rsidR="001951EC" w:rsidRDefault="00000000">
            <w:pPr>
              <w:spacing w:before="20" w:after="20"/>
              <w:jc w:val="center"/>
            </w:pPr>
            <w:r>
              <w:rPr>
                <w:rFonts w:eastAsia="Arial" w:cs="Arial"/>
                <w:b/>
                <w:bCs/>
                <w:color w:val="1A1A1A"/>
                <w:sz w:val="21"/>
                <w:szCs w:val="20"/>
              </w:rPr>
              <w:t>3</w:t>
            </w:r>
          </w:p>
        </w:tc>
        <w:tc>
          <w:tcPr>
            <w:tcW w:w="1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903EEF4" w14:textId="77777777" w:rsidR="001951EC" w:rsidRDefault="00000000">
            <w:pPr>
              <w:spacing w:before="20" w:after="20"/>
            </w:pPr>
            <w:r>
              <w:rPr>
                <w:rFonts w:eastAsia="Arial" w:cs="Arial"/>
                <w:color w:val="1A1A1A"/>
                <w:sz w:val="21"/>
                <w:szCs w:val="20"/>
              </w:rPr>
              <w:t>Column Chart</w:t>
            </w:r>
          </w:p>
        </w:tc>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6F2F229" w14:textId="77777777" w:rsidR="001951EC" w:rsidRDefault="00000000">
            <w:pPr>
              <w:spacing w:before="20" w:after="20"/>
            </w:pPr>
            <w:r>
              <w:rPr>
                <w:rFonts w:eastAsia="Arial" w:cs="Arial"/>
                <w:color w:val="1A1A1A"/>
                <w:sz w:val="21"/>
                <w:szCs w:val="20"/>
              </w:rPr>
              <w:t>Rides by Time Slot</w:t>
            </w:r>
          </w:p>
        </w:tc>
        <w:tc>
          <w:tcPr>
            <w:tcW w:w="4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14101D6" w14:textId="77777777" w:rsidR="001951EC" w:rsidRDefault="00000000">
            <w:pPr>
              <w:spacing w:before="20" w:after="20"/>
            </w:pPr>
            <w:r>
              <w:rPr>
                <w:rFonts w:eastAsia="Arial" w:cs="Arial"/>
                <w:color w:val="1A1A1A"/>
                <w:sz w:val="21"/>
                <w:szCs w:val="20"/>
              </w:rPr>
              <w:t>Morning peak: 76K | Evening: 61K | Night: 57K</w:t>
            </w:r>
          </w:p>
        </w:tc>
      </w:tr>
      <w:tr w:rsidR="001951EC" w14:paraId="1215F65A" w14:textId="77777777">
        <w:trPr>
          <w:jc w:val="center"/>
        </w:trPr>
        <w:tc>
          <w:tcPr>
            <w:tcW w:w="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C06A5DC" w14:textId="77777777" w:rsidR="001951EC" w:rsidRDefault="00000000">
            <w:pPr>
              <w:spacing w:before="20" w:after="20"/>
              <w:jc w:val="center"/>
            </w:pPr>
            <w:r>
              <w:rPr>
                <w:rFonts w:eastAsia="Arial" w:cs="Arial"/>
                <w:b/>
                <w:bCs/>
                <w:color w:val="1A1A1A"/>
                <w:sz w:val="21"/>
                <w:szCs w:val="20"/>
              </w:rPr>
              <w:t>4</w:t>
            </w:r>
          </w:p>
        </w:tc>
        <w:tc>
          <w:tcPr>
            <w:tcW w:w="1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6159B33" w14:textId="77777777" w:rsidR="001951EC" w:rsidRDefault="00000000">
            <w:pPr>
              <w:spacing w:before="20" w:after="20"/>
            </w:pPr>
            <w:r>
              <w:rPr>
                <w:rFonts w:eastAsia="Arial" w:cs="Arial"/>
                <w:color w:val="1A1A1A"/>
                <w:sz w:val="21"/>
                <w:szCs w:val="20"/>
              </w:rPr>
              <w:t>Pie Chart</w:t>
            </w:r>
          </w:p>
        </w:tc>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5EFC8CC" w14:textId="77777777" w:rsidR="001951EC" w:rsidRDefault="00000000">
            <w:pPr>
              <w:spacing w:before="20" w:after="20"/>
            </w:pPr>
            <w:r>
              <w:rPr>
                <w:rFonts w:eastAsia="Arial" w:cs="Arial"/>
                <w:color w:val="1A1A1A"/>
                <w:sz w:val="21"/>
                <w:szCs w:val="20"/>
              </w:rPr>
              <w:t>Vehicle Distribution</w:t>
            </w:r>
          </w:p>
        </w:tc>
        <w:tc>
          <w:tcPr>
            <w:tcW w:w="4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AF708B6" w14:textId="77777777" w:rsidR="001951EC" w:rsidRDefault="00000000">
            <w:pPr>
              <w:spacing w:before="20" w:after="20"/>
            </w:pPr>
            <w:r>
              <w:rPr>
                <w:rFonts w:eastAsia="Arial" w:cs="Arial"/>
                <w:color w:val="1A1A1A"/>
                <w:sz w:val="21"/>
                <w:szCs w:val="20"/>
              </w:rPr>
              <w:t>Auto leads at 20.62%, followed by eBike (14.69%)</w:t>
            </w:r>
          </w:p>
        </w:tc>
      </w:tr>
      <w:tr w:rsidR="001951EC" w14:paraId="4DCCA797" w14:textId="77777777">
        <w:trPr>
          <w:jc w:val="center"/>
        </w:trPr>
        <w:tc>
          <w:tcPr>
            <w:tcW w:w="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F989211" w14:textId="77777777" w:rsidR="001951EC" w:rsidRDefault="00000000">
            <w:pPr>
              <w:spacing w:before="20" w:after="20"/>
              <w:jc w:val="center"/>
            </w:pPr>
            <w:r>
              <w:rPr>
                <w:rFonts w:eastAsia="Arial" w:cs="Arial"/>
                <w:b/>
                <w:bCs/>
                <w:color w:val="1A1A1A"/>
                <w:sz w:val="21"/>
                <w:szCs w:val="20"/>
              </w:rPr>
              <w:t>5</w:t>
            </w:r>
          </w:p>
        </w:tc>
        <w:tc>
          <w:tcPr>
            <w:tcW w:w="1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B2878EE" w14:textId="77777777" w:rsidR="001951EC" w:rsidRDefault="00000000">
            <w:pPr>
              <w:spacing w:before="20" w:after="20"/>
            </w:pPr>
            <w:r>
              <w:rPr>
                <w:rFonts w:eastAsia="Arial" w:cs="Arial"/>
                <w:color w:val="1A1A1A"/>
                <w:sz w:val="21"/>
                <w:szCs w:val="20"/>
              </w:rPr>
              <w:t>Donut Chart</w:t>
            </w:r>
          </w:p>
        </w:tc>
        <w:tc>
          <w:tcPr>
            <w:tcW w:w="28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AB42BE2" w14:textId="77777777" w:rsidR="001951EC" w:rsidRDefault="00000000">
            <w:pPr>
              <w:spacing w:before="20" w:after="20"/>
            </w:pPr>
            <w:r>
              <w:rPr>
                <w:rFonts w:eastAsia="Arial" w:cs="Arial"/>
                <w:color w:val="1A1A1A"/>
                <w:sz w:val="21"/>
                <w:szCs w:val="20"/>
              </w:rPr>
              <w:t>Booking Status Distribution</w:t>
            </w:r>
          </w:p>
        </w:tc>
        <w:tc>
          <w:tcPr>
            <w:tcW w:w="4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D046CBF" w14:textId="77777777" w:rsidR="001951EC" w:rsidRDefault="00000000">
            <w:pPr>
              <w:spacing w:before="20" w:after="20"/>
            </w:pPr>
            <w:r>
              <w:rPr>
                <w:rFonts w:eastAsia="Arial" w:cs="Arial"/>
                <w:color w:val="1A1A1A"/>
                <w:sz w:val="21"/>
                <w:szCs w:val="20"/>
              </w:rPr>
              <w:t>62.04% Completed | 17.96% Driver Cancelled</w:t>
            </w:r>
          </w:p>
        </w:tc>
      </w:tr>
      <w:tr w:rsidR="001951EC" w14:paraId="27B48279" w14:textId="77777777">
        <w:trPr>
          <w:jc w:val="center"/>
        </w:trPr>
        <w:tc>
          <w:tcPr>
            <w:tcW w:w="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F461B48" w14:textId="77777777" w:rsidR="001951EC" w:rsidRDefault="00000000">
            <w:pPr>
              <w:spacing w:before="20" w:after="20"/>
              <w:jc w:val="center"/>
            </w:pPr>
            <w:r>
              <w:rPr>
                <w:rFonts w:eastAsia="Arial" w:cs="Arial"/>
                <w:b/>
                <w:bCs/>
                <w:color w:val="1A1A1A"/>
                <w:sz w:val="21"/>
                <w:szCs w:val="20"/>
              </w:rPr>
              <w:t>6</w:t>
            </w:r>
          </w:p>
        </w:tc>
        <w:tc>
          <w:tcPr>
            <w:tcW w:w="1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F91614F" w14:textId="77777777" w:rsidR="001951EC" w:rsidRDefault="00000000">
            <w:pPr>
              <w:spacing w:before="20" w:after="20"/>
            </w:pPr>
            <w:r>
              <w:rPr>
                <w:rFonts w:eastAsia="Arial" w:cs="Arial"/>
                <w:color w:val="1A1A1A"/>
                <w:sz w:val="21"/>
                <w:szCs w:val="20"/>
              </w:rPr>
              <w:t>Line Chart</w:t>
            </w:r>
          </w:p>
        </w:tc>
        <w:tc>
          <w:tcPr>
            <w:tcW w:w="28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74F10D5" w14:textId="77777777" w:rsidR="001951EC" w:rsidRDefault="00000000">
            <w:pPr>
              <w:spacing w:before="20" w:after="20"/>
            </w:pPr>
            <w:r>
              <w:rPr>
                <w:rFonts w:eastAsia="Arial" w:cs="Arial"/>
                <w:color w:val="1A1A1A"/>
                <w:sz w:val="21"/>
                <w:szCs w:val="20"/>
              </w:rPr>
              <w:t>Monthly Revenue Trend</w:t>
            </w:r>
          </w:p>
        </w:tc>
        <w:tc>
          <w:tcPr>
            <w:tcW w:w="4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F457C0A" w14:textId="77777777" w:rsidR="001951EC" w:rsidRDefault="00000000">
            <w:pPr>
              <w:spacing w:before="20" w:after="20"/>
            </w:pPr>
            <w:r>
              <w:rPr>
                <w:rFonts w:eastAsia="Arial" w:cs="Arial"/>
                <w:color w:val="1A1A1A"/>
                <w:sz w:val="21"/>
                <w:szCs w:val="20"/>
              </w:rPr>
              <w:t>July spike due to Kaggle dataset composition</w:t>
            </w:r>
          </w:p>
        </w:tc>
      </w:tr>
    </w:tbl>
    <w:p w14:paraId="52FE12BB" w14:textId="77777777" w:rsidR="001951EC" w:rsidRDefault="00000000">
      <w:pPr>
        <w:pStyle w:val="Heading2"/>
        <w:spacing w:before="320" w:after="120"/>
      </w:pPr>
      <w:bookmarkStart w:id="62" w:name="_Toc228051058"/>
      <w:r>
        <w:rPr>
          <w:rFonts w:ascii="Times New Roman" w:eastAsia="Times New Roman" w:hAnsi="Times New Roman" w:cs="Arial"/>
          <w:color w:val="2E75B6"/>
          <w:sz w:val="23"/>
          <w:szCs w:val="28"/>
        </w:rPr>
        <w:t>9.2 Demand Analysis</w:t>
      </w:r>
      <w:bookmarkEnd w:id="62"/>
    </w:p>
    <w:p w14:paraId="7821614D" w14:textId="77777777" w:rsidR="001951EC" w:rsidRDefault="00000000">
      <w:pPr>
        <w:pStyle w:val="ListParagraph"/>
        <w:numPr>
          <w:ilvl w:val="0"/>
          <w:numId w:val="2"/>
        </w:numPr>
        <w:spacing w:before="40" w:after="120"/>
        <w:jc w:val="both"/>
      </w:pPr>
      <w:r>
        <w:rPr>
          <w:rFonts w:cs="Arial"/>
          <w:color w:val="1A1A1A"/>
          <w:sz w:val="23"/>
        </w:rPr>
        <w:t>NCR has 50% higher ride volume than Bangalore (150,000 vs 100,000), indicating stronger market presence or higher population density in the NCR region.</w:t>
      </w:r>
    </w:p>
    <w:p w14:paraId="339ED137" w14:textId="77777777" w:rsidR="001951EC" w:rsidRDefault="00000000">
      <w:pPr>
        <w:pStyle w:val="ListParagraph"/>
        <w:numPr>
          <w:ilvl w:val="0"/>
          <w:numId w:val="2"/>
        </w:numPr>
        <w:spacing w:before="40" w:after="120"/>
      </w:pPr>
      <w:r>
        <w:rPr>
          <w:rFonts w:cs="Arial"/>
          <w:color w:val="1A1A1A"/>
          <w:sz w:val="23"/>
        </w:rPr>
        <w:t>Morning time slot records the highest demand across both cities with 76,000 rides, driven by office commute patterns.</w:t>
      </w:r>
    </w:p>
    <w:p w14:paraId="6ECD09C3" w14:textId="77777777" w:rsidR="001951EC" w:rsidRDefault="00000000">
      <w:pPr>
        <w:pStyle w:val="ListParagraph"/>
        <w:numPr>
          <w:ilvl w:val="0"/>
          <w:numId w:val="2"/>
        </w:numPr>
        <w:spacing w:before="40" w:after="120"/>
      </w:pPr>
      <w:r>
        <w:rPr>
          <w:rFonts w:cs="Arial"/>
          <w:color w:val="1A1A1A"/>
          <w:sz w:val="23"/>
        </w:rPr>
        <w:t>Evening constitutes the second peak period with 61,000 rides, reflecting return-home traffic.</w:t>
      </w:r>
    </w:p>
    <w:p w14:paraId="4AFC756D" w14:textId="77777777" w:rsidR="001951EC" w:rsidRDefault="00000000">
      <w:pPr>
        <w:pStyle w:val="ListParagraph"/>
        <w:numPr>
          <w:ilvl w:val="0"/>
          <w:numId w:val="2"/>
        </w:numPr>
        <w:spacing w:before="40" w:after="120"/>
      </w:pPr>
      <w:r>
        <w:rPr>
          <w:rFonts w:cs="Arial"/>
          <w:color w:val="1A1A1A"/>
          <w:sz w:val="23"/>
        </w:rPr>
        <w:t>Night slot (57,000 rides) remains significant, validating the need for 24/7 operational coverage.</w:t>
      </w:r>
    </w:p>
    <w:p w14:paraId="5231AC8A" w14:textId="77777777" w:rsidR="001951EC" w:rsidRDefault="00000000">
      <w:pPr>
        <w:pStyle w:val="ListParagraph"/>
        <w:numPr>
          <w:ilvl w:val="0"/>
          <w:numId w:val="2"/>
        </w:numPr>
        <w:spacing w:before="40" w:after="120"/>
        <w:jc w:val="both"/>
      </w:pPr>
      <w:r>
        <w:rPr>
          <w:rFonts w:cs="Arial"/>
          <w:color w:val="1A1A1A"/>
          <w:sz w:val="23"/>
        </w:rPr>
        <w:t>Auto vehicle type dominates with 20.62% of all bookings, reflecting consumer preference for affordable, short-distance transportation.</w:t>
      </w:r>
    </w:p>
    <w:p w14:paraId="56B51115" w14:textId="77777777" w:rsidR="001951EC" w:rsidRDefault="00000000">
      <w:pPr>
        <w:pStyle w:val="Heading2"/>
        <w:spacing w:before="320" w:after="120"/>
      </w:pPr>
      <w:bookmarkStart w:id="63" w:name="_Toc228051059"/>
      <w:r>
        <w:rPr>
          <w:rFonts w:ascii="Times New Roman" w:eastAsia="Times New Roman" w:hAnsi="Times New Roman" w:cs="Arial"/>
          <w:color w:val="2E75B6"/>
          <w:sz w:val="23"/>
          <w:szCs w:val="28"/>
        </w:rPr>
        <w:t>9.3 Revenue Analysis</w:t>
      </w:r>
      <w:bookmarkEnd w:id="63"/>
    </w:p>
    <w:p w14:paraId="7B5D427E" w14:textId="77777777" w:rsidR="001951EC" w:rsidRDefault="00000000">
      <w:pPr>
        <w:pStyle w:val="ListParagraph"/>
        <w:numPr>
          <w:ilvl w:val="0"/>
          <w:numId w:val="2"/>
        </w:numPr>
        <w:spacing w:before="40" w:after="120"/>
      </w:pPr>
      <w:r>
        <w:rPr>
          <w:rFonts w:cs="Arial"/>
          <w:color w:val="1A1A1A"/>
          <w:sz w:val="23"/>
        </w:rPr>
        <w:t>Bangalore generates ₹57 million total revenue versus NCR’s ₹52 million — despite having 50,000 fewer rides.</w:t>
      </w:r>
    </w:p>
    <w:p w14:paraId="43CCE33E" w14:textId="77777777" w:rsidR="001951EC" w:rsidRDefault="00000000">
      <w:pPr>
        <w:pStyle w:val="ListParagraph"/>
        <w:numPr>
          <w:ilvl w:val="0"/>
          <w:numId w:val="2"/>
        </w:numPr>
        <w:spacing w:before="40" w:after="120"/>
      </w:pPr>
      <w:r>
        <w:rPr>
          <w:rFonts w:cs="Arial"/>
          <w:color w:val="1A1A1A"/>
          <w:sz w:val="23"/>
        </w:rPr>
        <w:t>The higher revenue-per-ride in Bangalore indicates a premium user base and longer average trip distances.</w:t>
      </w:r>
    </w:p>
    <w:p w14:paraId="2636AAF3" w14:textId="77777777" w:rsidR="001951EC" w:rsidRDefault="00000000">
      <w:pPr>
        <w:pStyle w:val="ListParagraph"/>
        <w:numPr>
          <w:ilvl w:val="0"/>
          <w:numId w:val="2"/>
        </w:numPr>
        <w:spacing w:before="40" w:after="120"/>
        <w:jc w:val="both"/>
      </w:pPr>
      <w:r>
        <w:rPr>
          <w:rFonts w:cs="Arial"/>
          <w:color w:val="1A1A1A"/>
          <w:sz w:val="23"/>
        </w:rPr>
        <w:t>Monthly revenue exhibits a pronounced spike in July, attributable to the composition of the Kaggle dataset rather than a genuine seasonal anomaly.</w:t>
      </w:r>
    </w:p>
    <w:p w14:paraId="1A48F58F" w14:textId="77777777" w:rsidR="001951EC" w:rsidRDefault="00000000">
      <w:pPr>
        <w:pStyle w:val="ListParagraph"/>
        <w:numPr>
          <w:ilvl w:val="0"/>
          <w:numId w:val="2"/>
        </w:numPr>
        <w:spacing w:before="40" w:after="120"/>
      </w:pPr>
      <w:r>
        <w:rPr>
          <w:rFonts w:cs="Arial"/>
          <w:color w:val="1A1A1A"/>
          <w:sz w:val="23"/>
        </w:rPr>
        <w:t>Cumulative revenue grows steadily, with Month 7 being the single largest revenue contributor.</w:t>
      </w:r>
    </w:p>
    <w:p w14:paraId="7C013B26" w14:textId="77777777" w:rsidR="001951EC" w:rsidRDefault="00000000">
      <w:pPr>
        <w:pStyle w:val="Heading2"/>
        <w:spacing w:before="320" w:after="120"/>
      </w:pPr>
      <w:bookmarkStart w:id="64" w:name="_Toc228051060"/>
      <w:r>
        <w:rPr>
          <w:rFonts w:ascii="Times New Roman" w:eastAsia="Times New Roman" w:hAnsi="Times New Roman" w:cs="Arial"/>
          <w:color w:val="2E75B6"/>
          <w:sz w:val="23"/>
          <w:szCs w:val="28"/>
        </w:rPr>
        <w:t>9.4 Cancellation Analysis</w:t>
      </w:r>
      <w:bookmarkEnd w:id="64"/>
    </w:p>
    <w:p w14:paraId="56471697" w14:textId="77777777" w:rsidR="001951EC" w:rsidRDefault="00000000">
      <w:pPr>
        <w:pStyle w:val="ListParagraph"/>
        <w:numPr>
          <w:ilvl w:val="0"/>
          <w:numId w:val="2"/>
        </w:numPr>
        <w:spacing w:before="40" w:after="120"/>
      </w:pPr>
      <w:r>
        <w:rPr>
          <w:rFonts w:cs="Arial"/>
          <w:color w:val="1A1A1A"/>
          <w:sz w:val="23"/>
        </w:rPr>
        <w:t>62.04% of rides are completed successfully, representing the single largest booking status category.</w:t>
      </w:r>
    </w:p>
    <w:p w14:paraId="003A8D61" w14:textId="77777777" w:rsidR="001951EC" w:rsidRDefault="00000000">
      <w:pPr>
        <w:pStyle w:val="ListParagraph"/>
        <w:numPr>
          <w:ilvl w:val="0"/>
          <w:numId w:val="2"/>
        </w:numPr>
        <w:spacing w:before="40" w:after="120"/>
        <w:jc w:val="both"/>
      </w:pPr>
      <w:r>
        <w:rPr>
          <w:rFonts w:cs="Arial"/>
          <w:color w:val="1A1A1A"/>
          <w:sz w:val="23"/>
        </w:rPr>
        <w:t>17.96% of rides are cancelled by drivers — the most significant reliability concern and the primary operational challenge.</w:t>
      </w:r>
    </w:p>
    <w:p w14:paraId="614E72A4" w14:textId="77777777" w:rsidR="001951EC" w:rsidRDefault="00000000">
      <w:pPr>
        <w:pStyle w:val="ListParagraph"/>
        <w:numPr>
          <w:ilvl w:val="0"/>
          <w:numId w:val="2"/>
        </w:numPr>
        <w:spacing w:before="40" w:after="120"/>
      </w:pPr>
      <w:r>
        <w:rPr>
          <w:rFonts w:cs="Arial"/>
          <w:color w:val="1A1A1A"/>
          <w:sz w:val="23"/>
        </w:rPr>
        <w:t>8.30% of rides are cancelled by customers, most commonly due to drivers not moving, wrong address, or change of plans.</w:t>
      </w:r>
    </w:p>
    <w:p w14:paraId="1990E475" w14:textId="77777777" w:rsidR="001951EC" w:rsidRDefault="00000000">
      <w:pPr>
        <w:pStyle w:val="ListParagraph"/>
        <w:numPr>
          <w:ilvl w:val="0"/>
          <w:numId w:val="2"/>
        </w:numPr>
        <w:spacing w:before="40" w:after="120"/>
      </w:pPr>
      <w:r>
        <w:rPr>
          <w:rFonts w:cs="Arial"/>
          <w:color w:val="1A1A1A"/>
          <w:sz w:val="23"/>
        </w:rPr>
        <w:t>8.15% result in no driver being found, indicating supply-demand mismatch particularly during peak hours.</w:t>
      </w:r>
    </w:p>
    <w:p w14:paraId="66992D6D" w14:textId="77777777" w:rsidR="001951EC" w:rsidRDefault="00000000">
      <w:pPr>
        <w:pStyle w:val="ListParagraph"/>
        <w:numPr>
          <w:ilvl w:val="0"/>
          <w:numId w:val="2"/>
        </w:numPr>
        <w:spacing w:before="40" w:after="120"/>
      </w:pPr>
      <w:r>
        <w:rPr>
          <w:rFonts w:cs="Arial"/>
          <w:color w:val="1A1A1A"/>
          <w:sz w:val="23"/>
        </w:rPr>
        <w:t>Approximately 2% are incomplete rides where the driver started but did not complete the trip.</w:t>
      </w:r>
    </w:p>
    <w:p w14:paraId="1D708F08" w14:textId="77777777" w:rsidR="001951EC" w:rsidRDefault="00000000">
      <w:pPr>
        <w:pStyle w:val="Heading2"/>
        <w:spacing w:before="320" w:after="120"/>
      </w:pPr>
      <w:bookmarkStart w:id="65" w:name="_Toc228051061"/>
      <w:r>
        <w:rPr>
          <w:rFonts w:ascii="Times New Roman" w:eastAsia="Times New Roman" w:hAnsi="Times New Roman" w:cs="Arial"/>
          <w:color w:val="2E75B6"/>
          <w:sz w:val="23"/>
          <w:szCs w:val="28"/>
        </w:rPr>
        <w:lastRenderedPageBreak/>
        <w:t>9.5 Operational Insights &amp; Recommendations</w:t>
      </w:r>
      <w:bookmarkEnd w:id="65"/>
    </w:p>
    <w:p w14:paraId="022BF6FC" w14:textId="77777777" w:rsidR="001951EC" w:rsidRDefault="00000000">
      <w:pPr>
        <w:spacing w:before="60" w:after="120"/>
        <w:jc w:val="both"/>
      </w:pPr>
      <w:r>
        <w:rPr>
          <w:rFonts w:cs="Arial"/>
          <w:color w:val="1A1A1A"/>
          <w:sz w:val="23"/>
        </w:rPr>
        <w:t>Based on the analytical results, the following business recommendations are derived:</w:t>
      </w:r>
    </w:p>
    <w:p w14:paraId="6BAEC330" w14:textId="77777777" w:rsidR="001951EC" w:rsidRDefault="001951EC">
      <w:pPr>
        <w:spacing w:after="120"/>
      </w:pPr>
    </w:p>
    <w:p w14:paraId="2A82F7A3" w14:textId="77777777" w:rsidR="001951EC" w:rsidRDefault="00000000">
      <w:pPr>
        <w:pStyle w:val="ListParagraph"/>
        <w:numPr>
          <w:ilvl w:val="0"/>
          <w:numId w:val="2"/>
        </w:numPr>
        <w:spacing w:before="40" w:after="120"/>
        <w:jc w:val="both"/>
      </w:pPr>
      <w:r>
        <w:rPr>
          <w:rFonts w:cs="Arial"/>
          <w:color w:val="1A1A1A"/>
          <w:sz w:val="23"/>
        </w:rPr>
        <w:t>Driver Incentive Programmes: The 17.96% driver cancellation rate is the single most critical operational issue. Dynamic incentive structures tied to trip acceptance rates should be implemented, particularly during Morning and Evening peak slots.</w:t>
      </w:r>
    </w:p>
    <w:p w14:paraId="7D62E1AE" w14:textId="77777777" w:rsidR="001951EC" w:rsidRDefault="00000000">
      <w:pPr>
        <w:pStyle w:val="ListParagraph"/>
        <w:numPr>
          <w:ilvl w:val="0"/>
          <w:numId w:val="2"/>
        </w:numPr>
        <w:spacing w:before="40" w:after="120"/>
        <w:jc w:val="both"/>
      </w:pPr>
      <w:r>
        <w:rPr>
          <w:rFonts w:cs="Arial"/>
          <w:color w:val="1A1A1A"/>
          <w:sz w:val="23"/>
        </w:rPr>
        <w:t>Supply Optimisation in NCR: While NCR leads in ride volume, the lower revenue per ride suggests a price-sensitive market. Targeted promotions and surge pricing calibration during peak hours could improve per-trip margins.</w:t>
      </w:r>
    </w:p>
    <w:p w14:paraId="5578DCA0" w14:textId="77777777" w:rsidR="001951EC" w:rsidRDefault="00000000">
      <w:pPr>
        <w:pStyle w:val="ListParagraph"/>
        <w:numPr>
          <w:ilvl w:val="0"/>
          <w:numId w:val="2"/>
        </w:numPr>
        <w:spacing w:before="40" w:after="120"/>
        <w:jc w:val="both"/>
      </w:pPr>
      <w:r>
        <w:rPr>
          <w:rFonts w:cs="Arial"/>
          <w:color w:val="1A1A1A"/>
          <w:sz w:val="23"/>
        </w:rPr>
        <w:t>Premium Service Expansion in Bangalore: The higher average fare in Bangalore indicates an established premium user segment. Introduction of dedicated premium cab or executive vehicle tiers could further increase revenue per ride.</w:t>
      </w:r>
    </w:p>
    <w:p w14:paraId="18B4CF41" w14:textId="77777777" w:rsidR="001951EC" w:rsidRDefault="00000000">
      <w:pPr>
        <w:pStyle w:val="ListParagraph"/>
        <w:numPr>
          <w:ilvl w:val="0"/>
          <w:numId w:val="2"/>
        </w:numPr>
        <w:spacing w:before="40" w:after="120"/>
        <w:jc w:val="both"/>
      </w:pPr>
      <w:r>
        <w:rPr>
          <w:rFonts w:cs="Arial"/>
          <w:color w:val="1A1A1A"/>
          <w:sz w:val="23"/>
        </w:rPr>
        <w:t>Vehicle Mix Optimisation: Auto vehicles dominating at 20.62% suggests unmet demand in the affordable tier. Increasing Auto driver supply during Morning slots could capture additional demand.</w:t>
      </w:r>
    </w:p>
    <w:p w14:paraId="6B7F9E04" w14:textId="77777777" w:rsidR="001951EC" w:rsidRDefault="00000000">
      <w:pPr>
        <w:pStyle w:val="ListParagraph"/>
        <w:numPr>
          <w:ilvl w:val="0"/>
          <w:numId w:val="2"/>
        </w:numPr>
        <w:spacing w:before="40" w:after="120"/>
        <w:jc w:val="both"/>
      </w:pPr>
      <w:r>
        <w:rPr>
          <w:rFonts w:cs="Arial"/>
          <w:color w:val="1A1A1A"/>
          <w:sz w:val="23"/>
        </w:rPr>
        <w:t>No-Driver-Found Resolution: The 8.15% no-driver-found rate suggests algorithmic matching inefficiencies. Predictive pre-positioning of drivers in high-demand zones based on time-slot analysis could reduce this rate significantly.</w:t>
      </w:r>
    </w:p>
    <w:p w14:paraId="19DE0281" w14:textId="77777777" w:rsidR="001951EC" w:rsidRDefault="001951EC">
      <w:pPr>
        <w:spacing w:after="120"/>
      </w:pPr>
    </w:p>
    <w:p w14:paraId="7512DCDC" w14:textId="77777777" w:rsidR="001951EC" w:rsidRDefault="00000000">
      <w:pPr>
        <w:pStyle w:val="Heading1"/>
        <w:pBdr>
          <w:bottom w:val="single" w:sz="6" w:space="4" w:color="2E75B6"/>
        </w:pBdr>
        <w:spacing w:before="200" w:after="120"/>
      </w:pPr>
      <w:bookmarkStart w:id="66" w:name="_Toc228051062"/>
      <w:r>
        <w:rPr>
          <w:rFonts w:ascii="Times New Roman" w:eastAsia="Times New Roman" w:hAnsi="Times New Roman" w:cs="Arial"/>
          <w:szCs w:val="36"/>
        </w:rPr>
        <w:t>10. Conclusion</w:t>
      </w:r>
      <w:bookmarkEnd w:id="66"/>
    </w:p>
    <w:p w14:paraId="6FAFE77E" w14:textId="77777777" w:rsidR="001951EC" w:rsidRDefault="00000000">
      <w:pPr>
        <w:spacing w:before="60" w:after="120"/>
        <w:jc w:val="both"/>
      </w:pPr>
      <w:r>
        <w:rPr>
          <w:rFonts w:cs="Arial"/>
          <w:color w:val="1A1A1A"/>
          <w:sz w:val="23"/>
        </w:rPr>
        <w:t>The Urban Ride Analytics project successfully demonstrates a complete, production-grade Data Warehousing and Mining pipeline applied to real-world ride-sharing data from two major Indian metropolitan regions. Starting from raw, inconsistent Kaggle datasets, the project systematically progressed through every critical stage of the DWDM discipline:</w:t>
      </w:r>
    </w:p>
    <w:p w14:paraId="4A50CB7A" w14:textId="77777777" w:rsidR="001951EC" w:rsidRDefault="001951EC">
      <w:pPr>
        <w:spacing w:after="120"/>
      </w:pPr>
    </w:p>
    <w:p w14:paraId="189AE728" w14:textId="77777777" w:rsidR="001951EC" w:rsidRDefault="00000000">
      <w:pPr>
        <w:pStyle w:val="ListParagraph"/>
        <w:numPr>
          <w:ilvl w:val="0"/>
          <w:numId w:val="2"/>
        </w:numPr>
        <w:spacing w:before="40" w:after="120"/>
        <w:jc w:val="both"/>
      </w:pPr>
      <w:r>
        <w:rPr>
          <w:rFonts w:cs="Arial"/>
          <w:color w:val="1A1A1A"/>
          <w:sz w:val="23"/>
        </w:rPr>
        <w:t>ETL Pipeline: Two heterogeneous datasets exhibiting schema mismatches, inconsistent categorical encodings, mixed date-time formats, and irregular missing-value patterns were systematically cleaned, standardised, and integrated into a unified 250,000-row dataset with 27 columns including six engineered temporal features.</w:t>
      </w:r>
    </w:p>
    <w:p w14:paraId="09A2A939" w14:textId="77777777" w:rsidR="001951EC" w:rsidRDefault="00000000">
      <w:pPr>
        <w:pStyle w:val="ListParagraph"/>
        <w:numPr>
          <w:ilvl w:val="0"/>
          <w:numId w:val="2"/>
        </w:numPr>
        <w:spacing w:before="40" w:after="120"/>
        <w:jc w:val="both"/>
      </w:pPr>
      <w:r>
        <w:rPr>
          <w:rFonts w:cs="Arial"/>
          <w:color w:val="1A1A1A"/>
          <w:sz w:val="23"/>
        </w:rPr>
        <w:t>Data Warehouse: A normalised Star Schema was designed and implemented in MySQL 8.0 with a central fact_bookings table and five conformed dimension tables (dim_time, dim_location, dim_vehicle, dim_payment, dim_status) connected via referential integrity constraints.</w:t>
      </w:r>
    </w:p>
    <w:p w14:paraId="4042B252" w14:textId="77777777" w:rsidR="001951EC" w:rsidRDefault="00000000">
      <w:pPr>
        <w:pStyle w:val="ListParagraph"/>
        <w:numPr>
          <w:ilvl w:val="0"/>
          <w:numId w:val="2"/>
        </w:numPr>
        <w:spacing w:before="40" w:after="120"/>
        <w:jc w:val="both"/>
      </w:pPr>
      <w:r>
        <w:rPr>
          <w:rFonts w:cs="Arial"/>
          <w:color w:val="1A1A1A"/>
          <w:sz w:val="23"/>
        </w:rPr>
        <w:t>OLAP Operations: Ten-plus analytical queries were implemented covering Roll-up, Drill-down, Slice &amp; Dice, Pivot, Cancellation Rate analysis, and Top-N customer analysis.</w:t>
      </w:r>
    </w:p>
    <w:p w14:paraId="59BFB99F" w14:textId="77777777" w:rsidR="001951EC" w:rsidRDefault="00000000">
      <w:pPr>
        <w:pStyle w:val="ListParagraph"/>
        <w:numPr>
          <w:ilvl w:val="0"/>
          <w:numId w:val="2"/>
        </w:numPr>
        <w:spacing w:before="40" w:after="120"/>
        <w:jc w:val="both"/>
      </w:pPr>
      <w:r>
        <w:rPr>
          <w:rFonts w:cs="Arial"/>
          <w:color w:val="1A1A1A"/>
          <w:sz w:val="23"/>
        </w:rPr>
        <w:t>Advanced SQL: Window functions (DENSE_RANK, RANK, SUM OVER, LAG), Common Table Expressions, and subqueries were utilised to implement business-grade analytical patterns unavailable in basic aggregation queries.</w:t>
      </w:r>
    </w:p>
    <w:p w14:paraId="2B40EDB1" w14:textId="77777777" w:rsidR="001951EC" w:rsidRDefault="00000000">
      <w:pPr>
        <w:pStyle w:val="ListParagraph"/>
        <w:numPr>
          <w:ilvl w:val="0"/>
          <w:numId w:val="2"/>
        </w:numPr>
        <w:spacing w:before="40" w:after="120"/>
        <w:jc w:val="both"/>
      </w:pPr>
      <w:r>
        <w:rPr>
          <w:rFonts w:cs="Arial"/>
          <w:color w:val="1A1A1A"/>
          <w:sz w:val="23"/>
        </w:rPr>
        <w:t>Power BI Dashboard: An interactive six-chart dashboard with three dynamic slicers was built, connecting directly to the MySQL warehouse and revealing actionable business intelligence across demand, revenue, and cancellation dimensions.</w:t>
      </w:r>
    </w:p>
    <w:p w14:paraId="74EB6C79" w14:textId="77777777" w:rsidR="001951EC" w:rsidRDefault="001951EC">
      <w:pPr>
        <w:spacing w:after="120"/>
      </w:pPr>
    </w:p>
    <w:p w14:paraId="06AD619C" w14:textId="77777777" w:rsidR="001951EC" w:rsidRDefault="00000000">
      <w:pPr>
        <w:spacing w:before="60" w:after="120"/>
        <w:jc w:val="both"/>
      </w:pPr>
      <w:r>
        <w:rPr>
          <w:rFonts w:cs="Arial"/>
          <w:color w:val="1A1A1A"/>
          <w:sz w:val="23"/>
        </w:rPr>
        <w:t>The project successfully addresses its core research questions: NCR leads in ride volume while Bangalore commands higher per-trip revenue; morning hours constitute the primary demand peak; driver-initiated cancellations represent the largest operational reliability risk; and Auto vehicles dominate across both markets.</w:t>
      </w:r>
    </w:p>
    <w:p w14:paraId="448656B1" w14:textId="77777777" w:rsidR="001951EC" w:rsidRDefault="001951EC">
      <w:pPr>
        <w:spacing w:after="120"/>
      </w:pPr>
    </w:p>
    <w:p w14:paraId="70B8A6E7" w14:textId="77777777" w:rsidR="001951EC" w:rsidRDefault="00000000">
      <w:pPr>
        <w:spacing w:before="60" w:after="120"/>
        <w:jc w:val="both"/>
      </w:pPr>
      <w:r>
        <w:rPr>
          <w:rFonts w:cs="Arial"/>
          <w:color w:val="1A1A1A"/>
          <w:sz w:val="23"/>
        </w:rPr>
        <w:t>These insights directly inform operational decisions relating to driver incentive design, fleet allocation, pricing strategy, and market expansion. The replicable methodology and comprehensive documentation ensure that this work can serve as a reference framework for future DWDM projects on urban mobility or analogous transactional domains.</w:t>
      </w:r>
    </w:p>
    <w:p w14:paraId="76E7ED9E" w14:textId="77777777" w:rsidR="001951EC" w:rsidRDefault="00000000">
      <w:pPr>
        <w:pStyle w:val="Heading2"/>
        <w:spacing w:before="320" w:after="120"/>
      </w:pPr>
      <w:bookmarkStart w:id="67" w:name="_Toc228051063"/>
      <w:r>
        <w:rPr>
          <w:rFonts w:ascii="Times New Roman" w:eastAsia="Times New Roman" w:hAnsi="Times New Roman" w:cs="Arial"/>
          <w:sz w:val="24"/>
          <w:szCs w:val="28"/>
        </w:rPr>
        <w:t>Viva Key Statement</w:t>
      </w:r>
      <w:bookmarkEnd w:id="67"/>
    </w:p>
    <w:tbl>
      <w:tblPr>
        <w:tblStyle w:val="TableGrid"/>
        <w:tblW w:w="9360" w:type="dxa"/>
        <w:jc w:val="center"/>
        <w:tblLook w:val="04A0" w:firstRow="1" w:lastRow="0" w:firstColumn="1" w:lastColumn="0" w:noHBand="0" w:noVBand="1"/>
      </w:tblPr>
      <w:tblGrid>
        <w:gridCol w:w="9360"/>
      </w:tblGrid>
      <w:tr w:rsidR="001951EC" w14:paraId="4EE3F9F9" w14:textId="77777777">
        <w:trPr>
          <w:jc w:val="center"/>
        </w:trPr>
        <w:tc>
          <w:tcPr>
            <w:tcW w:w="9360" w:type="dxa"/>
            <w:tcBorders>
              <w:top w:val="single" w:sz="6" w:space="0" w:color="404040"/>
              <w:left w:val="single" w:sz="6" w:space="0" w:color="404040"/>
              <w:bottom w:val="single" w:sz="6" w:space="0" w:color="404040"/>
              <w:right w:val="single" w:sz="6" w:space="0" w:color="404040"/>
            </w:tcBorders>
            <w:shd w:val="clear" w:color="auto" w:fill="D9EAF7"/>
            <w:tcMar>
              <w:top w:w="200" w:type="dxa"/>
              <w:left w:w="240" w:type="dxa"/>
              <w:bottom w:w="200" w:type="dxa"/>
              <w:right w:w="240" w:type="dxa"/>
            </w:tcMar>
            <w:vAlign w:val="center"/>
          </w:tcPr>
          <w:p w14:paraId="3A93B06C" w14:textId="77777777" w:rsidR="001951EC" w:rsidRDefault="00000000">
            <w:pPr>
              <w:spacing w:before="20" w:after="20"/>
              <w:jc w:val="both"/>
            </w:pPr>
            <w:r>
              <w:rPr>
                <w:rFonts w:eastAsia="Arial" w:cs="Arial"/>
                <w:b/>
                <w:i/>
                <w:iCs/>
                <w:color w:val="003366"/>
                <w:sz w:val="19"/>
              </w:rPr>
              <w:t>"This project involved integrating heterogeneous datasets, resolving schema inconsistencies, standardising categorical attributes, preserving meaningful missing values, and engineering temporal features to build a unified dataset — then loading it into a MySQL star schema warehouse and enabling multi-dimensional OLAP analysis and interactive BI dashboards."</w:t>
            </w:r>
          </w:p>
        </w:tc>
      </w:tr>
    </w:tbl>
    <w:p w14:paraId="1AF99E06" w14:textId="77777777" w:rsidR="001951EC" w:rsidRDefault="001951EC">
      <w:pPr>
        <w:spacing w:after="120"/>
      </w:pPr>
    </w:p>
    <w:p w14:paraId="75301A7A" w14:textId="77777777" w:rsidR="001951EC" w:rsidRDefault="00000000">
      <w:pPr>
        <w:pStyle w:val="Heading1"/>
        <w:pBdr>
          <w:bottom w:val="single" w:sz="6" w:space="4" w:color="2E75B6"/>
        </w:pBdr>
        <w:spacing w:before="200" w:after="120"/>
      </w:pPr>
      <w:bookmarkStart w:id="68" w:name="_Toc228051064"/>
      <w:r>
        <w:rPr>
          <w:rFonts w:ascii="Times New Roman" w:eastAsia="Times New Roman" w:hAnsi="Times New Roman" w:cs="Arial"/>
          <w:szCs w:val="36"/>
        </w:rPr>
        <w:t>11. Future Work</w:t>
      </w:r>
      <w:bookmarkEnd w:id="68"/>
    </w:p>
    <w:p w14:paraId="5174B367" w14:textId="77777777" w:rsidR="001951EC" w:rsidRDefault="00000000">
      <w:pPr>
        <w:spacing w:before="60" w:after="120"/>
        <w:jc w:val="both"/>
      </w:pPr>
      <w:r>
        <w:rPr>
          <w:rFonts w:cs="Arial"/>
          <w:color w:val="1A1A1A"/>
          <w:sz w:val="23"/>
        </w:rPr>
        <w:t>While the current project establishes a robust foundational DWDM system, several promising extensions are identified for future research and development:</w:t>
      </w:r>
    </w:p>
    <w:p w14:paraId="051364A4" w14:textId="77777777" w:rsidR="001951EC" w:rsidRDefault="001951EC">
      <w:pPr>
        <w:spacing w:after="120"/>
      </w:pPr>
    </w:p>
    <w:p w14:paraId="5408A279" w14:textId="77777777" w:rsidR="001951EC" w:rsidRDefault="00000000">
      <w:pPr>
        <w:pStyle w:val="Heading2"/>
        <w:spacing w:before="320" w:after="120"/>
      </w:pPr>
      <w:bookmarkStart w:id="69" w:name="_Toc228051065"/>
      <w:r>
        <w:rPr>
          <w:rFonts w:ascii="Times New Roman" w:eastAsia="Times New Roman" w:hAnsi="Times New Roman" w:cs="Arial"/>
          <w:color w:val="2E75B6"/>
          <w:sz w:val="23"/>
          <w:szCs w:val="28"/>
        </w:rPr>
        <w:t>11.1 Predictive Analytics &amp; Machine Learning</w:t>
      </w:r>
      <w:bookmarkEnd w:id="69"/>
    </w:p>
    <w:p w14:paraId="6A4DCCF4" w14:textId="77777777" w:rsidR="001951EC" w:rsidRDefault="00000000">
      <w:pPr>
        <w:pStyle w:val="ListParagraph"/>
        <w:numPr>
          <w:ilvl w:val="0"/>
          <w:numId w:val="2"/>
        </w:numPr>
        <w:spacing w:before="40" w:after="120"/>
        <w:jc w:val="both"/>
      </w:pPr>
      <w:r>
        <w:rPr>
          <w:rFonts w:cs="Arial"/>
          <w:color w:val="1A1A1A"/>
          <w:sz w:val="23"/>
        </w:rPr>
        <w:t>Demand Forecasting: Train time-series models (ARIMA, Prophet, or LSTM networks) on the engineered temporal features to predict ride demand by city, vehicle type, and time slot, enabling proactive driver pre-positioning.</w:t>
      </w:r>
    </w:p>
    <w:p w14:paraId="45BC940B" w14:textId="77777777" w:rsidR="001951EC" w:rsidRDefault="00000000">
      <w:pPr>
        <w:pStyle w:val="ListParagraph"/>
        <w:numPr>
          <w:ilvl w:val="0"/>
          <w:numId w:val="2"/>
        </w:numPr>
        <w:spacing w:before="40" w:after="120"/>
        <w:jc w:val="both"/>
      </w:pPr>
      <w:r>
        <w:rPr>
          <w:rFonts w:cs="Arial"/>
          <w:color w:val="1A1A1A"/>
          <w:sz w:val="23"/>
        </w:rPr>
        <w:t>Cancellation Prediction: Build a binary classification model (XGBoost or Random Forest) to predict the likelihood of driver cancellation at the time of booking assignment, based on time slot, location, vehicle type, and historical driver behaviour.</w:t>
      </w:r>
    </w:p>
    <w:p w14:paraId="6E8836F2" w14:textId="77777777" w:rsidR="001951EC" w:rsidRDefault="00000000">
      <w:pPr>
        <w:pStyle w:val="ListParagraph"/>
        <w:numPr>
          <w:ilvl w:val="0"/>
          <w:numId w:val="2"/>
        </w:numPr>
        <w:spacing w:before="40" w:after="120"/>
        <w:jc w:val="both"/>
      </w:pPr>
      <w:r>
        <w:rPr>
          <w:rFonts w:cs="Arial"/>
          <w:color w:val="1A1A1A"/>
          <w:sz w:val="23"/>
        </w:rPr>
        <w:t>Dynamic Fare Optimisation: Develop a reinforcement learning model to optimise surge pricing multipliers in real-time based on supply-demand signals extracted from the data warehouse.</w:t>
      </w:r>
    </w:p>
    <w:p w14:paraId="7AB0D0A8" w14:textId="77777777" w:rsidR="001951EC" w:rsidRDefault="00000000">
      <w:pPr>
        <w:pStyle w:val="Heading2"/>
        <w:spacing w:before="320" w:after="120"/>
      </w:pPr>
      <w:bookmarkStart w:id="70" w:name="_Toc228051066"/>
      <w:r>
        <w:rPr>
          <w:rFonts w:ascii="Times New Roman" w:eastAsia="Times New Roman" w:hAnsi="Times New Roman" w:cs="Arial"/>
          <w:color w:val="2E75B6"/>
          <w:sz w:val="23"/>
          <w:szCs w:val="28"/>
        </w:rPr>
        <w:t>11.2 Data Warehouse Enhancements</w:t>
      </w:r>
      <w:bookmarkEnd w:id="70"/>
    </w:p>
    <w:p w14:paraId="6C41A8DA" w14:textId="77777777" w:rsidR="001951EC" w:rsidRDefault="00000000">
      <w:pPr>
        <w:pStyle w:val="ListParagraph"/>
        <w:numPr>
          <w:ilvl w:val="0"/>
          <w:numId w:val="2"/>
        </w:numPr>
        <w:spacing w:before="40" w:after="120"/>
        <w:jc w:val="both"/>
      </w:pPr>
      <w:r>
        <w:rPr>
          <w:rFonts w:cs="Arial"/>
          <w:color w:val="1A1A1A"/>
          <w:sz w:val="23"/>
        </w:rPr>
        <w:t>Slowly Changing Dimensions (SCD): Implement Type 2 SCD for dim_location and dim_vehicle to track historical changes in pickup zones and vehicle availability over time.</w:t>
      </w:r>
    </w:p>
    <w:p w14:paraId="2DF79BB9" w14:textId="77777777" w:rsidR="001951EC" w:rsidRDefault="00000000">
      <w:pPr>
        <w:pStyle w:val="ListParagraph"/>
        <w:numPr>
          <w:ilvl w:val="0"/>
          <w:numId w:val="2"/>
        </w:numPr>
        <w:spacing w:before="40" w:after="120"/>
        <w:jc w:val="both"/>
      </w:pPr>
      <w:r>
        <w:rPr>
          <w:rFonts w:cs="Arial"/>
          <w:color w:val="1A1A1A"/>
          <w:sz w:val="23"/>
        </w:rPr>
        <w:t>Snowflake Schema: Extend the current Star Schema to a Snowflake Schema by normalising dim_location into separate city and area tables, reducing redundancy and improving data integrity for very large datasets.</w:t>
      </w:r>
    </w:p>
    <w:p w14:paraId="0F1DCAAC" w14:textId="77777777" w:rsidR="001951EC" w:rsidRDefault="00000000">
      <w:pPr>
        <w:pStyle w:val="ListParagraph"/>
        <w:numPr>
          <w:ilvl w:val="0"/>
          <w:numId w:val="2"/>
        </w:numPr>
        <w:spacing w:before="40" w:after="120"/>
        <w:jc w:val="both"/>
      </w:pPr>
      <w:r>
        <w:rPr>
          <w:rFonts w:cs="Arial"/>
          <w:color w:val="1A1A1A"/>
          <w:sz w:val="23"/>
        </w:rPr>
        <w:lastRenderedPageBreak/>
        <w:t>Incremental ETL: Replace the current full-load ETL approach with an incremental delta-load mechanism using change data capture (CDC), enabling near-real-time warehouse refreshes from operational transactional databases.</w:t>
      </w:r>
    </w:p>
    <w:p w14:paraId="04F4E063" w14:textId="77777777" w:rsidR="001951EC" w:rsidRDefault="00000000">
      <w:pPr>
        <w:pStyle w:val="Heading2"/>
        <w:spacing w:before="320" w:after="120"/>
      </w:pPr>
      <w:bookmarkStart w:id="71" w:name="_Toc228051067"/>
      <w:r>
        <w:rPr>
          <w:rFonts w:ascii="Times New Roman" w:eastAsia="Times New Roman" w:hAnsi="Times New Roman" w:cs="Arial"/>
          <w:color w:val="2E75B6"/>
          <w:sz w:val="23"/>
          <w:szCs w:val="28"/>
        </w:rPr>
        <w:t>11.3 Advanced Visualisation &amp; BI</w:t>
      </w:r>
      <w:bookmarkEnd w:id="71"/>
    </w:p>
    <w:p w14:paraId="4150D669" w14:textId="77777777" w:rsidR="001951EC" w:rsidRDefault="00000000">
      <w:pPr>
        <w:pStyle w:val="ListParagraph"/>
        <w:numPr>
          <w:ilvl w:val="0"/>
          <w:numId w:val="2"/>
        </w:numPr>
        <w:spacing w:before="40" w:after="120"/>
        <w:jc w:val="both"/>
      </w:pPr>
      <w:r>
        <w:rPr>
          <w:rFonts w:cs="Arial"/>
          <w:color w:val="1A1A1A"/>
          <w:sz w:val="23"/>
        </w:rPr>
        <w:t>Tableau Integration: Migrate the Power BI dashboard to Tableau for enhanced geospatial visualisation capabilities, including heat maps of high-demand pickup zones overlaid on city maps.</w:t>
      </w:r>
    </w:p>
    <w:p w14:paraId="553E4692" w14:textId="77777777" w:rsidR="001951EC" w:rsidRDefault="00000000">
      <w:pPr>
        <w:pStyle w:val="ListParagraph"/>
        <w:numPr>
          <w:ilvl w:val="0"/>
          <w:numId w:val="2"/>
        </w:numPr>
        <w:spacing w:before="40" w:after="120"/>
        <w:jc w:val="both"/>
      </w:pPr>
      <w:r>
        <w:rPr>
          <w:rFonts w:cs="Arial"/>
          <w:color w:val="1A1A1A"/>
          <w:sz w:val="23"/>
        </w:rPr>
        <w:t>Real-Time Streaming Dashboard: Integrate Apache Kafka and Apache Spark Streaming to build a live dashboard that displays ride booking events as they occur, enabling real-time operational monitoring.</w:t>
      </w:r>
    </w:p>
    <w:p w14:paraId="5126335E" w14:textId="77777777" w:rsidR="001951EC" w:rsidRDefault="00000000">
      <w:pPr>
        <w:pStyle w:val="ListParagraph"/>
        <w:numPr>
          <w:ilvl w:val="0"/>
          <w:numId w:val="2"/>
        </w:numPr>
        <w:spacing w:before="40" w:after="120"/>
        <w:jc w:val="both"/>
      </w:pPr>
      <w:r>
        <w:rPr>
          <w:rFonts w:cs="Arial"/>
          <w:color w:val="1A1A1A"/>
          <w:sz w:val="23"/>
        </w:rPr>
        <w:t>Natural Language Querying: Integrate a large language model interface that translates plain-English business questions into SQL queries executed against the warehouse, democratising data access for non-technical stakeholders.</w:t>
      </w:r>
    </w:p>
    <w:p w14:paraId="418D7F4E" w14:textId="77777777" w:rsidR="001951EC" w:rsidRDefault="00000000">
      <w:pPr>
        <w:pStyle w:val="Heading2"/>
        <w:spacing w:before="320" w:after="120"/>
      </w:pPr>
      <w:bookmarkStart w:id="72" w:name="_Toc228051068"/>
      <w:r>
        <w:rPr>
          <w:rFonts w:ascii="Times New Roman" w:eastAsia="Times New Roman" w:hAnsi="Times New Roman" w:cs="Arial"/>
          <w:color w:val="2E75B6"/>
          <w:sz w:val="23"/>
          <w:szCs w:val="28"/>
        </w:rPr>
        <w:t>11.4 Geographic &amp; City Expansion</w:t>
      </w:r>
      <w:bookmarkEnd w:id="72"/>
    </w:p>
    <w:p w14:paraId="6C59AB39" w14:textId="77777777" w:rsidR="001951EC" w:rsidRDefault="00000000">
      <w:pPr>
        <w:pStyle w:val="ListParagraph"/>
        <w:numPr>
          <w:ilvl w:val="0"/>
          <w:numId w:val="2"/>
        </w:numPr>
        <w:spacing w:before="40" w:after="120"/>
        <w:jc w:val="both"/>
      </w:pPr>
      <w:r>
        <w:rPr>
          <w:rFonts w:cs="Arial"/>
          <w:color w:val="1A1A1A"/>
          <w:sz w:val="23"/>
        </w:rPr>
        <w:t>Multi-City Expansion: Extend the dataset to include additional Indian metropolitan areas such as Mumbai, Chennai, Hyderabad, and Pune to enable pan-India market analysis and inter-city benchmarking.</w:t>
      </w:r>
    </w:p>
    <w:p w14:paraId="470AAC62" w14:textId="77777777" w:rsidR="001951EC" w:rsidRDefault="00000000">
      <w:pPr>
        <w:pStyle w:val="ListParagraph"/>
        <w:numPr>
          <w:ilvl w:val="0"/>
          <w:numId w:val="2"/>
        </w:numPr>
        <w:spacing w:before="40" w:after="120"/>
        <w:jc w:val="both"/>
      </w:pPr>
      <w:r>
        <w:rPr>
          <w:rFonts w:cs="Arial"/>
          <w:color w:val="1A1A1A"/>
          <w:sz w:val="23"/>
        </w:rPr>
        <w:t>Geospatial Analytics: Enrich the dim_location dimension with latitude/longitude coordinates to enable spatial clustering of high-demand zones using DBSCAN or K-Means algorithms.</w:t>
      </w:r>
    </w:p>
    <w:p w14:paraId="7F83FD0C" w14:textId="77777777" w:rsidR="001951EC" w:rsidRDefault="001951EC">
      <w:pPr>
        <w:spacing w:after="120"/>
      </w:pPr>
    </w:p>
    <w:p w14:paraId="058FA036" w14:textId="77777777" w:rsidR="001951EC" w:rsidRDefault="00000000">
      <w:pPr>
        <w:pStyle w:val="Heading1"/>
        <w:pBdr>
          <w:bottom w:val="single" w:sz="6" w:space="4" w:color="2E75B6"/>
        </w:pBdr>
        <w:spacing w:before="200" w:after="120"/>
      </w:pPr>
      <w:bookmarkStart w:id="73" w:name="_Toc228051069"/>
      <w:r>
        <w:rPr>
          <w:rFonts w:ascii="Times New Roman" w:eastAsia="Times New Roman" w:hAnsi="Times New Roman" w:cs="Arial"/>
          <w:szCs w:val="36"/>
        </w:rPr>
        <w:t>12. References</w:t>
      </w:r>
      <w:bookmarkEnd w:id="73"/>
    </w:p>
    <w:p w14:paraId="7201EBFD" w14:textId="77777777" w:rsidR="001951EC" w:rsidRDefault="00000000">
      <w:pPr>
        <w:spacing w:before="60" w:after="120"/>
        <w:jc w:val="both"/>
      </w:pPr>
      <w:r>
        <w:rPr>
          <w:rFonts w:cs="Arial"/>
          <w:color w:val="1A1A1A"/>
          <w:sz w:val="23"/>
        </w:rPr>
        <w:t>The following references were consulted in the design, implementation, and documentation of this project:</w:t>
      </w:r>
    </w:p>
    <w:p w14:paraId="4EC747D7" w14:textId="77777777" w:rsidR="001951EC" w:rsidRDefault="001951EC">
      <w:pPr>
        <w:spacing w:after="120"/>
      </w:pPr>
    </w:p>
    <w:p w14:paraId="4E1BD18E" w14:textId="77777777" w:rsidR="001951EC" w:rsidRDefault="00000000">
      <w:pPr>
        <w:spacing w:before="60" w:after="120"/>
      </w:pPr>
      <w:r>
        <w:rPr>
          <w:rFonts w:cs="Arial"/>
          <w:color w:val="1A1A1A"/>
          <w:sz w:val="23"/>
          <w:szCs w:val="20"/>
        </w:rPr>
        <w:t>[1] Inmon, W. H. (1992). Building the Data Warehouse. Wiley.</w:t>
      </w:r>
    </w:p>
    <w:p w14:paraId="1C43153F" w14:textId="77777777" w:rsidR="001951EC" w:rsidRDefault="00000000">
      <w:pPr>
        <w:spacing w:before="60" w:after="120"/>
        <w:jc w:val="both"/>
      </w:pPr>
      <w:r>
        <w:rPr>
          <w:rFonts w:cs="Arial"/>
          <w:color w:val="1A1A1A"/>
          <w:sz w:val="23"/>
          <w:szCs w:val="20"/>
        </w:rPr>
        <w:t>[2] Kimball, R., &amp; Ross, M. (2002). The Data Warehouse Toolkit: The Complete Guide to Dimensional Modeling (2nd ed.). Wiley.</w:t>
      </w:r>
    </w:p>
    <w:p w14:paraId="5492D180" w14:textId="77777777" w:rsidR="001951EC" w:rsidRDefault="00000000">
      <w:pPr>
        <w:spacing w:before="60" w:after="120"/>
        <w:jc w:val="both"/>
      </w:pPr>
      <w:r>
        <w:rPr>
          <w:rFonts w:cs="Arial"/>
          <w:color w:val="1A1A1A"/>
          <w:sz w:val="23"/>
          <w:szCs w:val="20"/>
        </w:rPr>
        <w:t>[3] Chaudhuri, S., &amp; Dayal, U. (1997). An overview of data warehousing and OLAP technology. ACM SIGMOD Record, 26(1), 65–74.</w:t>
      </w:r>
    </w:p>
    <w:p w14:paraId="1F7BFD82" w14:textId="77777777" w:rsidR="001951EC" w:rsidRDefault="00000000">
      <w:pPr>
        <w:spacing w:before="60" w:after="120"/>
      </w:pPr>
      <w:r>
        <w:rPr>
          <w:rFonts w:cs="Arial"/>
          <w:color w:val="1A1A1A"/>
          <w:sz w:val="23"/>
          <w:szCs w:val="20"/>
        </w:rPr>
        <w:t>[4] Codd, E. F. (1993). Providing OLAP to User-Analysts: An IT Mandate. Codd &amp; Date, Inc.</w:t>
      </w:r>
    </w:p>
    <w:p w14:paraId="72B92E2E" w14:textId="77777777" w:rsidR="001951EC" w:rsidRDefault="00000000">
      <w:pPr>
        <w:spacing w:before="60" w:after="120"/>
        <w:jc w:val="both"/>
      </w:pPr>
      <w:r>
        <w:rPr>
          <w:rFonts w:cs="Arial"/>
          <w:color w:val="1A1A1A"/>
          <w:sz w:val="23"/>
          <w:szCs w:val="20"/>
        </w:rPr>
        <w:t>[5] Agrawal, R., Gupta, A., &amp; Sarawagi, S. (1997). Modeling Multidimensional Databases. Proceedings of the 13th International Conference on Data Engineering (ICDE), 232–243.</w:t>
      </w:r>
    </w:p>
    <w:p w14:paraId="452D7F44" w14:textId="77777777" w:rsidR="001951EC" w:rsidRDefault="00000000">
      <w:pPr>
        <w:spacing w:before="60" w:after="120"/>
        <w:jc w:val="both"/>
      </w:pPr>
      <w:r>
        <w:rPr>
          <w:rFonts w:cs="Arial"/>
          <w:color w:val="1A1A1A"/>
          <w:sz w:val="23"/>
          <w:szCs w:val="20"/>
        </w:rPr>
        <w:t>[6] Rahm, E., &amp; Do, H. H. (2000). Data cleaning: Problems and current approaches. IEEE Data Engineering Bulletin, 23(4), 3–13.</w:t>
      </w:r>
    </w:p>
    <w:p w14:paraId="7D78248C" w14:textId="77777777" w:rsidR="001951EC" w:rsidRDefault="00000000">
      <w:pPr>
        <w:spacing w:before="60" w:after="120"/>
        <w:jc w:val="both"/>
      </w:pPr>
      <w:r>
        <w:rPr>
          <w:rFonts w:cs="Arial"/>
          <w:color w:val="1A1A1A"/>
          <w:sz w:val="23"/>
          <w:szCs w:val="20"/>
        </w:rPr>
        <w:t>[7] Vassiliadis, P., &amp; Simitsis, A. (2009). Extraction, transformation, and loading. In Encyclopedia of Database Systems. Springer.</w:t>
      </w:r>
    </w:p>
    <w:p w14:paraId="051F0EB1" w14:textId="77777777" w:rsidR="001951EC" w:rsidRDefault="00000000">
      <w:pPr>
        <w:spacing w:before="60" w:after="120"/>
        <w:jc w:val="both"/>
      </w:pPr>
      <w:r>
        <w:rPr>
          <w:rFonts w:cs="Arial"/>
          <w:color w:val="1A1A1A"/>
          <w:sz w:val="23"/>
          <w:szCs w:val="20"/>
        </w:rPr>
        <w:t>[8] Saar-Tsechansky, M., &amp; Provost, F. (2007). Handling missing values when applying classification models. Journal of Machine Learning Research, 8, 1623–1657.</w:t>
      </w:r>
    </w:p>
    <w:p w14:paraId="13834B49" w14:textId="77777777" w:rsidR="001951EC" w:rsidRDefault="00000000">
      <w:pPr>
        <w:spacing w:before="60" w:after="120"/>
        <w:jc w:val="both"/>
      </w:pPr>
      <w:r>
        <w:rPr>
          <w:rFonts w:cs="Arial"/>
          <w:color w:val="1A1A1A"/>
          <w:sz w:val="23"/>
          <w:szCs w:val="20"/>
        </w:rPr>
        <w:lastRenderedPageBreak/>
        <w:t>[9] Barann, B., Beverungen, D., &amp; Müller, O. (2017). An open-data approach for quantifying the potential of taxi ridesharing. Decision Support Systems, 99, 86–95.</w:t>
      </w:r>
    </w:p>
    <w:p w14:paraId="2EEBDEBA" w14:textId="77777777" w:rsidR="001951EC" w:rsidRDefault="00000000">
      <w:pPr>
        <w:spacing w:before="60" w:after="120"/>
        <w:jc w:val="both"/>
      </w:pPr>
      <w:r>
        <w:rPr>
          <w:rFonts w:cs="Arial"/>
          <w:color w:val="1A1A1A"/>
          <w:sz w:val="23"/>
          <w:szCs w:val="20"/>
        </w:rPr>
        <w:t>[10] Hall, J. V., Horton, J. J., &amp; Knoepfle, D. T. (2023). Ride-sharing markets re-equilibrate. NBER Working Paper No. 30883. National Bureau of Economic Research.</w:t>
      </w:r>
    </w:p>
    <w:p w14:paraId="29CC49AF" w14:textId="77777777" w:rsidR="001951EC" w:rsidRDefault="00000000">
      <w:pPr>
        <w:spacing w:before="60" w:after="120"/>
        <w:jc w:val="both"/>
      </w:pPr>
      <w:r>
        <w:rPr>
          <w:rFonts w:cs="Arial"/>
          <w:color w:val="1A1A1A"/>
          <w:sz w:val="23"/>
          <w:szCs w:val="20"/>
        </w:rPr>
        <w:t>[11] Mourad, A., Puchinger, J., &amp; Chu, C. (2019). A survey of models and algorithms for optimizing shared mobility. Transportation Research Part B: Methodological, 123, 323–346.</w:t>
      </w:r>
    </w:p>
    <w:p w14:paraId="1D337653" w14:textId="77777777" w:rsidR="001951EC" w:rsidRDefault="00000000">
      <w:pPr>
        <w:spacing w:before="60" w:after="120"/>
        <w:jc w:val="both"/>
      </w:pPr>
      <w:r>
        <w:rPr>
          <w:rFonts w:cs="Arial"/>
          <w:color w:val="1A1A1A"/>
          <w:sz w:val="23"/>
          <w:szCs w:val="20"/>
        </w:rPr>
        <w:t>[12] International Journal of Innovative Research in Science, Engineering and Technology (2024). A Framework for OLAP Database Selection: Aligning Data Strategy and Scalability. Vol. 13, Issue 8.</w:t>
      </w:r>
    </w:p>
    <w:p w14:paraId="5A4F0706" w14:textId="77777777" w:rsidR="001951EC" w:rsidRDefault="00000000">
      <w:pPr>
        <w:spacing w:before="60" w:after="120"/>
      </w:pPr>
      <w:r>
        <w:rPr>
          <w:rFonts w:cs="Arial"/>
          <w:color w:val="1A1A1A"/>
          <w:sz w:val="23"/>
          <w:szCs w:val="20"/>
        </w:rPr>
        <w:t>[13] Kaggle. (2024). Bangalore Ride-Sharing Dataset. Retrieved from https://www.kaggle.com/</w:t>
      </w:r>
    </w:p>
    <w:p w14:paraId="24CD45DA" w14:textId="77777777" w:rsidR="001951EC" w:rsidRDefault="00000000">
      <w:pPr>
        <w:spacing w:before="60" w:after="120"/>
      </w:pPr>
      <w:r>
        <w:rPr>
          <w:rFonts w:cs="Arial"/>
          <w:color w:val="1A1A1A"/>
          <w:sz w:val="23"/>
          <w:szCs w:val="20"/>
        </w:rPr>
        <w:t>[14] Kaggle. (2024). NCR Ride-Sharing Dataset. Retrieved from https://www.kaggle.com/</w:t>
      </w:r>
    </w:p>
    <w:p w14:paraId="71FD7969" w14:textId="77777777" w:rsidR="001951EC" w:rsidRDefault="00000000">
      <w:pPr>
        <w:spacing w:before="60" w:after="120"/>
      </w:pPr>
      <w:r>
        <w:rPr>
          <w:rFonts w:cs="Arial"/>
          <w:color w:val="1A1A1A"/>
          <w:sz w:val="23"/>
          <w:szCs w:val="20"/>
        </w:rPr>
        <w:t>[15] Few, S. (2012). Show Me the Numbers: Designing Tables and Graphs to Enlighten (2nd ed.). Analytics Press.</w:t>
      </w:r>
    </w:p>
    <w:p w14:paraId="24279A59" w14:textId="77777777" w:rsidR="001951EC" w:rsidRDefault="00000000">
      <w:pPr>
        <w:spacing w:before="60" w:after="120"/>
      </w:pPr>
      <w:r>
        <w:rPr>
          <w:rFonts w:cs="Arial"/>
          <w:color w:val="1A1A1A"/>
          <w:sz w:val="23"/>
          <w:szCs w:val="20"/>
        </w:rPr>
        <w:t>[16] Microsoft. (2024). Power BI Desktop Documentation. Retrieved from https://docs.microsoft.com/power-bi/</w:t>
      </w:r>
    </w:p>
    <w:p w14:paraId="1E58FCB6" w14:textId="77777777" w:rsidR="001951EC" w:rsidRDefault="00000000">
      <w:pPr>
        <w:spacing w:before="60" w:after="120"/>
      </w:pPr>
      <w:r>
        <w:rPr>
          <w:rFonts w:cs="Arial"/>
          <w:color w:val="1A1A1A"/>
          <w:sz w:val="23"/>
          <w:szCs w:val="20"/>
        </w:rPr>
        <w:t>[17] Oracle. (2024). MySQL 8.0 Reference Manual. Retrieved from https://dev.mysql.com/doc/</w:t>
      </w:r>
    </w:p>
    <w:p w14:paraId="56E38451" w14:textId="77777777" w:rsidR="001951EC" w:rsidRDefault="00000000">
      <w:pPr>
        <w:spacing w:before="60" w:after="120"/>
      </w:pPr>
      <w:r>
        <w:rPr>
          <w:rFonts w:cs="Arial"/>
          <w:color w:val="1A1A1A"/>
          <w:sz w:val="23"/>
          <w:szCs w:val="20"/>
        </w:rPr>
        <w:t>[18] McKinney, W. (2022). Python for Data Analysis (3rd ed.). O'Reilly Media.</w:t>
      </w:r>
    </w:p>
    <w:p w14:paraId="71580C16" w14:textId="77777777" w:rsidR="001951EC" w:rsidRDefault="001951EC">
      <w:pPr>
        <w:spacing w:after="120"/>
      </w:pPr>
    </w:p>
    <w:p w14:paraId="3EAB74E6" w14:textId="77777777" w:rsidR="002719AE" w:rsidRDefault="002719AE">
      <w:pPr>
        <w:spacing w:after="120"/>
      </w:pPr>
    </w:p>
    <w:p w14:paraId="551066D2" w14:textId="77777777" w:rsidR="002719AE" w:rsidRDefault="002719AE">
      <w:pPr>
        <w:spacing w:after="120"/>
      </w:pPr>
    </w:p>
    <w:p w14:paraId="47900DB8" w14:textId="77777777" w:rsidR="002719AE" w:rsidRDefault="002719AE">
      <w:pPr>
        <w:spacing w:after="120"/>
      </w:pPr>
    </w:p>
    <w:p w14:paraId="1E7DDCCE" w14:textId="77777777" w:rsidR="002719AE" w:rsidRDefault="002719AE">
      <w:pPr>
        <w:spacing w:after="120"/>
      </w:pPr>
    </w:p>
    <w:p w14:paraId="4510575F" w14:textId="77777777" w:rsidR="002719AE" w:rsidRDefault="002719AE">
      <w:pPr>
        <w:spacing w:after="120"/>
      </w:pPr>
    </w:p>
    <w:p w14:paraId="40905AA2" w14:textId="77777777" w:rsidR="002719AE" w:rsidRDefault="002719AE">
      <w:pPr>
        <w:spacing w:after="120"/>
      </w:pPr>
    </w:p>
    <w:p w14:paraId="712B058C" w14:textId="77777777" w:rsidR="002719AE" w:rsidRDefault="002719AE">
      <w:pPr>
        <w:spacing w:after="120"/>
      </w:pPr>
    </w:p>
    <w:p w14:paraId="59D4A113" w14:textId="77777777" w:rsidR="001951EC" w:rsidRDefault="00000000">
      <w:pPr>
        <w:pStyle w:val="Heading1"/>
        <w:pBdr>
          <w:bottom w:val="single" w:sz="6" w:space="4" w:color="2E75B6"/>
        </w:pBdr>
        <w:spacing w:before="200" w:after="120"/>
      </w:pPr>
      <w:bookmarkStart w:id="74" w:name="_Toc228051070"/>
      <w:r>
        <w:rPr>
          <w:rFonts w:ascii="Times New Roman" w:eastAsia="Times New Roman" w:hAnsi="Times New Roman" w:cs="Arial"/>
          <w:szCs w:val="36"/>
        </w:rPr>
        <w:t>13. Appendix</w:t>
      </w:r>
      <w:bookmarkEnd w:id="74"/>
    </w:p>
    <w:p w14:paraId="4D34441F" w14:textId="77777777" w:rsidR="001951EC" w:rsidRDefault="00000000">
      <w:pPr>
        <w:pStyle w:val="Heading2"/>
        <w:spacing w:before="320" w:after="120"/>
      </w:pPr>
      <w:bookmarkStart w:id="75" w:name="_Toc228051071"/>
      <w:r>
        <w:rPr>
          <w:rFonts w:ascii="Times New Roman" w:eastAsia="Times New Roman" w:hAnsi="Times New Roman" w:cs="Arial"/>
          <w:color w:val="2E75B6"/>
          <w:sz w:val="23"/>
          <w:szCs w:val="28"/>
        </w:rPr>
        <w:t>Appendix A — Project Statistics Summary</w:t>
      </w:r>
      <w:bookmarkEnd w:id="75"/>
    </w:p>
    <w:tbl>
      <w:tblPr>
        <w:tblStyle w:val="TableGrid"/>
        <w:tblW w:w="9360" w:type="dxa"/>
        <w:jc w:val="center"/>
        <w:tblLook w:val="04A0" w:firstRow="1" w:lastRow="0" w:firstColumn="1" w:lastColumn="0" w:noHBand="0" w:noVBand="1"/>
      </w:tblPr>
      <w:tblGrid>
        <w:gridCol w:w="3000"/>
        <w:gridCol w:w="2000"/>
        <w:gridCol w:w="4360"/>
      </w:tblGrid>
      <w:tr w:rsidR="001951EC" w14:paraId="58C98F2E"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69263A84" w14:textId="77777777" w:rsidR="001951EC" w:rsidRDefault="00000000">
            <w:pPr>
              <w:spacing w:before="20" w:after="20"/>
              <w:jc w:val="center"/>
            </w:pPr>
            <w:r>
              <w:rPr>
                <w:rFonts w:eastAsia="Arial" w:cs="Arial"/>
                <w:b/>
                <w:bCs/>
                <w:color w:val="003366"/>
                <w:sz w:val="21"/>
                <w:szCs w:val="20"/>
              </w:rPr>
              <w:t>Metric</w:t>
            </w:r>
          </w:p>
        </w:tc>
        <w:tc>
          <w:tcPr>
            <w:tcW w:w="20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7A9FD150" w14:textId="77777777" w:rsidR="001951EC" w:rsidRDefault="00000000">
            <w:pPr>
              <w:spacing w:before="20" w:after="20"/>
              <w:jc w:val="center"/>
            </w:pPr>
            <w:r>
              <w:rPr>
                <w:rFonts w:eastAsia="Arial" w:cs="Arial"/>
                <w:b/>
                <w:bCs/>
                <w:color w:val="003366"/>
                <w:sz w:val="21"/>
                <w:szCs w:val="20"/>
              </w:rPr>
              <w:t>Value</w:t>
            </w:r>
          </w:p>
        </w:tc>
        <w:tc>
          <w:tcPr>
            <w:tcW w:w="436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602DD176" w14:textId="77777777" w:rsidR="001951EC" w:rsidRDefault="00000000">
            <w:pPr>
              <w:spacing w:before="20" w:after="20"/>
              <w:jc w:val="center"/>
            </w:pPr>
            <w:r>
              <w:rPr>
                <w:rFonts w:eastAsia="Arial" w:cs="Arial"/>
                <w:b/>
                <w:bCs/>
                <w:color w:val="003366"/>
                <w:sz w:val="21"/>
                <w:szCs w:val="20"/>
              </w:rPr>
              <w:t>Details</w:t>
            </w:r>
          </w:p>
        </w:tc>
      </w:tr>
      <w:tr w:rsidR="001951EC" w14:paraId="01E743EE"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786C674" w14:textId="77777777" w:rsidR="001951EC" w:rsidRDefault="00000000">
            <w:pPr>
              <w:spacing w:before="20" w:after="20"/>
            </w:pPr>
            <w:r>
              <w:rPr>
                <w:rFonts w:eastAsia="Arial" w:cs="Arial"/>
                <w:b/>
                <w:bCs/>
                <w:color w:val="1A1A1A"/>
                <w:sz w:val="21"/>
                <w:szCs w:val="20"/>
              </w:rPr>
              <w:t>Total Records</w:t>
            </w:r>
          </w:p>
        </w:tc>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8783BD1" w14:textId="77777777" w:rsidR="001951EC" w:rsidRDefault="00000000">
            <w:pPr>
              <w:spacing w:before="20" w:after="20"/>
              <w:jc w:val="center"/>
            </w:pPr>
            <w:r>
              <w:rPr>
                <w:rFonts w:eastAsia="Arial" w:cs="Arial"/>
                <w:b/>
                <w:bCs/>
                <w:color w:val="1A1A1A"/>
                <w:sz w:val="21"/>
                <w:szCs w:val="20"/>
              </w:rPr>
              <w:t>~250,000 rows</w:t>
            </w:r>
          </w:p>
        </w:tc>
        <w:tc>
          <w:tcPr>
            <w:tcW w:w="4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79B7513" w14:textId="77777777" w:rsidR="001951EC" w:rsidRDefault="00000000">
            <w:pPr>
              <w:spacing w:before="20" w:after="20"/>
            </w:pPr>
            <w:r>
              <w:rPr>
                <w:rFonts w:eastAsia="Arial" w:cs="Arial"/>
                <w:color w:val="1A1A1A"/>
                <w:sz w:val="21"/>
                <w:szCs w:val="20"/>
              </w:rPr>
              <w:t>Combined Bangalore + NCR</w:t>
            </w:r>
          </w:p>
        </w:tc>
      </w:tr>
      <w:tr w:rsidR="001951EC" w14:paraId="75CF2ED0"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025B5C3" w14:textId="77777777" w:rsidR="001951EC" w:rsidRDefault="00000000">
            <w:pPr>
              <w:spacing w:before="20" w:after="20"/>
            </w:pPr>
            <w:r>
              <w:rPr>
                <w:rFonts w:eastAsia="Arial" w:cs="Arial"/>
                <w:b/>
                <w:bCs/>
                <w:color w:val="1A1A1A"/>
                <w:sz w:val="21"/>
                <w:szCs w:val="20"/>
              </w:rPr>
              <w:t>Cities Covered</w:t>
            </w:r>
          </w:p>
        </w:tc>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1BACB70" w14:textId="77777777" w:rsidR="001951EC" w:rsidRDefault="00000000">
            <w:pPr>
              <w:spacing w:before="20" w:after="20"/>
              <w:jc w:val="center"/>
            </w:pPr>
            <w:r>
              <w:rPr>
                <w:rFonts w:eastAsia="Arial" w:cs="Arial"/>
                <w:b/>
                <w:bCs/>
                <w:color w:val="1A1A1A"/>
                <w:sz w:val="21"/>
                <w:szCs w:val="20"/>
              </w:rPr>
              <w:t>2</w:t>
            </w:r>
          </w:p>
        </w:tc>
        <w:tc>
          <w:tcPr>
            <w:tcW w:w="4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61B711C" w14:textId="77777777" w:rsidR="001951EC" w:rsidRDefault="00000000">
            <w:pPr>
              <w:spacing w:before="20" w:after="20"/>
            </w:pPr>
            <w:r>
              <w:rPr>
                <w:rFonts w:eastAsia="Arial" w:cs="Arial"/>
                <w:color w:val="1A1A1A"/>
                <w:sz w:val="21"/>
                <w:szCs w:val="20"/>
              </w:rPr>
              <w:t>Bangalore, NCR (Delhi/Gurgaon)</w:t>
            </w:r>
          </w:p>
        </w:tc>
      </w:tr>
      <w:tr w:rsidR="001951EC" w14:paraId="0273296B"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843D421" w14:textId="77777777" w:rsidR="001951EC" w:rsidRDefault="00000000">
            <w:pPr>
              <w:spacing w:before="20" w:after="20"/>
            </w:pPr>
            <w:r>
              <w:rPr>
                <w:rFonts w:eastAsia="Arial" w:cs="Arial"/>
                <w:b/>
                <w:bCs/>
                <w:color w:val="1A1A1A"/>
                <w:sz w:val="21"/>
                <w:szCs w:val="20"/>
              </w:rPr>
              <w:t>Bangalore Rows</w:t>
            </w:r>
          </w:p>
        </w:tc>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D2DC57D" w14:textId="77777777" w:rsidR="001951EC" w:rsidRDefault="00000000">
            <w:pPr>
              <w:spacing w:before="20" w:after="20"/>
              <w:jc w:val="center"/>
            </w:pPr>
            <w:r>
              <w:rPr>
                <w:rFonts w:eastAsia="Arial" w:cs="Arial"/>
                <w:b/>
                <w:bCs/>
                <w:color w:val="1A1A1A"/>
                <w:sz w:val="21"/>
                <w:szCs w:val="20"/>
              </w:rPr>
              <w:t>~100,000</w:t>
            </w:r>
          </w:p>
        </w:tc>
        <w:tc>
          <w:tcPr>
            <w:tcW w:w="4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FFE1B88" w14:textId="77777777" w:rsidR="001951EC" w:rsidRDefault="00000000">
            <w:pPr>
              <w:spacing w:before="20" w:after="20"/>
            </w:pPr>
            <w:r>
              <w:rPr>
                <w:rFonts w:eastAsia="Arial" w:cs="Arial"/>
                <w:color w:val="1A1A1A"/>
                <w:sz w:val="21"/>
                <w:szCs w:val="20"/>
              </w:rPr>
              <w:t>Ola/Uber — Kaggle dataset</w:t>
            </w:r>
          </w:p>
        </w:tc>
      </w:tr>
      <w:tr w:rsidR="001951EC" w14:paraId="04DBC723"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708AED6" w14:textId="77777777" w:rsidR="001951EC" w:rsidRDefault="00000000">
            <w:pPr>
              <w:spacing w:before="20" w:after="20"/>
            </w:pPr>
            <w:r>
              <w:rPr>
                <w:rFonts w:eastAsia="Arial" w:cs="Arial"/>
                <w:b/>
                <w:bCs/>
                <w:color w:val="1A1A1A"/>
                <w:sz w:val="21"/>
                <w:szCs w:val="20"/>
              </w:rPr>
              <w:t>NCR Rows</w:t>
            </w:r>
          </w:p>
        </w:tc>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3280DBA" w14:textId="77777777" w:rsidR="001951EC" w:rsidRDefault="00000000">
            <w:pPr>
              <w:spacing w:before="20" w:after="20"/>
              <w:jc w:val="center"/>
            </w:pPr>
            <w:r>
              <w:rPr>
                <w:rFonts w:eastAsia="Arial" w:cs="Arial"/>
                <w:b/>
                <w:bCs/>
                <w:color w:val="1A1A1A"/>
                <w:sz w:val="21"/>
                <w:szCs w:val="20"/>
              </w:rPr>
              <w:t>~150,000</w:t>
            </w:r>
          </w:p>
        </w:tc>
        <w:tc>
          <w:tcPr>
            <w:tcW w:w="4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2A37C13" w14:textId="77777777" w:rsidR="001951EC" w:rsidRDefault="00000000">
            <w:pPr>
              <w:spacing w:before="20" w:after="20"/>
            </w:pPr>
            <w:r>
              <w:rPr>
                <w:rFonts w:eastAsia="Arial" w:cs="Arial"/>
                <w:color w:val="1A1A1A"/>
                <w:sz w:val="21"/>
                <w:szCs w:val="20"/>
              </w:rPr>
              <w:t>Ola/Uber — Kaggle dataset</w:t>
            </w:r>
          </w:p>
        </w:tc>
      </w:tr>
      <w:tr w:rsidR="001951EC" w14:paraId="71E9C315"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E734248" w14:textId="77777777" w:rsidR="001951EC" w:rsidRDefault="00000000">
            <w:pPr>
              <w:spacing w:before="20" w:after="20"/>
            </w:pPr>
            <w:r>
              <w:rPr>
                <w:rFonts w:eastAsia="Arial" w:cs="Arial"/>
                <w:b/>
                <w:bCs/>
                <w:color w:val="1A1A1A"/>
                <w:sz w:val="21"/>
                <w:szCs w:val="20"/>
              </w:rPr>
              <w:t>Schema Columns</w:t>
            </w:r>
          </w:p>
        </w:tc>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6C2C9AE" w14:textId="77777777" w:rsidR="001951EC" w:rsidRDefault="00000000">
            <w:pPr>
              <w:spacing w:before="20" w:after="20"/>
              <w:jc w:val="center"/>
            </w:pPr>
            <w:r>
              <w:rPr>
                <w:rFonts w:eastAsia="Arial" w:cs="Arial"/>
                <w:b/>
                <w:bCs/>
                <w:color w:val="1A1A1A"/>
                <w:sz w:val="21"/>
                <w:szCs w:val="20"/>
              </w:rPr>
              <w:t>27</w:t>
            </w:r>
          </w:p>
        </w:tc>
        <w:tc>
          <w:tcPr>
            <w:tcW w:w="4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9BFE610" w14:textId="77777777" w:rsidR="001951EC" w:rsidRDefault="00000000">
            <w:pPr>
              <w:spacing w:before="20" w:after="20"/>
            </w:pPr>
            <w:r>
              <w:rPr>
                <w:rFonts w:eastAsia="Arial" w:cs="Arial"/>
                <w:color w:val="1A1A1A"/>
                <w:sz w:val="21"/>
                <w:szCs w:val="20"/>
              </w:rPr>
              <w:t>Including 6 engineered temporal features</w:t>
            </w:r>
          </w:p>
        </w:tc>
      </w:tr>
      <w:tr w:rsidR="001951EC" w14:paraId="2A032FE7"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FEE0393" w14:textId="77777777" w:rsidR="001951EC" w:rsidRDefault="00000000">
            <w:pPr>
              <w:spacing w:before="20" w:after="20"/>
            </w:pPr>
            <w:r>
              <w:rPr>
                <w:rFonts w:eastAsia="Arial" w:cs="Arial"/>
                <w:b/>
                <w:bCs/>
                <w:color w:val="1A1A1A"/>
                <w:sz w:val="21"/>
                <w:szCs w:val="20"/>
              </w:rPr>
              <w:lastRenderedPageBreak/>
              <w:t>Dimension Tables</w:t>
            </w:r>
          </w:p>
        </w:tc>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90BFD7C" w14:textId="77777777" w:rsidR="001951EC" w:rsidRDefault="00000000">
            <w:pPr>
              <w:spacing w:before="20" w:after="20"/>
              <w:jc w:val="center"/>
            </w:pPr>
            <w:r>
              <w:rPr>
                <w:rFonts w:eastAsia="Arial" w:cs="Arial"/>
                <w:b/>
                <w:bCs/>
                <w:color w:val="1A1A1A"/>
                <w:sz w:val="21"/>
                <w:szCs w:val="20"/>
              </w:rPr>
              <w:t>5</w:t>
            </w:r>
          </w:p>
        </w:tc>
        <w:tc>
          <w:tcPr>
            <w:tcW w:w="4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C086B25" w14:textId="77777777" w:rsidR="001951EC" w:rsidRDefault="00000000">
            <w:pPr>
              <w:spacing w:before="20" w:after="20"/>
            </w:pPr>
            <w:r>
              <w:rPr>
                <w:rFonts w:eastAsia="Arial" w:cs="Arial"/>
                <w:color w:val="1A1A1A"/>
                <w:sz w:val="21"/>
                <w:szCs w:val="20"/>
              </w:rPr>
              <w:t>time, location, vehicle, payment, status</w:t>
            </w:r>
          </w:p>
        </w:tc>
      </w:tr>
      <w:tr w:rsidR="001951EC" w14:paraId="1F93311D"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7517301" w14:textId="77777777" w:rsidR="001951EC" w:rsidRDefault="00000000">
            <w:pPr>
              <w:spacing w:before="20" w:after="20"/>
            </w:pPr>
            <w:r>
              <w:rPr>
                <w:rFonts w:eastAsia="Arial" w:cs="Arial"/>
                <w:b/>
                <w:bCs/>
                <w:color w:val="1A1A1A"/>
                <w:sz w:val="21"/>
                <w:szCs w:val="20"/>
              </w:rPr>
              <w:t>OLAP Queries</w:t>
            </w:r>
          </w:p>
        </w:tc>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AB5CF24" w14:textId="77777777" w:rsidR="001951EC" w:rsidRDefault="00000000">
            <w:pPr>
              <w:spacing w:before="20" w:after="20"/>
              <w:jc w:val="center"/>
            </w:pPr>
            <w:r>
              <w:rPr>
                <w:rFonts w:eastAsia="Arial" w:cs="Arial"/>
                <w:b/>
                <w:bCs/>
                <w:color w:val="1A1A1A"/>
                <w:sz w:val="21"/>
                <w:szCs w:val="20"/>
              </w:rPr>
              <w:t>10+</w:t>
            </w:r>
          </w:p>
        </w:tc>
        <w:tc>
          <w:tcPr>
            <w:tcW w:w="4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BD899DA" w14:textId="77777777" w:rsidR="001951EC" w:rsidRDefault="00000000">
            <w:pPr>
              <w:spacing w:before="20" w:after="20"/>
            </w:pPr>
            <w:r>
              <w:rPr>
                <w:rFonts w:eastAsia="Arial" w:cs="Arial"/>
                <w:color w:val="1A1A1A"/>
                <w:sz w:val="21"/>
                <w:szCs w:val="20"/>
              </w:rPr>
              <w:t>Including advanced window functions</w:t>
            </w:r>
          </w:p>
        </w:tc>
      </w:tr>
      <w:tr w:rsidR="001951EC" w14:paraId="2E0C2C92"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CCFF51B" w14:textId="77777777" w:rsidR="001951EC" w:rsidRDefault="00000000">
            <w:pPr>
              <w:spacing w:before="20" w:after="20"/>
            </w:pPr>
            <w:r>
              <w:rPr>
                <w:rFonts w:eastAsia="Arial" w:cs="Arial"/>
                <w:b/>
                <w:bCs/>
                <w:color w:val="1A1A1A"/>
                <w:sz w:val="21"/>
                <w:szCs w:val="20"/>
              </w:rPr>
              <w:t>Dashboard Visuals</w:t>
            </w:r>
          </w:p>
        </w:tc>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0FB0945" w14:textId="77777777" w:rsidR="001951EC" w:rsidRDefault="00000000">
            <w:pPr>
              <w:spacing w:before="20" w:after="20"/>
              <w:jc w:val="center"/>
            </w:pPr>
            <w:r>
              <w:rPr>
                <w:rFonts w:eastAsia="Arial" w:cs="Arial"/>
                <w:b/>
                <w:bCs/>
                <w:color w:val="1A1A1A"/>
                <w:sz w:val="21"/>
                <w:szCs w:val="20"/>
              </w:rPr>
              <w:t>6 charts + 3 slicers</w:t>
            </w:r>
          </w:p>
        </w:tc>
        <w:tc>
          <w:tcPr>
            <w:tcW w:w="4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99F444E" w14:textId="77777777" w:rsidR="001951EC" w:rsidRDefault="00000000">
            <w:pPr>
              <w:spacing w:before="20" w:after="20"/>
            </w:pPr>
            <w:r>
              <w:rPr>
                <w:rFonts w:eastAsia="Arial" w:cs="Arial"/>
                <w:color w:val="1A1A1A"/>
                <w:sz w:val="21"/>
                <w:szCs w:val="20"/>
              </w:rPr>
              <w:t>Power BI Desktop</w:t>
            </w:r>
          </w:p>
        </w:tc>
      </w:tr>
      <w:tr w:rsidR="001951EC" w14:paraId="1C6D67BF"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4169FE1" w14:textId="77777777" w:rsidR="001951EC" w:rsidRDefault="00000000">
            <w:pPr>
              <w:spacing w:before="20" w:after="20"/>
            </w:pPr>
            <w:r>
              <w:rPr>
                <w:rFonts w:eastAsia="Arial" w:cs="Arial"/>
                <w:b/>
                <w:bCs/>
                <w:color w:val="1A1A1A"/>
                <w:sz w:val="21"/>
                <w:szCs w:val="20"/>
              </w:rPr>
              <w:t>Bangalore Revenue</w:t>
            </w:r>
          </w:p>
        </w:tc>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3002F1E" w14:textId="77777777" w:rsidR="001951EC" w:rsidRDefault="00000000">
            <w:pPr>
              <w:spacing w:before="20" w:after="20"/>
              <w:jc w:val="center"/>
            </w:pPr>
            <w:r>
              <w:rPr>
                <w:rFonts w:eastAsia="Arial" w:cs="Arial"/>
                <w:b/>
                <w:bCs/>
                <w:color w:val="1A1A1A"/>
                <w:sz w:val="21"/>
                <w:szCs w:val="20"/>
              </w:rPr>
              <w:t>₹57 Million</w:t>
            </w:r>
          </w:p>
        </w:tc>
        <w:tc>
          <w:tcPr>
            <w:tcW w:w="4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91C441B" w14:textId="77777777" w:rsidR="001951EC" w:rsidRDefault="00000000">
            <w:pPr>
              <w:spacing w:before="20" w:after="20"/>
            </w:pPr>
            <w:r>
              <w:rPr>
                <w:rFonts w:eastAsia="Arial" w:cs="Arial"/>
                <w:color w:val="1A1A1A"/>
                <w:sz w:val="21"/>
                <w:szCs w:val="20"/>
              </w:rPr>
              <w:t>Total booking value</w:t>
            </w:r>
          </w:p>
        </w:tc>
      </w:tr>
      <w:tr w:rsidR="001951EC" w14:paraId="47F03D78"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C31DD1C" w14:textId="77777777" w:rsidR="001951EC" w:rsidRDefault="00000000">
            <w:pPr>
              <w:spacing w:before="20" w:after="20"/>
            </w:pPr>
            <w:r>
              <w:rPr>
                <w:rFonts w:eastAsia="Arial" w:cs="Arial"/>
                <w:b/>
                <w:bCs/>
                <w:color w:val="1A1A1A"/>
                <w:sz w:val="21"/>
                <w:szCs w:val="20"/>
              </w:rPr>
              <w:t>NCR Revenue</w:t>
            </w:r>
          </w:p>
        </w:tc>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FFC4308" w14:textId="77777777" w:rsidR="001951EC" w:rsidRDefault="00000000">
            <w:pPr>
              <w:spacing w:before="20" w:after="20"/>
              <w:jc w:val="center"/>
            </w:pPr>
            <w:r>
              <w:rPr>
                <w:rFonts w:eastAsia="Arial" w:cs="Arial"/>
                <w:b/>
                <w:bCs/>
                <w:color w:val="1A1A1A"/>
                <w:sz w:val="21"/>
                <w:szCs w:val="20"/>
              </w:rPr>
              <w:t>₹52 Million</w:t>
            </w:r>
          </w:p>
        </w:tc>
        <w:tc>
          <w:tcPr>
            <w:tcW w:w="4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BA444CC" w14:textId="77777777" w:rsidR="001951EC" w:rsidRDefault="00000000">
            <w:pPr>
              <w:spacing w:before="20" w:after="20"/>
            </w:pPr>
            <w:r>
              <w:rPr>
                <w:rFonts w:eastAsia="Arial" w:cs="Arial"/>
                <w:color w:val="1A1A1A"/>
                <w:sz w:val="21"/>
                <w:szCs w:val="20"/>
              </w:rPr>
              <w:t>Total booking value</w:t>
            </w:r>
          </w:p>
        </w:tc>
      </w:tr>
      <w:tr w:rsidR="001951EC" w14:paraId="6BA4A077"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6730BFE" w14:textId="77777777" w:rsidR="001951EC" w:rsidRDefault="00000000">
            <w:pPr>
              <w:spacing w:before="20" w:after="20"/>
            </w:pPr>
            <w:r>
              <w:rPr>
                <w:rFonts w:eastAsia="Arial" w:cs="Arial"/>
                <w:b/>
                <w:bCs/>
                <w:color w:val="1A1A1A"/>
                <w:sz w:val="21"/>
                <w:szCs w:val="20"/>
              </w:rPr>
              <w:t>Completion Rate</w:t>
            </w:r>
          </w:p>
        </w:tc>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6A00296" w14:textId="77777777" w:rsidR="001951EC" w:rsidRDefault="00000000">
            <w:pPr>
              <w:spacing w:before="20" w:after="20"/>
              <w:jc w:val="center"/>
            </w:pPr>
            <w:r>
              <w:rPr>
                <w:rFonts w:eastAsia="Arial" w:cs="Arial"/>
                <w:b/>
                <w:bCs/>
                <w:color w:val="1A1A1A"/>
                <w:sz w:val="21"/>
                <w:szCs w:val="20"/>
              </w:rPr>
              <w:t>62.04%</w:t>
            </w:r>
          </w:p>
        </w:tc>
        <w:tc>
          <w:tcPr>
            <w:tcW w:w="4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390233D" w14:textId="77777777" w:rsidR="001951EC" w:rsidRDefault="00000000">
            <w:pPr>
              <w:spacing w:before="20" w:after="20"/>
            </w:pPr>
            <w:r>
              <w:rPr>
                <w:rFonts w:eastAsia="Arial" w:cs="Arial"/>
                <w:color w:val="1A1A1A"/>
                <w:sz w:val="21"/>
                <w:szCs w:val="20"/>
              </w:rPr>
              <w:t>Successfully completed rides</w:t>
            </w:r>
          </w:p>
        </w:tc>
      </w:tr>
      <w:tr w:rsidR="001951EC" w14:paraId="4E7890BE"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5ACF61C" w14:textId="77777777" w:rsidR="001951EC" w:rsidRDefault="00000000">
            <w:pPr>
              <w:spacing w:before="20" w:after="20"/>
            </w:pPr>
            <w:r>
              <w:rPr>
                <w:rFonts w:eastAsia="Arial" w:cs="Arial"/>
                <w:b/>
                <w:bCs/>
                <w:color w:val="1A1A1A"/>
                <w:sz w:val="21"/>
                <w:szCs w:val="20"/>
              </w:rPr>
              <w:t>Driver Cancel Rate</w:t>
            </w:r>
          </w:p>
        </w:tc>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76A53D4" w14:textId="77777777" w:rsidR="001951EC" w:rsidRDefault="00000000">
            <w:pPr>
              <w:spacing w:before="20" w:after="20"/>
              <w:jc w:val="center"/>
            </w:pPr>
            <w:r>
              <w:rPr>
                <w:rFonts w:eastAsia="Arial" w:cs="Arial"/>
                <w:b/>
                <w:bCs/>
                <w:color w:val="1A1A1A"/>
                <w:sz w:val="21"/>
                <w:szCs w:val="20"/>
              </w:rPr>
              <w:t>17.96%</w:t>
            </w:r>
          </w:p>
        </w:tc>
        <w:tc>
          <w:tcPr>
            <w:tcW w:w="4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51EED0B" w14:textId="77777777" w:rsidR="001951EC" w:rsidRDefault="00000000">
            <w:pPr>
              <w:spacing w:before="20" w:after="20"/>
            </w:pPr>
            <w:r>
              <w:rPr>
                <w:rFonts w:eastAsia="Arial" w:cs="Arial"/>
                <w:color w:val="1A1A1A"/>
                <w:sz w:val="21"/>
                <w:szCs w:val="20"/>
              </w:rPr>
              <w:t>Largest cancellation category</w:t>
            </w:r>
          </w:p>
        </w:tc>
      </w:tr>
      <w:tr w:rsidR="001951EC" w14:paraId="002C6A90"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255A963" w14:textId="77777777" w:rsidR="001951EC" w:rsidRDefault="00000000">
            <w:pPr>
              <w:spacing w:before="20" w:after="20"/>
            </w:pPr>
            <w:r>
              <w:rPr>
                <w:rFonts w:eastAsia="Arial" w:cs="Arial"/>
                <w:b/>
                <w:bCs/>
                <w:color w:val="1A1A1A"/>
                <w:sz w:val="21"/>
                <w:szCs w:val="20"/>
              </w:rPr>
              <w:t>Morning Peak Rides</w:t>
            </w:r>
          </w:p>
        </w:tc>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B4FDEB5" w14:textId="77777777" w:rsidR="001951EC" w:rsidRDefault="00000000">
            <w:pPr>
              <w:spacing w:before="20" w:after="20"/>
              <w:jc w:val="center"/>
            </w:pPr>
            <w:r>
              <w:rPr>
                <w:rFonts w:eastAsia="Arial" w:cs="Arial"/>
                <w:b/>
                <w:bCs/>
                <w:color w:val="1A1A1A"/>
                <w:sz w:val="21"/>
                <w:szCs w:val="20"/>
              </w:rPr>
              <w:t>76,000</w:t>
            </w:r>
          </w:p>
        </w:tc>
        <w:tc>
          <w:tcPr>
            <w:tcW w:w="4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21F91E2" w14:textId="77777777" w:rsidR="001951EC" w:rsidRDefault="00000000">
            <w:pPr>
              <w:spacing w:before="20" w:after="20"/>
            </w:pPr>
            <w:r>
              <w:rPr>
                <w:rFonts w:eastAsia="Arial" w:cs="Arial"/>
                <w:color w:val="1A1A1A"/>
                <w:sz w:val="21"/>
                <w:szCs w:val="20"/>
              </w:rPr>
              <w:t>Highest demand time slot</w:t>
            </w:r>
          </w:p>
        </w:tc>
      </w:tr>
      <w:tr w:rsidR="001951EC" w14:paraId="4316AE4C" w14:textId="77777777">
        <w:trPr>
          <w:jc w:val="center"/>
        </w:trPr>
        <w:tc>
          <w:tcPr>
            <w:tcW w:w="3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300D986" w14:textId="77777777" w:rsidR="001951EC" w:rsidRDefault="00000000">
            <w:pPr>
              <w:spacing w:before="20" w:after="20"/>
            </w:pPr>
            <w:r>
              <w:rPr>
                <w:rFonts w:eastAsia="Arial" w:cs="Arial"/>
                <w:b/>
                <w:bCs/>
                <w:color w:val="1A1A1A"/>
                <w:sz w:val="21"/>
                <w:szCs w:val="20"/>
              </w:rPr>
              <w:t>Top Vehicle Type</w:t>
            </w:r>
          </w:p>
        </w:tc>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2A5C0E7" w14:textId="77777777" w:rsidR="001951EC" w:rsidRDefault="00000000">
            <w:pPr>
              <w:spacing w:before="20" w:after="20"/>
              <w:jc w:val="center"/>
            </w:pPr>
            <w:r>
              <w:rPr>
                <w:rFonts w:eastAsia="Arial" w:cs="Arial"/>
                <w:b/>
                <w:bCs/>
                <w:color w:val="1A1A1A"/>
                <w:sz w:val="21"/>
                <w:szCs w:val="20"/>
              </w:rPr>
              <w:t>Auto (20.62%)</w:t>
            </w:r>
          </w:p>
        </w:tc>
        <w:tc>
          <w:tcPr>
            <w:tcW w:w="4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BE609E6" w14:textId="77777777" w:rsidR="001951EC" w:rsidRDefault="00000000">
            <w:pPr>
              <w:spacing w:before="20" w:after="20"/>
            </w:pPr>
            <w:r>
              <w:rPr>
                <w:rFonts w:eastAsia="Arial" w:cs="Arial"/>
                <w:color w:val="1A1A1A"/>
                <w:sz w:val="21"/>
                <w:szCs w:val="20"/>
              </w:rPr>
              <w:t>Most booked vehicle category</w:t>
            </w:r>
          </w:p>
        </w:tc>
      </w:tr>
    </w:tbl>
    <w:p w14:paraId="58296942" w14:textId="77777777" w:rsidR="001951EC" w:rsidRDefault="00000000">
      <w:pPr>
        <w:pStyle w:val="Heading2"/>
        <w:spacing w:before="320" w:after="120"/>
      </w:pPr>
      <w:bookmarkStart w:id="76" w:name="_Toc228051072"/>
      <w:r>
        <w:rPr>
          <w:rFonts w:ascii="Times New Roman" w:eastAsia="Times New Roman" w:hAnsi="Times New Roman" w:cs="Arial"/>
          <w:color w:val="2E75B6"/>
          <w:sz w:val="23"/>
          <w:szCs w:val="28"/>
        </w:rPr>
        <w:t>Appendix B — Challenges &amp; Solutions Summary</w:t>
      </w:r>
      <w:bookmarkEnd w:id="76"/>
    </w:p>
    <w:tbl>
      <w:tblPr>
        <w:tblStyle w:val="TableGrid"/>
        <w:tblW w:w="9360" w:type="dxa"/>
        <w:jc w:val="center"/>
        <w:tblLook w:val="04A0" w:firstRow="1" w:lastRow="0" w:firstColumn="1" w:lastColumn="0" w:noHBand="0" w:noVBand="1"/>
      </w:tblPr>
      <w:tblGrid>
        <w:gridCol w:w="2400"/>
        <w:gridCol w:w="3480"/>
        <w:gridCol w:w="3480"/>
      </w:tblGrid>
      <w:tr w:rsidR="001951EC" w14:paraId="320C6A67"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47B7E60A" w14:textId="77777777" w:rsidR="001951EC" w:rsidRDefault="00000000">
            <w:pPr>
              <w:spacing w:before="20" w:after="20"/>
              <w:jc w:val="center"/>
            </w:pPr>
            <w:r>
              <w:rPr>
                <w:rFonts w:eastAsia="Arial" w:cs="Arial"/>
                <w:b/>
                <w:bCs/>
                <w:color w:val="003366"/>
                <w:sz w:val="21"/>
                <w:szCs w:val="20"/>
              </w:rPr>
              <w:t>Challenge</w:t>
            </w:r>
          </w:p>
        </w:tc>
        <w:tc>
          <w:tcPr>
            <w:tcW w:w="348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7500D809" w14:textId="77777777" w:rsidR="001951EC" w:rsidRDefault="00000000">
            <w:pPr>
              <w:spacing w:before="20" w:after="20"/>
              <w:jc w:val="center"/>
            </w:pPr>
            <w:r>
              <w:rPr>
                <w:rFonts w:eastAsia="Arial" w:cs="Arial"/>
                <w:b/>
                <w:bCs/>
                <w:color w:val="003366"/>
                <w:sz w:val="21"/>
                <w:szCs w:val="20"/>
              </w:rPr>
              <w:t>Problem</w:t>
            </w:r>
          </w:p>
        </w:tc>
        <w:tc>
          <w:tcPr>
            <w:tcW w:w="348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3C6CB945" w14:textId="77777777" w:rsidR="001951EC" w:rsidRDefault="00000000">
            <w:pPr>
              <w:spacing w:before="20" w:after="20"/>
              <w:jc w:val="center"/>
            </w:pPr>
            <w:r>
              <w:rPr>
                <w:rFonts w:eastAsia="Arial" w:cs="Arial"/>
                <w:b/>
                <w:bCs/>
                <w:color w:val="003366"/>
                <w:sz w:val="21"/>
                <w:szCs w:val="20"/>
              </w:rPr>
              <w:t>Solution Applied</w:t>
            </w:r>
          </w:p>
        </w:tc>
      </w:tr>
      <w:tr w:rsidR="001951EC" w14:paraId="7826533E"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15ABF32" w14:textId="77777777" w:rsidR="001951EC" w:rsidRDefault="00000000">
            <w:pPr>
              <w:spacing w:before="20" w:after="20"/>
            </w:pPr>
            <w:r>
              <w:rPr>
                <w:rFonts w:eastAsia="Arial" w:cs="Arial"/>
                <w:b/>
                <w:bCs/>
                <w:color w:val="1A1A1A"/>
                <w:sz w:val="21"/>
                <w:szCs w:val="20"/>
              </w:rPr>
              <w:t>Schema Mismatch</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165A979" w14:textId="77777777" w:rsidR="001951EC" w:rsidRDefault="00000000">
            <w:pPr>
              <w:spacing w:before="20" w:after="20"/>
            </w:pPr>
            <w:r>
              <w:rPr>
                <w:rFonts w:eastAsia="Arial" w:cs="Arial"/>
                <w:color w:val="1A1A1A"/>
                <w:sz w:val="21"/>
                <w:szCs w:val="20"/>
              </w:rPr>
              <w:t>Different column names, extra columns</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423454D" w14:textId="77777777" w:rsidR="001951EC" w:rsidRDefault="00000000">
            <w:pPr>
              <w:spacing w:before="20" w:after="20"/>
            </w:pPr>
            <w:r>
              <w:rPr>
                <w:rFonts w:eastAsia="Arial" w:cs="Arial"/>
                <w:color w:val="1A1A1A"/>
                <w:sz w:val="21"/>
                <w:szCs w:val="20"/>
              </w:rPr>
              <w:t>Standardised all names; dropped irrelevant columns</w:t>
            </w:r>
          </w:p>
        </w:tc>
      </w:tr>
      <w:tr w:rsidR="001951EC" w14:paraId="75D02AD9"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1545B2B" w14:textId="77777777" w:rsidR="001951EC" w:rsidRDefault="00000000">
            <w:pPr>
              <w:spacing w:before="20" w:after="20"/>
            </w:pPr>
            <w:r>
              <w:rPr>
                <w:rFonts w:eastAsia="Arial" w:cs="Arial"/>
                <w:b/>
                <w:bCs/>
                <w:color w:val="1A1A1A"/>
                <w:sz w:val="21"/>
                <w:szCs w:val="20"/>
              </w:rPr>
              <w:t>ID Formatting</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4C3A8552" w14:textId="77777777" w:rsidR="001951EC" w:rsidRDefault="00000000">
            <w:pPr>
              <w:spacing w:before="20" w:after="20"/>
            </w:pPr>
            <w:r>
              <w:rPr>
                <w:rFonts w:eastAsia="Arial" w:cs="Arial"/>
                <w:color w:val="1A1A1A"/>
                <w:sz w:val="21"/>
                <w:szCs w:val="20"/>
              </w:rPr>
              <w:t>NCR IDs had surrounding quote characters</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C1968A3" w14:textId="77777777" w:rsidR="001951EC" w:rsidRDefault="00000000">
            <w:pPr>
              <w:spacing w:before="20" w:after="20"/>
            </w:pPr>
            <w:r>
              <w:rPr>
                <w:rFonts w:eastAsia="Arial" w:cs="Arial"/>
                <w:color w:val="1A1A1A"/>
                <w:sz w:val="21"/>
                <w:szCs w:val="20"/>
              </w:rPr>
              <w:t>Used .str.replace() to strip quotes</w:t>
            </w:r>
          </w:p>
        </w:tc>
      </w:tr>
      <w:tr w:rsidR="001951EC" w14:paraId="4DF66352"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E08CDED" w14:textId="77777777" w:rsidR="001951EC" w:rsidRDefault="00000000">
            <w:pPr>
              <w:spacing w:before="20" w:after="20"/>
            </w:pPr>
            <w:r>
              <w:rPr>
                <w:rFonts w:eastAsia="Arial" w:cs="Arial"/>
                <w:b/>
                <w:bCs/>
                <w:color w:val="1A1A1A"/>
                <w:sz w:val="21"/>
                <w:szCs w:val="20"/>
              </w:rPr>
              <w:t>DateTime Reconstruction</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2D0EA1E" w14:textId="77777777" w:rsidR="001951EC" w:rsidRDefault="00000000">
            <w:pPr>
              <w:spacing w:before="20" w:after="20"/>
            </w:pPr>
            <w:r>
              <w:rPr>
                <w:rFonts w:eastAsia="Arial" w:cs="Arial"/>
                <w:color w:val="1A1A1A"/>
                <w:sz w:val="21"/>
                <w:szCs w:val="20"/>
              </w:rPr>
              <w:t>NCR had Date and Time as separate columns</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3B265C0" w14:textId="77777777" w:rsidR="001951EC" w:rsidRDefault="00000000">
            <w:pPr>
              <w:spacing w:before="20" w:after="20"/>
            </w:pPr>
            <w:r>
              <w:rPr>
                <w:rFonts w:eastAsia="Arial" w:cs="Arial"/>
                <w:color w:val="1A1A1A"/>
                <w:sz w:val="21"/>
                <w:szCs w:val="20"/>
              </w:rPr>
              <w:t>Rebuilt using string concat + pd.to_datetime()</w:t>
            </w:r>
          </w:p>
        </w:tc>
      </w:tr>
      <w:tr w:rsidR="001951EC" w14:paraId="604B3B9C"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04D2233" w14:textId="77777777" w:rsidR="001951EC" w:rsidRDefault="00000000">
            <w:pPr>
              <w:spacing w:before="20" w:after="20"/>
            </w:pPr>
            <w:r>
              <w:rPr>
                <w:rFonts w:eastAsia="Arial" w:cs="Arial"/>
                <w:b/>
                <w:bCs/>
                <w:color w:val="1A1A1A"/>
                <w:sz w:val="21"/>
                <w:szCs w:val="20"/>
              </w:rPr>
              <w:t>Status Inconsistency</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A25B71A" w14:textId="77777777" w:rsidR="001951EC" w:rsidRDefault="00000000">
            <w:pPr>
              <w:spacing w:before="20" w:after="20"/>
            </w:pPr>
            <w:r>
              <w:rPr>
                <w:rFonts w:eastAsia="Arial" w:cs="Arial"/>
                <w:color w:val="1A1A1A"/>
                <w:sz w:val="21"/>
                <w:szCs w:val="20"/>
              </w:rPr>
              <w:t>5 different strings for the same status</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3EE193F" w14:textId="77777777" w:rsidR="001951EC" w:rsidRDefault="00000000">
            <w:pPr>
              <w:spacing w:before="20" w:after="20"/>
            </w:pPr>
            <w:r>
              <w:rPr>
                <w:rFonts w:eastAsia="Arial" w:cs="Arial"/>
                <w:color w:val="1A1A1A"/>
                <w:sz w:val="21"/>
                <w:szCs w:val="20"/>
              </w:rPr>
              <w:t>Created mapping dict and applied .map()</w:t>
            </w:r>
          </w:p>
        </w:tc>
      </w:tr>
      <w:tr w:rsidR="001951EC" w14:paraId="5ACBCBB1"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13AB294" w14:textId="77777777" w:rsidR="001951EC" w:rsidRDefault="00000000">
            <w:pPr>
              <w:spacing w:before="20" w:after="20"/>
            </w:pPr>
            <w:r>
              <w:rPr>
                <w:rFonts w:eastAsia="Arial" w:cs="Arial"/>
                <w:b/>
                <w:bCs/>
                <w:color w:val="1A1A1A"/>
                <w:sz w:val="21"/>
                <w:szCs w:val="20"/>
              </w:rPr>
              <w:t>NaN Handling</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3E1A89E" w14:textId="77777777" w:rsidR="001951EC" w:rsidRDefault="00000000">
            <w:pPr>
              <w:spacing w:before="20" w:after="20"/>
            </w:pPr>
            <w:r>
              <w:rPr>
                <w:rFonts w:eastAsia="Arial" w:cs="Arial"/>
                <w:color w:val="1A1A1A"/>
                <w:sz w:val="21"/>
                <w:szCs w:val="20"/>
              </w:rPr>
              <w:t>Blind imputation would distort analysis</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30E6881" w14:textId="77777777" w:rsidR="001951EC" w:rsidRDefault="00000000">
            <w:pPr>
              <w:spacing w:before="20" w:after="20"/>
            </w:pPr>
            <w:r>
              <w:rPr>
                <w:rFonts w:eastAsia="Arial" w:cs="Arial"/>
                <w:color w:val="1A1A1A"/>
                <w:sz w:val="21"/>
                <w:szCs w:val="20"/>
              </w:rPr>
              <w:t>Retained NaN where absence is meaningful</w:t>
            </w:r>
          </w:p>
        </w:tc>
      </w:tr>
      <w:tr w:rsidR="001951EC" w14:paraId="43693A48"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752334C" w14:textId="77777777" w:rsidR="001951EC" w:rsidRDefault="00000000">
            <w:pPr>
              <w:spacing w:before="20" w:after="20"/>
            </w:pPr>
            <w:r>
              <w:rPr>
                <w:rFonts w:eastAsia="Arial" w:cs="Arial"/>
                <w:b/>
                <w:bCs/>
                <w:color w:val="1A1A1A"/>
                <w:sz w:val="21"/>
                <w:szCs w:val="20"/>
              </w:rPr>
              <w:t>MySQL VARCHAR IDs</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786CDF8" w14:textId="77777777" w:rsidR="001951EC" w:rsidRDefault="00000000">
            <w:pPr>
              <w:spacing w:before="20" w:after="20"/>
            </w:pPr>
            <w:r>
              <w:rPr>
                <w:rFonts w:eastAsia="Arial" w:cs="Arial"/>
                <w:color w:val="1A1A1A"/>
                <w:sz w:val="21"/>
                <w:szCs w:val="20"/>
              </w:rPr>
              <w:t>MySQL rejected string Booking_IDs</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9985106" w14:textId="77777777" w:rsidR="001951EC" w:rsidRDefault="00000000">
            <w:pPr>
              <w:spacing w:before="20" w:after="20"/>
            </w:pPr>
            <w:r>
              <w:rPr>
                <w:rFonts w:eastAsia="Arial" w:cs="Arial"/>
                <w:color w:val="1A1A1A"/>
                <w:sz w:val="21"/>
                <w:szCs w:val="20"/>
              </w:rPr>
              <w:t>Changed column to VARCHAR in CREATE TABLE</w:t>
            </w:r>
          </w:p>
        </w:tc>
      </w:tr>
      <w:tr w:rsidR="001951EC" w14:paraId="2AA3FB18"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6EDB399" w14:textId="77777777" w:rsidR="001951EC" w:rsidRDefault="00000000">
            <w:pPr>
              <w:spacing w:before="20" w:after="20"/>
            </w:pPr>
            <w:r>
              <w:rPr>
                <w:rFonts w:eastAsia="Arial" w:cs="Arial"/>
                <w:b/>
                <w:bCs/>
                <w:color w:val="1A1A1A"/>
                <w:sz w:val="21"/>
                <w:szCs w:val="20"/>
              </w:rPr>
              <w:t>FK Insertion Order</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80FCD72" w14:textId="77777777" w:rsidR="001951EC" w:rsidRDefault="00000000">
            <w:pPr>
              <w:spacing w:before="20" w:after="20"/>
            </w:pPr>
            <w:r>
              <w:rPr>
                <w:rFonts w:eastAsia="Arial" w:cs="Arial"/>
                <w:color w:val="1A1A1A"/>
                <w:sz w:val="21"/>
                <w:szCs w:val="20"/>
              </w:rPr>
              <w:t>FK constraint errors on fact table</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1497896" w14:textId="77777777" w:rsidR="001951EC" w:rsidRDefault="00000000">
            <w:pPr>
              <w:spacing w:before="20" w:after="20"/>
            </w:pPr>
            <w:r>
              <w:rPr>
                <w:rFonts w:eastAsia="Arial" w:cs="Arial"/>
                <w:color w:val="1A1A1A"/>
                <w:sz w:val="21"/>
                <w:szCs w:val="20"/>
              </w:rPr>
              <w:t>Inserted all dimensions before fact table</w:t>
            </w:r>
          </w:p>
        </w:tc>
      </w:tr>
      <w:tr w:rsidR="001951EC" w14:paraId="2B29EE87"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FE49112" w14:textId="77777777" w:rsidR="001951EC" w:rsidRDefault="00000000">
            <w:pPr>
              <w:spacing w:before="20" w:after="20"/>
            </w:pPr>
            <w:r>
              <w:rPr>
                <w:rFonts w:eastAsia="Arial" w:cs="Arial"/>
                <w:b/>
                <w:bCs/>
                <w:color w:val="1A1A1A"/>
                <w:sz w:val="21"/>
                <w:szCs w:val="20"/>
              </w:rPr>
              <w:t>Window Function Syntax</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E9E5913" w14:textId="77777777" w:rsidR="001951EC" w:rsidRDefault="00000000">
            <w:pPr>
              <w:spacing w:before="20" w:after="20"/>
            </w:pPr>
            <w:r>
              <w:rPr>
                <w:rFonts w:eastAsia="Arial" w:cs="Arial"/>
                <w:color w:val="1A1A1A"/>
                <w:sz w:val="21"/>
                <w:szCs w:val="20"/>
              </w:rPr>
              <w:t>DENSE_RANK OVER SUM fails in MySQL</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BCBF95C" w14:textId="77777777" w:rsidR="001951EC" w:rsidRDefault="00000000">
            <w:pPr>
              <w:spacing w:before="20" w:after="20"/>
            </w:pPr>
            <w:r>
              <w:rPr>
                <w:rFonts w:eastAsia="Arial" w:cs="Arial"/>
                <w:color w:val="1A1A1A"/>
                <w:sz w:val="21"/>
                <w:szCs w:val="20"/>
              </w:rPr>
              <w:t>Wrapped aggregation in subquery first</w:t>
            </w:r>
          </w:p>
        </w:tc>
      </w:tr>
      <w:tr w:rsidR="001951EC" w14:paraId="536090DE"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2B07C0D" w14:textId="77777777" w:rsidR="001951EC" w:rsidRDefault="00000000">
            <w:pPr>
              <w:spacing w:before="20" w:after="20"/>
            </w:pPr>
            <w:r>
              <w:rPr>
                <w:rFonts w:eastAsia="Arial" w:cs="Arial"/>
                <w:b/>
                <w:bCs/>
                <w:color w:val="1A1A1A"/>
                <w:sz w:val="21"/>
                <w:szCs w:val="20"/>
              </w:rPr>
              <w:t>Power BI Connector</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793AB61" w14:textId="77777777" w:rsidR="001951EC" w:rsidRDefault="00000000">
            <w:pPr>
              <w:spacing w:before="20" w:after="20"/>
            </w:pPr>
            <w:r>
              <w:rPr>
                <w:rFonts w:eastAsia="Arial" w:cs="Arial"/>
                <w:color w:val="1A1A1A"/>
                <w:sz w:val="21"/>
                <w:szCs w:val="20"/>
              </w:rPr>
              <w:t>Required MySQL Connector/NET</w:t>
            </w:r>
          </w:p>
        </w:tc>
        <w:tc>
          <w:tcPr>
            <w:tcW w:w="348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7228BF9" w14:textId="77777777" w:rsidR="001951EC" w:rsidRDefault="00000000">
            <w:pPr>
              <w:spacing w:before="20" w:after="20"/>
            </w:pPr>
            <w:r>
              <w:rPr>
                <w:rFonts w:eastAsia="Arial" w:cs="Arial"/>
                <w:color w:val="1A1A1A"/>
                <w:sz w:val="21"/>
                <w:szCs w:val="20"/>
              </w:rPr>
              <w:t>Installed MySQL Connector/NET and reconnected</w:t>
            </w:r>
          </w:p>
        </w:tc>
      </w:tr>
      <w:tr w:rsidR="001951EC" w14:paraId="1509D774" w14:textId="77777777">
        <w:trPr>
          <w:jc w:val="center"/>
        </w:trPr>
        <w:tc>
          <w:tcPr>
            <w:tcW w:w="24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AA28471" w14:textId="77777777" w:rsidR="001951EC" w:rsidRDefault="00000000">
            <w:pPr>
              <w:spacing w:before="20" w:after="20"/>
            </w:pPr>
            <w:r>
              <w:rPr>
                <w:rFonts w:eastAsia="Arial" w:cs="Arial"/>
                <w:b/>
                <w:bCs/>
                <w:color w:val="1A1A1A"/>
                <w:sz w:val="21"/>
                <w:szCs w:val="20"/>
              </w:rPr>
              <w:t>July Revenue Spike</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7BFBD31" w14:textId="77777777" w:rsidR="001951EC" w:rsidRDefault="00000000">
            <w:pPr>
              <w:spacing w:before="20" w:after="20"/>
            </w:pPr>
            <w:r>
              <w:rPr>
                <w:rFonts w:eastAsia="Arial" w:cs="Arial"/>
                <w:color w:val="1A1A1A"/>
                <w:sz w:val="21"/>
                <w:szCs w:val="20"/>
              </w:rPr>
              <w:t>Appeared as potential data error</w:t>
            </w:r>
          </w:p>
        </w:tc>
        <w:tc>
          <w:tcPr>
            <w:tcW w:w="348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61C9C7FB" w14:textId="77777777" w:rsidR="001951EC" w:rsidRDefault="00000000">
            <w:pPr>
              <w:spacing w:before="20" w:after="20"/>
            </w:pPr>
            <w:r>
              <w:rPr>
                <w:rFonts w:eastAsia="Arial" w:cs="Arial"/>
                <w:color w:val="1A1A1A"/>
                <w:sz w:val="21"/>
                <w:szCs w:val="20"/>
              </w:rPr>
              <w:t>Confirmed as Kaggle dataset composition</w:t>
            </w:r>
          </w:p>
        </w:tc>
      </w:tr>
    </w:tbl>
    <w:p w14:paraId="38EDE436" w14:textId="77777777" w:rsidR="002719AE" w:rsidRDefault="002719AE">
      <w:pPr>
        <w:pStyle w:val="Heading2"/>
        <w:spacing w:before="320" w:after="120"/>
        <w:rPr>
          <w:rFonts w:ascii="Times New Roman" w:eastAsia="Times New Roman" w:hAnsi="Times New Roman" w:cs="Arial"/>
          <w:color w:val="2E75B6"/>
          <w:sz w:val="23"/>
          <w:szCs w:val="28"/>
        </w:rPr>
      </w:pPr>
      <w:bookmarkStart w:id="77" w:name="_Toc228051073"/>
    </w:p>
    <w:p w14:paraId="79D616A0" w14:textId="77777777" w:rsidR="002719AE" w:rsidRDefault="002719AE" w:rsidP="002719AE"/>
    <w:p w14:paraId="16723AD5" w14:textId="77777777" w:rsidR="002719AE" w:rsidRDefault="002719AE" w:rsidP="002719AE"/>
    <w:p w14:paraId="582147A5" w14:textId="77777777" w:rsidR="002719AE" w:rsidRDefault="002719AE" w:rsidP="002719AE"/>
    <w:p w14:paraId="4CB55C36" w14:textId="77777777" w:rsidR="002719AE" w:rsidRDefault="002719AE" w:rsidP="002719AE"/>
    <w:p w14:paraId="4DDC4012" w14:textId="77777777" w:rsidR="002719AE" w:rsidRPr="002719AE" w:rsidRDefault="002719AE" w:rsidP="002719AE"/>
    <w:p w14:paraId="359B4CDE" w14:textId="77775B13" w:rsidR="001951EC" w:rsidRDefault="00000000">
      <w:pPr>
        <w:pStyle w:val="Heading2"/>
        <w:spacing w:before="320" w:after="120"/>
      </w:pPr>
      <w:r>
        <w:rPr>
          <w:rFonts w:ascii="Times New Roman" w:eastAsia="Times New Roman" w:hAnsi="Times New Roman" w:cs="Arial"/>
          <w:color w:val="2E75B6"/>
          <w:sz w:val="23"/>
          <w:szCs w:val="28"/>
        </w:rPr>
        <w:t>Appendix C — Glossary</w:t>
      </w:r>
      <w:bookmarkEnd w:id="77"/>
    </w:p>
    <w:p w14:paraId="21E09E51" w14:textId="77777777" w:rsidR="001951EC" w:rsidRDefault="001951EC">
      <w:pPr>
        <w:spacing w:after="120"/>
      </w:pPr>
    </w:p>
    <w:tbl>
      <w:tblPr>
        <w:tblStyle w:val="TableGrid"/>
        <w:tblW w:w="9360" w:type="dxa"/>
        <w:jc w:val="center"/>
        <w:tblLook w:val="04A0" w:firstRow="1" w:lastRow="0" w:firstColumn="1" w:lastColumn="0" w:noHBand="0" w:noVBand="1"/>
      </w:tblPr>
      <w:tblGrid>
        <w:gridCol w:w="2000"/>
        <w:gridCol w:w="7360"/>
      </w:tblGrid>
      <w:tr w:rsidR="001951EC" w14:paraId="4A33BBCD"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41264FB5" w14:textId="77777777" w:rsidR="001951EC" w:rsidRDefault="00000000">
            <w:pPr>
              <w:spacing w:before="20" w:after="20"/>
              <w:jc w:val="center"/>
            </w:pPr>
            <w:r>
              <w:rPr>
                <w:rFonts w:eastAsia="Arial" w:cs="Arial"/>
                <w:b/>
                <w:bCs/>
                <w:color w:val="003366"/>
                <w:sz w:val="21"/>
                <w:szCs w:val="20"/>
              </w:rPr>
              <w:t>Term</w:t>
            </w:r>
          </w:p>
        </w:tc>
        <w:tc>
          <w:tcPr>
            <w:tcW w:w="7360" w:type="dxa"/>
            <w:tcBorders>
              <w:top w:val="single" w:sz="6" w:space="0" w:color="404040"/>
              <w:left w:val="single" w:sz="6" w:space="0" w:color="404040"/>
              <w:bottom w:val="single" w:sz="6" w:space="0" w:color="404040"/>
              <w:right w:val="single" w:sz="6" w:space="0" w:color="404040"/>
            </w:tcBorders>
            <w:shd w:val="clear" w:color="auto" w:fill="D9EAF7"/>
            <w:tcMar>
              <w:top w:w="80" w:type="dxa"/>
              <w:left w:w="120" w:type="dxa"/>
              <w:bottom w:w="80" w:type="dxa"/>
              <w:right w:w="120" w:type="dxa"/>
            </w:tcMar>
            <w:vAlign w:val="center"/>
          </w:tcPr>
          <w:p w14:paraId="75CCBB20" w14:textId="77777777" w:rsidR="001951EC" w:rsidRDefault="00000000">
            <w:pPr>
              <w:spacing w:before="20" w:after="20"/>
              <w:jc w:val="center"/>
            </w:pPr>
            <w:r>
              <w:rPr>
                <w:rFonts w:eastAsia="Arial" w:cs="Arial"/>
                <w:b/>
                <w:bCs/>
                <w:color w:val="003366"/>
                <w:sz w:val="21"/>
                <w:szCs w:val="20"/>
              </w:rPr>
              <w:t>Definition</w:t>
            </w:r>
          </w:p>
        </w:tc>
      </w:tr>
      <w:tr w:rsidR="001951EC" w14:paraId="4AC19460"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DB88702" w14:textId="77777777" w:rsidR="001951EC" w:rsidRDefault="00000000">
            <w:pPr>
              <w:spacing w:before="20" w:after="20"/>
            </w:pPr>
            <w:r>
              <w:rPr>
                <w:rFonts w:eastAsia="Arial" w:cs="Arial"/>
                <w:b/>
                <w:bCs/>
                <w:color w:val="1A1A1A"/>
                <w:sz w:val="21"/>
                <w:szCs w:val="20"/>
              </w:rPr>
              <w:t>DWDM</w:t>
            </w:r>
          </w:p>
        </w:tc>
        <w:tc>
          <w:tcPr>
            <w:tcW w:w="7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B2021E7" w14:textId="77777777" w:rsidR="001951EC" w:rsidRDefault="00000000">
            <w:pPr>
              <w:spacing w:before="20" w:after="20"/>
            </w:pPr>
            <w:r>
              <w:rPr>
                <w:rFonts w:eastAsia="Arial" w:cs="Arial"/>
                <w:color w:val="1A1A1A"/>
                <w:sz w:val="19"/>
                <w:szCs w:val="20"/>
              </w:rPr>
              <w:t>Data Warehousing and Data Mining — the discipline of storing, organising, and analysing large volumes of historical data to support decision-making.</w:t>
            </w:r>
          </w:p>
        </w:tc>
      </w:tr>
      <w:tr w:rsidR="001951EC" w14:paraId="2124B2D9"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F6611A5" w14:textId="77777777" w:rsidR="001951EC" w:rsidRDefault="00000000">
            <w:pPr>
              <w:spacing w:before="20" w:after="20"/>
            </w:pPr>
            <w:r>
              <w:rPr>
                <w:rFonts w:eastAsia="Arial" w:cs="Arial"/>
                <w:b/>
                <w:bCs/>
                <w:color w:val="1A1A1A"/>
                <w:sz w:val="21"/>
                <w:szCs w:val="20"/>
              </w:rPr>
              <w:t>ETL</w:t>
            </w:r>
          </w:p>
        </w:tc>
        <w:tc>
          <w:tcPr>
            <w:tcW w:w="7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9BFE0EE" w14:textId="77777777" w:rsidR="001951EC" w:rsidRDefault="00000000">
            <w:pPr>
              <w:spacing w:before="20" w:after="20"/>
            </w:pPr>
            <w:r>
              <w:rPr>
                <w:rFonts w:eastAsia="Arial" w:cs="Arial"/>
                <w:color w:val="1A1A1A"/>
                <w:sz w:val="19"/>
                <w:szCs w:val="20"/>
              </w:rPr>
              <w:t>Extract, Transform, Load — the three-phase process of ingesting raw data, cleaning and standardising it, and loading it into a target data store.</w:t>
            </w:r>
          </w:p>
        </w:tc>
      </w:tr>
      <w:tr w:rsidR="001951EC" w14:paraId="14FA1348"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7EE0501" w14:textId="77777777" w:rsidR="001951EC" w:rsidRDefault="00000000">
            <w:pPr>
              <w:spacing w:before="20" w:after="20"/>
            </w:pPr>
            <w:r>
              <w:rPr>
                <w:rFonts w:eastAsia="Arial" w:cs="Arial"/>
                <w:b/>
                <w:bCs/>
                <w:color w:val="1A1A1A"/>
                <w:sz w:val="21"/>
                <w:szCs w:val="20"/>
              </w:rPr>
              <w:t>Star Schema</w:t>
            </w:r>
          </w:p>
        </w:tc>
        <w:tc>
          <w:tcPr>
            <w:tcW w:w="7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2142A67F" w14:textId="77777777" w:rsidR="001951EC" w:rsidRDefault="00000000">
            <w:pPr>
              <w:spacing w:before="20" w:after="20"/>
            </w:pPr>
            <w:r>
              <w:rPr>
                <w:rFonts w:eastAsia="Arial" w:cs="Arial"/>
                <w:color w:val="1A1A1A"/>
                <w:sz w:val="19"/>
                <w:szCs w:val="20"/>
              </w:rPr>
              <w:t>A database schema design for data warehouses consisting of a central fact table connected to multiple dimension tables via foreign keys.</w:t>
            </w:r>
          </w:p>
        </w:tc>
      </w:tr>
      <w:tr w:rsidR="001951EC" w14:paraId="086D7DD4"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8C26D06" w14:textId="77777777" w:rsidR="001951EC" w:rsidRDefault="00000000">
            <w:pPr>
              <w:spacing w:before="20" w:after="20"/>
            </w:pPr>
            <w:r>
              <w:rPr>
                <w:rFonts w:eastAsia="Arial" w:cs="Arial"/>
                <w:b/>
                <w:bCs/>
                <w:color w:val="1A1A1A"/>
                <w:sz w:val="21"/>
                <w:szCs w:val="20"/>
              </w:rPr>
              <w:t>Fact Table</w:t>
            </w:r>
          </w:p>
        </w:tc>
        <w:tc>
          <w:tcPr>
            <w:tcW w:w="7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5DD5E0A" w14:textId="77777777" w:rsidR="001951EC" w:rsidRDefault="00000000">
            <w:pPr>
              <w:spacing w:before="20" w:after="20"/>
            </w:pPr>
            <w:r>
              <w:rPr>
                <w:rFonts w:eastAsia="Arial" w:cs="Arial"/>
                <w:color w:val="1A1A1A"/>
                <w:sz w:val="19"/>
                <w:szCs w:val="20"/>
              </w:rPr>
              <w:t>The central table in a star schema containing measurable, quantitative data (facts) and foreign keys to dimension tables.</w:t>
            </w:r>
          </w:p>
        </w:tc>
      </w:tr>
      <w:tr w:rsidR="001951EC" w14:paraId="00135C95"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B80D979" w14:textId="77777777" w:rsidR="001951EC" w:rsidRDefault="00000000">
            <w:pPr>
              <w:spacing w:before="20" w:after="20"/>
            </w:pPr>
            <w:r>
              <w:rPr>
                <w:rFonts w:eastAsia="Arial" w:cs="Arial"/>
                <w:b/>
                <w:bCs/>
                <w:color w:val="1A1A1A"/>
                <w:sz w:val="21"/>
                <w:szCs w:val="20"/>
              </w:rPr>
              <w:t>Dimension Table</w:t>
            </w:r>
          </w:p>
        </w:tc>
        <w:tc>
          <w:tcPr>
            <w:tcW w:w="7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923DE48" w14:textId="77777777" w:rsidR="001951EC" w:rsidRDefault="00000000">
            <w:pPr>
              <w:spacing w:before="20" w:after="20"/>
            </w:pPr>
            <w:r>
              <w:rPr>
                <w:rFonts w:eastAsia="Arial" w:cs="Arial"/>
                <w:color w:val="1A1A1A"/>
                <w:sz w:val="19"/>
                <w:szCs w:val="20"/>
              </w:rPr>
              <w:t>A table in a star schema containing descriptive attributes used to filter, group, and label fact data (e.g., time, location, vehicle).</w:t>
            </w:r>
          </w:p>
        </w:tc>
      </w:tr>
      <w:tr w:rsidR="001951EC" w14:paraId="0B77A587"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01D36D3D" w14:textId="77777777" w:rsidR="001951EC" w:rsidRDefault="00000000">
            <w:pPr>
              <w:spacing w:before="20" w:after="20"/>
            </w:pPr>
            <w:r>
              <w:rPr>
                <w:rFonts w:eastAsia="Arial" w:cs="Arial"/>
                <w:b/>
                <w:bCs/>
                <w:color w:val="1A1A1A"/>
                <w:sz w:val="21"/>
                <w:szCs w:val="20"/>
              </w:rPr>
              <w:t>OLAP</w:t>
            </w:r>
          </w:p>
        </w:tc>
        <w:tc>
          <w:tcPr>
            <w:tcW w:w="7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27127DFA" w14:textId="77777777" w:rsidR="001951EC" w:rsidRDefault="00000000">
            <w:pPr>
              <w:spacing w:before="20" w:after="20"/>
            </w:pPr>
            <w:r>
              <w:rPr>
                <w:rFonts w:eastAsia="Arial" w:cs="Arial"/>
                <w:color w:val="1A1A1A"/>
                <w:sz w:val="19"/>
                <w:szCs w:val="20"/>
              </w:rPr>
              <w:t>Online Analytical Processing — a category of software tools that enable multi-dimensional analysis of business data stored in a data warehouse.</w:t>
            </w:r>
          </w:p>
        </w:tc>
      </w:tr>
      <w:tr w:rsidR="001951EC" w14:paraId="18EC16F0"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815D4CF" w14:textId="77777777" w:rsidR="001951EC" w:rsidRDefault="00000000">
            <w:pPr>
              <w:spacing w:before="20" w:after="20"/>
            </w:pPr>
            <w:r>
              <w:rPr>
                <w:rFonts w:eastAsia="Arial" w:cs="Arial"/>
                <w:b/>
                <w:bCs/>
                <w:color w:val="1A1A1A"/>
                <w:sz w:val="21"/>
                <w:szCs w:val="20"/>
              </w:rPr>
              <w:t>Roll-Up</w:t>
            </w:r>
          </w:p>
        </w:tc>
        <w:tc>
          <w:tcPr>
            <w:tcW w:w="7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4891B57B" w14:textId="77777777" w:rsidR="001951EC" w:rsidRDefault="00000000">
            <w:pPr>
              <w:spacing w:before="20" w:after="20"/>
            </w:pPr>
            <w:r>
              <w:rPr>
                <w:rFonts w:eastAsia="Arial" w:cs="Arial"/>
                <w:color w:val="1A1A1A"/>
                <w:sz w:val="19"/>
                <w:szCs w:val="20"/>
              </w:rPr>
              <w:t>An OLAP operation that aggregates data from a detailed level to a higher summarised level (e.g., hour → day → month).</w:t>
            </w:r>
          </w:p>
        </w:tc>
      </w:tr>
      <w:tr w:rsidR="001951EC" w14:paraId="2A082F84"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438B434" w14:textId="77777777" w:rsidR="001951EC" w:rsidRDefault="00000000">
            <w:pPr>
              <w:spacing w:before="20" w:after="20"/>
            </w:pPr>
            <w:r>
              <w:rPr>
                <w:rFonts w:eastAsia="Arial" w:cs="Arial"/>
                <w:b/>
                <w:bCs/>
                <w:color w:val="1A1A1A"/>
                <w:sz w:val="21"/>
                <w:szCs w:val="20"/>
              </w:rPr>
              <w:t>Drill-Down</w:t>
            </w:r>
          </w:p>
        </w:tc>
        <w:tc>
          <w:tcPr>
            <w:tcW w:w="7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E65FF83" w14:textId="77777777" w:rsidR="001951EC" w:rsidRDefault="00000000">
            <w:pPr>
              <w:spacing w:before="20" w:after="20"/>
            </w:pPr>
            <w:r>
              <w:rPr>
                <w:rFonts w:eastAsia="Arial" w:cs="Arial"/>
                <w:color w:val="1A1A1A"/>
                <w:sz w:val="19"/>
                <w:szCs w:val="20"/>
              </w:rPr>
              <w:t>The reverse of Roll-Up; navigating from summarised data to increasingly granular detail.</w:t>
            </w:r>
          </w:p>
        </w:tc>
      </w:tr>
      <w:tr w:rsidR="001951EC" w14:paraId="1B039BDF"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17139639" w14:textId="77777777" w:rsidR="001951EC" w:rsidRDefault="00000000">
            <w:pPr>
              <w:spacing w:before="20" w:after="20"/>
            </w:pPr>
            <w:r>
              <w:rPr>
                <w:rFonts w:eastAsia="Arial" w:cs="Arial"/>
                <w:b/>
                <w:bCs/>
                <w:color w:val="1A1A1A"/>
                <w:sz w:val="21"/>
                <w:szCs w:val="20"/>
              </w:rPr>
              <w:t>Slice &amp; Dice</w:t>
            </w:r>
          </w:p>
        </w:tc>
        <w:tc>
          <w:tcPr>
            <w:tcW w:w="7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6576D62E" w14:textId="77777777" w:rsidR="001951EC" w:rsidRDefault="00000000">
            <w:pPr>
              <w:spacing w:before="20" w:after="20"/>
            </w:pPr>
            <w:r>
              <w:rPr>
                <w:rFonts w:eastAsia="Arial" w:cs="Arial"/>
                <w:color w:val="1A1A1A"/>
                <w:sz w:val="19"/>
                <w:szCs w:val="20"/>
              </w:rPr>
              <w:t>OLAP operations that filter the data cube by fixing specific dimension values (Slice = one dimension fixed; Dice = multiple dimensions fixed).</w:t>
            </w:r>
          </w:p>
        </w:tc>
      </w:tr>
      <w:tr w:rsidR="001951EC" w14:paraId="3D5EC730"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747F88D5" w14:textId="77777777" w:rsidR="001951EC" w:rsidRDefault="00000000">
            <w:pPr>
              <w:spacing w:before="20" w:after="20"/>
            </w:pPr>
            <w:r>
              <w:rPr>
                <w:rFonts w:eastAsia="Arial" w:cs="Arial"/>
                <w:b/>
                <w:bCs/>
                <w:color w:val="1A1A1A"/>
                <w:sz w:val="21"/>
                <w:szCs w:val="20"/>
              </w:rPr>
              <w:t>Pivot</w:t>
            </w:r>
          </w:p>
        </w:tc>
        <w:tc>
          <w:tcPr>
            <w:tcW w:w="7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5BB156E0" w14:textId="77777777" w:rsidR="001951EC" w:rsidRDefault="00000000">
            <w:pPr>
              <w:spacing w:before="20" w:after="20"/>
            </w:pPr>
            <w:r>
              <w:rPr>
                <w:rFonts w:eastAsia="Arial" w:cs="Arial"/>
                <w:color w:val="1A1A1A"/>
                <w:sz w:val="19"/>
                <w:szCs w:val="20"/>
              </w:rPr>
              <w:t>An OLAP operation that rotates the data cube to view it from a different perspective (cross-tabulation).</w:t>
            </w:r>
          </w:p>
        </w:tc>
      </w:tr>
      <w:tr w:rsidR="001951EC" w14:paraId="30CBD2DB"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780C40EB" w14:textId="77777777" w:rsidR="001951EC" w:rsidRDefault="00000000">
            <w:pPr>
              <w:spacing w:before="20" w:after="20"/>
            </w:pPr>
            <w:r>
              <w:rPr>
                <w:rFonts w:eastAsia="Arial" w:cs="Arial"/>
                <w:b/>
                <w:bCs/>
                <w:color w:val="1A1A1A"/>
                <w:sz w:val="21"/>
                <w:szCs w:val="20"/>
              </w:rPr>
              <w:t>CTE</w:t>
            </w:r>
          </w:p>
        </w:tc>
        <w:tc>
          <w:tcPr>
            <w:tcW w:w="7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9237854" w14:textId="77777777" w:rsidR="001951EC" w:rsidRDefault="00000000">
            <w:pPr>
              <w:spacing w:before="20" w:after="20"/>
            </w:pPr>
            <w:r>
              <w:rPr>
                <w:rFonts w:eastAsia="Arial" w:cs="Arial"/>
                <w:color w:val="1A1A1A"/>
                <w:sz w:val="19"/>
                <w:szCs w:val="20"/>
              </w:rPr>
              <w:t>Common Table Expression — a temporary named result set defined within a SQL query using the WITH clause.</w:t>
            </w:r>
          </w:p>
        </w:tc>
      </w:tr>
      <w:tr w:rsidR="001951EC" w14:paraId="24D9CC9B"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1664F912" w14:textId="77777777" w:rsidR="001951EC" w:rsidRDefault="00000000">
            <w:pPr>
              <w:spacing w:before="20" w:after="20"/>
            </w:pPr>
            <w:r>
              <w:rPr>
                <w:rFonts w:eastAsia="Arial" w:cs="Arial"/>
                <w:b/>
                <w:bCs/>
                <w:color w:val="1A1A1A"/>
                <w:sz w:val="21"/>
                <w:szCs w:val="20"/>
              </w:rPr>
              <w:t>Window Function</w:t>
            </w:r>
          </w:p>
        </w:tc>
        <w:tc>
          <w:tcPr>
            <w:tcW w:w="7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AB3F564" w14:textId="77777777" w:rsidR="001951EC" w:rsidRDefault="00000000">
            <w:pPr>
              <w:spacing w:before="20" w:after="20"/>
            </w:pPr>
            <w:r>
              <w:rPr>
                <w:rFonts w:eastAsia="Arial" w:cs="Arial"/>
                <w:color w:val="1A1A1A"/>
                <w:sz w:val="19"/>
                <w:szCs w:val="20"/>
              </w:rPr>
              <w:t>A SQL function that performs calculations across a set of rows related to the current row, without collapsing the result set.</w:t>
            </w:r>
          </w:p>
        </w:tc>
      </w:tr>
      <w:tr w:rsidR="001951EC" w14:paraId="49F0DADA"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528B1087" w14:textId="77777777" w:rsidR="001951EC" w:rsidRDefault="00000000">
            <w:pPr>
              <w:spacing w:before="20" w:after="20"/>
            </w:pPr>
            <w:r>
              <w:rPr>
                <w:rFonts w:eastAsia="Arial" w:cs="Arial"/>
                <w:b/>
                <w:bCs/>
                <w:color w:val="1A1A1A"/>
                <w:sz w:val="21"/>
                <w:szCs w:val="20"/>
              </w:rPr>
              <w:t>LAG/LEAD</w:t>
            </w:r>
          </w:p>
        </w:tc>
        <w:tc>
          <w:tcPr>
            <w:tcW w:w="7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C05EA0D" w14:textId="77777777" w:rsidR="001951EC" w:rsidRDefault="00000000">
            <w:pPr>
              <w:spacing w:before="20" w:after="20"/>
            </w:pPr>
            <w:r>
              <w:rPr>
                <w:rFonts w:eastAsia="Arial" w:cs="Arial"/>
                <w:color w:val="1A1A1A"/>
                <w:sz w:val="19"/>
                <w:szCs w:val="20"/>
              </w:rPr>
              <w:t>Window functions that access data from a preceding (LAG) or following (LEAD) row within the ordered partition.</w:t>
            </w:r>
          </w:p>
        </w:tc>
      </w:tr>
      <w:tr w:rsidR="001951EC" w14:paraId="06D525AC"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808A6C7" w14:textId="77777777" w:rsidR="001951EC" w:rsidRDefault="00000000">
            <w:pPr>
              <w:spacing w:before="20" w:after="20"/>
            </w:pPr>
            <w:r>
              <w:rPr>
                <w:rFonts w:eastAsia="Arial" w:cs="Arial"/>
                <w:b/>
                <w:bCs/>
                <w:color w:val="1A1A1A"/>
                <w:sz w:val="21"/>
                <w:szCs w:val="20"/>
              </w:rPr>
              <w:t>VTAT</w:t>
            </w:r>
          </w:p>
        </w:tc>
        <w:tc>
          <w:tcPr>
            <w:tcW w:w="7360" w:type="dxa"/>
            <w:tcBorders>
              <w:top w:val="single" w:sz="6" w:space="0" w:color="404040"/>
              <w:left w:val="single" w:sz="6" w:space="0" w:color="404040"/>
              <w:bottom w:val="single" w:sz="6" w:space="0" w:color="404040"/>
              <w:right w:val="single" w:sz="6" w:space="0" w:color="404040"/>
            </w:tcBorders>
            <w:shd w:val="clear" w:color="auto" w:fill="FFFFFF"/>
            <w:tcMar>
              <w:top w:w="60" w:type="dxa"/>
              <w:left w:w="120" w:type="dxa"/>
              <w:bottom w:w="60" w:type="dxa"/>
              <w:right w:w="120" w:type="dxa"/>
            </w:tcMar>
            <w:vAlign w:val="center"/>
          </w:tcPr>
          <w:p w14:paraId="3EF2E201" w14:textId="77777777" w:rsidR="001951EC" w:rsidRDefault="00000000">
            <w:pPr>
              <w:spacing w:before="20" w:after="20"/>
            </w:pPr>
            <w:r>
              <w:rPr>
                <w:rFonts w:eastAsia="Arial" w:cs="Arial"/>
                <w:color w:val="1A1A1A"/>
                <w:sz w:val="19"/>
                <w:szCs w:val="20"/>
              </w:rPr>
              <w:t>Vehicle Turnaround Time — the time in minutes taken for the vehicle to arrive at the pickup location.</w:t>
            </w:r>
          </w:p>
        </w:tc>
      </w:tr>
      <w:tr w:rsidR="001951EC" w14:paraId="76474DA3" w14:textId="77777777">
        <w:trPr>
          <w:jc w:val="center"/>
        </w:trPr>
        <w:tc>
          <w:tcPr>
            <w:tcW w:w="200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3A12DAC7" w14:textId="77777777" w:rsidR="001951EC" w:rsidRDefault="00000000">
            <w:pPr>
              <w:spacing w:before="20" w:after="20"/>
            </w:pPr>
            <w:r>
              <w:rPr>
                <w:rFonts w:eastAsia="Arial" w:cs="Arial"/>
                <w:b/>
                <w:bCs/>
                <w:color w:val="1A1A1A"/>
                <w:sz w:val="21"/>
                <w:szCs w:val="20"/>
              </w:rPr>
              <w:t>CTAT</w:t>
            </w:r>
          </w:p>
        </w:tc>
        <w:tc>
          <w:tcPr>
            <w:tcW w:w="7360" w:type="dxa"/>
            <w:tcBorders>
              <w:top w:val="single" w:sz="6" w:space="0" w:color="404040"/>
              <w:left w:val="single" w:sz="6" w:space="0" w:color="404040"/>
              <w:bottom w:val="single" w:sz="6" w:space="0" w:color="404040"/>
              <w:right w:val="single" w:sz="6" w:space="0" w:color="404040"/>
            </w:tcBorders>
            <w:shd w:val="clear" w:color="auto" w:fill="D6E4F0"/>
            <w:tcMar>
              <w:top w:w="60" w:type="dxa"/>
              <w:left w:w="120" w:type="dxa"/>
              <w:bottom w:w="60" w:type="dxa"/>
              <w:right w:w="120" w:type="dxa"/>
            </w:tcMar>
            <w:vAlign w:val="center"/>
          </w:tcPr>
          <w:p w14:paraId="005FCCFA" w14:textId="77777777" w:rsidR="001951EC" w:rsidRDefault="00000000">
            <w:pPr>
              <w:spacing w:before="20" w:after="20"/>
            </w:pPr>
            <w:r>
              <w:rPr>
                <w:rFonts w:eastAsia="Arial" w:cs="Arial"/>
                <w:color w:val="1A1A1A"/>
                <w:sz w:val="19"/>
                <w:szCs w:val="20"/>
              </w:rPr>
              <w:t>Customer Turnaround Time — the time in minutes taken for the customer to be ready after the vehicle arrives.</w:t>
            </w:r>
          </w:p>
        </w:tc>
      </w:tr>
    </w:tbl>
    <w:p w14:paraId="287A569C" w14:textId="77777777" w:rsidR="001951EC" w:rsidRDefault="001951EC">
      <w:pPr>
        <w:spacing w:after="120"/>
      </w:pPr>
    </w:p>
    <w:p w14:paraId="78597237" w14:textId="77777777" w:rsidR="001951EC" w:rsidRDefault="001951EC">
      <w:pPr>
        <w:pBdr>
          <w:bottom w:val="single" w:sz="12" w:space="0" w:color="1F3864"/>
        </w:pBdr>
        <w:spacing w:after="120"/>
      </w:pPr>
    </w:p>
    <w:p w14:paraId="1A7F9621" w14:textId="77777777" w:rsidR="001951EC" w:rsidRDefault="00000000">
      <w:pPr>
        <w:spacing w:before="160" w:after="120"/>
        <w:jc w:val="center"/>
      </w:pPr>
      <w:r>
        <w:rPr>
          <w:rFonts w:cs="Arial"/>
          <w:b/>
          <w:bCs/>
          <w:color w:val="1F3864"/>
          <w:sz w:val="23"/>
          <w:szCs w:val="24"/>
        </w:rPr>
        <w:t>End of Report</w:t>
      </w:r>
    </w:p>
    <w:p w14:paraId="2BAF2411" w14:textId="77777777" w:rsidR="001951EC" w:rsidRDefault="00000000">
      <w:pPr>
        <w:spacing w:after="120"/>
        <w:jc w:val="center"/>
      </w:pPr>
      <w:r>
        <w:rPr>
          <w:rFonts w:cs="Arial"/>
          <w:i/>
          <w:iCs/>
          <w:color w:val="404040"/>
          <w:sz w:val="23"/>
          <w:szCs w:val="20"/>
        </w:rPr>
        <w:t>Urban Ride Analytics  —  VIT-AP University  —  DWDM Project 2025–2026</w:t>
      </w:r>
    </w:p>
    <w:sectPr w:rsidR="001951EC" w:rsidSect="00034616">
      <w:headerReference w:type="default" r:id="rId8"/>
      <w:footerReference w:type="default" r:id="rId9"/>
      <w:pgSz w:w="12240" w:h="15840"/>
      <w:pgMar w:top="1080" w:right="1080" w:bottom="936" w:left="1080" w:header="720" w:footer="720" w:gutter="0"/>
      <w:pgBorders w:offsetFrom="page">
        <w:top w:val="single" w:sz="12" w:space="20" w:color="404040"/>
        <w:left w:val="single" w:sz="12" w:space="20" w:color="404040"/>
        <w:bottom w:val="single" w:sz="12" w:space="20" w:color="404040"/>
        <w:right w:val="single" w:sz="12" w:space="20" w:color="40404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E4535" w14:textId="77777777" w:rsidR="00802177" w:rsidRDefault="00802177">
      <w:pPr>
        <w:spacing w:after="0" w:line="240" w:lineRule="auto"/>
      </w:pPr>
      <w:r>
        <w:separator/>
      </w:r>
    </w:p>
  </w:endnote>
  <w:endnote w:type="continuationSeparator" w:id="0">
    <w:p w14:paraId="4B2DDB0C" w14:textId="77777777" w:rsidR="00802177" w:rsidRDefault="00802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66DB2" w14:textId="77777777" w:rsidR="001951EC" w:rsidRDefault="00000000">
    <w:pPr>
      <w:pStyle w:val="Footer"/>
      <w:jc w:val="center"/>
    </w:pPr>
    <w:r>
      <w:rPr>
        <w:color w:val="404040"/>
        <w:sz w:val="18"/>
      </w:rPr>
      <w:t xml:space="preserve">Urban Ride Analytics | DWDM Project | VIT-AP University | 2025–2026 | Page </w:t>
    </w:r>
    <w:r>
      <w:fldChar w:fldCharType="begin"/>
    </w:r>
    <w:r>
      <w:instrText xml:space="preserve"> PAGE </w:instrText>
    </w:r>
    <w:r>
      <w:fldChar w:fldCharType="separate"/>
    </w:r>
    <w:r w:rsidR="00E731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7C4B2" w14:textId="77777777" w:rsidR="00802177" w:rsidRDefault="00802177">
      <w:pPr>
        <w:spacing w:after="0" w:line="240" w:lineRule="auto"/>
      </w:pPr>
      <w:r>
        <w:separator/>
      </w:r>
    </w:p>
  </w:footnote>
  <w:footnote w:type="continuationSeparator" w:id="0">
    <w:p w14:paraId="62082336" w14:textId="77777777" w:rsidR="00802177" w:rsidRDefault="008021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E119" w14:textId="77777777" w:rsidR="001951EC" w:rsidRDefault="00000000">
    <w:pPr>
      <w:pStyle w:val="Header"/>
      <w:jc w:val="center"/>
    </w:pPr>
    <w:r>
      <w:rPr>
        <w:b/>
        <w:color w:val="404040"/>
        <w:sz w:val="18"/>
      </w:rPr>
      <w:t xml:space="preserve">Urban Ride </w:t>
    </w:r>
    <w:proofErr w:type="gramStart"/>
    <w:r>
      <w:rPr>
        <w:b/>
        <w:color w:val="404040"/>
        <w:sz w:val="18"/>
      </w:rPr>
      <w:t>Analytics  —</w:t>
    </w:r>
    <w:proofErr w:type="gramEnd"/>
    <w:r>
      <w:rPr>
        <w:b/>
        <w:color w:val="404040"/>
        <w:sz w:val="18"/>
      </w:rPr>
      <w:t xml:space="preserve">  DWDM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627508">
    <w:abstractNumId w:val="8"/>
  </w:num>
  <w:num w:numId="2" w16cid:durableId="586573101">
    <w:abstractNumId w:val="6"/>
  </w:num>
  <w:num w:numId="3" w16cid:durableId="1932859586">
    <w:abstractNumId w:val="5"/>
  </w:num>
  <w:num w:numId="4" w16cid:durableId="62607179">
    <w:abstractNumId w:val="4"/>
  </w:num>
  <w:num w:numId="5" w16cid:durableId="210919462">
    <w:abstractNumId w:val="7"/>
  </w:num>
  <w:num w:numId="6" w16cid:durableId="567150986">
    <w:abstractNumId w:val="3"/>
  </w:num>
  <w:num w:numId="7" w16cid:durableId="2044548320">
    <w:abstractNumId w:val="2"/>
  </w:num>
  <w:num w:numId="8" w16cid:durableId="94523917">
    <w:abstractNumId w:val="1"/>
  </w:num>
  <w:num w:numId="9" w16cid:durableId="510805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1EC"/>
    <w:rsid w:val="002719AE"/>
    <w:rsid w:val="0029639D"/>
    <w:rsid w:val="00326F90"/>
    <w:rsid w:val="005719C7"/>
    <w:rsid w:val="00802177"/>
    <w:rsid w:val="00AA1D8D"/>
    <w:rsid w:val="00B47730"/>
    <w:rsid w:val="00CB0664"/>
    <w:rsid w:val="00D7178B"/>
    <w:rsid w:val="00E73181"/>
    <w:rsid w:val="00F425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99DCD"/>
  <w14:defaultImageDpi w14:val="300"/>
  <w15:docId w15:val="{A4619BD0-2EFB-41D7-84CD-9B050F56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73181"/>
    <w:pPr>
      <w:spacing w:after="100"/>
    </w:pPr>
  </w:style>
  <w:style w:type="paragraph" w:styleId="TOC2">
    <w:name w:val="toc 2"/>
    <w:basedOn w:val="Normal"/>
    <w:next w:val="Normal"/>
    <w:autoRedefine/>
    <w:uiPriority w:val="39"/>
    <w:unhideWhenUsed/>
    <w:rsid w:val="00E73181"/>
    <w:pPr>
      <w:spacing w:after="100"/>
      <w:ind w:left="240"/>
    </w:pPr>
  </w:style>
  <w:style w:type="paragraph" w:styleId="TOC3">
    <w:name w:val="toc 3"/>
    <w:basedOn w:val="Normal"/>
    <w:next w:val="Normal"/>
    <w:autoRedefine/>
    <w:uiPriority w:val="39"/>
    <w:unhideWhenUsed/>
    <w:rsid w:val="00E73181"/>
    <w:pPr>
      <w:spacing w:after="100"/>
      <w:ind w:left="480"/>
    </w:pPr>
  </w:style>
  <w:style w:type="character" w:styleId="Hyperlink">
    <w:name w:val="Hyperlink"/>
    <w:basedOn w:val="DefaultParagraphFont"/>
    <w:uiPriority w:val="99"/>
    <w:unhideWhenUsed/>
    <w:rsid w:val="00E731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8101</Words>
  <Characters>46176</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Ride Analytics - DWDM Project Report</dc:title>
  <dc:subject>Data Warehousing and Data Mining Project</dc:subject>
  <dc:creator>V Venkat Kowsik, R Karthik Sai, Ch Ajay</dc:creator>
  <cp:keywords/>
  <dc:description>generated by python-docx</dc:description>
  <cp:lastModifiedBy>ajay chintada</cp:lastModifiedBy>
  <cp:revision>3</cp:revision>
  <dcterms:created xsi:type="dcterms:W3CDTF">2013-12-23T23:15:00Z</dcterms:created>
  <dcterms:modified xsi:type="dcterms:W3CDTF">2026-04-25T17:44:00Z</dcterms:modified>
  <cp:category/>
</cp:coreProperties>
</file>